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F46D" w14:textId="5876F479" w:rsidR="001450F7" w:rsidRPr="00795305" w:rsidRDefault="00795305" w:rsidP="00795305">
      <w:pPr>
        <w:jc w:val="center"/>
        <w:rPr>
          <w:b/>
          <w:bCs/>
        </w:rPr>
      </w:pPr>
      <w:r w:rsidRPr="00795305">
        <w:rPr>
          <w:b/>
          <w:bCs/>
        </w:rPr>
        <w:t>Склад РСВР</w:t>
      </w:r>
    </w:p>
    <w:p w14:paraId="65CD1D86" w14:textId="77777777" w:rsidR="00795305" w:rsidRPr="00CB398A" w:rsidRDefault="00795305" w:rsidP="00795305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F25116">
        <w:rPr>
          <w:szCs w:val="28"/>
        </w:rPr>
        <w:t>ПИРОГА Ігор Степанович,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(голова ради)</w:t>
      </w:r>
      <w:r w:rsidRPr="00E74F0F">
        <w:rPr>
          <w:szCs w:val="28"/>
        </w:rPr>
        <w:t>;</w:t>
      </w:r>
    </w:p>
    <w:p w14:paraId="08F2932C" w14:textId="77777777" w:rsidR="00795305" w:rsidRPr="00CB398A" w:rsidRDefault="00795305" w:rsidP="00795305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F25116">
        <w:rPr>
          <w:szCs w:val="28"/>
        </w:rPr>
        <w:t xml:space="preserve">ЧЕРЕВКО Павло Павлович, кандидат юридичних наук, професор, професор кафедри цивільного права та процесу юридичного факультету </w:t>
      </w:r>
      <w:r>
        <w:rPr>
          <w:szCs w:val="28"/>
        </w:rPr>
        <w:br/>
      </w:r>
      <w:r w:rsidRPr="00F25116">
        <w:rPr>
          <w:szCs w:val="28"/>
        </w:rPr>
        <w:t>ДВНЗ «Ужгородський національний університет» (рецензент)</w:t>
      </w:r>
      <w:r w:rsidRPr="00E74F0F">
        <w:rPr>
          <w:szCs w:val="28"/>
        </w:rPr>
        <w:t>;</w:t>
      </w:r>
    </w:p>
    <w:p w14:paraId="5D04AB44" w14:textId="77777777" w:rsidR="00795305" w:rsidRPr="00CB398A" w:rsidRDefault="00795305" w:rsidP="00795305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F25116">
        <w:rPr>
          <w:szCs w:val="28"/>
        </w:rPr>
        <w:t xml:space="preserve">ЛИТВИН Степан Йосипович, кандидат юридичних наук, доцент, доцент кафедри цивільного права та процесу юридичного факультету </w:t>
      </w:r>
      <w:r>
        <w:rPr>
          <w:szCs w:val="28"/>
        </w:rPr>
        <w:br/>
      </w:r>
      <w:r w:rsidRPr="00F25116">
        <w:rPr>
          <w:szCs w:val="28"/>
        </w:rPr>
        <w:t>ДВНЗ «Ужгородський національний університет» (рецензент)</w:t>
      </w:r>
      <w:r w:rsidRPr="00E74F0F">
        <w:rPr>
          <w:szCs w:val="28"/>
        </w:rPr>
        <w:t>;</w:t>
      </w:r>
    </w:p>
    <w:p w14:paraId="172B36F5" w14:textId="77777777" w:rsidR="00795305" w:rsidRPr="00CB398A" w:rsidRDefault="00795305" w:rsidP="00795305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F25116">
        <w:rPr>
          <w:szCs w:val="28"/>
        </w:rPr>
        <w:t>ВАЩИНЕЦЬ Іван Іванович, кандидат юридичних наук, доцент, доцент кафедри міжнародного та приватного права Київського університету права Національної академії наук України (офіційний опонент)</w:t>
      </w:r>
      <w:r w:rsidRPr="00E74F0F">
        <w:rPr>
          <w:szCs w:val="28"/>
        </w:rPr>
        <w:t>;</w:t>
      </w:r>
    </w:p>
    <w:p w14:paraId="6FE81404" w14:textId="77777777" w:rsidR="00795305" w:rsidRPr="00CB398A" w:rsidRDefault="00795305" w:rsidP="00795305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F25116">
        <w:rPr>
          <w:szCs w:val="28"/>
        </w:rPr>
        <w:t>КУЗНЕЦОВА Марина Юріївна, кандидат юридичних наук, доцент, доцент кафедри приватного та соціального права юридичного факультету Сумського національного аграрного університету (офіційний опонент)</w:t>
      </w:r>
      <w:r w:rsidRPr="00E74F0F">
        <w:rPr>
          <w:szCs w:val="28"/>
        </w:rPr>
        <w:t>.</w:t>
      </w:r>
    </w:p>
    <w:p w14:paraId="668DB7B2" w14:textId="77777777" w:rsidR="00795305" w:rsidRPr="00795305" w:rsidRDefault="00795305">
      <w:pPr>
        <w:rPr>
          <w:b/>
          <w:bCs/>
        </w:rPr>
      </w:pPr>
    </w:p>
    <w:sectPr w:rsidR="00795305" w:rsidRPr="007953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05"/>
    <w:rsid w:val="001450F7"/>
    <w:rsid w:val="003D6702"/>
    <w:rsid w:val="00610B3A"/>
    <w:rsid w:val="0065437B"/>
    <w:rsid w:val="00795305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F4A1"/>
  <w15:chartTrackingRefBased/>
  <w15:docId w15:val="{F3F32923-E3A5-4FF3-BA2E-6E599EF9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2026-04-09T15:11:00Z</dcterms:created>
  <dcterms:modified xsi:type="dcterms:W3CDTF">2026-04-09T15:11:00Z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458b6c73-4ad6-4988-9d32-ced9125fe3c6</vt:lpwstr>
  </property>
</Properties>
</file>