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0C403" w14:textId="77777777" w:rsidR="003F750B" w:rsidRDefault="003F750B" w:rsidP="003F750B">
      <w:pPr>
        <w:pStyle w:val="a3"/>
        <w:spacing w:before="3"/>
      </w:pPr>
    </w:p>
    <w:tbl>
      <w:tblPr>
        <w:tblStyle w:val="TableNormal"/>
        <w:tblW w:w="9752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F750B" w14:paraId="086268D6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7698" w14:textId="7046260D" w:rsidR="003F750B" w:rsidRPr="006249CD" w:rsidRDefault="003F750B" w:rsidP="006249CD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 w:rsidR="006249CD">
              <w:rPr>
                <w:sz w:val="28"/>
                <w:lang w:val="uk-UA"/>
              </w:rPr>
              <w:t>освітньої компонети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DFB" w14:textId="310E804F" w:rsidR="003F750B" w:rsidRPr="001057CD" w:rsidRDefault="004D76EC" w:rsidP="006249CD">
            <w:pPr>
              <w:pStyle w:val="TableParagraph"/>
              <w:ind w:left="142" w:hanging="142"/>
              <w:rPr>
                <w:b/>
                <w:bCs/>
                <w:sz w:val="28"/>
                <w:szCs w:val="28"/>
                <w:lang w:val="ru-RU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4336AF">
              <w:rPr>
                <w:b/>
                <w:bCs/>
                <w:sz w:val="28"/>
                <w:szCs w:val="28"/>
                <w:lang w:val="uk-UA"/>
              </w:rPr>
              <w:t>Антикризовий менеджмент в готельно-ресторанн</w:t>
            </w:r>
            <w:r w:rsidR="006249CD">
              <w:rPr>
                <w:b/>
                <w:bCs/>
                <w:sz w:val="28"/>
                <w:szCs w:val="28"/>
                <w:lang w:val="uk-UA"/>
              </w:rPr>
              <w:t>ому бізнесі</w:t>
            </w:r>
          </w:p>
        </w:tc>
      </w:tr>
      <w:tr w:rsidR="00274EC7" w14:paraId="3007518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7FBB" w14:textId="40EA5B1A" w:rsidR="00274EC7" w:rsidRDefault="00274EC7" w:rsidP="00274EC7">
            <w:pPr>
              <w:pStyle w:val="TableParagraph"/>
              <w:spacing w:line="301" w:lineRule="exact"/>
              <w:rPr>
                <w:sz w:val="28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64B" w14:textId="4D86E5E6" w:rsidR="00274EC7" w:rsidRPr="001057CD" w:rsidRDefault="00274EC7" w:rsidP="00274EC7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76845">
              <w:rPr>
                <w:sz w:val="28"/>
                <w:szCs w:val="28"/>
              </w:rPr>
              <w:t>Другий (магістерський)</w:t>
            </w:r>
          </w:p>
        </w:tc>
      </w:tr>
      <w:tr w:rsidR="00274EC7" w14:paraId="7F2F3094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5946" w14:textId="54751588" w:rsidR="00274EC7" w:rsidRDefault="00274EC7" w:rsidP="00274EC7">
            <w:pPr>
              <w:pStyle w:val="TableParagraph"/>
              <w:spacing w:line="301" w:lineRule="exact"/>
              <w:rPr>
                <w:sz w:val="28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2DE" w14:textId="526FD681" w:rsidR="00274EC7" w:rsidRPr="004D5F6C" w:rsidRDefault="00274EC7" w:rsidP="00274EC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</w:tr>
      <w:tr w:rsidR="00274EC7" w14:paraId="48F943AE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871D" w14:textId="3185068C" w:rsidR="00274EC7" w:rsidRDefault="00274EC7" w:rsidP="00274EC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Семестр</w:t>
            </w:r>
            <w:r w:rsidRPr="00A64D3D">
              <w:rPr>
                <w:color w:val="000000"/>
                <w:sz w:val="28"/>
                <w:szCs w:val="28"/>
                <w:lang w:eastAsia="uk-UA"/>
              </w:rPr>
              <w:t>(осінній/весняний)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C5C" w14:textId="0A3FBBEE" w:rsidR="00274EC7" w:rsidRPr="00EE5A0B" w:rsidRDefault="00274EC7" w:rsidP="00274EC7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3F750B" w14:paraId="07474BE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762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708" w14:textId="6F1640C7" w:rsidR="003F750B" w:rsidRPr="00EE5A0B" w:rsidRDefault="00C858CE">
            <w:pPr>
              <w:pStyle w:val="TableParagraph"/>
              <w:spacing w:line="301" w:lineRule="exact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кредити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ЄКТС</w:t>
            </w:r>
          </w:p>
        </w:tc>
      </w:tr>
      <w:tr w:rsidR="003F750B" w14:paraId="6F27EEE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C2B" w14:textId="77777777" w:rsidR="003F750B" w:rsidRDefault="003F750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584" w14:textId="7DD63228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3F750B" w14:paraId="262E0050" w14:textId="77777777" w:rsidTr="00CE3771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55D" w14:textId="165C1EC2" w:rsidR="003F750B" w:rsidRPr="006249CD" w:rsidRDefault="003F750B" w:rsidP="006249CD">
            <w:pPr>
              <w:pStyle w:val="TableParagraph"/>
              <w:spacing w:line="312" w:lineRule="exact"/>
              <w:ind w:right="819"/>
              <w:rPr>
                <w:sz w:val="28"/>
                <w:lang w:val="uk-UA"/>
              </w:rPr>
            </w:pPr>
            <w:r w:rsidRPr="00440829">
              <w:rPr>
                <w:sz w:val="28"/>
                <w:lang w:val="ru-RU"/>
              </w:rPr>
              <w:t>Передумови для вивчення</w:t>
            </w:r>
            <w:r w:rsidRPr="00440829">
              <w:rPr>
                <w:spacing w:val="-67"/>
                <w:sz w:val="28"/>
                <w:lang w:val="ru-RU"/>
              </w:rPr>
              <w:t xml:space="preserve"> </w:t>
            </w:r>
            <w:r w:rsidR="006249CD">
              <w:rPr>
                <w:sz w:val="28"/>
                <w:lang w:val="uk-UA"/>
              </w:rPr>
              <w:t>освітньої компонети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B5" w14:textId="218A4E94" w:rsidR="003F750B" w:rsidRPr="00EE5A0B" w:rsidRDefault="001330E6" w:rsidP="001B63AA">
            <w:pPr>
              <w:tabs>
                <w:tab w:val="left" w:pos="1436"/>
              </w:tabs>
              <w:ind w:left="142" w:right="241" w:hanging="425"/>
              <w:jc w:val="both"/>
              <w:rPr>
                <w:sz w:val="28"/>
                <w:szCs w:val="28"/>
                <w:lang w:val="uk-UA"/>
              </w:rPr>
            </w:pPr>
            <w:r w:rsidRPr="00440829">
              <w:rPr>
                <w:sz w:val="28"/>
                <w:szCs w:val="28"/>
                <w:lang w:val="ru-RU"/>
              </w:rPr>
              <w:t xml:space="preserve">      </w:t>
            </w:r>
            <w:bookmarkStart w:id="0" w:name="_GoBack"/>
            <w:bookmarkEnd w:id="0"/>
          </w:p>
        </w:tc>
      </w:tr>
      <w:tr w:rsidR="003F750B" w14:paraId="58461B74" w14:textId="77777777" w:rsidTr="00CE3771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392" w14:textId="0C4B6118" w:rsidR="003F750B" w:rsidRPr="003F750B" w:rsidRDefault="003F750B">
            <w:pPr>
              <w:pStyle w:val="TableParagraph"/>
              <w:spacing w:line="310" w:lineRule="exact"/>
              <w:ind w:right="1041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 w:rsidRPr="003F750B">
              <w:rPr>
                <w:spacing w:val="-67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 w:rsidRPr="003F750B">
              <w:rPr>
                <w:spacing w:val="-8"/>
                <w:sz w:val="28"/>
                <w:lang w:val="ru-RU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EF6" w14:textId="01F71A44" w:rsidR="003F750B" w:rsidRPr="003F750B" w:rsidRDefault="00B54FA1" w:rsidP="004D5F6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Кафедра </w:t>
            </w:r>
            <w:r w:rsidR="004D5F6C">
              <w:rPr>
                <w:sz w:val="28"/>
                <w:lang w:val="ru-RU"/>
              </w:rPr>
              <w:t>туристичної інфраструктури та готельно-ресторанного господарства</w:t>
            </w:r>
          </w:p>
        </w:tc>
      </w:tr>
      <w:tr w:rsidR="003F750B" w14:paraId="0C9D1F0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11CD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93" w14:textId="439AC6E7" w:rsidR="00B54FA1" w:rsidRPr="00B54FA1" w:rsidRDefault="00B54FA1" w:rsidP="00B54FA1">
            <w:pPr>
              <w:pStyle w:val="a3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r w:rsidRPr="00B54FA1">
              <w:rPr>
                <w:lang w:val="ru-RU"/>
              </w:rPr>
              <w:t>ехнічні</w:t>
            </w:r>
            <w:r w:rsidRPr="00B54FA1">
              <w:rPr>
                <w:spacing w:val="-9"/>
                <w:lang w:val="ru-RU"/>
              </w:rPr>
              <w:t xml:space="preserve"> </w:t>
            </w:r>
            <w:r w:rsidRPr="00B54FA1">
              <w:rPr>
                <w:lang w:val="ru-RU"/>
              </w:rPr>
              <w:t>засоби</w:t>
            </w:r>
            <w:r w:rsidRPr="00B54FA1">
              <w:rPr>
                <w:spacing w:val="-4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навчання</w:t>
            </w:r>
            <w:r w:rsidRPr="00B54FA1">
              <w:rPr>
                <w:b/>
                <w:lang w:val="ru-RU"/>
              </w:rPr>
              <w:t>:</w:t>
            </w:r>
            <w:r w:rsidRPr="00B54FA1">
              <w:rPr>
                <w:b/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мультимедійне</w:t>
            </w:r>
            <w:r w:rsidRPr="00B54FA1">
              <w:rPr>
                <w:spacing w:val="-6"/>
                <w:lang w:val="ru-RU"/>
              </w:rPr>
              <w:t xml:space="preserve"> </w:t>
            </w:r>
            <w:r w:rsidRPr="00B54FA1">
              <w:rPr>
                <w:lang w:val="ru-RU"/>
              </w:rPr>
              <w:t>обладнання,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14:paraId="0A88F8D0" w14:textId="749B61F5" w:rsidR="00B54FA1" w:rsidRPr="00B54FA1" w:rsidRDefault="00B54FA1" w:rsidP="00B54FA1">
            <w:pPr>
              <w:pStyle w:val="a3"/>
              <w:spacing w:before="3" w:line="275" w:lineRule="exact"/>
              <w:rPr>
                <w:lang w:val="ru-RU"/>
              </w:rPr>
            </w:pPr>
            <w:r>
              <w:rPr>
                <w:lang w:val="uk-UA"/>
              </w:rPr>
              <w:t xml:space="preserve">  П</w:t>
            </w:r>
            <w:r w:rsidRPr="00B54FA1">
              <w:rPr>
                <w:lang w:val="ru-RU"/>
              </w:rPr>
              <w:t>рограмне</w:t>
            </w:r>
            <w:r w:rsidRPr="00B54FA1">
              <w:rPr>
                <w:spacing w:val="-5"/>
                <w:lang w:val="ru-RU"/>
              </w:rPr>
              <w:t xml:space="preserve"> </w:t>
            </w:r>
            <w:r w:rsidRPr="00B54FA1">
              <w:rPr>
                <w:lang w:val="ru-RU"/>
              </w:rPr>
              <w:t>забезпечення: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 w:rsidRPr="00B54FA1">
              <w:rPr>
                <w:spacing w:val="-5"/>
                <w:lang w:val="ru-RU"/>
              </w:rPr>
              <w:t xml:space="preserve"> </w:t>
            </w:r>
            <w:r w:rsidRPr="00B54FA1">
              <w:rPr>
                <w:lang w:val="ru-RU"/>
              </w:rPr>
              <w:t>електронного</w:t>
            </w:r>
            <w:r w:rsidRPr="00B54FA1">
              <w:rPr>
                <w:spacing w:val="-3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навчання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8736B0">
              <w:t>Moodle</w:t>
            </w:r>
            <w:r w:rsidR="00ED7CCA">
              <w:rPr>
                <w:lang w:val="ru-RU"/>
              </w:rPr>
              <w:t>.</w:t>
            </w:r>
          </w:p>
          <w:p w14:paraId="28EFA517" w14:textId="35C33459" w:rsidR="003F750B" w:rsidRPr="00B54FA1" w:rsidRDefault="00B54FA1" w:rsidP="00ED7CCA">
            <w:pPr>
              <w:pStyle w:val="a3"/>
              <w:spacing w:line="275" w:lineRule="exact"/>
              <w:rPr>
                <w:sz w:val="24"/>
                <w:lang w:val="uk-UA"/>
              </w:rPr>
            </w:pPr>
            <w:r>
              <w:rPr>
                <w:lang w:val="ru-RU"/>
              </w:rPr>
              <w:t xml:space="preserve">  </w:t>
            </w:r>
          </w:p>
        </w:tc>
      </w:tr>
      <w:tr w:rsidR="003F750B" w14:paraId="04223BDE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0CF5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131" w14:textId="665E2B24" w:rsidR="003F750B" w:rsidRPr="004B402C" w:rsidRDefault="004B402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B402C">
              <w:rPr>
                <w:sz w:val="28"/>
                <w:szCs w:val="28"/>
                <w:lang w:val="uk-UA"/>
              </w:rPr>
              <w:t>Гібридна (змішана)</w:t>
            </w:r>
            <w:r>
              <w:rPr>
                <w:sz w:val="28"/>
                <w:szCs w:val="28"/>
                <w:lang w:val="uk-UA"/>
              </w:rPr>
              <w:t>: лекції та семінарські заняття – очно/дистанційно</w:t>
            </w:r>
          </w:p>
        </w:tc>
      </w:tr>
      <w:tr w:rsidR="00274EC7" w14:paraId="1F393505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0C12" w14:textId="0440741A" w:rsidR="00274EC7" w:rsidRDefault="00274EC7" w:rsidP="00274EC7">
            <w:pPr>
              <w:pStyle w:val="TableParagraph"/>
              <w:spacing w:line="301" w:lineRule="exact"/>
              <w:rPr>
                <w:sz w:val="28"/>
              </w:rPr>
            </w:pPr>
            <w:r w:rsidRPr="00032EF6">
              <w:rPr>
                <w:sz w:val="28"/>
              </w:rPr>
              <w:t>Форма</w:t>
            </w:r>
            <w:r w:rsidRPr="00032EF6">
              <w:rPr>
                <w:spacing w:val="-4"/>
                <w:sz w:val="28"/>
              </w:rPr>
              <w:t xml:space="preserve"> </w:t>
            </w:r>
            <w:r w:rsidRPr="00032EF6">
              <w:rPr>
                <w:sz w:val="28"/>
              </w:rPr>
              <w:t>семестрового</w:t>
            </w:r>
            <w:r w:rsidRPr="00032EF6">
              <w:rPr>
                <w:spacing w:val="-4"/>
                <w:sz w:val="28"/>
              </w:rPr>
              <w:t xml:space="preserve"> </w:t>
            </w:r>
            <w:r w:rsidRPr="00032EF6">
              <w:rPr>
                <w:sz w:val="28"/>
              </w:rPr>
              <w:t>контролю*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DDE3" w14:textId="37B2B222" w:rsidR="00274EC7" w:rsidRDefault="00274EC7" w:rsidP="00274EC7">
            <w:pPr>
              <w:pStyle w:val="TableParagraph"/>
              <w:ind w:left="0"/>
              <w:rPr>
                <w:sz w:val="24"/>
              </w:rPr>
            </w:pPr>
            <w:r w:rsidRPr="00032EF6">
              <w:rPr>
                <w:sz w:val="28"/>
                <w:szCs w:val="28"/>
                <w:lang w:val="uk-UA"/>
              </w:rPr>
              <w:t>Залік.</w:t>
            </w:r>
          </w:p>
        </w:tc>
      </w:tr>
    </w:tbl>
    <w:p w14:paraId="7BDA2F02" w14:textId="77777777" w:rsidR="00274EC7" w:rsidRDefault="00274EC7" w:rsidP="00274EC7">
      <w:pPr>
        <w:spacing w:line="276" w:lineRule="auto"/>
        <w:ind w:right="-57" w:firstLine="142"/>
        <w:contextualSpacing/>
        <w:rPr>
          <w:b/>
          <w:bCs/>
          <w:color w:val="000000"/>
          <w:sz w:val="28"/>
          <w:szCs w:val="28"/>
          <w:lang w:eastAsia="uk-UA"/>
        </w:rPr>
      </w:pPr>
    </w:p>
    <w:p w14:paraId="0F1D8DEB" w14:textId="77777777" w:rsidR="00274EC7" w:rsidRDefault="00274EC7" w:rsidP="00274EC7">
      <w:pPr>
        <w:spacing w:line="276" w:lineRule="auto"/>
        <w:ind w:right="-57" w:firstLine="142"/>
        <w:contextualSpacing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14:paraId="42E8F613" w14:textId="77777777" w:rsidR="00274EC7" w:rsidRDefault="00274EC7" w:rsidP="00274EC7"/>
    <w:p w14:paraId="147830FC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ЗК1. Здатність приймати обґрунтовані рішення в умовах невизначеності та ризику.</w:t>
      </w:r>
    </w:p>
    <w:p w14:paraId="61FBFB7A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ЗК2. Здатність аналізувати, оцінювати, синтезувати інформацію для стратегічного управління.</w:t>
      </w:r>
    </w:p>
    <w:p w14:paraId="1AEB5F8C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ЗК3. Уміння працювати в команді, забезпечуючи ефективне антикризове управління.</w:t>
      </w:r>
    </w:p>
    <w:p w14:paraId="24622B86" w14:textId="52BD4ABC" w:rsidR="00A743AE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ЗК4. Здатність до пошуку, опрацювання та аналізу інформації для розробки антикризових стратегій.</w:t>
      </w:r>
    </w:p>
    <w:p w14:paraId="4305FF90" w14:textId="77777777" w:rsidR="00274EC7" w:rsidRPr="00274EC7" w:rsidRDefault="00274EC7" w:rsidP="00274EC7">
      <w:pPr>
        <w:spacing w:line="276" w:lineRule="auto"/>
        <w:rPr>
          <w:sz w:val="28"/>
        </w:rPr>
      </w:pPr>
    </w:p>
    <w:p w14:paraId="6B2AB88A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ФК1. Здатність аналізувати внутрішні та зовнішні фактори ризику, що впливають на діяльність готельно-ресторанного бізнесу.</w:t>
      </w:r>
    </w:p>
    <w:p w14:paraId="60F67E04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ФК2. Уміння розробляти та впроваджувати антикризові стратегії та програми розвитку підприємств.</w:t>
      </w:r>
    </w:p>
    <w:p w14:paraId="6B4D5144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ФК3. Здатність застосовувати фінансово-економічні та управлінські методи для стабілізації та виходу підприємства з кризи.</w:t>
      </w:r>
    </w:p>
    <w:p w14:paraId="7E350054" w14:textId="10339A89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ФК4. Уміння використовувати інформаційні технології для моніторингу та прогнозування кризових ситуацій.</w:t>
      </w:r>
    </w:p>
    <w:p w14:paraId="631783CC" w14:textId="77777777" w:rsidR="00274EC7" w:rsidRPr="00274EC7" w:rsidRDefault="00274EC7" w:rsidP="00274EC7">
      <w:pPr>
        <w:spacing w:line="276" w:lineRule="auto"/>
        <w:rPr>
          <w:sz w:val="28"/>
        </w:rPr>
      </w:pPr>
    </w:p>
    <w:p w14:paraId="43CD2651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ПРН1. Оцінювати рівень кризової ситуації та визначати її вплив на готельно-ресторанний бізнес.</w:t>
      </w:r>
    </w:p>
    <w:p w14:paraId="3043B77C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 xml:space="preserve">ПРН2. Розробляти та реалізовувати антикризові заходи для забезпечення </w:t>
      </w:r>
      <w:r w:rsidRPr="00274EC7">
        <w:rPr>
          <w:sz w:val="28"/>
        </w:rPr>
        <w:lastRenderedPageBreak/>
        <w:t>стійкості підприємства.</w:t>
      </w:r>
    </w:p>
    <w:p w14:paraId="30E2E385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ПРН3. Використовувати методи ризик-менеджменту та кризового планування для ухвалення управлінських рішень.</w:t>
      </w:r>
    </w:p>
    <w:p w14:paraId="0B3F2622" w14:textId="77777777" w:rsidR="00274EC7" w:rsidRP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ПРН4. Аналізувати ефективність застосування антикризових стратегій та адаптувати їх до змін у бізнес-середовищі.</w:t>
      </w:r>
    </w:p>
    <w:p w14:paraId="26BC44ED" w14:textId="10A69E67" w:rsidR="00274EC7" w:rsidRDefault="00274EC7" w:rsidP="00274EC7">
      <w:pPr>
        <w:spacing w:line="276" w:lineRule="auto"/>
        <w:rPr>
          <w:sz w:val="28"/>
        </w:rPr>
      </w:pPr>
      <w:r w:rsidRPr="00274EC7">
        <w:rPr>
          <w:sz w:val="28"/>
        </w:rPr>
        <w:t>ПРН5. Впроваджувати інноваційні рішення для запобігання кризам і мінімізації їх наслідків у готельно-ресторанному бізнесі.</w:t>
      </w:r>
    </w:p>
    <w:p w14:paraId="7B2EACC5" w14:textId="77777777" w:rsidR="00274EC7" w:rsidRDefault="00274EC7" w:rsidP="00274EC7">
      <w:pPr>
        <w:spacing w:line="276" w:lineRule="auto"/>
        <w:rPr>
          <w:sz w:val="28"/>
        </w:rPr>
      </w:pPr>
    </w:p>
    <w:p w14:paraId="6847605B" w14:textId="77777777" w:rsidR="00274EC7" w:rsidRPr="00A64D3D" w:rsidRDefault="00274EC7" w:rsidP="006A5E03">
      <w:pPr>
        <w:spacing w:line="276" w:lineRule="auto"/>
        <w:ind w:right="-57" w:firstLine="142"/>
        <w:contextualSpacing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14:paraId="48A6EC57" w14:textId="6AD6016C" w:rsidR="00274EC7" w:rsidRDefault="00274EC7" w:rsidP="006A5E03">
      <w:pPr>
        <w:spacing w:line="276" w:lineRule="auto"/>
        <w:ind w:firstLine="142"/>
        <w:rPr>
          <w:sz w:val="28"/>
        </w:rPr>
      </w:pPr>
      <w:r w:rsidRPr="00274EC7">
        <w:rPr>
          <w:sz w:val="28"/>
        </w:rPr>
        <w:t>Освітня компонента «Антикризовий менеджмент в готельно-ресторанному бізнесі» дозволить здобувачам пом’якшувати вплив кризових руйнівних явищ на функціонування підприємств готельно-ресторанної сфери; створювати придатні умови для виживання в умовах, коли криза все ж таки виникла; виводи підприємства готельно-ресторанної сфери з кризового стану, застосовуючи програми фінансової санації, реструктуризації або ліквідації підприємства з найменшими втратами.</w:t>
      </w:r>
    </w:p>
    <w:p w14:paraId="5D875D14" w14:textId="77777777" w:rsidR="006A5E03" w:rsidRPr="004336AF" w:rsidRDefault="006A5E03" w:rsidP="006A5E03">
      <w:pPr>
        <w:pStyle w:val="TableParagraph"/>
        <w:spacing w:line="276" w:lineRule="auto"/>
        <w:ind w:left="0" w:right="99" w:firstLine="142"/>
        <w:jc w:val="both"/>
        <w:rPr>
          <w:sz w:val="28"/>
          <w:szCs w:val="28"/>
          <w:lang w:val="ru-RU"/>
        </w:rPr>
      </w:pPr>
      <w:r w:rsidRPr="004336AF">
        <w:rPr>
          <w:sz w:val="28"/>
          <w:szCs w:val="28"/>
          <w:lang w:val="ru-RU"/>
        </w:rPr>
        <w:t>Тема 1. Основні положення антикризового менеджменту</w:t>
      </w:r>
    </w:p>
    <w:p w14:paraId="2D0AB596" w14:textId="77777777" w:rsidR="006A5E03" w:rsidRPr="004336AF" w:rsidRDefault="006A5E03" w:rsidP="006A5E03">
      <w:pPr>
        <w:pStyle w:val="TableParagraph"/>
        <w:spacing w:before="1" w:line="276" w:lineRule="auto"/>
        <w:ind w:left="0" w:firstLine="142"/>
        <w:rPr>
          <w:sz w:val="28"/>
          <w:szCs w:val="28"/>
          <w:lang w:val="ru-RU"/>
        </w:rPr>
      </w:pPr>
      <w:r w:rsidRPr="004336AF">
        <w:rPr>
          <w:sz w:val="28"/>
          <w:szCs w:val="28"/>
          <w:lang w:val="ru-RU"/>
        </w:rPr>
        <w:t>Тема 2. Сутність та особливості антикризового менеджменту</w:t>
      </w:r>
      <w:r>
        <w:rPr>
          <w:sz w:val="28"/>
          <w:szCs w:val="28"/>
          <w:lang w:val="ru-RU"/>
        </w:rPr>
        <w:t xml:space="preserve"> в готельно-ресторанній сфері</w:t>
      </w:r>
    </w:p>
    <w:p w14:paraId="0EE515DC" w14:textId="77777777" w:rsidR="006A5E03" w:rsidRPr="004336AF" w:rsidRDefault="006A5E03" w:rsidP="006A5E03">
      <w:pPr>
        <w:pStyle w:val="TableParagraph"/>
        <w:spacing w:before="1" w:line="276" w:lineRule="auto"/>
        <w:ind w:left="0" w:firstLine="142"/>
        <w:rPr>
          <w:sz w:val="28"/>
          <w:szCs w:val="28"/>
          <w:lang w:val="ru-RU"/>
        </w:rPr>
      </w:pPr>
      <w:r w:rsidRPr="004336AF">
        <w:rPr>
          <w:sz w:val="28"/>
          <w:szCs w:val="28"/>
          <w:lang w:val="ru-RU"/>
        </w:rPr>
        <w:t>Тема 3. Діагностика виникнення і розвитку кризового стану підприємства</w:t>
      </w:r>
      <w:r>
        <w:rPr>
          <w:sz w:val="28"/>
          <w:szCs w:val="28"/>
          <w:lang w:val="ru-RU"/>
        </w:rPr>
        <w:t xml:space="preserve"> готельно-ресторанної сфери</w:t>
      </w:r>
    </w:p>
    <w:p w14:paraId="05844EA6" w14:textId="77777777" w:rsidR="006A5E03" w:rsidRPr="004336AF" w:rsidRDefault="006A5E03" w:rsidP="006A5E03">
      <w:pPr>
        <w:pStyle w:val="TableParagraph"/>
        <w:spacing w:before="1" w:line="276" w:lineRule="auto"/>
        <w:ind w:left="0" w:firstLine="142"/>
        <w:rPr>
          <w:sz w:val="28"/>
          <w:szCs w:val="28"/>
          <w:lang w:val="ru-RU"/>
        </w:rPr>
      </w:pPr>
      <w:r w:rsidRPr="00274EC7">
        <w:rPr>
          <w:sz w:val="28"/>
          <w:szCs w:val="28"/>
          <w:lang w:val="ru-RU"/>
        </w:rPr>
        <w:t>Тема 4. Антикризова програма підприємства</w:t>
      </w:r>
    </w:p>
    <w:p w14:paraId="3FC9F2D9" w14:textId="77777777" w:rsidR="006A5E03" w:rsidRPr="004336AF" w:rsidRDefault="006A5E03" w:rsidP="006A5E03">
      <w:pPr>
        <w:pStyle w:val="TableParagraph"/>
        <w:spacing w:before="1" w:line="276" w:lineRule="auto"/>
        <w:ind w:left="0" w:firstLine="142"/>
        <w:rPr>
          <w:sz w:val="28"/>
          <w:szCs w:val="28"/>
          <w:lang w:val="ru-RU"/>
        </w:rPr>
      </w:pPr>
      <w:r w:rsidRPr="004336AF">
        <w:rPr>
          <w:sz w:val="28"/>
          <w:szCs w:val="28"/>
          <w:lang w:val="ru-RU"/>
        </w:rPr>
        <w:t>Тема 5. Стратегія в антикризовому управлінні</w:t>
      </w:r>
    </w:p>
    <w:p w14:paraId="41763FAE" w14:textId="77777777" w:rsidR="006A5E03" w:rsidRPr="004336AF" w:rsidRDefault="006A5E03" w:rsidP="006A5E03">
      <w:pPr>
        <w:pStyle w:val="TableParagraph"/>
        <w:spacing w:before="1" w:line="276" w:lineRule="auto"/>
        <w:ind w:left="0" w:firstLine="142"/>
        <w:rPr>
          <w:sz w:val="28"/>
          <w:szCs w:val="28"/>
          <w:lang w:val="ru-RU"/>
        </w:rPr>
      </w:pPr>
      <w:r w:rsidRPr="004336AF">
        <w:rPr>
          <w:sz w:val="28"/>
          <w:szCs w:val="28"/>
          <w:lang w:val="ru-RU"/>
        </w:rPr>
        <w:t>Тема 6. Роль контролінгу в системі антикризового менеджменту</w:t>
      </w:r>
    </w:p>
    <w:p w14:paraId="7075CFAC" w14:textId="77777777" w:rsidR="006A5E03" w:rsidRPr="004336AF" w:rsidRDefault="006A5E03" w:rsidP="006A5E03">
      <w:pPr>
        <w:pStyle w:val="TableParagraph"/>
        <w:spacing w:before="1" w:line="276" w:lineRule="auto"/>
        <w:ind w:left="0" w:firstLine="142"/>
        <w:rPr>
          <w:sz w:val="28"/>
          <w:szCs w:val="28"/>
          <w:lang w:val="ru-RU"/>
        </w:rPr>
      </w:pPr>
      <w:r w:rsidRPr="004336AF">
        <w:rPr>
          <w:sz w:val="28"/>
          <w:szCs w:val="28"/>
          <w:lang w:val="ru-RU"/>
        </w:rPr>
        <w:t>Тема 7. Особливості кадрового менеджменту в кризових умовах функціонування підприємства</w:t>
      </w:r>
      <w:r>
        <w:rPr>
          <w:sz w:val="28"/>
          <w:szCs w:val="28"/>
          <w:lang w:val="ru-RU"/>
        </w:rPr>
        <w:t xml:space="preserve"> готельно-ресторанної сфери</w:t>
      </w:r>
    </w:p>
    <w:p w14:paraId="72ACF50A" w14:textId="77777777" w:rsidR="006A5E03" w:rsidRPr="004336AF" w:rsidRDefault="006A5E03" w:rsidP="006A5E03">
      <w:pPr>
        <w:pStyle w:val="TableParagraph"/>
        <w:spacing w:before="1" w:line="276" w:lineRule="auto"/>
        <w:ind w:left="0" w:firstLine="142"/>
        <w:rPr>
          <w:sz w:val="28"/>
          <w:szCs w:val="28"/>
          <w:lang w:val="ru-RU"/>
        </w:rPr>
      </w:pPr>
      <w:r w:rsidRPr="004336AF">
        <w:rPr>
          <w:sz w:val="28"/>
          <w:szCs w:val="28"/>
          <w:lang w:val="ru-RU"/>
        </w:rPr>
        <w:t>Тема 8. Банкрутство, ліквідація та санація як методи антикризового управління</w:t>
      </w:r>
      <w:r>
        <w:rPr>
          <w:sz w:val="28"/>
          <w:szCs w:val="28"/>
          <w:lang w:val="ru-RU"/>
        </w:rPr>
        <w:t xml:space="preserve"> в готельно-ресторанній сфері</w:t>
      </w:r>
    </w:p>
    <w:p w14:paraId="70416EB3" w14:textId="77777777" w:rsidR="006A5E03" w:rsidRPr="004336AF" w:rsidRDefault="006A5E03" w:rsidP="006A5E03">
      <w:pPr>
        <w:pStyle w:val="TableParagraph"/>
        <w:spacing w:before="1" w:line="276" w:lineRule="auto"/>
        <w:ind w:left="0" w:firstLine="142"/>
        <w:rPr>
          <w:sz w:val="28"/>
          <w:szCs w:val="28"/>
          <w:lang w:val="ru-RU"/>
        </w:rPr>
      </w:pPr>
      <w:r w:rsidRPr="004336AF">
        <w:rPr>
          <w:sz w:val="28"/>
          <w:szCs w:val="28"/>
          <w:lang w:val="ru-RU"/>
        </w:rPr>
        <w:t>Тема 9. Інноваційна та інвестиційна політика підприємства в умовах кризи</w:t>
      </w:r>
    </w:p>
    <w:p w14:paraId="6B48A8FA" w14:textId="1940C2CA" w:rsidR="006A5E03" w:rsidRPr="00274EC7" w:rsidRDefault="006A5E03" w:rsidP="006A5E03">
      <w:pPr>
        <w:spacing w:line="276" w:lineRule="auto"/>
        <w:ind w:firstLine="142"/>
        <w:rPr>
          <w:sz w:val="28"/>
        </w:rPr>
      </w:pPr>
      <w:r w:rsidRPr="004336AF">
        <w:rPr>
          <w:sz w:val="28"/>
          <w:szCs w:val="28"/>
          <w:lang w:val="ru-RU"/>
        </w:rPr>
        <w:t>Тема 10. Ризики в антикризовому управлінні</w:t>
      </w:r>
    </w:p>
    <w:sectPr w:rsidR="006A5E03" w:rsidRPr="00274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69"/>
    <w:rsid w:val="00032EF6"/>
    <w:rsid w:val="00087275"/>
    <w:rsid w:val="000F4723"/>
    <w:rsid w:val="001057CD"/>
    <w:rsid w:val="001330E6"/>
    <w:rsid w:val="00197FC8"/>
    <w:rsid w:val="001B0C7B"/>
    <w:rsid w:val="001B63AA"/>
    <w:rsid w:val="001B6CB8"/>
    <w:rsid w:val="00274EC7"/>
    <w:rsid w:val="002B7469"/>
    <w:rsid w:val="002D5B53"/>
    <w:rsid w:val="002D751B"/>
    <w:rsid w:val="002D7B2E"/>
    <w:rsid w:val="003F750B"/>
    <w:rsid w:val="004336AF"/>
    <w:rsid w:val="00440829"/>
    <w:rsid w:val="004814C6"/>
    <w:rsid w:val="004B402C"/>
    <w:rsid w:val="004D5F6C"/>
    <w:rsid w:val="004D76EC"/>
    <w:rsid w:val="00582A9A"/>
    <w:rsid w:val="006249CD"/>
    <w:rsid w:val="006A5E03"/>
    <w:rsid w:val="006B4956"/>
    <w:rsid w:val="007A6DEE"/>
    <w:rsid w:val="007D6E65"/>
    <w:rsid w:val="008932D1"/>
    <w:rsid w:val="008A0006"/>
    <w:rsid w:val="00A85127"/>
    <w:rsid w:val="00B54FA1"/>
    <w:rsid w:val="00BE333F"/>
    <w:rsid w:val="00C46B51"/>
    <w:rsid w:val="00C858CE"/>
    <w:rsid w:val="00CE3771"/>
    <w:rsid w:val="00DB1EBA"/>
    <w:rsid w:val="00ED7CCA"/>
    <w:rsid w:val="00EE5A0B"/>
    <w:rsid w:val="00FA7BF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85"/>
  <w15:chartTrackingRefBased/>
  <w15:docId w15:val="{021A7A86-57CC-4D43-8D45-CEFFAFC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F75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7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50B"/>
    <w:pPr>
      <w:ind w:left="136"/>
    </w:pPr>
  </w:style>
  <w:style w:type="table" w:customStyle="1" w:styleId="TableNormal">
    <w:name w:val="Table Normal"/>
    <w:uiPriority w:val="2"/>
    <w:semiHidden/>
    <w:qFormat/>
    <w:rsid w:val="003F7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31</cp:revision>
  <dcterms:created xsi:type="dcterms:W3CDTF">2021-12-05T16:02:00Z</dcterms:created>
  <dcterms:modified xsi:type="dcterms:W3CDTF">2025-02-10T09:28:00Z</dcterms:modified>
</cp:coreProperties>
</file>