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C2A6E" w14:textId="621E35F9" w:rsidR="003F750B" w:rsidRDefault="003F750B" w:rsidP="000F4723">
      <w:pPr>
        <w:pStyle w:val="a3"/>
        <w:spacing w:before="116" w:line="276" w:lineRule="auto"/>
        <w:ind w:left="2127" w:right="2201" w:firstLine="77"/>
        <w:jc w:val="center"/>
      </w:pPr>
      <w:r>
        <w:t>Інформація про вибіркову навчальну дисципліну</w:t>
      </w:r>
      <w:r w:rsidR="000F4723">
        <w:t xml:space="preserve"> </w:t>
      </w:r>
      <w:r>
        <w:rPr>
          <w:spacing w:val="-67"/>
        </w:rPr>
        <w:t xml:space="preserve"> </w:t>
      </w:r>
      <w:r>
        <w:t>циклу професійної</w:t>
      </w:r>
      <w:r>
        <w:rPr>
          <w:spacing w:val="-2"/>
        </w:rPr>
        <w:t xml:space="preserve"> </w:t>
      </w:r>
      <w:r>
        <w:t>підготовки</w:t>
      </w:r>
    </w:p>
    <w:p w14:paraId="13B4B866" w14:textId="77777777" w:rsidR="003F750B" w:rsidRDefault="003F750B" w:rsidP="000F4723">
      <w:pPr>
        <w:pStyle w:val="a3"/>
        <w:spacing w:line="275" w:lineRule="exact"/>
        <w:ind w:left="1097" w:right="1297" w:hanging="671"/>
        <w:jc w:val="center"/>
      </w:pPr>
      <w:r>
        <w:t>для</w:t>
      </w:r>
      <w:r>
        <w:rPr>
          <w:spacing w:val="-4"/>
        </w:rPr>
        <w:t xml:space="preserve"> </w:t>
      </w:r>
      <w:r>
        <w:t>«Кафедрального</w:t>
      </w:r>
      <w:r>
        <w:rPr>
          <w:spacing w:val="-3"/>
        </w:rPr>
        <w:t xml:space="preserve"> </w:t>
      </w:r>
      <w:r>
        <w:t>каталогу</w:t>
      </w:r>
      <w:r>
        <w:rPr>
          <w:spacing w:val="-3"/>
        </w:rPr>
        <w:t xml:space="preserve"> </w:t>
      </w:r>
      <w:r>
        <w:t>вибіркових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дисциплін»</w:t>
      </w:r>
    </w:p>
    <w:p w14:paraId="1712CD0A" w14:textId="5E88CBBC" w:rsidR="003F750B" w:rsidRDefault="003F750B" w:rsidP="000F4723">
      <w:pPr>
        <w:pStyle w:val="a3"/>
        <w:ind w:left="1097" w:right="1296"/>
        <w:jc w:val="center"/>
      </w:pPr>
      <w:r>
        <w:t>на</w:t>
      </w:r>
      <w:r>
        <w:rPr>
          <w:spacing w:val="-1"/>
        </w:rPr>
        <w:t xml:space="preserve"> </w:t>
      </w:r>
      <w:r w:rsidR="009F4D30">
        <w:t>2025/2026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179D2B84" w:rsidR="003F750B" w:rsidRPr="00BD4158" w:rsidRDefault="003F750B" w:rsidP="00BD4158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BD4158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3DB3C18B" w:rsidR="003F750B" w:rsidRPr="002A0A97" w:rsidRDefault="004D76EC" w:rsidP="006149A7">
            <w:pPr>
              <w:pStyle w:val="TableParagraph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2A0A97">
              <w:rPr>
                <w:b/>
                <w:sz w:val="28"/>
                <w:szCs w:val="28"/>
              </w:rPr>
              <w:t>Revenue-</w:t>
            </w:r>
            <w:r w:rsidR="006149A7" w:rsidRPr="002A0A97">
              <w:rPr>
                <w:b/>
                <w:bCs/>
                <w:sz w:val="28"/>
                <w:szCs w:val="28"/>
                <w:lang w:val="uk-UA"/>
              </w:rPr>
              <w:t>менеджмент</w:t>
            </w:r>
            <w:r w:rsidR="009F4D30">
              <w:rPr>
                <w:b/>
                <w:bCs/>
                <w:sz w:val="28"/>
                <w:szCs w:val="28"/>
                <w:lang w:val="uk-UA"/>
              </w:rPr>
              <w:t xml:space="preserve"> в ГРБ</w:t>
            </w:r>
          </w:p>
        </w:tc>
      </w:tr>
      <w:tr w:rsidR="003F750B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6C1C3624" w:rsidR="003F750B" w:rsidRPr="001057CD" w:rsidRDefault="001330E6" w:rsidP="00C945C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ОС </w:t>
            </w:r>
            <w:r w:rsidR="00C945C6">
              <w:rPr>
                <w:sz w:val="28"/>
                <w:szCs w:val="28"/>
                <w:lang w:val="ru-RU"/>
              </w:rPr>
              <w:t>бакалавр</w:t>
            </w:r>
          </w:p>
        </w:tc>
      </w:tr>
      <w:tr w:rsidR="003F750B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11560096" w:rsidR="003F750B" w:rsidRPr="002A0A97" w:rsidRDefault="001330E6" w:rsidP="00C858C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І</w:t>
            </w:r>
            <w:r w:rsidR="00C945C6">
              <w:rPr>
                <w:sz w:val="28"/>
                <w:szCs w:val="28"/>
              </w:rPr>
              <w:t>V</w:t>
            </w:r>
          </w:p>
        </w:tc>
      </w:tr>
      <w:tr w:rsidR="003F750B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77777777" w:rsidR="003F750B" w:rsidRDefault="003F750B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2B61378F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C945C6">
              <w:rPr>
                <w:sz w:val="28"/>
                <w:szCs w:val="28"/>
              </w:rPr>
              <w:t>V</w:t>
            </w:r>
            <w:r w:rsidRPr="00EE5A0B">
              <w:rPr>
                <w:sz w:val="28"/>
                <w:szCs w:val="28"/>
                <w:lang w:val="uk-UA"/>
              </w:rPr>
              <w:t>ІІ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039B33C2" w:rsidR="003F750B" w:rsidRDefault="003F750B" w:rsidP="00BD415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>
            <w:pPr>
              <w:pStyle w:val="TableParagraph"/>
              <w:spacing w:line="301" w:lineRule="exact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3F750B" w:rsidRPr="00EE5A0B">
              <w:rPr>
                <w:sz w:val="28"/>
                <w:szCs w:val="28"/>
              </w:rPr>
              <w:t>кредити</w:t>
            </w:r>
            <w:proofErr w:type="spellEnd"/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741D53EB" w:rsidR="003F750B" w:rsidRDefault="003F750B" w:rsidP="00BD4158">
            <w:pPr>
              <w:pStyle w:val="TableParagraph"/>
              <w:spacing w:line="312" w:lineRule="exact"/>
              <w:ind w:right="819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75E30754" w:rsidR="003F750B" w:rsidRPr="00EE5A0B" w:rsidRDefault="001330E6" w:rsidP="00C945C6">
            <w:pPr>
              <w:tabs>
                <w:tab w:val="left" w:pos="1436"/>
              </w:tabs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C945C6">
              <w:rPr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Ефективність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засвоєння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даного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курсу</w:t>
            </w:r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підвищує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попереднє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таких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C945C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дисциплін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як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  «</w:t>
            </w:r>
            <w:r w:rsidR="00C945C6">
              <w:rPr>
                <w:spacing w:val="1"/>
                <w:sz w:val="28"/>
                <w:szCs w:val="28"/>
                <w:lang w:val="uk-UA"/>
              </w:rPr>
              <w:t xml:space="preserve">Економіка </w:t>
            </w:r>
            <w:proofErr w:type="spellStart"/>
            <w:r w:rsidR="00C945C6">
              <w:rPr>
                <w:spacing w:val="1"/>
                <w:sz w:val="28"/>
                <w:szCs w:val="28"/>
                <w:lang w:val="uk-UA"/>
              </w:rPr>
              <w:t>готельно</w:t>
            </w:r>
            <w:proofErr w:type="spellEnd"/>
            <w:r w:rsidR="00C945C6">
              <w:rPr>
                <w:spacing w:val="1"/>
                <w:sz w:val="28"/>
                <w:szCs w:val="28"/>
                <w:lang w:val="uk-UA"/>
              </w:rPr>
              <w:t>-ресторанного підприємства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», </w:t>
            </w:r>
            <w:r w:rsidRPr="00C945C6">
              <w:rPr>
                <w:sz w:val="28"/>
                <w:szCs w:val="28"/>
                <w:lang w:val="ru-RU"/>
              </w:rPr>
              <w:t>«</w:t>
            </w:r>
            <w:r w:rsidR="00C945C6" w:rsidRPr="00C945C6">
              <w:rPr>
                <w:sz w:val="28"/>
                <w:szCs w:val="28"/>
                <w:lang w:val="uk-UA"/>
              </w:rPr>
              <w:t xml:space="preserve">Менеджмент </w:t>
            </w:r>
            <w:proofErr w:type="spellStart"/>
            <w:r w:rsidR="00C945C6" w:rsidRPr="00C945C6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="00C945C6" w:rsidRPr="00C945C6">
              <w:rPr>
                <w:sz w:val="28"/>
                <w:szCs w:val="28"/>
                <w:lang w:val="uk-UA"/>
              </w:rPr>
              <w:t>-ресторанного господарства</w:t>
            </w:r>
            <w:r w:rsidR="00C858CE" w:rsidRPr="00C945C6">
              <w:rPr>
                <w:sz w:val="28"/>
                <w:szCs w:val="28"/>
                <w:lang w:val="ru-RU"/>
              </w:rPr>
              <w:t>»</w:t>
            </w:r>
            <w:r w:rsidR="00C945C6">
              <w:rPr>
                <w:sz w:val="28"/>
                <w:szCs w:val="28"/>
                <w:lang w:val="ru-RU"/>
              </w:rPr>
              <w:t>, «</w:t>
            </w:r>
            <w:r w:rsidR="00C945C6" w:rsidRPr="00C945C6">
              <w:rPr>
                <w:sz w:val="28"/>
                <w:szCs w:val="28"/>
                <w:lang w:val="ru-RU"/>
              </w:rPr>
              <w:t xml:space="preserve">Маркетинг </w:t>
            </w:r>
            <w:proofErr w:type="spellStart"/>
            <w:r w:rsidR="00C945C6" w:rsidRPr="00C945C6">
              <w:rPr>
                <w:sz w:val="28"/>
                <w:szCs w:val="28"/>
                <w:lang w:val="ru-RU"/>
              </w:rPr>
              <w:t>готельного</w:t>
            </w:r>
            <w:proofErr w:type="spellEnd"/>
            <w:r w:rsidR="00C945C6" w:rsidRPr="00C945C6">
              <w:rPr>
                <w:sz w:val="28"/>
                <w:szCs w:val="28"/>
                <w:lang w:val="ru-RU"/>
              </w:rPr>
              <w:t xml:space="preserve"> і ресторанного </w:t>
            </w:r>
            <w:proofErr w:type="spellStart"/>
            <w:r w:rsidR="00C945C6" w:rsidRPr="00C945C6">
              <w:rPr>
                <w:sz w:val="28"/>
                <w:szCs w:val="28"/>
                <w:lang w:val="ru-RU"/>
              </w:rPr>
              <w:t>господарства</w:t>
            </w:r>
            <w:proofErr w:type="spellEnd"/>
            <w:r w:rsidR="00C945C6">
              <w:rPr>
                <w:sz w:val="28"/>
                <w:szCs w:val="28"/>
                <w:lang w:val="ru-RU"/>
              </w:rPr>
              <w:t>»</w:t>
            </w:r>
            <w:r w:rsidR="00C858CE"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>.</w:t>
            </w:r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2429524A" w:rsidR="003F750B" w:rsidRPr="003F750B" w:rsidRDefault="003F750B" w:rsidP="00BD4158">
            <w:pPr>
              <w:pStyle w:val="TableParagraph"/>
              <w:spacing w:line="310" w:lineRule="exact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4D5F6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proofErr w:type="spellStart"/>
            <w:r w:rsidR="004D5F6C">
              <w:rPr>
                <w:sz w:val="28"/>
                <w:lang w:val="ru-RU"/>
              </w:rPr>
              <w:t>туристичної</w:t>
            </w:r>
            <w:proofErr w:type="spellEnd"/>
            <w:r w:rsidR="004D5F6C">
              <w:rPr>
                <w:sz w:val="28"/>
                <w:lang w:val="ru-RU"/>
              </w:rPr>
              <w:t xml:space="preserve"> </w:t>
            </w:r>
            <w:proofErr w:type="spellStart"/>
            <w:r w:rsidR="004D5F6C">
              <w:rPr>
                <w:sz w:val="28"/>
                <w:lang w:val="ru-RU"/>
              </w:rPr>
              <w:t>інфраструктури</w:t>
            </w:r>
            <w:proofErr w:type="spellEnd"/>
            <w:r w:rsidR="004D5F6C">
              <w:rPr>
                <w:sz w:val="28"/>
                <w:lang w:val="ru-RU"/>
              </w:rPr>
              <w:t xml:space="preserve"> та </w:t>
            </w:r>
            <w:proofErr w:type="spellStart"/>
            <w:r w:rsidR="004D5F6C">
              <w:rPr>
                <w:sz w:val="28"/>
                <w:lang w:val="ru-RU"/>
              </w:rPr>
              <w:t>готельно</w:t>
            </w:r>
            <w:proofErr w:type="spellEnd"/>
            <w:r w:rsidR="004D5F6C">
              <w:rPr>
                <w:sz w:val="28"/>
                <w:lang w:val="ru-RU"/>
              </w:rPr>
              <w:t xml:space="preserve">-ресторанного </w:t>
            </w:r>
            <w:proofErr w:type="spellStart"/>
            <w:r w:rsidR="004D5F6C">
              <w:rPr>
                <w:sz w:val="28"/>
                <w:lang w:val="ru-RU"/>
              </w:rPr>
              <w:t>господарства</w:t>
            </w:r>
            <w:proofErr w:type="spellEnd"/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B54FA1">
            <w:pPr>
              <w:pStyle w:val="a3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proofErr w:type="spellStart"/>
            <w:r w:rsidRPr="00B54FA1">
              <w:rPr>
                <w:lang w:val="ru-RU"/>
              </w:rPr>
              <w:t>ехнічні</w:t>
            </w:r>
            <w:proofErr w:type="spellEnd"/>
            <w:r w:rsidRPr="00B54FA1">
              <w:rPr>
                <w:spacing w:val="-9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засоби</w:t>
            </w:r>
            <w:proofErr w:type="spellEnd"/>
            <w:r w:rsidRPr="00B54FA1">
              <w:rPr>
                <w:spacing w:val="-4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мультимедійне</w:t>
            </w:r>
            <w:proofErr w:type="spellEnd"/>
            <w:r w:rsidRPr="00B54FA1">
              <w:rPr>
                <w:spacing w:val="-6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обладнання</w:t>
            </w:r>
            <w:proofErr w:type="spellEnd"/>
            <w:r w:rsidRPr="00B54FA1">
              <w:rPr>
                <w:lang w:val="ru-RU"/>
              </w:rPr>
              <w:t>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B54FA1">
            <w:pPr>
              <w:pStyle w:val="a3"/>
              <w:spacing w:before="3" w:line="275" w:lineRule="exact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proofErr w:type="spellStart"/>
            <w:r w:rsidRPr="00B54FA1">
              <w:rPr>
                <w:lang w:val="ru-RU"/>
              </w:rPr>
              <w:t>рограмне</w:t>
            </w:r>
            <w:proofErr w:type="spellEnd"/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забезпечення</w:t>
            </w:r>
            <w:proofErr w:type="spellEnd"/>
            <w:r w:rsidRPr="00B54FA1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електронного</w:t>
            </w:r>
            <w:proofErr w:type="spellEnd"/>
            <w:r w:rsidRPr="00B54FA1">
              <w:rPr>
                <w:spacing w:val="-3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35C33459" w:rsidR="003F750B" w:rsidRPr="00B54FA1" w:rsidRDefault="00B54FA1" w:rsidP="00ED7CCA">
            <w:pPr>
              <w:pStyle w:val="a3"/>
              <w:spacing w:line="275" w:lineRule="exact"/>
              <w:rPr>
                <w:sz w:val="24"/>
                <w:lang w:val="uk-UA"/>
              </w:rPr>
            </w:pPr>
            <w:r>
              <w:rPr>
                <w:lang w:val="ru-RU"/>
              </w:rPr>
              <w:t xml:space="preserve">  </w:t>
            </w: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3F750B" w:rsidRPr="00032EF6" w14:paraId="4E8F96BF" w14:textId="77777777" w:rsidTr="00197FC8">
        <w:trPr>
          <w:trHeight w:val="55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6FD1" w14:textId="77777777" w:rsidR="003F750B" w:rsidRPr="00032EF6" w:rsidRDefault="003F750B">
            <w:pPr>
              <w:pStyle w:val="TableParagraph"/>
              <w:ind w:right="383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Ключові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результати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навчання</w:t>
            </w:r>
            <w:proofErr w:type="spellEnd"/>
            <w:r w:rsidRPr="00032EF6">
              <w:rPr>
                <w:spacing w:val="-68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(</w:t>
            </w:r>
            <w:proofErr w:type="spellStart"/>
            <w:r w:rsidRPr="00032EF6">
              <w:rPr>
                <w:sz w:val="28"/>
                <w:lang w:val="ru-RU"/>
              </w:rPr>
              <w:t>знання</w:t>
            </w:r>
            <w:proofErr w:type="spellEnd"/>
            <w:r w:rsidRPr="00032EF6">
              <w:rPr>
                <w:sz w:val="28"/>
                <w:lang w:val="ru-RU"/>
              </w:rPr>
              <w:t>,</w:t>
            </w:r>
            <w:r w:rsidRPr="00032EF6">
              <w:rPr>
                <w:spacing w:val="-3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уміння та</w:t>
            </w:r>
            <w:r w:rsidRPr="00032EF6">
              <w:rPr>
                <w:spacing w:val="-1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інші</w:t>
            </w:r>
          </w:p>
          <w:p w14:paraId="5851794B" w14:textId="41056515" w:rsidR="003F750B" w:rsidRPr="00032EF6" w:rsidRDefault="007C3FA4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компетентності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363E" w14:textId="77777777" w:rsidR="009F4D30" w:rsidRPr="009F4D30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ЗК 03. Здатність до абстрактного та критичного мислення,</w:t>
            </w:r>
          </w:p>
          <w:p w14:paraId="0623B421" w14:textId="77777777" w:rsidR="009F4D30" w:rsidRPr="009F4D30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аналізу, синтезу, встановлення взаємозв’язків між явищами та</w:t>
            </w:r>
          </w:p>
          <w:p w14:paraId="22C21408" w14:textId="77777777" w:rsidR="009F4D30" w:rsidRPr="009F4D30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процесами, прогнозування й оцінки.</w:t>
            </w:r>
          </w:p>
          <w:p w14:paraId="0A8739AC" w14:textId="77777777" w:rsidR="009F4D30" w:rsidRPr="009F4D30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ЗК 04. Здатність самостійно проводити дослідження,</w:t>
            </w:r>
          </w:p>
          <w:p w14:paraId="00BC28E5" w14:textId="77777777" w:rsidR="009F4D30" w:rsidRPr="009F4D30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опановувати нові сучасні знання та застосовувати їх у практичній</w:t>
            </w:r>
          </w:p>
          <w:p w14:paraId="10270173" w14:textId="77777777" w:rsidR="00B9724F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діяльності.</w:t>
            </w:r>
          </w:p>
          <w:p w14:paraId="79BFEFF1" w14:textId="43C36609" w:rsidR="009F4D30" w:rsidRPr="009F4D30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СК 03. Здатність використовувати сучасні організаційно</w:t>
            </w:r>
            <w:r>
              <w:rPr>
                <w:sz w:val="28"/>
                <w:szCs w:val="28"/>
                <w:lang w:val="uk-UA"/>
              </w:rPr>
              <w:t>-</w:t>
            </w:r>
            <w:r w:rsidRPr="009F4D30">
              <w:rPr>
                <w:sz w:val="28"/>
                <w:szCs w:val="28"/>
                <w:lang w:val="uk-UA"/>
              </w:rPr>
              <w:t>управлінські та техніко-економічні заходи для підвищення</w:t>
            </w:r>
          </w:p>
          <w:p w14:paraId="6593E2F1" w14:textId="77777777" w:rsidR="009F4D30" w:rsidRDefault="009F4D30" w:rsidP="009F4D30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конкурентоздатності наці</w:t>
            </w:r>
            <w:r>
              <w:rPr>
                <w:sz w:val="28"/>
                <w:szCs w:val="28"/>
                <w:lang w:val="uk-UA"/>
              </w:rPr>
              <w:t xml:space="preserve">ональних закладів розміщення та </w:t>
            </w:r>
            <w:r w:rsidRPr="009F4D30">
              <w:rPr>
                <w:sz w:val="28"/>
                <w:szCs w:val="28"/>
                <w:lang w:val="uk-UA"/>
              </w:rPr>
              <w:t>закладів ресторанного господарства.</w:t>
            </w:r>
          </w:p>
          <w:p w14:paraId="3DA0C342" w14:textId="71F046B5" w:rsidR="009F4D30" w:rsidRDefault="009F4D30" w:rsidP="00282B9B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9F4D30">
              <w:rPr>
                <w:sz w:val="28"/>
                <w:szCs w:val="28"/>
                <w:lang w:val="uk-UA"/>
              </w:rPr>
              <w:t>СК 06. Здатність управляти суб’</w:t>
            </w:r>
            <w:r w:rsidR="00282B9B">
              <w:rPr>
                <w:sz w:val="28"/>
                <w:szCs w:val="28"/>
                <w:lang w:val="uk-UA"/>
              </w:rPr>
              <w:t xml:space="preserve">єктами господарської діяльності </w:t>
            </w:r>
            <w:proofErr w:type="spellStart"/>
            <w:r w:rsidRPr="009F4D30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Pr="009F4D30">
              <w:rPr>
                <w:sz w:val="28"/>
                <w:szCs w:val="28"/>
                <w:lang w:val="uk-UA"/>
              </w:rPr>
              <w:t xml:space="preserve">-ресторанної сфери, розраховувати основні </w:t>
            </w:r>
            <w:r w:rsidRPr="009F4D30">
              <w:rPr>
                <w:sz w:val="28"/>
                <w:szCs w:val="28"/>
                <w:lang w:val="uk-UA"/>
              </w:rPr>
              <w:lastRenderedPageBreak/>
              <w:t>фінансово</w:t>
            </w:r>
            <w:r w:rsidR="00282B9B">
              <w:rPr>
                <w:sz w:val="28"/>
                <w:szCs w:val="28"/>
                <w:lang w:val="uk-UA"/>
              </w:rPr>
              <w:t>-</w:t>
            </w:r>
            <w:r w:rsidRPr="009F4D30">
              <w:rPr>
                <w:sz w:val="28"/>
                <w:szCs w:val="28"/>
                <w:lang w:val="uk-UA"/>
              </w:rPr>
              <w:t>економічні показники, оцінювати ефективність їх діяльності.</w:t>
            </w:r>
          </w:p>
          <w:p w14:paraId="65692006" w14:textId="7BC3A59E" w:rsidR="00282B9B" w:rsidRPr="00282B9B" w:rsidRDefault="00282B9B" w:rsidP="00282B9B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282B9B">
              <w:rPr>
                <w:sz w:val="28"/>
                <w:szCs w:val="28"/>
                <w:lang w:val="uk-UA"/>
              </w:rPr>
              <w:t>СК 16. Здатність працюв</w:t>
            </w:r>
            <w:r>
              <w:rPr>
                <w:sz w:val="28"/>
                <w:szCs w:val="28"/>
                <w:lang w:val="uk-UA"/>
              </w:rPr>
              <w:t xml:space="preserve">ати з технічною, економічною та </w:t>
            </w:r>
            <w:r w:rsidRPr="00282B9B">
              <w:rPr>
                <w:sz w:val="28"/>
                <w:szCs w:val="28"/>
                <w:lang w:val="uk-UA"/>
              </w:rPr>
              <w:t>технологічною документацією та здійснювати розрахункові</w:t>
            </w:r>
          </w:p>
          <w:p w14:paraId="552D2C25" w14:textId="77777777" w:rsidR="00282B9B" w:rsidRDefault="00282B9B" w:rsidP="00282B9B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282B9B">
              <w:rPr>
                <w:sz w:val="28"/>
                <w:szCs w:val="28"/>
                <w:lang w:val="uk-UA"/>
              </w:rPr>
              <w:t>операції суб’єктам готельного та ресторанного бізнесу.</w:t>
            </w:r>
          </w:p>
          <w:p w14:paraId="55B67178" w14:textId="77777777" w:rsidR="00282B9B" w:rsidRPr="00282B9B" w:rsidRDefault="00282B9B" w:rsidP="00282B9B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282B9B">
              <w:rPr>
                <w:sz w:val="28"/>
                <w:szCs w:val="28"/>
                <w:lang w:val="uk-UA"/>
              </w:rPr>
              <w:t xml:space="preserve">ПР 04. Розробляти стратегії розвитку </w:t>
            </w:r>
            <w:proofErr w:type="spellStart"/>
            <w:r w:rsidRPr="00282B9B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Pr="00282B9B">
              <w:rPr>
                <w:sz w:val="28"/>
                <w:szCs w:val="28"/>
                <w:lang w:val="uk-UA"/>
              </w:rPr>
              <w:t>-ресторанного бізнесу, програми</w:t>
            </w:r>
          </w:p>
          <w:p w14:paraId="47CCF642" w14:textId="50CDF3C6" w:rsidR="00282B9B" w:rsidRDefault="00282B9B" w:rsidP="00282B9B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282B9B">
              <w:rPr>
                <w:sz w:val="28"/>
                <w:szCs w:val="28"/>
                <w:lang w:val="uk-UA"/>
              </w:rPr>
              <w:t>стимулювання та контролю діяльності, проводити оцінку і</w:t>
            </w:r>
            <w:r>
              <w:rPr>
                <w:sz w:val="28"/>
                <w:szCs w:val="28"/>
                <w:lang w:val="uk-UA"/>
              </w:rPr>
              <w:t xml:space="preserve">снуючих об'єктів гостинності, а </w:t>
            </w:r>
            <w:r w:rsidRPr="00282B9B">
              <w:rPr>
                <w:sz w:val="28"/>
                <w:szCs w:val="28"/>
                <w:lang w:val="uk-UA"/>
              </w:rPr>
              <w:t>також аналізувати соціально-економічний вплив діял</w:t>
            </w:r>
            <w:r>
              <w:rPr>
                <w:sz w:val="28"/>
                <w:szCs w:val="28"/>
                <w:lang w:val="uk-UA"/>
              </w:rPr>
              <w:t xml:space="preserve">ьності готельних та ресторанних </w:t>
            </w:r>
            <w:r w:rsidRPr="00282B9B">
              <w:rPr>
                <w:sz w:val="28"/>
                <w:szCs w:val="28"/>
                <w:lang w:val="uk-UA"/>
              </w:rPr>
              <w:t>підприємств на регіони та країни</w:t>
            </w:r>
          </w:p>
          <w:p w14:paraId="4FDC5575" w14:textId="28087D0E" w:rsidR="00282B9B" w:rsidRDefault="00282B9B" w:rsidP="00282B9B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282B9B">
              <w:rPr>
                <w:sz w:val="28"/>
                <w:szCs w:val="28"/>
                <w:lang w:val="uk-UA"/>
              </w:rPr>
              <w:t xml:space="preserve">ПР 08. Розуміти принципи функціонування і процес організації міжнародного </w:t>
            </w:r>
            <w:proofErr w:type="spellStart"/>
            <w:r w:rsidRPr="00282B9B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r w:rsidRPr="00282B9B">
              <w:rPr>
                <w:sz w:val="28"/>
                <w:szCs w:val="28"/>
                <w:lang w:val="uk-UA"/>
              </w:rPr>
              <w:t xml:space="preserve">ресторанного бізнесу та окремих його підсистем (адміністративно-управлінської, </w:t>
            </w:r>
            <w:proofErr w:type="spellStart"/>
            <w:r w:rsidRPr="00282B9B">
              <w:rPr>
                <w:sz w:val="28"/>
                <w:szCs w:val="28"/>
                <w:lang w:val="uk-UA"/>
              </w:rPr>
              <w:t>поведінково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r w:rsidRPr="00282B9B">
              <w:rPr>
                <w:sz w:val="28"/>
                <w:szCs w:val="28"/>
                <w:lang w:val="uk-UA"/>
              </w:rPr>
              <w:t>психологічної, соціально-економічної, техніко-технологі</w:t>
            </w:r>
            <w:r>
              <w:rPr>
                <w:sz w:val="28"/>
                <w:szCs w:val="28"/>
                <w:lang w:val="uk-UA"/>
              </w:rPr>
              <w:t xml:space="preserve">чної), забезпечення міжнародної </w:t>
            </w:r>
            <w:r w:rsidRPr="00282B9B">
              <w:rPr>
                <w:sz w:val="28"/>
                <w:szCs w:val="28"/>
                <w:lang w:val="uk-UA"/>
              </w:rPr>
              <w:t>комерційної діяльності.</w:t>
            </w:r>
          </w:p>
          <w:p w14:paraId="48A72051" w14:textId="0CAB8A4F" w:rsidR="00282B9B" w:rsidRPr="00197FC8" w:rsidRDefault="00282B9B" w:rsidP="00282B9B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282B9B">
              <w:rPr>
                <w:sz w:val="28"/>
                <w:szCs w:val="28"/>
                <w:lang w:val="uk-UA"/>
              </w:rPr>
              <w:t>ПР 17. Розуміти економічні процеси та здійснювати пл</w:t>
            </w:r>
            <w:r>
              <w:rPr>
                <w:sz w:val="28"/>
                <w:szCs w:val="28"/>
                <w:lang w:val="uk-UA"/>
              </w:rPr>
              <w:t xml:space="preserve">анування, управління і контроль </w:t>
            </w:r>
            <w:r w:rsidRPr="00282B9B">
              <w:rPr>
                <w:sz w:val="28"/>
                <w:szCs w:val="28"/>
                <w:lang w:val="uk-UA"/>
              </w:rPr>
              <w:t>діяльності суб’єктів готельного та ресторанного бізнесу</w:t>
            </w:r>
          </w:p>
        </w:tc>
      </w:tr>
      <w:tr w:rsidR="003F750B" w:rsidRPr="00032EF6" w14:paraId="41F52C70" w14:textId="77777777" w:rsidTr="00CE3771">
        <w:trPr>
          <w:trHeight w:val="64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6A0" w14:textId="542472F4" w:rsidR="003F750B" w:rsidRPr="00032EF6" w:rsidRDefault="003F750B" w:rsidP="00BD4158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lastRenderedPageBreak/>
              <w:t>Короткий</w:t>
            </w:r>
            <w:r w:rsidRPr="00032EF6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зміст</w:t>
            </w:r>
            <w:proofErr w:type="spellEnd"/>
            <w:r w:rsidRPr="00032EF6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="00BD4158">
              <w:rPr>
                <w:sz w:val="28"/>
                <w:lang w:val="ru-RU"/>
              </w:rPr>
              <w:t>освітньої</w:t>
            </w:r>
            <w:proofErr w:type="spellEnd"/>
            <w:r w:rsidR="00BD4158">
              <w:rPr>
                <w:sz w:val="28"/>
                <w:lang w:val="ru-RU"/>
              </w:rPr>
              <w:t xml:space="preserve"> </w:t>
            </w:r>
            <w:proofErr w:type="spellStart"/>
            <w:r w:rsidR="00BD4158">
              <w:rPr>
                <w:sz w:val="28"/>
                <w:lang w:val="ru-RU"/>
              </w:rPr>
              <w:t>компоненти</w:t>
            </w:r>
            <w:proofErr w:type="spellEnd"/>
            <w:r w:rsidR="00CE3771" w:rsidRPr="00032EF6">
              <w:rPr>
                <w:spacing w:val="-4"/>
                <w:sz w:val="28"/>
                <w:lang w:val="ru-RU"/>
              </w:rPr>
              <w:t>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EC7" w14:textId="7BFC184B" w:rsidR="00BE333F" w:rsidRPr="006149A7" w:rsidRDefault="00BE333F" w:rsidP="00BD4158">
            <w:pPr>
              <w:pStyle w:val="TableParagraph"/>
              <w:ind w:left="142" w:right="99"/>
              <w:jc w:val="both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="00BD4158">
              <w:rPr>
                <w:sz w:val="28"/>
                <w:lang w:val="ru-RU"/>
              </w:rPr>
              <w:t>Освітня</w:t>
            </w:r>
            <w:proofErr w:type="spellEnd"/>
            <w:r w:rsidR="00BD4158">
              <w:rPr>
                <w:sz w:val="28"/>
                <w:lang w:val="ru-RU"/>
              </w:rPr>
              <w:t xml:space="preserve"> компонента</w:t>
            </w:r>
            <w:bookmarkStart w:id="0" w:name="_GoBack"/>
            <w:bookmarkEnd w:id="0"/>
            <w:r w:rsidR="00197FC8" w:rsidRPr="00197FC8">
              <w:rPr>
                <w:sz w:val="28"/>
                <w:lang w:val="ru-RU"/>
              </w:rPr>
              <w:t xml:space="preserve"> «</w:t>
            </w:r>
            <w:r w:rsidR="006149A7">
              <w:rPr>
                <w:sz w:val="28"/>
              </w:rPr>
              <w:t>Revenue</w:t>
            </w:r>
            <w:r w:rsidR="006149A7" w:rsidRPr="006149A7">
              <w:rPr>
                <w:sz w:val="28"/>
                <w:lang w:val="ru-RU"/>
              </w:rPr>
              <w:t xml:space="preserve"> </w:t>
            </w:r>
            <w:r w:rsidR="006149A7">
              <w:rPr>
                <w:sz w:val="28"/>
                <w:lang w:val="ru-RU"/>
              </w:rPr>
              <w:t>менеджмент</w:t>
            </w:r>
            <w:r w:rsidR="009F4D30">
              <w:rPr>
                <w:sz w:val="28"/>
                <w:lang w:val="ru-RU"/>
              </w:rPr>
              <w:t xml:space="preserve"> в ГРБ</w:t>
            </w:r>
            <w:r w:rsidR="00197FC8" w:rsidRPr="00197FC8">
              <w:rPr>
                <w:sz w:val="28"/>
                <w:lang w:val="ru-RU"/>
              </w:rPr>
              <w:t xml:space="preserve">» </w:t>
            </w:r>
            <w:r w:rsidR="006149A7" w:rsidRPr="006149A7">
              <w:rPr>
                <w:sz w:val="28"/>
                <w:lang w:val="ru-RU"/>
              </w:rPr>
              <w:t>форму</w:t>
            </w:r>
            <w:r w:rsidR="006149A7">
              <w:rPr>
                <w:sz w:val="28"/>
                <w:lang w:val="uk-UA"/>
              </w:rPr>
              <w:t>є</w:t>
            </w:r>
            <w:r w:rsidR="006149A7" w:rsidRPr="006149A7">
              <w:rPr>
                <w:sz w:val="28"/>
                <w:lang w:val="ru-RU"/>
              </w:rPr>
              <w:t xml:space="preserve"> у </w:t>
            </w:r>
            <w:proofErr w:type="spellStart"/>
            <w:r w:rsidR="006149A7" w:rsidRPr="006149A7">
              <w:rPr>
                <w:sz w:val="28"/>
                <w:lang w:val="ru-RU"/>
              </w:rPr>
              <w:t>майбутніх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 w:rsidRPr="006149A7">
              <w:rPr>
                <w:sz w:val="28"/>
                <w:lang w:val="ru-RU"/>
              </w:rPr>
              <w:t>фахівців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з </w:t>
            </w:r>
            <w:proofErr w:type="spellStart"/>
            <w:r w:rsidR="006149A7" w:rsidRPr="006149A7">
              <w:rPr>
                <w:sz w:val="28"/>
                <w:lang w:val="ru-RU"/>
              </w:rPr>
              <w:t>готельної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і </w:t>
            </w:r>
            <w:proofErr w:type="spellStart"/>
            <w:r w:rsidR="006149A7" w:rsidRPr="006149A7">
              <w:rPr>
                <w:sz w:val="28"/>
                <w:lang w:val="ru-RU"/>
              </w:rPr>
              <w:t>ресторанної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 w:rsidRPr="006149A7">
              <w:rPr>
                <w:sz w:val="28"/>
                <w:lang w:val="ru-RU"/>
              </w:rPr>
              <w:t>справи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 w:rsidRPr="006149A7">
              <w:rPr>
                <w:sz w:val="28"/>
                <w:lang w:val="ru-RU"/>
              </w:rPr>
              <w:t>знан</w:t>
            </w:r>
            <w:r w:rsidR="006149A7">
              <w:rPr>
                <w:sz w:val="28"/>
                <w:lang w:val="ru-RU"/>
              </w:rPr>
              <w:t>ня</w:t>
            </w:r>
            <w:proofErr w:type="spellEnd"/>
            <w:r w:rsid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 w:rsidRPr="006149A7">
              <w:rPr>
                <w:sz w:val="28"/>
                <w:lang w:val="ru-RU"/>
              </w:rPr>
              <w:t>щодо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 w:rsidRPr="006149A7">
              <w:rPr>
                <w:sz w:val="28"/>
                <w:lang w:val="ru-RU"/>
              </w:rPr>
              <w:t>проведення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 w:rsidRPr="006149A7">
              <w:rPr>
                <w:sz w:val="28"/>
                <w:lang w:val="ru-RU"/>
              </w:rPr>
              <w:t>заходів</w:t>
            </w:r>
            <w:proofErr w:type="spellEnd"/>
            <w:r w:rsidR="006149A7" w:rsidRPr="006149A7">
              <w:rPr>
                <w:sz w:val="28"/>
                <w:lang w:val="ru-RU"/>
              </w:rPr>
              <w:t xml:space="preserve"> з </w:t>
            </w:r>
            <w:proofErr w:type="spellStart"/>
            <w:r w:rsidR="006149A7" w:rsidRPr="006149A7">
              <w:rPr>
                <w:sz w:val="28"/>
                <w:lang w:val="ru-RU"/>
              </w:rPr>
              <w:t>оптимізаці</w:t>
            </w:r>
            <w:r w:rsidR="006149A7">
              <w:rPr>
                <w:sz w:val="28"/>
                <w:lang w:val="ru-RU"/>
              </w:rPr>
              <w:t>ї</w:t>
            </w:r>
            <w:proofErr w:type="spellEnd"/>
            <w:r w:rsid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>
              <w:rPr>
                <w:sz w:val="28"/>
                <w:lang w:val="ru-RU"/>
              </w:rPr>
              <w:t>системи</w:t>
            </w:r>
            <w:proofErr w:type="spellEnd"/>
            <w:r w:rsidR="006149A7">
              <w:rPr>
                <w:sz w:val="28"/>
                <w:lang w:val="ru-RU"/>
              </w:rPr>
              <w:t xml:space="preserve"> </w:t>
            </w:r>
            <w:proofErr w:type="spellStart"/>
            <w:r w:rsidR="006149A7">
              <w:rPr>
                <w:sz w:val="28"/>
                <w:lang w:val="ru-RU"/>
              </w:rPr>
              <w:t>управління</w:t>
            </w:r>
            <w:proofErr w:type="spellEnd"/>
            <w:r w:rsidR="006149A7">
              <w:rPr>
                <w:sz w:val="28"/>
                <w:lang w:val="ru-RU"/>
              </w:rPr>
              <w:t xml:space="preserve"> попитом та доходами </w:t>
            </w:r>
            <w:proofErr w:type="spellStart"/>
            <w:r w:rsidR="006149A7">
              <w:rPr>
                <w:sz w:val="28"/>
                <w:lang w:val="ru-RU"/>
              </w:rPr>
              <w:t>готелів</w:t>
            </w:r>
            <w:proofErr w:type="spellEnd"/>
            <w:r w:rsidR="006149A7">
              <w:rPr>
                <w:sz w:val="28"/>
                <w:lang w:val="ru-RU"/>
              </w:rPr>
              <w:t xml:space="preserve"> і </w:t>
            </w:r>
            <w:proofErr w:type="spellStart"/>
            <w:r w:rsidR="006149A7">
              <w:rPr>
                <w:sz w:val="28"/>
                <w:lang w:val="ru-RU"/>
              </w:rPr>
              <w:t>ресторанів</w:t>
            </w:r>
            <w:proofErr w:type="spellEnd"/>
            <w:r w:rsidR="006149A7">
              <w:rPr>
                <w:sz w:val="28"/>
                <w:lang w:val="ru-RU"/>
              </w:rPr>
              <w:t>.</w:t>
            </w:r>
          </w:p>
        </w:tc>
      </w:tr>
      <w:tr w:rsidR="00282B9B" w:rsidRPr="00032EF6" w14:paraId="758EE79F" w14:textId="77777777" w:rsidTr="00E155AE">
        <w:trPr>
          <w:trHeight w:val="419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90C9C" w14:textId="77777777" w:rsidR="00282B9B" w:rsidRPr="00032EF6" w:rsidRDefault="00282B9B" w:rsidP="00282B9B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Перелік</w:t>
            </w:r>
            <w:proofErr w:type="spellEnd"/>
            <w:r w:rsidRPr="00032EF6">
              <w:rPr>
                <w:sz w:val="28"/>
                <w:lang w:val="ru-RU"/>
              </w:rPr>
              <w:t xml:space="preserve"> тем</w:t>
            </w:r>
          </w:p>
          <w:p w14:paraId="2376E533" w14:textId="6C85AB0A" w:rsidR="00282B9B" w:rsidRPr="00032EF6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2EF6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A7F3" w14:textId="581FA311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ind w:right="99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</w:rPr>
              <w:t>Основи</w:t>
            </w:r>
            <w:proofErr w:type="spellEnd"/>
            <w:r w:rsidRPr="00282B9B">
              <w:rPr>
                <w:sz w:val="28"/>
                <w:szCs w:val="28"/>
              </w:rPr>
              <w:t xml:space="preserve"> Revenue-</w:t>
            </w:r>
            <w:proofErr w:type="spellStart"/>
            <w:r w:rsidRPr="00282B9B">
              <w:rPr>
                <w:sz w:val="28"/>
                <w:szCs w:val="28"/>
              </w:rPr>
              <w:t>менеджменту</w:t>
            </w:r>
            <w:proofErr w:type="spellEnd"/>
          </w:p>
        </w:tc>
      </w:tr>
      <w:tr w:rsidR="00282B9B" w:rsidRPr="00032EF6" w14:paraId="1E7FF6EE" w14:textId="77777777" w:rsidTr="00282B9B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B69DD9" w14:textId="7FBB2C22" w:rsidR="00282B9B" w:rsidRPr="00032EF6" w:rsidRDefault="00282B9B" w:rsidP="00282B9B">
            <w:pPr>
              <w:pStyle w:val="TableParagraph"/>
              <w:spacing w:line="303" w:lineRule="exact"/>
              <w:rPr>
                <w:sz w:val="28"/>
                <w:lang w:val="uk-UA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93E0" w14:textId="4E0DBFCE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</w:rPr>
              <w:t>Сегментація</w:t>
            </w:r>
            <w:proofErr w:type="spellEnd"/>
            <w:r w:rsidRPr="00282B9B">
              <w:rPr>
                <w:sz w:val="28"/>
                <w:szCs w:val="28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</w:rPr>
              <w:t>ринку</w:t>
            </w:r>
            <w:proofErr w:type="spellEnd"/>
            <w:r w:rsidRPr="00282B9B">
              <w:rPr>
                <w:sz w:val="28"/>
                <w:szCs w:val="28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</w:rPr>
              <w:t>та</w:t>
            </w:r>
            <w:proofErr w:type="spellEnd"/>
            <w:r w:rsidRPr="00282B9B">
              <w:rPr>
                <w:sz w:val="28"/>
                <w:szCs w:val="28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</w:rPr>
              <w:t>аналіз</w:t>
            </w:r>
            <w:proofErr w:type="spellEnd"/>
            <w:r w:rsidRPr="00282B9B">
              <w:rPr>
                <w:sz w:val="28"/>
                <w:szCs w:val="28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</w:rPr>
              <w:t>попиту</w:t>
            </w:r>
            <w:proofErr w:type="spellEnd"/>
          </w:p>
        </w:tc>
      </w:tr>
      <w:tr w:rsidR="00282B9B" w:rsidRPr="00032EF6" w14:paraId="3B4641DB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5CD51" w14:textId="77777777" w:rsidR="00282B9B" w:rsidRPr="001B6CB8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7F4" w14:textId="5531136E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  <w:lang w:val="ru-RU"/>
              </w:rPr>
              <w:t>Основи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ціноутворення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в ГРБ</w:t>
            </w:r>
          </w:p>
        </w:tc>
      </w:tr>
      <w:tr w:rsidR="00282B9B" w:rsidRPr="00032EF6" w14:paraId="7F3646E8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0FE0" w14:textId="77777777" w:rsidR="00282B9B" w:rsidRPr="00032EF6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957" w14:textId="0FF87AA0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продажами номерного фонду</w:t>
            </w:r>
          </w:p>
        </w:tc>
      </w:tr>
      <w:tr w:rsidR="00282B9B" w:rsidRPr="00032EF6" w14:paraId="0A40B2B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3856C" w14:textId="77777777" w:rsidR="00282B9B" w:rsidRPr="00032EF6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66F" w14:textId="1F75510E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  <w:lang w:val="ru-RU"/>
              </w:rPr>
              <w:t>Оптимізація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доходів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в ресторанному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бізнесі</w:t>
            </w:r>
            <w:proofErr w:type="spellEnd"/>
          </w:p>
        </w:tc>
      </w:tr>
      <w:tr w:rsidR="00282B9B" w:rsidRPr="00032EF6" w14:paraId="6BEDC43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8E36E" w14:textId="77777777" w:rsidR="00282B9B" w:rsidRPr="00032EF6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DED" w14:textId="3D2FD7F1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даних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прогнозування</w:t>
            </w:r>
            <w:proofErr w:type="spellEnd"/>
          </w:p>
        </w:tc>
      </w:tr>
      <w:tr w:rsidR="00282B9B" w:rsidRPr="00032EF6" w14:paraId="11C9DC4C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79AB9" w14:textId="77777777" w:rsidR="00282B9B" w:rsidRPr="004D5F6C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AD2" w14:textId="23A87B91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r w:rsidRPr="00282B9B">
              <w:rPr>
                <w:sz w:val="28"/>
                <w:szCs w:val="28"/>
                <w:lang w:val="ru-RU"/>
              </w:rPr>
              <w:t xml:space="preserve">Канали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дистрибуції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оптимізація</w:t>
            </w:r>
            <w:proofErr w:type="spellEnd"/>
          </w:p>
        </w:tc>
      </w:tr>
      <w:tr w:rsidR="00282B9B" w:rsidRPr="00032EF6" w14:paraId="393C0378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8FD0A" w14:textId="77777777" w:rsidR="00282B9B" w:rsidRPr="004D5F6C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AE6" w14:textId="7E36F584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  <w:lang w:val="ru-RU"/>
              </w:rPr>
              <w:t>Поведінкові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аспекти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клієнтів</w:t>
            </w:r>
            <w:proofErr w:type="spellEnd"/>
          </w:p>
        </w:tc>
      </w:tr>
      <w:tr w:rsidR="00282B9B" w:rsidRPr="00032EF6" w14:paraId="4DDE604E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F77DC" w14:textId="77777777" w:rsidR="00282B9B" w:rsidRPr="00032EF6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05B" w14:textId="2E29C486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uk-UA"/>
              </w:rPr>
            </w:pPr>
            <w:r w:rsidRPr="00282B9B">
              <w:rPr>
                <w:sz w:val="28"/>
                <w:szCs w:val="28"/>
                <w:lang w:val="uk-UA"/>
              </w:rPr>
              <w:t xml:space="preserve">Автоматизація </w:t>
            </w:r>
            <w:proofErr w:type="spellStart"/>
            <w:r w:rsidRPr="00282B9B">
              <w:rPr>
                <w:sz w:val="28"/>
                <w:szCs w:val="28"/>
                <w:lang w:val="uk-UA"/>
              </w:rPr>
              <w:t>Revenue</w:t>
            </w:r>
            <w:proofErr w:type="spellEnd"/>
            <w:r w:rsidRPr="00282B9B">
              <w:rPr>
                <w:sz w:val="28"/>
                <w:szCs w:val="28"/>
                <w:lang w:val="uk-UA"/>
              </w:rPr>
              <w:t>-менеджменту</w:t>
            </w:r>
          </w:p>
        </w:tc>
      </w:tr>
      <w:tr w:rsidR="00282B9B" w:rsidRPr="00032EF6" w14:paraId="374C5899" w14:textId="77777777" w:rsidTr="004F6B9D">
        <w:trPr>
          <w:trHeight w:val="653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42571" w14:textId="77777777" w:rsidR="00282B9B" w:rsidRPr="00032EF6" w:rsidRDefault="00282B9B" w:rsidP="00282B9B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D6D71" w14:textId="43C4F38E" w:rsidR="00282B9B" w:rsidRPr="00282B9B" w:rsidRDefault="00282B9B" w:rsidP="00282B9B">
            <w:pPr>
              <w:pStyle w:val="TableParagraph"/>
              <w:numPr>
                <w:ilvl w:val="0"/>
                <w:numId w:val="1"/>
              </w:numPr>
              <w:spacing w:before="1" w:line="301" w:lineRule="exact"/>
              <w:rPr>
                <w:sz w:val="28"/>
                <w:szCs w:val="28"/>
                <w:lang w:val="ru-RU"/>
              </w:rPr>
            </w:pPr>
            <w:proofErr w:type="spellStart"/>
            <w:r w:rsidRPr="00282B9B">
              <w:rPr>
                <w:sz w:val="28"/>
                <w:szCs w:val="28"/>
                <w:lang w:val="ru-RU"/>
              </w:rPr>
              <w:t>Етичні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аспекти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2B9B">
              <w:rPr>
                <w:sz w:val="28"/>
                <w:szCs w:val="28"/>
                <w:lang w:val="ru-RU"/>
              </w:rPr>
              <w:t>Revenue</w:t>
            </w:r>
            <w:proofErr w:type="spellEnd"/>
            <w:r w:rsidRPr="00282B9B">
              <w:rPr>
                <w:sz w:val="28"/>
                <w:szCs w:val="28"/>
                <w:lang w:val="ru-RU"/>
              </w:rPr>
              <w:t>-менеджменту</w:t>
            </w:r>
          </w:p>
        </w:tc>
      </w:tr>
      <w:tr w:rsidR="00CE3771" w:rsidRPr="00032EF6" w14:paraId="7CD398DB" w14:textId="77777777" w:rsidTr="00CE3771">
        <w:trPr>
          <w:trHeight w:val="32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94E" w14:textId="5C9C0890" w:rsidR="00CE3771" w:rsidRPr="00032EF6" w:rsidRDefault="00CE3771" w:rsidP="00CE377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</w:rPr>
              <w:t>Форма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семестрового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контролю</w:t>
            </w:r>
            <w:proofErr w:type="spellEnd"/>
            <w:r w:rsidRPr="00032EF6"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799" w14:textId="3FAC5008" w:rsidR="00CE3771" w:rsidRPr="00032EF6" w:rsidRDefault="00CE3771" w:rsidP="00CE377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uk-UA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24622B86" w14:textId="77777777" w:rsidR="00A743AE" w:rsidRPr="00032EF6" w:rsidRDefault="00BD4158"/>
    <w:sectPr w:rsidR="00A743AE" w:rsidRPr="00032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96F"/>
    <w:multiLevelType w:val="hybridMultilevel"/>
    <w:tmpl w:val="8B20F500"/>
    <w:lvl w:ilvl="0" w:tplc="FAE6CF5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69"/>
    <w:rsid w:val="00032EF6"/>
    <w:rsid w:val="00087275"/>
    <w:rsid w:val="000F4723"/>
    <w:rsid w:val="001057CD"/>
    <w:rsid w:val="001330E6"/>
    <w:rsid w:val="00197FC8"/>
    <w:rsid w:val="001B0C7B"/>
    <w:rsid w:val="001B6CB8"/>
    <w:rsid w:val="00282B9B"/>
    <w:rsid w:val="002A0A97"/>
    <w:rsid w:val="002B7469"/>
    <w:rsid w:val="002D5B53"/>
    <w:rsid w:val="002D751B"/>
    <w:rsid w:val="002D7B2E"/>
    <w:rsid w:val="003F750B"/>
    <w:rsid w:val="004814C6"/>
    <w:rsid w:val="004B402C"/>
    <w:rsid w:val="004D5F6C"/>
    <w:rsid w:val="004D76EC"/>
    <w:rsid w:val="004F6B9D"/>
    <w:rsid w:val="006149A7"/>
    <w:rsid w:val="006B4956"/>
    <w:rsid w:val="00781ECF"/>
    <w:rsid w:val="007A6DEE"/>
    <w:rsid w:val="007C3FA4"/>
    <w:rsid w:val="007D6E65"/>
    <w:rsid w:val="008932D1"/>
    <w:rsid w:val="008A0006"/>
    <w:rsid w:val="009F4D30"/>
    <w:rsid w:val="00A85127"/>
    <w:rsid w:val="00B54FA1"/>
    <w:rsid w:val="00B9724F"/>
    <w:rsid w:val="00BD4158"/>
    <w:rsid w:val="00BE333F"/>
    <w:rsid w:val="00C858CE"/>
    <w:rsid w:val="00C945C6"/>
    <w:rsid w:val="00CE3771"/>
    <w:rsid w:val="00DB1EBA"/>
    <w:rsid w:val="00ED7CCA"/>
    <w:rsid w:val="00EE5A0B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probook</cp:lastModifiedBy>
  <cp:revision>31</cp:revision>
  <dcterms:created xsi:type="dcterms:W3CDTF">2021-12-05T16:02:00Z</dcterms:created>
  <dcterms:modified xsi:type="dcterms:W3CDTF">2024-12-25T09:25:00Z</dcterms:modified>
</cp:coreProperties>
</file>