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FD" w:rsidRPr="005F6B82" w:rsidRDefault="005F6B82" w:rsidP="007F72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F6B82">
        <w:rPr>
          <w:rFonts w:ascii="Times New Roman" w:hAnsi="Times New Roman" w:cs="Times New Roman"/>
          <w:b/>
          <w:sz w:val="36"/>
          <w:szCs w:val="36"/>
          <w:lang w:val="uk-UA"/>
        </w:rPr>
        <w:t xml:space="preserve">Страховий захист у туризмі та </w:t>
      </w:r>
      <w:proofErr w:type="spellStart"/>
      <w:r w:rsidRPr="005F6B82">
        <w:rPr>
          <w:rFonts w:ascii="Times New Roman" w:hAnsi="Times New Roman" w:cs="Times New Roman"/>
          <w:b/>
          <w:sz w:val="36"/>
          <w:szCs w:val="36"/>
          <w:lang w:val="uk-UA"/>
        </w:rPr>
        <w:t>HoReCa</w:t>
      </w:r>
      <w:proofErr w:type="spellEnd"/>
    </w:p>
    <w:tbl>
      <w:tblPr>
        <w:tblStyle w:val="a3"/>
        <w:tblpPr w:leftFromText="180" w:rightFromText="180" w:vertAnchor="page" w:horzAnchor="margin" w:tblpXSpec="center" w:tblpY="2105"/>
        <w:tblW w:w="10201" w:type="dxa"/>
        <w:tblLook w:val="04A0"/>
      </w:tblPr>
      <w:tblGrid>
        <w:gridCol w:w="2972"/>
        <w:gridCol w:w="7229"/>
      </w:tblGrid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7229" w:type="dxa"/>
          </w:tcPr>
          <w:p w:rsidR="00C253EC" w:rsidRPr="00D7290F" w:rsidRDefault="00F7397F" w:rsidP="00F7397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Страховий захист у туризмі та </w:t>
            </w:r>
            <w:proofErr w:type="spellStart"/>
            <w:r w:rsidRPr="00F7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HoReCa</w:t>
            </w:r>
            <w:proofErr w:type="spellEnd"/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229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7229" w:type="dxa"/>
          </w:tcPr>
          <w:p w:rsidR="00C253EC" w:rsidRPr="00884E49" w:rsidRDefault="001C2FB7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  <w:r w:rsidR="00F7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(весняний/осінній)</w:t>
            </w:r>
          </w:p>
        </w:tc>
        <w:tc>
          <w:tcPr>
            <w:tcW w:w="7229" w:type="dxa"/>
          </w:tcPr>
          <w:p w:rsidR="00C253EC" w:rsidRPr="00884E49" w:rsidRDefault="00F7397F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осінній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7229" w:type="dxa"/>
          </w:tcPr>
          <w:p w:rsidR="00C253EC" w:rsidRPr="00884E49" w:rsidRDefault="00A326DE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="00C253EC"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7229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7229" w:type="dxa"/>
          </w:tcPr>
          <w:p w:rsidR="00F43F60" w:rsidRDefault="00C618DE" w:rsidP="00C6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готельної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53EC" w:rsidRDefault="00C618DE" w:rsidP="00C6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ресторанної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6F6"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1D4D" w:rsidRPr="00C2160E" w:rsidRDefault="00F21D4D" w:rsidP="00F21D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1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 гот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ельно-ресторанного підприємства</w:t>
            </w:r>
          </w:p>
          <w:p w:rsidR="00F21D4D" w:rsidRPr="00F21D4D" w:rsidRDefault="00F21D4D" w:rsidP="00F21D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1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Менеджмент гот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ельно-ресторанного господарства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7229" w:type="dxa"/>
          </w:tcPr>
          <w:p w:rsidR="00C253EC" w:rsidRPr="00C618DE" w:rsidRDefault="000473C1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т</w:t>
            </w:r>
            <w:r w:rsidR="00C253EC"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уристичної інфраструктури та готельно-ресторанного господарства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7229" w:type="dxa"/>
          </w:tcPr>
          <w:p w:rsidR="002809D8" w:rsidRPr="00C618DE" w:rsidRDefault="002809D8" w:rsidP="002809D8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ехнічні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C618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ноутбук.</w:t>
            </w:r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рограмне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: система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253EC" w:rsidRPr="00C618DE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7229" w:type="dxa"/>
          </w:tcPr>
          <w:p w:rsidR="00C253EC" w:rsidRPr="00C618DE" w:rsidRDefault="00A10829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Гібридна (змішана): лекції та семінарські заняття – очно/дистанційно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7229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884E49" w:rsidRDefault="00884E49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160E" w:rsidRPr="00C2160E" w:rsidRDefault="00C2160E" w:rsidP="00C2160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>Основні відомості</w:t>
      </w:r>
    </w:p>
    <w:p w:rsidR="009429AE" w:rsidRDefault="00C2160E" w:rsidP="00C2160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429AE" w:rsidRDefault="009429A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160E" w:rsidRPr="00C2160E" w:rsidRDefault="0077567F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знання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уміння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інші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): 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ЗК 03: Здатність до абстрактного та критичного мислення для аналізу ризиків та їх страхування.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ЗК 06: Навички використання інформаційних технологій для управління та моніторингу страхових ризиків.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ЗК 12: Здатність ухвалювати рішення з урахуванням принципів страхування та управління ризиками.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Спеціальні компетентності (СК)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СК 01: Оцінка ризиків та застосування страхових продуктів для забезпечення стабільності бізнесу.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 xml:space="preserve">СК 06: Аналіз фінансових показників і використання страхових продуктів </w:t>
      </w:r>
      <w:r w:rsidRPr="00A552E1">
        <w:rPr>
          <w:rFonts w:ascii="Times New Roman" w:hAnsi="Times New Roman"/>
          <w:sz w:val="28"/>
          <w:szCs w:val="28"/>
          <w:lang w:val="uk-UA"/>
        </w:rPr>
        <w:lastRenderedPageBreak/>
        <w:t>для економічної безпеки підприємств.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СК 13: Визначення впливу страхової діяльності на фінансові та операційні процеси у сфері гостинності.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ПР 04: Застосування принципів страхування для забезпечення фінансової стабільності підприємств.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ПР 06: Розуміння страхових механізмів та моделей управління ризиками.</w:t>
      </w:r>
    </w:p>
    <w:p w:rsidR="00C2160E" w:rsidRPr="00A552E1" w:rsidRDefault="00C2160E" w:rsidP="00A552E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2E1">
        <w:rPr>
          <w:rFonts w:ascii="Times New Roman" w:hAnsi="Times New Roman"/>
          <w:sz w:val="28"/>
          <w:szCs w:val="28"/>
          <w:lang w:val="uk-UA"/>
        </w:rPr>
        <w:t>ПР 10: Оцінка потреб підприємств у страхових послугах та забезпечення належного покриття ризиків.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2AA0" w:rsidRDefault="00DF2AA0" w:rsidP="00DF2AA0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F2AA0" w:rsidRPr="00DF2AA0" w:rsidRDefault="00DF2AA0" w:rsidP="00DF2AA0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Короткий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</w:t>
      </w:r>
      <w:proofErr w:type="gram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proofErr w:type="gram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дисципліни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вивчатися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тем): </w:t>
      </w:r>
    </w:p>
    <w:p w:rsidR="00DF2AA0" w:rsidRPr="00DF2AA0" w:rsidRDefault="00C2160E" w:rsidP="00DF2AA0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Вивчення методів </w:t>
      </w:r>
      <w:r w:rsidR="00DF2AA0">
        <w:rPr>
          <w:rFonts w:ascii="Times New Roman" w:hAnsi="Times New Roman" w:cs="Times New Roman"/>
          <w:sz w:val="28"/>
          <w:szCs w:val="28"/>
          <w:lang w:val="uk-UA"/>
        </w:rPr>
        <w:t xml:space="preserve">страхового </w:t>
      </w:r>
      <w:r w:rsidR="00DF2AA0" w:rsidRPr="00DF2AA0">
        <w:rPr>
          <w:rFonts w:ascii="Times New Roman" w:hAnsi="Times New Roman" w:cs="Times New Roman"/>
          <w:sz w:val="28"/>
          <w:szCs w:val="28"/>
          <w:lang w:val="uk-UA"/>
        </w:rPr>
        <w:t xml:space="preserve"> захист</w:t>
      </w:r>
      <w:r w:rsidR="00DF2AA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2AA0" w:rsidRPr="00DF2AA0">
        <w:rPr>
          <w:rFonts w:ascii="Times New Roman" w:hAnsi="Times New Roman" w:cs="Times New Roman"/>
          <w:sz w:val="28"/>
          <w:szCs w:val="28"/>
          <w:lang w:val="uk-UA"/>
        </w:rPr>
        <w:t xml:space="preserve"> у туризмі та </w:t>
      </w:r>
      <w:proofErr w:type="spellStart"/>
      <w:r w:rsidR="00DF2AA0" w:rsidRPr="00DF2AA0">
        <w:rPr>
          <w:rFonts w:ascii="Times New Roman" w:hAnsi="Times New Roman" w:cs="Times New Roman"/>
          <w:sz w:val="28"/>
          <w:szCs w:val="28"/>
          <w:lang w:val="uk-UA"/>
        </w:rPr>
        <w:t>HoReCa</w:t>
      </w:r>
      <w:proofErr w:type="spellEnd"/>
      <w:r w:rsidR="00DF2AA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F2AA0" w:rsidRPr="00DF2AA0" w:rsidRDefault="00C2160E" w:rsidP="00DF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>страхування у туристичній та готельно-ресторанній сфері, питання обов’язкового і добровільного страхування юридичних і фізичних осіб, медичне страхування, страхування туристів за кордоном, страхування зовнішньоекономічної діяльності, транспортних ризиків тощо.</w:t>
      </w:r>
      <w:r w:rsidR="00DF2AA0" w:rsidRPr="00DF2AA0">
        <w:rPr>
          <w:rFonts w:ascii="Times New Roman" w:hAnsi="Times New Roman" w:cs="Times New Roman"/>
          <w:sz w:val="28"/>
          <w:szCs w:val="28"/>
        </w:rPr>
        <w:t xml:space="preserve"> </w:t>
      </w:r>
      <w:r w:rsidR="00C139E5"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624AB2">
        <w:rPr>
          <w:rFonts w:ascii="Times New Roman" w:hAnsi="Times New Roman" w:cs="Times New Roman"/>
          <w:sz w:val="28"/>
          <w:szCs w:val="28"/>
        </w:rPr>
        <w:t>орми</w:t>
      </w:r>
      <w:proofErr w:type="spellEnd"/>
      <w:r w:rsidR="00624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B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24AB2">
        <w:rPr>
          <w:rFonts w:ascii="Times New Roman" w:hAnsi="Times New Roman" w:cs="Times New Roman"/>
          <w:sz w:val="28"/>
          <w:szCs w:val="28"/>
        </w:rPr>
        <w:t xml:space="preserve"> </w:t>
      </w:r>
      <w:r w:rsidR="00DF2AA0" w:rsidRPr="00304B60">
        <w:rPr>
          <w:rFonts w:ascii="Times New Roman" w:hAnsi="Times New Roman" w:cs="Times New Roman"/>
          <w:sz w:val="28"/>
          <w:szCs w:val="28"/>
        </w:rPr>
        <w:t>:</w:t>
      </w:r>
      <w:r w:rsidR="00DF2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страхування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(як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основний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інструмент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>),</w:t>
      </w:r>
      <w:r w:rsidR="00DF2A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державні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гарантії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>,</w:t>
      </w:r>
      <w:r w:rsidR="00DF2A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соціальне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забезпечення,резервні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фонди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>,</w:t>
      </w:r>
      <w:r w:rsidR="00DF2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інші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компенсаційні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AA0" w:rsidRPr="00DF2AA0">
        <w:rPr>
          <w:rFonts w:ascii="Times New Roman" w:hAnsi="Times New Roman"/>
          <w:sz w:val="28"/>
          <w:szCs w:val="28"/>
        </w:rPr>
        <w:t>механізми</w:t>
      </w:r>
      <w:proofErr w:type="spellEnd"/>
      <w:r w:rsidR="00DF2AA0" w:rsidRPr="00DF2AA0">
        <w:rPr>
          <w:rFonts w:ascii="Times New Roman" w:hAnsi="Times New Roman"/>
          <w:sz w:val="28"/>
          <w:szCs w:val="28"/>
        </w:rPr>
        <w:t>.</w:t>
      </w:r>
    </w:p>
    <w:p w:rsidR="00C2160E" w:rsidRPr="00C2160E" w:rsidRDefault="00C2160E" w:rsidP="00DF2AA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>Тематичний план</w:t>
      </w:r>
    </w:p>
    <w:p w:rsidR="00C2160E" w:rsidRPr="00C2160E" w:rsidRDefault="006F0F42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04B60">
        <w:rPr>
          <w:rFonts w:ascii="Times New Roman" w:hAnsi="Times New Roman" w:cs="Times New Roman"/>
          <w:sz w:val="28"/>
          <w:szCs w:val="28"/>
        </w:rPr>
        <w:t>Страхови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C2160E"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 та його економічний зміст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страхової справи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Страхування як елемент управління ризиками в туризмі та готельно-ресторанній сфері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Особисте страхування в туризмі та готельно-ресторанній сфері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Страхування майна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Страхування відповідальності в туризмі та готельно-ресторанній сфері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Страхування в системі «</w:t>
      </w:r>
      <w:proofErr w:type="spellStart"/>
      <w:r w:rsidRPr="00C2160E">
        <w:rPr>
          <w:rFonts w:ascii="Times New Roman" w:hAnsi="Times New Roman" w:cs="Times New Roman"/>
          <w:sz w:val="28"/>
          <w:szCs w:val="28"/>
          <w:lang w:val="uk-UA"/>
        </w:rPr>
        <w:t>Асистанс</w:t>
      </w:r>
      <w:proofErr w:type="spellEnd"/>
      <w:r w:rsidRPr="00C2160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Страхування транспортних ризиків</w:t>
      </w:r>
    </w:p>
    <w:p w:rsidR="00C2160E" w:rsidRPr="00C2160E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Страхування зовнішньоекономічних контрактів у туризмі та готельно-ресторанній сфері</w:t>
      </w:r>
    </w:p>
    <w:p w:rsidR="00D7290F" w:rsidRPr="00034848" w:rsidRDefault="00C2160E" w:rsidP="00A552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60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C2160E">
        <w:rPr>
          <w:rFonts w:ascii="Times New Roman" w:hAnsi="Times New Roman" w:cs="Times New Roman"/>
          <w:sz w:val="28"/>
          <w:szCs w:val="28"/>
          <w:lang w:val="uk-UA"/>
        </w:rPr>
        <w:tab/>
        <w:t>Проблеми, недоліки та переваги страхування</w:t>
      </w:r>
    </w:p>
    <w:sectPr w:rsidR="00D7290F" w:rsidRPr="00034848" w:rsidSect="00C253EC">
      <w:pgSz w:w="11906" w:h="16838"/>
      <w:pgMar w:top="720" w:right="1133" w:bottom="72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D34DF7"/>
    <w:multiLevelType w:val="hybridMultilevel"/>
    <w:tmpl w:val="73A4F94C"/>
    <w:lvl w:ilvl="0" w:tplc="F2F656A6">
      <w:start w:val="1"/>
      <w:numFmt w:val="bullet"/>
      <w:lvlText w:val="˗"/>
      <w:lvlJc w:val="left"/>
      <w:pPr>
        <w:ind w:left="152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>
    <w:nsid w:val="0C13777F"/>
    <w:multiLevelType w:val="hybridMultilevel"/>
    <w:tmpl w:val="22C8BD32"/>
    <w:lvl w:ilvl="0" w:tplc="C2140BB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04BDC"/>
    <w:multiLevelType w:val="hybridMultilevel"/>
    <w:tmpl w:val="D924F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22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22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7">
    <w:nsid w:val="3273251A"/>
    <w:multiLevelType w:val="hybridMultilevel"/>
    <w:tmpl w:val="3E9C4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6399A"/>
    <w:multiLevelType w:val="hybridMultilevel"/>
    <w:tmpl w:val="2F24C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E06EA"/>
    <w:multiLevelType w:val="hybridMultilevel"/>
    <w:tmpl w:val="6488231A"/>
    <w:lvl w:ilvl="0" w:tplc="C2140BB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E42F9"/>
    <w:multiLevelType w:val="hybridMultilevel"/>
    <w:tmpl w:val="09E037B0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53579A"/>
    <w:multiLevelType w:val="hybridMultilevel"/>
    <w:tmpl w:val="D68EC5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151C7"/>
    <w:multiLevelType w:val="hybridMultilevel"/>
    <w:tmpl w:val="EDDC9AC8"/>
    <w:lvl w:ilvl="0" w:tplc="22B61DF6">
      <w:numFmt w:val="bullet"/>
      <w:lvlText w:val="-"/>
      <w:lvlJc w:val="left"/>
      <w:pPr>
        <w:ind w:left="972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1"/>
  </w:num>
  <w:num w:numId="16">
    <w:abstractNumId w:val="9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E02"/>
    <w:rsid w:val="000061B4"/>
    <w:rsid w:val="00010A99"/>
    <w:rsid w:val="00034848"/>
    <w:rsid w:val="000473C1"/>
    <w:rsid w:val="000717FF"/>
    <w:rsid w:val="000F7C9A"/>
    <w:rsid w:val="0011566F"/>
    <w:rsid w:val="001164E1"/>
    <w:rsid w:val="001269EA"/>
    <w:rsid w:val="00135408"/>
    <w:rsid w:val="00156337"/>
    <w:rsid w:val="00171EA2"/>
    <w:rsid w:val="001852F5"/>
    <w:rsid w:val="001A5BBC"/>
    <w:rsid w:val="001C2FB7"/>
    <w:rsid w:val="001E59AD"/>
    <w:rsid w:val="00214A98"/>
    <w:rsid w:val="002631C1"/>
    <w:rsid w:val="00265268"/>
    <w:rsid w:val="0027455C"/>
    <w:rsid w:val="002809D8"/>
    <w:rsid w:val="003078C4"/>
    <w:rsid w:val="003171A0"/>
    <w:rsid w:val="00334CF2"/>
    <w:rsid w:val="0036699B"/>
    <w:rsid w:val="003D7864"/>
    <w:rsid w:val="0046000D"/>
    <w:rsid w:val="00486CAB"/>
    <w:rsid w:val="004C266D"/>
    <w:rsid w:val="00501044"/>
    <w:rsid w:val="005118BA"/>
    <w:rsid w:val="00524D0D"/>
    <w:rsid w:val="0052668E"/>
    <w:rsid w:val="00526780"/>
    <w:rsid w:val="0054193B"/>
    <w:rsid w:val="005A4F97"/>
    <w:rsid w:val="005C3E8F"/>
    <w:rsid w:val="005F1294"/>
    <w:rsid w:val="005F6B82"/>
    <w:rsid w:val="00624AB2"/>
    <w:rsid w:val="0062600C"/>
    <w:rsid w:val="00634A5C"/>
    <w:rsid w:val="00696D4D"/>
    <w:rsid w:val="006C5847"/>
    <w:rsid w:val="006F0F42"/>
    <w:rsid w:val="007743FD"/>
    <w:rsid w:val="0077567F"/>
    <w:rsid w:val="007A61EA"/>
    <w:rsid w:val="007C7158"/>
    <w:rsid w:val="007F7234"/>
    <w:rsid w:val="008033D0"/>
    <w:rsid w:val="008456D1"/>
    <w:rsid w:val="00856353"/>
    <w:rsid w:val="00884E49"/>
    <w:rsid w:val="00894E02"/>
    <w:rsid w:val="008C4425"/>
    <w:rsid w:val="008C4877"/>
    <w:rsid w:val="008D374B"/>
    <w:rsid w:val="009340E8"/>
    <w:rsid w:val="00942754"/>
    <w:rsid w:val="009429AE"/>
    <w:rsid w:val="00A10829"/>
    <w:rsid w:val="00A326DE"/>
    <w:rsid w:val="00A376F6"/>
    <w:rsid w:val="00A552E1"/>
    <w:rsid w:val="00AE6A75"/>
    <w:rsid w:val="00B13607"/>
    <w:rsid w:val="00BA2B70"/>
    <w:rsid w:val="00BE3538"/>
    <w:rsid w:val="00C139E5"/>
    <w:rsid w:val="00C2160E"/>
    <w:rsid w:val="00C253EC"/>
    <w:rsid w:val="00C25E29"/>
    <w:rsid w:val="00C5636D"/>
    <w:rsid w:val="00C618DE"/>
    <w:rsid w:val="00CA6253"/>
    <w:rsid w:val="00CC11F0"/>
    <w:rsid w:val="00D0332B"/>
    <w:rsid w:val="00D17B48"/>
    <w:rsid w:val="00D412CB"/>
    <w:rsid w:val="00D7290F"/>
    <w:rsid w:val="00DE5D29"/>
    <w:rsid w:val="00DF2AA0"/>
    <w:rsid w:val="00ED66A0"/>
    <w:rsid w:val="00EE1EE1"/>
    <w:rsid w:val="00F21D4D"/>
    <w:rsid w:val="00F43F60"/>
    <w:rsid w:val="00F7397F"/>
    <w:rsid w:val="00FF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F6"/>
  </w:style>
  <w:style w:type="paragraph" w:styleId="1">
    <w:name w:val="heading 1"/>
    <w:basedOn w:val="a"/>
    <w:next w:val="a"/>
    <w:link w:val="10"/>
    <w:uiPriority w:val="9"/>
    <w:qFormat/>
    <w:rsid w:val="00D7290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7290F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7290F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D7290F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7290F"/>
    <w:pPr>
      <w:keepNext/>
      <w:numPr>
        <w:ilvl w:val="6"/>
        <w:numId w:val="2"/>
      </w:numPr>
      <w:suppressAutoHyphens/>
      <w:spacing w:after="0" w:line="240" w:lineRule="auto"/>
      <w:ind w:left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7290F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7290F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7290F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D7290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D7290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7290F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D7290F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D7290F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D7290F"/>
    <w:rPr>
      <w:rFonts w:ascii="Arial" w:eastAsia="Times New Roman" w:hAnsi="Arial" w:cs="Times New Roman"/>
      <w:sz w:val="20"/>
      <w:szCs w:val="20"/>
      <w:lang w:eastAsia="ar-SA"/>
    </w:rPr>
  </w:style>
  <w:style w:type="character" w:styleId="a5">
    <w:name w:val="Hyperlink"/>
    <w:uiPriority w:val="99"/>
    <w:unhideWhenUsed/>
    <w:rsid w:val="00D729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7290F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7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7290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ій колонтитул Знак"/>
    <w:basedOn w:val="a0"/>
    <w:link w:val="a8"/>
    <w:uiPriority w:val="99"/>
    <w:semiHidden/>
    <w:rsid w:val="00D729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7290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D7290F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ий текст Знак"/>
    <w:basedOn w:val="a0"/>
    <w:link w:val="ac"/>
    <w:uiPriority w:val="99"/>
    <w:semiHidden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List"/>
    <w:basedOn w:val="ac"/>
    <w:uiPriority w:val="99"/>
    <w:semiHidden/>
    <w:unhideWhenUsed/>
    <w:rsid w:val="00D7290F"/>
    <w:rPr>
      <w:rFonts w:ascii="Arial" w:hAnsi="Arial" w:cs="Tahoma"/>
    </w:rPr>
  </w:style>
  <w:style w:type="paragraph" w:styleId="af">
    <w:name w:val="Subtitle"/>
    <w:basedOn w:val="a"/>
    <w:next w:val="a"/>
    <w:link w:val="af0"/>
    <w:qFormat/>
    <w:rsid w:val="00D7290F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0">
    <w:name w:val="Підзаголовок Знак"/>
    <w:basedOn w:val="a0"/>
    <w:link w:val="af"/>
    <w:rsid w:val="00D729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uiPriority w:val="99"/>
    <w:qFormat/>
    <w:rsid w:val="00D7290F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  <w:lang w:val="uk-UA" w:eastAsia="ar-SA"/>
    </w:rPr>
  </w:style>
  <w:style w:type="character" w:customStyle="1" w:styleId="af2">
    <w:name w:val="Назва Знак"/>
    <w:basedOn w:val="a0"/>
    <w:link w:val="af1"/>
    <w:uiPriority w:val="99"/>
    <w:rsid w:val="00D7290F"/>
    <w:rPr>
      <w:rFonts w:ascii="Arial" w:eastAsia="Times New Roman" w:hAnsi="Arial" w:cs="Times New Roman"/>
      <w:b/>
      <w:sz w:val="32"/>
      <w:szCs w:val="20"/>
      <w:lang w:val="uk-UA" w:eastAsia="ar-SA"/>
    </w:rPr>
  </w:style>
  <w:style w:type="paragraph" w:styleId="af3">
    <w:name w:val="Body Text Indent"/>
    <w:basedOn w:val="a"/>
    <w:link w:val="af4"/>
    <w:uiPriority w:val="99"/>
    <w:unhideWhenUsed/>
    <w:rsid w:val="00D7290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4">
    <w:name w:val="Основний текст з відступом Знак"/>
    <w:basedOn w:val="a0"/>
    <w:link w:val="af3"/>
    <w:uiPriority w:val="99"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D729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D729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7290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D7290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D7290F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7">
    <w:name w:val="Заголовок"/>
    <w:basedOn w:val="a"/>
    <w:next w:val="ac"/>
    <w:uiPriority w:val="99"/>
    <w:rsid w:val="00D7290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uiPriority w:val="99"/>
    <w:rsid w:val="00D7290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uiPriority w:val="99"/>
    <w:rsid w:val="00D7290F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D7290F"/>
    <w:pPr>
      <w:suppressAutoHyphens/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FR2">
    <w:name w:val="FR2"/>
    <w:uiPriority w:val="99"/>
    <w:rsid w:val="00D7290F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D729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1"/>
    <w:uiPriority w:val="99"/>
    <w:rsid w:val="00D7290F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8">
    <w:name w:val="Содержимое таблицы"/>
    <w:basedOn w:val="a"/>
    <w:uiPriority w:val="99"/>
    <w:rsid w:val="00D729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rsid w:val="00D7290F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uiPriority w:val="99"/>
    <w:rsid w:val="00D7290F"/>
  </w:style>
  <w:style w:type="character" w:customStyle="1" w:styleId="33">
    <w:name w:val="Основной текст (3)_"/>
    <w:link w:val="34"/>
    <w:locked/>
    <w:rsid w:val="00D7290F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7290F"/>
    <w:pPr>
      <w:widowControl w:val="0"/>
      <w:shd w:val="clear" w:color="auto" w:fill="FFFFFF"/>
      <w:spacing w:after="600" w:line="0" w:lineRule="atLeast"/>
      <w:jc w:val="center"/>
    </w:pPr>
    <w:rPr>
      <w:sz w:val="30"/>
      <w:szCs w:val="30"/>
    </w:rPr>
  </w:style>
  <w:style w:type="character" w:customStyle="1" w:styleId="23">
    <w:name w:val="Заголовок №2_"/>
    <w:link w:val="24"/>
    <w:locked/>
    <w:rsid w:val="00D729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D7290F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5">
    <w:name w:val="Заголовок №3_"/>
    <w:link w:val="36"/>
    <w:locked/>
    <w:rsid w:val="00D729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D7290F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Заголовок №4_"/>
    <w:link w:val="42"/>
    <w:locked/>
    <w:rsid w:val="00D7290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D7290F"/>
    <w:pPr>
      <w:widowControl w:val="0"/>
      <w:shd w:val="clear" w:color="auto" w:fill="FFFFFF"/>
      <w:spacing w:before="300" w:after="80" w:line="232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1">
    <w:name w:val="Основной текст (9)_"/>
    <w:link w:val="92"/>
    <w:locked/>
    <w:rsid w:val="00D729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D7290F"/>
    <w:pPr>
      <w:widowControl w:val="0"/>
      <w:shd w:val="clear" w:color="auto" w:fill="FFFFFF"/>
      <w:spacing w:after="0" w:line="216" w:lineRule="exact"/>
      <w:ind w:hanging="5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5">
    <w:name w:val="Основной текст (2)_"/>
    <w:link w:val="26"/>
    <w:uiPriority w:val="99"/>
    <w:locked/>
    <w:rsid w:val="00D72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D7290F"/>
    <w:pPr>
      <w:widowControl w:val="0"/>
      <w:shd w:val="clear" w:color="auto" w:fill="FFFFFF"/>
      <w:spacing w:before="6280" w:after="0" w:line="310" w:lineRule="exact"/>
      <w:ind w:hanging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72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№1_"/>
    <w:link w:val="15"/>
    <w:uiPriority w:val="99"/>
    <w:locked/>
    <w:rsid w:val="00D7290F"/>
    <w:rPr>
      <w:rFonts w:ascii="Times New Roman" w:hAnsi="Times New Roman" w:cs="Times New Roman"/>
      <w:b/>
      <w:sz w:val="32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D7290F"/>
    <w:pPr>
      <w:widowControl w:val="0"/>
      <w:shd w:val="clear" w:color="auto" w:fill="FFFFFF"/>
      <w:spacing w:before="1440" w:after="780" w:line="240" w:lineRule="atLeast"/>
      <w:outlineLvl w:val="0"/>
    </w:pPr>
    <w:rPr>
      <w:rFonts w:ascii="Times New Roman" w:hAnsi="Times New Roman" w:cs="Times New Roman"/>
      <w:b/>
      <w:sz w:val="32"/>
    </w:rPr>
  </w:style>
  <w:style w:type="paragraph" w:customStyle="1" w:styleId="Oeoaou">
    <w:name w:val="Oeoaou"/>
    <w:uiPriority w:val="99"/>
    <w:rsid w:val="00D7290F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2z0">
    <w:name w:val="WW8Num2z0"/>
    <w:rsid w:val="00D7290F"/>
    <w:rPr>
      <w:rFonts w:ascii="Symbol" w:hAnsi="Symbol" w:hint="default"/>
    </w:rPr>
  </w:style>
  <w:style w:type="character" w:customStyle="1" w:styleId="WW8Num4z0">
    <w:name w:val="WW8Num4z0"/>
    <w:rsid w:val="00D7290F"/>
    <w:rPr>
      <w:rFonts w:ascii="Times New Roman" w:hAnsi="Times New Roman" w:cs="Times New Roman" w:hint="default"/>
    </w:rPr>
  </w:style>
  <w:style w:type="character" w:customStyle="1" w:styleId="WW8Num5z0">
    <w:name w:val="WW8Num5z0"/>
    <w:rsid w:val="00D7290F"/>
    <w:rPr>
      <w:rFonts w:ascii="Symbol" w:hAnsi="Symbol" w:hint="default"/>
    </w:rPr>
  </w:style>
  <w:style w:type="character" w:customStyle="1" w:styleId="Absatz-Standardschriftart">
    <w:name w:val="Absatz-Standardschriftart"/>
    <w:rsid w:val="00D7290F"/>
  </w:style>
  <w:style w:type="character" w:customStyle="1" w:styleId="WW8Num1z0">
    <w:name w:val="WW8Num1z0"/>
    <w:rsid w:val="00D7290F"/>
    <w:rPr>
      <w:rFonts w:ascii="Symbol" w:hAnsi="Symbol" w:hint="default"/>
    </w:rPr>
  </w:style>
  <w:style w:type="character" w:customStyle="1" w:styleId="WW8Num1z1">
    <w:name w:val="WW8Num1z1"/>
    <w:rsid w:val="00D7290F"/>
    <w:rPr>
      <w:rFonts w:ascii="Courier New" w:hAnsi="Courier New" w:cs="Courier New" w:hint="default"/>
    </w:rPr>
  </w:style>
  <w:style w:type="character" w:customStyle="1" w:styleId="WW8Num1z2">
    <w:name w:val="WW8Num1z2"/>
    <w:rsid w:val="00D7290F"/>
    <w:rPr>
      <w:rFonts w:ascii="Wingdings" w:hAnsi="Wingdings" w:hint="default"/>
    </w:rPr>
  </w:style>
  <w:style w:type="character" w:customStyle="1" w:styleId="WW8Num8z0">
    <w:name w:val="WW8Num8z0"/>
    <w:rsid w:val="00D7290F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D7290F"/>
    <w:rPr>
      <w:rFonts w:ascii="Courier New" w:hAnsi="Courier New" w:cs="Courier New" w:hint="default"/>
    </w:rPr>
  </w:style>
  <w:style w:type="character" w:customStyle="1" w:styleId="WW8Num8z2">
    <w:name w:val="WW8Num8z2"/>
    <w:rsid w:val="00D7290F"/>
    <w:rPr>
      <w:rFonts w:ascii="Wingdings" w:hAnsi="Wingdings" w:hint="default"/>
    </w:rPr>
  </w:style>
  <w:style w:type="character" w:customStyle="1" w:styleId="WW8Num8z3">
    <w:name w:val="WW8Num8z3"/>
    <w:rsid w:val="00D7290F"/>
    <w:rPr>
      <w:rFonts w:ascii="Symbol" w:hAnsi="Symbol" w:hint="default"/>
    </w:rPr>
  </w:style>
  <w:style w:type="character" w:customStyle="1" w:styleId="WW8Num10z0">
    <w:name w:val="WW8Num10z0"/>
    <w:rsid w:val="00D7290F"/>
    <w:rPr>
      <w:rFonts w:ascii="Times New Roman" w:hAnsi="Times New Roman" w:cs="Times New Roman" w:hint="default"/>
    </w:rPr>
  </w:style>
  <w:style w:type="character" w:customStyle="1" w:styleId="WW8Num11z0">
    <w:name w:val="WW8Num11z0"/>
    <w:rsid w:val="00D7290F"/>
    <w:rPr>
      <w:rFonts w:ascii="Symbol" w:hAnsi="Symbol" w:hint="default"/>
    </w:rPr>
  </w:style>
  <w:style w:type="character" w:customStyle="1" w:styleId="WW8Num11z1">
    <w:name w:val="WW8Num11z1"/>
    <w:rsid w:val="00D7290F"/>
    <w:rPr>
      <w:rFonts w:ascii="Courier New" w:hAnsi="Courier New" w:cs="Courier New" w:hint="default"/>
    </w:rPr>
  </w:style>
  <w:style w:type="character" w:customStyle="1" w:styleId="WW8Num11z2">
    <w:name w:val="WW8Num11z2"/>
    <w:rsid w:val="00D7290F"/>
    <w:rPr>
      <w:rFonts w:ascii="Wingdings" w:hAnsi="Wingdings" w:hint="default"/>
    </w:rPr>
  </w:style>
  <w:style w:type="character" w:customStyle="1" w:styleId="16">
    <w:name w:val="Основной шрифт абзаца1"/>
    <w:rsid w:val="00D7290F"/>
  </w:style>
  <w:style w:type="character" w:customStyle="1" w:styleId="37">
    <w:name w:val="Знак Знак3"/>
    <w:rsid w:val="00D7290F"/>
    <w:rPr>
      <w:rFonts w:ascii="Tahoma" w:hAnsi="Tahoma" w:cs="Tahoma" w:hint="default"/>
      <w:sz w:val="16"/>
      <w:szCs w:val="16"/>
    </w:rPr>
  </w:style>
  <w:style w:type="character" w:customStyle="1" w:styleId="27">
    <w:name w:val="Знак Знак2"/>
    <w:rsid w:val="00D7290F"/>
    <w:rPr>
      <w:sz w:val="24"/>
      <w:szCs w:val="24"/>
    </w:rPr>
  </w:style>
  <w:style w:type="character" w:customStyle="1" w:styleId="5">
    <w:name w:val="Знак Знак5"/>
    <w:rsid w:val="00D7290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7">
    <w:name w:val="Знак Знак1"/>
    <w:rsid w:val="00D7290F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D7290F"/>
    <w:rPr>
      <w:rFonts w:ascii="Arial" w:hAnsi="Arial" w:cs="Arial" w:hint="default"/>
      <w:b/>
      <w:bCs/>
      <w:sz w:val="26"/>
      <w:szCs w:val="26"/>
    </w:rPr>
  </w:style>
  <w:style w:type="character" w:customStyle="1" w:styleId="afb">
    <w:name w:val="Знак Знак"/>
    <w:rsid w:val="00D7290F"/>
    <w:rPr>
      <w:sz w:val="28"/>
      <w:szCs w:val="24"/>
    </w:rPr>
  </w:style>
  <w:style w:type="character" w:customStyle="1" w:styleId="afc">
    <w:name w:val="Символ нумерации"/>
    <w:rsid w:val="00D7290F"/>
  </w:style>
  <w:style w:type="character" w:customStyle="1" w:styleId="afd">
    <w:name w:val="Маркеры списка"/>
    <w:rsid w:val="00D7290F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D7290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D7290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FontStyle12">
    <w:name w:val="Font Style12"/>
    <w:rsid w:val="00D7290F"/>
    <w:rPr>
      <w:rFonts w:ascii="Times New Roman" w:hAnsi="Times New Roman" w:cs="Times New Roman" w:hint="default"/>
      <w:sz w:val="26"/>
      <w:szCs w:val="26"/>
    </w:rPr>
  </w:style>
  <w:style w:type="character" w:customStyle="1" w:styleId="230">
    <w:name w:val="Основной текст (2)3"/>
    <w:uiPriority w:val="99"/>
    <w:rsid w:val="00D7290F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D7290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D7290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Acer</cp:lastModifiedBy>
  <cp:revision>76</cp:revision>
  <dcterms:created xsi:type="dcterms:W3CDTF">2021-12-14T14:46:00Z</dcterms:created>
  <dcterms:modified xsi:type="dcterms:W3CDTF">2026-01-23T12:05:00Z</dcterms:modified>
</cp:coreProperties>
</file>