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D531" w14:textId="687CAA32" w:rsidR="001450F7" w:rsidRPr="00E026EF" w:rsidRDefault="00E026EF" w:rsidP="00E026EF">
      <w:pPr>
        <w:jc w:val="center"/>
        <w:rPr>
          <w:b/>
          <w:bCs/>
        </w:rPr>
      </w:pPr>
      <w:r w:rsidRPr="00E026EF">
        <w:rPr>
          <w:b/>
          <w:bCs/>
        </w:rPr>
        <w:t>Склад РСВР</w:t>
      </w:r>
    </w:p>
    <w:p w14:paraId="119A2BB0" w14:textId="628ACB83" w:rsidR="00E026EF" w:rsidRDefault="00E026EF"/>
    <w:p w14:paraId="17AD757A" w14:textId="77777777" w:rsidR="00E026EF" w:rsidRPr="00CB398A" w:rsidRDefault="00E026EF" w:rsidP="00E026E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E64F0D">
        <w:rPr>
          <w:szCs w:val="28"/>
        </w:rPr>
        <w:t>ФЕЛЬБАБА-КЛУШИНА Любов Михайлівна, доктор біологічних наук, професор, завідувачка кафедри ботаніки біологічного факультету ДВНЗ «Ужгородський національний університет» (голова ради)</w:t>
      </w:r>
      <w:r w:rsidRPr="007258D8">
        <w:rPr>
          <w:szCs w:val="28"/>
        </w:rPr>
        <w:t>;</w:t>
      </w:r>
    </w:p>
    <w:p w14:paraId="74807B99" w14:textId="77777777" w:rsidR="00E026EF" w:rsidRPr="00CB398A" w:rsidRDefault="00E026EF" w:rsidP="00E026E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E64F0D">
        <w:rPr>
          <w:szCs w:val="28"/>
        </w:rPr>
        <w:t>МІРУТЕНКО Владислав Валентинович, кандидат біологічних наук, доцент, завідувач кафедри ентомології та збереження біорізноманіття біологічного факультету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001288DC" w14:textId="77777777" w:rsidR="00E026EF" w:rsidRPr="00CB398A" w:rsidRDefault="00E026EF" w:rsidP="00E026E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E64F0D">
        <w:rPr>
          <w:szCs w:val="28"/>
        </w:rPr>
        <w:t>СУХОМЛІН Катерина Борисівна, доктор біологічних наук, професор, завідувачка кафедри зоології факультету біології та лісового господарства Волинського національного університету імені Лесі Українки (офіційний опонент)</w:t>
      </w:r>
      <w:r w:rsidRPr="007258D8">
        <w:rPr>
          <w:szCs w:val="28"/>
        </w:rPr>
        <w:t>;</w:t>
      </w:r>
    </w:p>
    <w:p w14:paraId="6218FF2A" w14:textId="77777777" w:rsidR="00E026EF" w:rsidRPr="00CB398A" w:rsidRDefault="00E026EF" w:rsidP="00E026E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E64F0D">
        <w:rPr>
          <w:szCs w:val="28"/>
        </w:rPr>
        <w:t>КАНАРСЬКИЙ Юрій Васильович, кандидат біологічних наук, старший науковий співробітник Інституту екології Карпат НАН України (офіційний опонент)</w:t>
      </w:r>
      <w:r w:rsidRPr="00CB398A">
        <w:rPr>
          <w:szCs w:val="28"/>
        </w:rPr>
        <w:t>;</w:t>
      </w:r>
    </w:p>
    <w:p w14:paraId="01AE52DC" w14:textId="7401E4A5" w:rsidR="00E026EF" w:rsidRPr="00E026EF" w:rsidRDefault="00E026EF" w:rsidP="00E026E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E64F0D">
        <w:rPr>
          <w:szCs w:val="28"/>
        </w:rPr>
        <w:t>БРИГАДИРЕНКО Віктор Васильович, кандидат біологічних наук, доцент, доцент кафедри зоології та екології біолого-екологічного факультету Дніпровського національного університету імені Олеся Гончара (офіційний опонент)</w:t>
      </w:r>
      <w:r w:rsidRPr="00F220BA">
        <w:rPr>
          <w:szCs w:val="28"/>
        </w:rPr>
        <w:t>.</w:t>
      </w:r>
    </w:p>
    <w:sectPr w:rsidR="00E026EF" w:rsidRPr="00E026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EF"/>
    <w:rsid w:val="001450F7"/>
    <w:rsid w:val="003D6702"/>
    <w:rsid w:val="00610B3A"/>
    <w:rsid w:val="0065437B"/>
    <w:rsid w:val="00AC35D5"/>
    <w:rsid w:val="00E0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AD71"/>
  <w15:chartTrackingRefBased/>
  <w15:docId w15:val="{0846E8FE-B9A5-45C2-A96C-B8038EB7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2026-02-04T08:30:00Z</dcterms:created>
  <dcterms:modified xsi:type="dcterms:W3CDTF">2026-02-04T08:31:00Z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3b1c765b-77ca-4aed-8123-c6171a9748d8</vt:lpwstr>
  </property>
</Properties>
</file>