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AE" w:rsidRPr="00F80CA9" w:rsidRDefault="001110A8" w:rsidP="00C07673">
      <w:pPr>
        <w:spacing w:after="30" w:line="240" w:lineRule="auto"/>
        <w:ind w:left="0" w:right="60" w:firstLine="0"/>
        <w:jc w:val="center"/>
        <w:rPr>
          <w:b/>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С2 політолог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С2 політологія англ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С2 політолог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С2 політологія англ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8C26AE" w:rsidRPr="00F80CA9" w:rsidRDefault="008C26AE" w:rsidP="008C26AE">
      <w:pPr>
        <w:spacing w:after="0" w:line="240" w:lineRule="auto"/>
        <w:ind w:left="11" w:right="0" w:firstLine="0"/>
        <w:jc w:val="center"/>
        <w:rPr>
          <w:b/>
          <w:sz w:val="24"/>
          <w:szCs w:val="24"/>
          <w:lang w:val="uk-UA"/>
        </w:rPr>
      </w:pPr>
      <w:r w:rsidRPr="00F80CA9">
        <w:rPr>
          <w:b/>
          <w:sz w:val="24"/>
          <w:szCs w:val="24"/>
          <w:lang w:val="uk-UA"/>
        </w:rPr>
        <w:t xml:space="preserve"> </w:t>
      </w:r>
    </w:p>
    <w:p w:rsidR="008C26AE" w:rsidRPr="004C5265" w:rsidRDefault="008C26AE" w:rsidP="008C26AE">
      <w:pPr>
        <w:spacing w:after="0" w:line="240" w:lineRule="auto"/>
        <w:ind w:left="0" w:right="0" w:firstLine="0"/>
        <w:rPr>
          <w:sz w:val="24"/>
          <w:szCs w:val="24"/>
          <w:lang w:val="uk-UA"/>
        </w:rPr>
      </w:pPr>
    </w:p>
    <w:p w:rsidR="008C26AE" w:rsidRDefault="008C26AE" w:rsidP="008C26AE">
      <w:pPr>
        <w:spacing w:after="0" w:line="240" w:lineRule="auto"/>
        <w:ind w:left="11" w:right="0" w:firstLine="0"/>
        <w:jc w:val="center"/>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p>
    <w:p w:rsidR="008C26AE" w:rsidRDefault="008C26AE" w:rsidP="002F358A">
      <w:pPr>
        <w:spacing w:after="0" w:line="240" w:lineRule="auto"/>
        <w:ind w:left="0" w:right="0" w:firstLine="0"/>
        <w:jc w:val="right"/>
        <w:rPr>
          <w:sz w:val="24"/>
          <w:szCs w:val="24"/>
          <w:lang w:val="uk-UA"/>
        </w:rPr>
      </w:pPr>
    </w:p>
    <w:p w:rsidR="008C26AE" w:rsidRDefault="008C26AE" w:rsidP="008C26AE">
      <w:pPr>
        <w:spacing w:after="0" w:line="240" w:lineRule="auto"/>
        <w:ind w:left="0" w:right="0" w:firstLine="0"/>
        <w:jc w:val="left"/>
        <w:rPr>
          <w:sz w:val="24"/>
          <w:szCs w:val="24"/>
          <w:lang w:val="uk-UA"/>
        </w:rPr>
      </w:pPr>
    </w:p>
    <w:p w:rsidR="008C26AE" w:rsidRDefault="008C26AE" w:rsidP="002F358A">
      <w:pPr>
        <w:spacing w:after="0" w:line="240" w:lineRule="auto"/>
        <w:ind w:left="0" w:right="0" w:firstLine="0"/>
        <w:rPr>
          <w:sz w:val="24"/>
          <w:szCs w:val="24"/>
          <w:lang w:val="uk-UA"/>
        </w:rPr>
      </w:pPr>
      <w:r w:rsidRPr="00F80CA9">
        <w:rPr>
          <w:sz w:val="24"/>
          <w:szCs w:val="24"/>
          <w:lang w:val="uk-UA"/>
        </w:rPr>
        <w:t xml:space="preserve">  </w:t>
      </w:r>
    </w:p>
    <w:p w:rsidR="008C26AE" w:rsidRPr="00D518ED" w:rsidRDefault="008C26AE" w:rsidP="008C26AE">
      <w:pPr>
        <w:spacing w:after="0" w:line="240" w:lineRule="auto"/>
        <w:ind w:left="0" w:right="0" w:firstLine="0"/>
        <w:jc w:val="right"/>
        <w:rPr>
          <w:sz w:val="24"/>
          <w:szCs w:val="24"/>
          <w:lang w:val="uk-UA"/>
        </w:rPr>
      </w:pPr>
    </w:p>
    <w:p w:rsidR="008C26AE" w:rsidRPr="00F80CA9" w:rsidRDefault="008C26AE" w:rsidP="008C26AE">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ОПИС НАВЧАЛЬНОЇ ДИСЦИПЛІНИ </w:t>
      </w:r>
    </w:p>
    <w:p w:rsidR="008C26AE" w:rsidRPr="00F80CA9" w:rsidRDefault="008C26AE" w:rsidP="008C26AE">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8C26AE" w:rsidRPr="00F80CA9" w:rsidRDefault="008C26AE" w:rsidP="008C26AE">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8C26AE" w:rsidRPr="00F80CA9" w:rsidTr="00352BF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C26AE" w:rsidRPr="00F80CA9" w:rsidTr="00352BF1">
        <w:trPr>
          <w:trHeight w:val="780"/>
        </w:trPr>
        <w:tc>
          <w:tcPr>
            <w:tcW w:w="0" w:type="auto"/>
            <w:vMerge/>
            <w:tcBorders>
              <w:top w:val="nil"/>
              <w:left w:val="single" w:sz="4" w:space="0" w:color="000000"/>
              <w:bottom w:val="single" w:sz="4" w:space="0" w:color="000000"/>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8C26AE" w:rsidRPr="00F80CA9" w:rsidTr="00352BF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C26AE" w:rsidRPr="00F80CA9" w:rsidTr="00352BF1">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sidRPr="00F80CA9">
              <w:rPr>
                <w:sz w:val="24"/>
                <w:szCs w:val="24"/>
                <w:lang w:val="uk-UA"/>
              </w:rPr>
              <w:t>1-й</w:t>
            </w:r>
          </w:p>
        </w:tc>
      </w:tr>
      <w:tr w:rsidR="008C26AE" w:rsidRPr="00F80CA9" w:rsidTr="00352BF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8C26AE" w:rsidRPr="00F80CA9" w:rsidTr="00352BF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C26AE" w:rsidRPr="00EC0403" w:rsidRDefault="008C26AE" w:rsidP="00352BF1">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8C26AE" w:rsidRPr="00AD430D" w:rsidRDefault="008C26AE" w:rsidP="00352BF1">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8C26AE" w:rsidRPr="00AD430D" w:rsidRDefault="008C26AE" w:rsidP="00352BF1">
            <w:pPr>
              <w:pStyle w:val="Default"/>
              <w:rPr>
                <w:color w:val="auto"/>
                <w:lang w:val="uk-UA"/>
              </w:rPr>
            </w:pPr>
            <w:r w:rsidRPr="00AD430D">
              <w:rPr>
                <w:color w:val="auto"/>
                <w:lang w:val="uk-UA"/>
              </w:rPr>
              <w:t xml:space="preserve">аудиторних – </w:t>
            </w:r>
            <w:r>
              <w:rPr>
                <w:color w:val="auto"/>
                <w:lang w:val="uk-UA"/>
              </w:rPr>
              <w:t>2,4</w:t>
            </w:r>
          </w:p>
          <w:p w:rsidR="008C26AE" w:rsidRPr="00AD430D" w:rsidRDefault="008C26AE" w:rsidP="00352BF1">
            <w:pPr>
              <w:pStyle w:val="Default"/>
              <w:rPr>
                <w:color w:val="auto"/>
                <w:lang w:val="uk-UA"/>
              </w:rPr>
            </w:pPr>
            <w:r w:rsidRPr="00AD430D">
              <w:rPr>
                <w:color w:val="auto"/>
                <w:lang w:val="uk-UA"/>
              </w:rPr>
              <w:t xml:space="preserve">самостійної роботи студента – </w:t>
            </w:r>
            <w:r>
              <w:rPr>
                <w:color w:val="auto"/>
                <w:lang w:val="uk-UA"/>
              </w:rPr>
              <w:t>2,</w:t>
            </w:r>
            <w:r w:rsidR="00DB045A">
              <w:rPr>
                <w:color w:val="auto"/>
                <w:lang w:val="uk-UA"/>
              </w:rPr>
              <w:t>6</w:t>
            </w:r>
          </w:p>
          <w:p w:rsidR="008C26AE" w:rsidRPr="00AD430D" w:rsidRDefault="008C26AE" w:rsidP="00352BF1">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8C26AE" w:rsidRPr="00AD430D" w:rsidRDefault="008C26AE" w:rsidP="00352BF1">
            <w:pPr>
              <w:pStyle w:val="Default"/>
              <w:rPr>
                <w:color w:val="auto"/>
                <w:lang w:val="uk-UA"/>
              </w:rPr>
            </w:pPr>
            <w:r w:rsidRPr="00AD430D">
              <w:rPr>
                <w:color w:val="auto"/>
                <w:lang w:val="uk-UA"/>
              </w:rPr>
              <w:t xml:space="preserve">аудиторних – </w:t>
            </w:r>
            <w:r w:rsidR="00DB045A">
              <w:rPr>
                <w:color w:val="auto"/>
                <w:lang w:val="uk-UA"/>
              </w:rPr>
              <w:t>2</w:t>
            </w:r>
            <w:r>
              <w:rPr>
                <w:color w:val="auto"/>
                <w:lang w:val="uk-UA"/>
              </w:rPr>
              <w:t>,</w:t>
            </w:r>
            <w:r w:rsidR="00DB045A">
              <w:rPr>
                <w:color w:val="auto"/>
                <w:lang w:val="uk-UA"/>
              </w:rPr>
              <w:t>6</w:t>
            </w:r>
          </w:p>
          <w:p w:rsidR="008C26AE" w:rsidRPr="00AD430D" w:rsidRDefault="008C26AE" w:rsidP="00352BF1">
            <w:pPr>
              <w:pStyle w:val="Default"/>
              <w:rPr>
                <w:color w:val="auto"/>
                <w:lang w:val="uk-UA"/>
              </w:rPr>
            </w:pPr>
            <w:r w:rsidRPr="00AD430D">
              <w:rPr>
                <w:color w:val="auto"/>
                <w:lang w:val="uk-UA"/>
              </w:rPr>
              <w:t xml:space="preserve">самостійної роботи студента – </w:t>
            </w:r>
            <w:r>
              <w:rPr>
                <w:color w:val="auto"/>
                <w:lang w:val="uk-UA"/>
              </w:rPr>
              <w:t>3</w:t>
            </w:r>
          </w:p>
          <w:p w:rsidR="008C26AE" w:rsidRPr="00F80CA9" w:rsidRDefault="008C26AE" w:rsidP="00352BF1">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8C26AE" w:rsidRPr="00F80CA9" w:rsidTr="00352BF1">
        <w:trPr>
          <w:trHeight w:val="576"/>
        </w:trPr>
        <w:tc>
          <w:tcPr>
            <w:tcW w:w="0" w:type="auto"/>
            <w:vMerge/>
            <w:tcBorders>
              <w:top w:val="nil"/>
              <w:left w:val="single" w:sz="4" w:space="0" w:color="000000"/>
              <w:bottom w:val="nil"/>
              <w:right w:val="single" w:sz="4" w:space="0" w:color="000000"/>
            </w:tcBorders>
            <w:vAlign w:val="bottom"/>
          </w:tcPr>
          <w:p w:rsidR="008C26AE" w:rsidRPr="00F80CA9" w:rsidRDefault="008C26AE" w:rsidP="00352BF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6" w:right="0" w:firstLine="0"/>
              <w:jc w:val="center"/>
              <w:rPr>
                <w:sz w:val="24"/>
                <w:szCs w:val="24"/>
                <w:lang w:val="uk-UA"/>
              </w:rPr>
            </w:pPr>
            <w:r w:rsidRPr="00F80CA9">
              <w:rPr>
                <w:sz w:val="24"/>
                <w:szCs w:val="24"/>
                <w:lang w:val="uk-UA"/>
              </w:rPr>
              <w:t xml:space="preserve">Лекції: </w:t>
            </w:r>
          </w:p>
        </w:tc>
      </w:tr>
      <w:tr w:rsidR="008C26AE" w:rsidRPr="00F80CA9" w:rsidTr="00352BF1">
        <w:trPr>
          <w:trHeight w:val="578"/>
        </w:trPr>
        <w:tc>
          <w:tcPr>
            <w:tcW w:w="0" w:type="auto"/>
            <w:vMerge/>
            <w:tcBorders>
              <w:top w:val="nil"/>
              <w:left w:val="single" w:sz="4" w:space="0" w:color="000000"/>
              <w:bottom w:val="nil"/>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8C26AE" w:rsidRPr="00F80CA9" w:rsidTr="00352BF1">
        <w:trPr>
          <w:trHeight w:val="576"/>
        </w:trPr>
        <w:tc>
          <w:tcPr>
            <w:tcW w:w="0" w:type="auto"/>
            <w:vMerge/>
            <w:tcBorders>
              <w:top w:val="nil"/>
              <w:left w:val="single" w:sz="4" w:space="0" w:color="000000"/>
              <w:bottom w:val="nil"/>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8C26AE" w:rsidRPr="00F80CA9" w:rsidTr="00352BF1">
        <w:trPr>
          <w:trHeight w:val="576"/>
        </w:trPr>
        <w:tc>
          <w:tcPr>
            <w:tcW w:w="0" w:type="auto"/>
            <w:vMerge/>
            <w:tcBorders>
              <w:top w:val="nil"/>
              <w:left w:val="single" w:sz="4" w:space="0" w:color="000000"/>
              <w:bottom w:val="single" w:sz="4" w:space="0" w:color="000000"/>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rPr>
                <w:sz w:val="24"/>
                <w:szCs w:val="24"/>
                <w:lang w:val="uk-UA"/>
              </w:rPr>
            </w:pPr>
            <w:r>
              <w:rPr>
                <w:sz w:val="24"/>
                <w:szCs w:val="24"/>
                <w:lang w:val="uk-UA"/>
              </w:rPr>
              <w:t xml:space="preserve">          2</w:t>
            </w:r>
            <w:r w:rsidR="00904C50">
              <w:rPr>
                <w:sz w:val="24"/>
                <w:szCs w:val="24"/>
                <w:lang w:val="uk-UA"/>
              </w:rPr>
              <w:t>4</w:t>
            </w:r>
          </w:p>
        </w:tc>
      </w:tr>
      <w:tr w:rsidR="008C26AE" w:rsidRPr="00F80CA9" w:rsidTr="00352BF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C26AE" w:rsidRPr="006702B5" w:rsidRDefault="008C26AE" w:rsidP="006702B5">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C26AE" w:rsidRPr="00F80CA9" w:rsidRDefault="008C26AE" w:rsidP="00352BF1">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8C26AE" w:rsidRPr="000B7EDF" w:rsidTr="00352BF1">
        <w:trPr>
          <w:trHeight w:val="576"/>
        </w:trPr>
        <w:tc>
          <w:tcPr>
            <w:tcW w:w="0" w:type="auto"/>
            <w:vMerge/>
            <w:tcBorders>
              <w:top w:val="nil"/>
              <w:left w:val="single" w:sz="4" w:space="0" w:color="000000"/>
              <w:bottom w:val="single" w:sz="4" w:space="0" w:color="000000"/>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DB6364" w:rsidRDefault="008C26AE" w:rsidP="00352BF1">
            <w:pPr>
              <w:spacing w:after="0" w:line="240" w:lineRule="auto"/>
              <w:ind w:left="495" w:right="0" w:firstLine="0"/>
              <w:jc w:val="center"/>
              <w:rPr>
                <w:sz w:val="24"/>
                <w:szCs w:val="24"/>
                <w:lang w:val="uk-UA"/>
              </w:rPr>
            </w:pPr>
            <w:r>
              <w:rPr>
                <w:sz w:val="24"/>
                <w:szCs w:val="24"/>
                <w:lang w:val="uk-UA"/>
              </w:rPr>
              <w:t>0</w:t>
            </w:r>
          </w:p>
        </w:tc>
      </w:tr>
      <w:tr w:rsidR="008C26AE" w:rsidRPr="00F80CA9" w:rsidTr="00352BF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C26AE" w:rsidRPr="00F80CA9" w:rsidRDefault="008C26AE" w:rsidP="00352BF1">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8C26AE" w:rsidRPr="000B7EDF" w:rsidTr="00352BF1">
        <w:trPr>
          <w:trHeight w:val="576"/>
        </w:trPr>
        <w:tc>
          <w:tcPr>
            <w:tcW w:w="0" w:type="auto"/>
            <w:vMerge/>
            <w:tcBorders>
              <w:top w:val="nil"/>
              <w:left w:val="single" w:sz="4" w:space="0" w:color="000000"/>
              <w:bottom w:val="single" w:sz="4" w:space="0" w:color="000000"/>
              <w:right w:val="single" w:sz="4" w:space="0" w:color="000000"/>
            </w:tcBorders>
          </w:tcPr>
          <w:p w:rsidR="008C26AE" w:rsidRPr="00F80CA9" w:rsidRDefault="008C26AE"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C26AE" w:rsidRPr="00F80CA9" w:rsidRDefault="008C26AE" w:rsidP="00352BF1">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8C26AE" w:rsidRPr="000B7EDF" w:rsidRDefault="008C26AE" w:rsidP="00352BF1">
            <w:pPr>
              <w:spacing w:after="0" w:line="240" w:lineRule="auto"/>
              <w:ind w:left="495" w:right="0" w:firstLine="0"/>
              <w:jc w:val="center"/>
              <w:rPr>
                <w:sz w:val="24"/>
                <w:szCs w:val="24"/>
                <w:lang w:val="en-US"/>
              </w:rPr>
            </w:pPr>
            <w:r>
              <w:rPr>
                <w:sz w:val="24"/>
                <w:szCs w:val="24"/>
                <w:lang w:val="uk-UA"/>
              </w:rPr>
              <w:t>1</w:t>
            </w:r>
            <w:r w:rsidR="00904C50">
              <w:rPr>
                <w:sz w:val="24"/>
                <w:szCs w:val="24"/>
                <w:lang w:val="uk-UA"/>
              </w:rPr>
              <w:t>56</w:t>
            </w:r>
          </w:p>
        </w:tc>
      </w:tr>
    </w:tbl>
    <w:p w:rsidR="008C26AE" w:rsidRDefault="008C26AE" w:rsidP="008C26AE">
      <w:pPr>
        <w:spacing w:after="160" w:line="259" w:lineRule="auto"/>
        <w:ind w:left="0" w:right="0" w:firstLine="0"/>
        <w:jc w:val="left"/>
        <w:rPr>
          <w:sz w:val="24"/>
          <w:szCs w:val="24"/>
          <w:lang w:val="uk-UA"/>
        </w:rPr>
      </w:pPr>
      <w:r>
        <w:rPr>
          <w:sz w:val="24"/>
          <w:szCs w:val="24"/>
          <w:lang w:val="uk-UA"/>
        </w:rPr>
        <w:br w:type="page"/>
      </w:r>
    </w:p>
    <w:p w:rsidR="008C26AE" w:rsidRPr="00F80CA9" w:rsidRDefault="008C26AE" w:rsidP="008C26AE">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8C26AE" w:rsidRPr="00F80CA9" w:rsidRDefault="008C26AE" w:rsidP="008C26AE">
      <w:pPr>
        <w:spacing w:after="24" w:line="240" w:lineRule="auto"/>
        <w:ind w:left="0" w:right="0" w:firstLine="0"/>
        <w:jc w:val="center"/>
        <w:rPr>
          <w:sz w:val="24"/>
          <w:szCs w:val="24"/>
          <w:lang w:val="uk-UA"/>
        </w:rPr>
      </w:pPr>
      <w:r w:rsidRPr="00F80CA9">
        <w:rPr>
          <w:sz w:val="24"/>
          <w:szCs w:val="24"/>
          <w:lang w:val="uk-UA"/>
        </w:rPr>
        <w:t xml:space="preserve"> </w:t>
      </w:r>
    </w:p>
    <w:p w:rsidR="008C26AE" w:rsidRPr="00DA2123" w:rsidRDefault="008C26AE" w:rsidP="008C26AE">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8C26AE" w:rsidRPr="00F80CA9" w:rsidRDefault="008C26AE" w:rsidP="008C26AE">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8C26AE" w:rsidRPr="00B12D11" w:rsidRDefault="008C26AE" w:rsidP="008C26AE">
      <w:pPr>
        <w:pStyle w:val="a4"/>
        <w:spacing w:before="0" w:beforeAutospacing="0" w:after="0" w:afterAutospacing="0" w:line="276" w:lineRule="auto"/>
        <w:jc w:val="both"/>
        <w:rPr>
          <w:b/>
          <w:color w:val="C00000"/>
        </w:rPr>
      </w:pPr>
    </w:p>
    <w:p w:rsidR="008C26AE" w:rsidRDefault="008C26AE" w:rsidP="008C26AE">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sidR="00BC2FB6">
        <w:rPr>
          <w:b/>
          <w:sz w:val="24"/>
          <w:szCs w:val="24"/>
          <w:lang w:val="uk-UA"/>
        </w:rPr>
        <w:t>Політолог</w:t>
      </w:r>
      <w:r>
        <w:rPr>
          <w:b/>
          <w:sz w:val="24"/>
          <w:szCs w:val="24"/>
          <w:lang w:val="uk-UA"/>
        </w:rPr>
        <w:t>ія</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8C26AE" w:rsidRDefault="008C26AE" w:rsidP="008C26AE">
      <w:pPr>
        <w:spacing w:after="5" w:line="276" w:lineRule="auto"/>
        <w:ind w:left="-15" w:right="46" w:firstLine="299"/>
        <w:rPr>
          <w:color w:val="000000" w:themeColor="text1"/>
          <w:sz w:val="24"/>
          <w:szCs w:val="24"/>
          <w:lang w:val="uk-UA"/>
        </w:rPr>
      </w:pPr>
      <w:r>
        <w:rPr>
          <w:b/>
          <w:bCs/>
          <w:color w:val="000000" w:themeColor="text1"/>
          <w:sz w:val="24"/>
          <w:szCs w:val="24"/>
          <w:lang w:val="uk-UA"/>
        </w:rPr>
        <w:t>Інтегральна</w:t>
      </w:r>
      <w:r>
        <w:rPr>
          <w:color w:val="000000" w:themeColor="text1"/>
          <w:sz w:val="24"/>
          <w:szCs w:val="24"/>
          <w:lang w:val="uk-UA"/>
        </w:rPr>
        <w:t xml:space="preserve"> </w:t>
      </w:r>
      <w:r w:rsidRPr="0015258A">
        <w:rPr>
          <w:b/>
          <w:color w:val="auto"/>
          <w:sz w:val="24"/>
          <w:szCs w:val="24"/>
          <w:lang w:val="uk-UA"/>
        </w:rPr>
        <w:t>компетент</w:t>
      </w:r>
      <w:r>
        <w:rPr>
          <w:b/>
          <w:color w:val="auto"/>
          <w:sz w:val="24"/>
          <w:szCs w:val="24"/>
          <w:lang w:val="uk-UA"/>
        </w:rPr>
        <w:t>ність</w:t>
      </w:r>
      <w:r w:rsidR="006702B5">
        <w:rPr>
          <w:b/>
          <w:color w:val="auto"/>
          <w:sz w:val="24"/>
          <w:szCs w:val="24"/>
          <w:lang w:val="uk-UA"/>
        </w:rPr>
        <w:t xml:space="preserve"> (ІК)</w:t>
      </w:r>
      <w:r>
        <w:rPr>
          <w:b/>
          <w:color w:val="auto"/>
          <w:sz w:val="24"/>
          <w:szCs w:val="24"/>
          <w:lang w:val="uk-UA"/>
        </w:rPr>
        <w:t>:</w:t>
      </w:r>
    </w:p>
    <w:p w:rsidR="00BC2FB6" w:rsidRDefault="00BC2FB6" w:rsidP="00BC2FB6">
      <w:pPr>
        <w:spacing w:after="0" w:line="276" w:lineRule="auto"/>
        <w:ind w:left="0" w:right="0" w:firstLine="284"/>
        <w:rPr>
          <w:color w:val="000000" w:themeColor="text1"/>
          <w:sz w:val="24"/>
          <w:szCs w:val="24"/>
          <w:lang w:val="uk-UA"/>
        </w:rPr>
      </w:pPr>
      <w:r w:rsidRPr="00BC2FB6">
        <w:rPr>
          <w:color w:val="000000" w:themeColor="text1"/>
          <w:sz w:val="24"/>
          <w:szCs w:val="24"/>
          <w:lang w:val="uk-UA"/>
        </w:rPr>
        <w:t>Здатність розв’язувати складні спеціалізовані задачі та практичні</w:t>
      </w:r>
      <w:r>
        <w:rPr>
          <w:color w:val="000000" w:themeColor="text1"/>
          <w:sz w:val="24"/>
          <w:szCs w:val="24"/>
          <w:lang w:val="uk-UA"/>
        </w:rPr>
        <w:t xml:space="preserve"> </w:t>
      </w:r>
      <w:r w:rsidRPr="00BC2FB6">
        <w:rPr>
          <w:color w:val="000000" w:themeColor="text1"/>
          <w:sz w:val="24"/>
          <w:szCs w:val="24"/>
          <w:lang w:val="uk-UA"/>
        </w:rPr>
        <w:t>проблеми у політичній сфері, що характеризуються</w:t>
      </w:r>
      <w:r>
        <w:rPr>
          <w:color w:val="000000" w:themeColor="text1"/>
          <w:sz w:val="24"/>
          <w:szCs w:val="24"/>
          <w:lang w:val="uk-UA"/>
        </w:rPr>
        <w:t xml:space="preserve"> </w:t>
      </w:r>
      <w:r w:rsidRPr="00BC2FB6">
        <w:rPr>
          <w:color w:val="000000" w:themeColor="text1"/>
          <w:sz w:val="24"/>
          <w:szCs w:val="24"/>
          <w:lang w:val="uk-UA"/>
        </w:rPr>
        <w:t>комплексністю та невизначеністю умов, із застосовуванням теорій</w:t>
      </w:r>
      <w:r>
        <w:rPr>
          <w:color w:val="000000" w:themeColor="text1"/>
          <w:sz w:val="24"/>
          <w:szCs w:val="24"/>
          <w:lang w:val="uk-UA"/>
        </w:rPr>
        <w:t xml:space="preserve"> </w:t>
      </w:r>
      <w:r w:rsidRPr="00BC2FB6">
        <w:rPr>
          <w:color w:val="000000" w:themeColor="text1"/>
          <w:sz w:val="24"/>
          <w:szCs w:val="24"/>
          <w:lang w:val="uk-UA"/>
        </w:rPr>
        <w:t>і методів політичної науки.</w:t>
      </w:r>
    </w:p>
    <w:p w:rsidR="006702B5" w:rsidRPr="00BC2FB6" w:rsidRDefault="006702B5" w:rsidP="00BC2FB6">
      <w:pPr>
        <w:spacing w:after="0" w:line="276" w:lineRule="auto"/>
        <w:ind w:left="0" w:right="0" w:firstLine="284"/>
        <w:rPr>
          <w:color w:val="000000" w:themeColor="text1"/>
          <w:sz w:val="24"/>
          <w:szCs w:val="24"/>
          <w:lang w:val="uk-UA"/>
        </w:rPr>
      </w:pPr>
    </w:p>
    <w:p w:rsidR="008C26AE" w:rsidRPr="0015258A" w:rsidRDefault="008C26AE" w:rsidP="00BC2FB6">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6702B5">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8C26AE" w:rsidRPr="006A433D" w:rsidRDefault="008C26AE" w:rsidP="006A433D">
      <w:pPr>
        <w:spacing w:after="0" w:line="276" w:lineRule="auto"/>
        <w:ind w:left="0" w:right="0" w:firstLine="284"/>
        <w:rPr>
          <w:color w:val="auto"/>
          <w:sz w:val="24"/>
          <w:szCs w:val="24"/>
          <w:lang w:val="uk-UA"/>
        </w:rPr>
      </w:pPr>
      <w:r>
        <w:rPr>
          <w:b/>
          <w:bCs/>
          <w:color w:val="auto"/>
          <w:sz w:val="24"/>
          <w:szCs w:val="24"/>
          <w:lang w:val="uk-UA"/>
        </w:rPr>
        <w:t>ЗК-0</w:t>
      </w:r>
      <w:r w:rsidR="0099447D">
        <w:rPr>
          <w:b/>
          <w:bCs/>
          <w:color w:val="auto"/>
          <w:sz w:val="24"/>
          <w:szCs w:val="24"/>
          <w:lang w:val="uk-UA"/>
        </w:rPr>
        <w:t>1</w:t>
      </w:r>
      <w:r>
        <w:rPr>
          <w:b/>
          <w:bCs/>
          <w:color w:val="auto"/>
          <w:sz w:val="24"/>
          <w:szCs w:val="24"/>
          <w:lang w:val="uk-UA"/>
        </w:rPr>
        <w:t>.</w:t>
      </w:r>
      <w:r w:rsidR="006A433D" w:rsidRPr="006A433D">
        <w:t xml:space="preserve"> </w:t>
      </w:r>
      <w:r w:rsidR="006A433D" w:rsidRPr="006A433D">
        <w:rPr>
          <w:color w:val="auto"/>
          <w:sz w:val="24"/>
          <w:szCs w:val="24"/>
          <w:lang w:val="uk-UA"/>
        </w:rPr>
        <w:t>Знання предметної області та розуміння професійної діяльності.</w:t>
      </w:r>
      <w:r w:rsidRPr="006A433D">
        <w:rPr>
          <w:color w:val="auto"/>
          <w:sz w:val="24"/>
          <w:szCs w:val="24"/>
          <w:lang w:val="uk-UA"/>
        </w:rPr>
        <w:t xml:space="preserve">. </w:t>
      </w:r>
    </w:p>
    <w:p w:rsidR="008C26AE" w:rsidRPr="006A433D" w:rsidRDefault="008C26AE" w:rsidP="008C26AE">
      <w:pPr>
        <w:spacing w:after="0" w:line="276" w:lineRule="auto"/>
        <w:ind w:left="0" w:right="0" w:firstLine="284"/>
        <w:rPr>
          <w:color w:val="auto"/>
          <w:sz w:val="24"/>
          <w:szCs w:val="24"/>
          <w:lang w:val="uk-UA"/>
        </w:rPr>
      </w:pPr>
      <w:r w:rsidRPr="006A433D">
        <w:rPr>
          <w:b/>
          <w:bCs/>
          <w:color w:val="auto"/>
          <w:sz w:val="24"/>
          <w:szCs w:val="24"/>
          <w:lang w:val="uk-UA"/>
        </w:rPr>
        <w:t>ЗК-0</w:t>
      </w:r>
      <w:r w:rsidR="0099447D" w:rsidRPr="006A433D">
        <w:rPr>
          <w:b/>
          <w:bCs/>
          <w:color w:val="auto"/>
          <w:sz w:val="24"/>
          <w:szCs w:val="24"/>
          <w:lang w:val="uk-UA"/>
        </w:rPr>
        <w:t>2</w:t>
      </w:r>
      <w:r w:rsidRPr="006A433D">
        <w:rPr>
          <w:b/>
          <w:bCs/>
          <w:color w:val="auto"/>
          <w:sz w:val="24"/>
          <w:szCs w:val="24"/>
          <w:lang w:val="uk-UA"/>
        </w:rPr>
        <w:t>.</w:t>
      </w:r>
      <w:r w:rsidRPr="006A433D">
        <w:rPr>
          <w:sz w:val="24"/>
          <w:szCs w:val="24"/>
        </w:rPr>
        <w:t xml:space="preserve"> </w:t>
      </w:r>
      <w:proofErr w:type="spellStart"/>
      <w:r w:rsidR="006A433D" w:rsidRPr="006A433D">
        <w:rPr>
          <w:sz w:val="24"/>
          <w:szCs w:val="24"/>
        </w:rPr>
        <w:t>Здатність</w:t>
      </w:r>
      <w:proofErr w:type="spellEnd"/>
      <w:r w:rsidR="006A433D" w:rsidRPr="006A433D">
        <w:rPr>
          <w:sz w:val="24"/>
          <w:szCs w:val="24"/>
        </w:rPr>
        <w:t xml:space="preserve"> </w:t>
      </w:r>
      <w:proofErr w:type="spellStart"/>
      <w:r w:rsidR="006A433D" w:rsidRPr="006A433D">
        <w:rPr>
          <w:sz w:val="24"/>
          <w:szCs w:val="24"/>
        </w:rPr>
        <w:t>спілкуватися</w:t>
      </w:r>
      <w:proofErr w:type="spellEnd"/>
      <w:r w:rsidR="006A433D" w:rsidRPr="006A433D">
        <w:rPr>
          <w:sz w:val="24"/>
          <w:szCs w:val="24"/>
        </w:rPr>
        <w:t xml:space="preserve"> </w:t>
      </w:r>
      <w:proofErr w:type="spellStart"/>
      <w:r w:rsidR="006A433D" w:rsidRPr="006A433D">
        <w:rPr>
          <w:sz w:val="24"/>
          <w:szCs w:val="24"/>
        </w:rPr>
        <w:t>іноземною</w:t>
      </w:r>
      <w:proofErr w:type="spellEnd"/>
      <w:r w:rsidR="006A433D" w:rsidRPr="006A433D">
        <w:rPr>
          <w:sz w:val="24"/>
          <w:szCs w:val="24"/>
        </w:rPr>
        <w:t xml:space="preserve"> </w:t>
      </w:r>
      <w:proofErr w:type="spellStart"/>
      <w:r w:rsidR="006A433D" w:rsidRPr="006A433D">
        <w:rPr>
          <w:sz w:val="24"/>
          <w:szCs w:val="24"/>
        </w:rPr>
        <w:t>мовою</w:t>
      </w:r>
      <w:proofErr w:type="spellEnd"/>
      <w:r w:rsidR="006A433D" w:rsidRPr="006A433D">
        <w:rPr>
          <w:sz w:val="24"/>
          <w:szCs w:val="24"/>
        </w:rPr>
        <w:t>.</w:t>
      </w:r>
    </w:p>
    <w:p w:rsidR="008C26AE" w:rsidRPr="006A433D" w:rsidRDefault="008C26AE" w:rsidP="006A433D">
      <w:pPr>
        <w:spacing w:after="0" w:line="276" w:lineRule="auto"/>
        <w:ind w:left="0" w:right="0" w:firstLine="284"/>
        <w:rPr>
          <w:color w:val="auto"/>
          <w:sz w:val="24"/>
          <w:szCs w:val="24"/>
          <w:lang w:val="uk-UA"/>
        </w:rPr>
      </w:pPr>
      <w:r w:rsidRPr="006A433D">
        <w:rPr>
          <w:b/>
          <w:bCs/>
          <w:color w:val="auto"/>
          <w:sz w:val="24"/>
          <w:szCs w:val="24"/>
          <w:lang w:val="uk-UA"/>
        </w:rPr>
        <w:t>ЗК-0</w:t>
      </w:r>
      <w:r w:rsidR="0099447D" w:rsidRPr="006A433D">
        <w:rPr>
          <w:b/>
          <w:bCs/>
          <w:color w:val="auto"/>
          <w:sz w:val="24"/>
          <w:szCs w:val="24"/>
          <w:lang w:val="uk-UA"/>
        </w:rPr>
        <w:t>5</w:t>
      </w:r>
      <w:r w:rsidRPr="006A433D">
        <w:rPr>
          <w:b/>
          <w:bCs/>
          <w:color w:val="auto"/>
          <w:sz w:val="24"/>
          <w:szCs w:val="24"/>
          <w:lang w:val="uk-UA"/>
        </w:rPr>
        <w:t>.</w:t>
      </w:r>
      <w:r w:rsidRPr="006A433D">
        <w:rPr>
          <w:color w:val="auto"/>
          <w:sz w:val="24"/>
          <w:szCs w:val="24"/>
          <w:lang w:val="uk-UA"/>
        </w:rPr>
        <w:t xml:space="preserve"> </w:t>
      </w:r>
      <w:r w:rsidR="006A433D" w:rsidRPr="006A433D">
        <w:rPr>
          <w:color w:val="auto"/>
          <w:sz w:val="24"/>
          <w:szCs w:val="24"/>
          <w:lang w:val="uk-UA"/>
        </w:rPr>
        <w:t>Здатність використовувати інформаційні та комунікаційні технології.</w:t>
      </w:r>
    </w:p>
    <w:p w:rsidR="008C26AE" w:rsidRDefault="008C26AE" w:rsidP="008C26AE">
      <w:pPr>
        <w:spacing w:after="0" w:line="276" w:lineRule="auto"/>
        <w:ind w:left="0" w:right="0" w:firstLine="284"/>
        <w:rPr>
          <w:color w:val="auto"/>
          <w:sz w:val="24"/>
          <w:szCs w:val="24"/>
          <w:lang w:val="uk-UA"/>
        </w:rPr>
      </w:pPr>
      <w:r w:rsidRPr="006A433D">
        <w:rPr>
          <w:b/>
          <w:bCs/>
          <w:color w:val="auto"/>
          <w:sz w:val="24"/>
          <w:szCs w:val="24"/>
          <w:lang w:val="uk-UA"/>
        </w:rPr>
        <w:t>ЗК-0</w:t>
      </w:r>
      <w:r w:rsidR="0099447D" w:rsidRPr="006A433D">
        <w:rPr>
          <w:b/>
          <w:bCs/>
          <w:color w:val="auto"/>
          <w:sz w:val="24"/>
          <w:szCs w:val="24"/>
          <w:lang w:val="uk-UA"/>
        </w:rPr>
        <w:t>9</w:t>
      </w:r>
      <w:r w:rsidRPr="006A433D">
        <w:rPr>
          <w:b/>
          <w:bCs/>
          <w:color w:val="auto"/>
          <w:sz w:val="24"/>
          <w:szCs w:val="24"/>
          <w:lang w:val="uk-UA"/>
        </w:rPr>
        <w:t>.</w:t>
      </w:r>
      <w:r w:rsidRPr="006A433D">
        <w:rPr>
          <w:color w:val="auto"/>
          <w:sz w:val="24"/>
          <w:szCs w:val="24"/>
          <w:lang w:val="uk-UA"/>
        </w:rPr>
        <w:t xml:space="preserve"> </w:t>
      </w:r>
      <w:r w:rsidR="006A433D" w:rsidRPr="006A433D">
        <w:rPr>
          <w:color w:val="auto"/>
          <w:sz w:val="24"/>
          <w:szCs w:val="24"/>
          <w:lang w:val="uk-UA"/>
        </w:rPr>
        <w:t>Здатність працювати у міжнародному контексті.</w:t>
      </w:r>
    </w:p>
    <w:p w:rsidR="006702B5" w:rsidRPr="006A433D" w:rsidRDefault="006702B5" w:rsidP="008C26AE">
      <w:pPr>
        <w:spacing w:after="0" w:line="276" w:lineRule="auto"/>
        <w:ind w:left="0" w:right="0" w:firstLine="284"/>
        <w:rPr>
          <w:color w:val="auto"/>
          <w:sz w:val="24"/>
          <w:szCs w:val="24"/>
          <w:lang w:val="uk-UA"/>
        </w:rPr>
      </w:pPr>
    </w:p>
    <w:p w:rsidR="008C26AE" w:rsidRPr="0015258A" w:rsidRDefault="0099447D" w:rsidP="008C26AE">
      <w:pPr>
        <w:spacing w:after="0" w:line="276" w:lineRule="auto"/>
        <w:ind w:left="0" w:right="0" w:firstLine="284"/>
        <w:rPr>
          <w:b/>
          <w:color w:val="auto"/>
          <w:sz w:val="24"/>
          <w:szCs w:val="24"/>
          <w:lang w:val="uk-UA"/>
        </w:rPr>
      </w:pPr>
      <w:r>
        <w:rPr>
          <w:b/>
          <w:color w:val="auto"/>
          <w:sz w:val="24"/>
          <w:szCs w:val="24"/>
          <w:lang w:val="uk-UA"/>
        </w:rPr>
        <w:t xml:space="preserve">Спеціальні </w:t>
      </w:r>
      <w:r w:rsidR="008C26AE" w:rsidRPr="0015258A">
        <w:rPr>
          <w:b/>
          <w:color w:val="auto"/>
          <w:sz w:val="24"/>
          <w:szCs w:val="24"/>
          <w:lang w:val="uk-UA"/>
        </w:rPr>
        <w:t>компетентності</w:t>
      </w:r>
      <w:r w:rsidR="006702B5">
        <w:rPr>
          <w:b/>
          <w:color w:val="auto"/>
          <w:sz w:val="24"/>
          <w:szCs w:val="24"/>
          <w:lang w:val="uk-UA"/>
        </w:rPr>
        <w:t xml:space="preserve"> (СК)</w:t>
      </w:r>
      <w:r w:rsidR="008C26AE" w:rsidRPr="0015258A">
        <w:rPr>
          <w:b/>
          <w:color w:val="auto"/>
          <w:sz w:val="24"/>
          <w:szCs w:val="24"/>
          <w:lang w:val="uk-UA"/>
        </w:rPr>
        <w:t>:</w:t>
      </w:r>
    </w:p>
    <w:p w:rsidR="008C26AE" w:rsidRPr="00CC3BCE" w:rsidRDefault="00CE1121" w:rsidP="00CC3BCE">
      <w:pPr>
        <w:spacing w:after="0" w:line="276" w:lineRule="auto"/>
        <w:ind w:left="0" w:right="0" w:firstLine="284"/>
        <w:rPr>
          <w:bCs/>
          <w:color w:val="auto"/>
          <w:sz w:val="24"/>
          <w:szCs w:val="24"/>
          <w:lang w:val="uk-UA"/>
        </w:rPr>
      </w:pPr>
      <w:r>
        <w:rPr>
          <w:b/>
          <w:color w:val="auto"/>
          <w:sz w:val="24"/>
          <w:szCs w:val="24"/>
          <w:lang w:val="uk-UA"/>
        </w:rPr>
        <w:t>С</w:t>
      </w:r>
      <w:r w:rsidR="008C26AE" w:rsidRPr="007819DC">
        <w:rPr>
          <w:b/>
          <w:color w:val="auto"/>
          <w:sz w:val="24"/>
          <w:szCs w:val="24"/>
          <w:lang w:val="uk-UA"/>
        </w:rPr>
        <w:t>К</w:t>
      </w:r>
      <w:r w:rsidR="008C26AE">
        <w:rPr>
          <w:b/>
          <w:color w:val="auto"/>
          <w:sz w:val="24"/>
          <w:szCs w:val="24"/>
          <w:lang w:val="uk-UA"/>
        </w:rPr>
        <w:t>-</w:t>
      </w:r>
      <w:r w:rsidR="00CC3BCE">
        <w:rPr>
          <w:b/>
          <w:color w:val="auto"/>
          <w:sz w:val="24"/>
          <w:szCs w:val="24"/>
          <w:lang w:val="uk-UA"/>
        </w:rPr>
        <w:t>0</w:t>
      </w:r>
      <w:r>
        <w:rPr>
          <w:b/>
          <w:color w:val="auto"/>
          <w:sz w:val="24"/>
          <w:szCs w:val="24"/>
          <w:lang w:val="uk-UA"/>
        </w:rPr>
        <w:t>9</w:t>
      </w:r>
      <w:r w:rsidR="008C26AE" w:rsidRPr="007819DC">
        <w:rPr>
          <w:b/>
          <w:color w:val="auto"/>
          <w:sz w:val="24"/>
          <w:szCs w:val="24"/>
          <w:lang w:val="uk-UA"/>
        </w:rPr>
        <w:t>.</w:t>
      </w:r>
      <w:r w:rsidR="00CC3BCE">
        <w:rPr>
          <w:b/>
          <w:color w:val="auto"/>
          <w:sz w:val="24"/>
          <w:szCs w:val="24"/>
          <w:lang w:val="uk-UA"/>
        </w:rPr>
        <w:t xml:space="preserve"> </w:t>
      </w:r>
      <w:r w:rsidR="00CC3BCE" w:rsidRPr="00CC3BCE">
        <w:rPr>
          <w:bCs/>
          <w:color w:val="auto"/>
          <w:sz w:val="24"/>
          <w:szCs w:val="24"/>
          <w:lang w:val="uk-UA"/>
        </w:rPr>
        <w:t>Здатність презентувати результати теоретичних і прикладних досліджень для фахівців та нефахівців.</w:t>
      </w:r>
      <w:r w:rsidR="008C26AE" w:rsidRPr="00CC3BCE">
        <w:rPr>
          <w:bCs/>
          <w:color w:val="auto"/>
          <w:sz w:val="24"/>
          <w:szCs w:val="24"/>
          <w:lang w:val="uk-UA"/>
        </w:rPr>
        <w:t xml:space="preserve"> </w:t>
      </w:r>
    </w:p>
    <w:p w:rsidR="008C26AE" w:rsidRPr="00F80CA9" w:rsidRDefault="008C26AE" w:rsidP="008C26AE">
      <w:pPr>
        <w:spacing w:after="27" w:line="240" w:lineRule="auto"/>
        <w:ind w:left="0" w:right="0" w:firstLine="0"/>
        <w:rPr>
          <w:sz w:val="24"/>
          <w:szCs w:val="24"/>
          <w:lang w:val="uk-UA"/>
        </w:rPr>
      </w:pPr>
    </w:p>
    <w:p w:rsidR="008C26AE" w:rsidRPr="00CC1635" w:rsidRDefault="008C26AE" w:rsidP="008C26AE">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8C26AE" w:rsidRPr="008F06F5" w:rsidRDefault="008C26AE" w:rsidP="008C26AE">
      <w:pPr>
        <w:spacing w:after="0" w:line="240" w:lineRule="auto"/>
        <w:ind w:left="240" w:right="64" w:firstLine="0"/>
        <w:rPr>
          <w:sz w:val="24"/>
          <w:szCs w:val="24"/>
          <w:lang w:val="uk-UA"/>
        </w:rPr>
      </w:pPr>
    </w:p>
    <w:p w:rsidR="008C26AE" w:rsidRDefault="008C26AE" w:rsidP="00464D1C">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8C26AE" w:rsidRPr="00F80CA9" w:rsidRDefault="008C26AE" w:rsidP="008C26AE">
      <w:pPr>
        <w:spacing w:after="24" w:line="240" w:lineRule="auto"/>
        <w:ind w:left="0" w:right="0" w:firstLine="0"/>
        <w:jc w:val="center"/>
        <w:rPr>
          <w:sz w:val="24"/>
          <w:szCs w:val="24"/>
          <w:lang w:val="uk-UA"/>
        </w:rPr>
      </w:pPr>
    </w:p>
    <w:p w:rsidR="008C26AE" w:rsidRPr="00F80CA9" w:rsidRDefault="008C26AE" w:rsidP="008C26AE">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8C26AE" w:rsidRPr="00F80CA9" w:rsidRDefault="008C26AE" w:rsidP="008C26AE">
      <w:pPr>
        <w:spacing w:after="19" w:line="240" w:lineRule="auto"/>
        <w:ind w:left="360" w:right="0" w:firstLine="0"/>
        <w:jc w:val="center"/>
        <w:rPr>
          <w:sz w:val="24"/>
          <w:szCs w:val="24"/>
          <w:lang w:val="uk-UA"/>
        </w:rPr>
      </w:pPr>
      <w:r w:rsidRPr="00F80CA9">
        <w:rPr>
          <w:b/>
          <w:sz w:val="24"/>
          <w:szCs w:val="24"/>
          <w:lang w:val="uk-UA"/>
        </w:rPr>
        <w:t xml:space="preserve"> </w:t>
      </w:r>
    </w:p>
    <w:p w:rsidR="008C26AE" w:rsidRPr="00784ADE" w:rsidRDefault="008C26AE" w:rsidP="008C26AE">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00464D1C">
        <w:rPr>
          <w:b/>
          <w:sz w:val="24"/>
          <w:szCs w:val="24"/>
          <w:lang w:val="uk-UA"/>
        </w:rPr>
        <w:t>Політолог</w:t>
      </w:r>
      <w:r>
        <w:rPr>
          <w:b/>
          <w:sz w:val="24"/>
          <w:szCs w:val="24"/>
          <w:lang w:val="uk-UA"/>
        </w:rPr>
        <w:t>ія</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8C26AE" w:rsidRPr="0031225B" w:rsidRDefault="008C26AE" w:rsidP="0031225B">
      <w:pPr>
        <w:spacing w:after="0" w:line="240" w:lineRule="auto"/>
        <w:ind w:left="567" w:right="0" w:firstLine="0"/>
        <w:jc w:val="left"/>
        <w:rPr>
          <w:b/>
          <w:sz w:val="24"/>
          <w:szCs w:val="24"/>
          <w:lang w:val="uk-UA"/>
        </w:rPr>
      </w:pPr>
      <w:r w:rsidRPr="00F80CA9">
        <w:rPr>
          <w:b/>
          <w:sz w:val="24"/>
          <w:szCs w:val="24"/>
          <w:lang w:val="uk-UA"/>
        </w:rPr>
        <w:t xml:space="preserve"> </w:t>
      </w:r>
    </w:p>
    <w:p w:rsidR="008C26AE" w:rsidRPr="00F80CA9" w:rsidRDefault="008C26AE" w:rsidP="008C26AE">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8C26AE" w:rsidRPr="00316917" w:rsidTr="00352BF1">
        <w:trPr>
          <w:trHeight w:val="286"/>
        </w:trPr>
        <w:tc>
          <w:tcPr>
            <w:tcW w:w="8366" w:type="dxa"/>
            <w:tcBorders>
              <w:top w:val="single" w:sz="4" w:space="0" w:color="000000"/>
              <w:left w:val="single" w:sz="4" w:space="0" w:color="000000"/>
              <w:bottom w:val="single" w:sz="4" w:space="0" w:color="000000"/>
              <w:right w:val="single" w:sz="4" w:space="0" w:color="000000"/>
            </w:tcBorders>
          </w:tcPr>
          <w:p w:rsidR="008C26AE" w:rsidRPr="00316917" w:rsidRDefault="008C26AE" w:rsidP="00352BF1">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8C26AE" w:rsidRPr="00316917" w:rsidRDefault="008C26AE" w:rsidP="00352BF1">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8C26AE" w:rsidRPr="00996C19" w:rsidTr="00352BF1">
        <w:trPr>
          <w:trHeight w:val="286"/>
        </w:trPr>
        <w:tc>
          <w:tcPr>
            <w:tcW w:w="8366" w:type="dxa"/>
            <w:tcBorders>
              <w:top w:val="single" w:sz="4" w:space="0" w:color="000000"/>
              <w:left w:val="single" w:sz="4" w:space="0" w:color="000000"/>
              <w:bottom w:val="single" w:sz="4" w:space="0" w:color="000000"/>
              <w:right w:val="single" w:sz="4" w:space="0" w:color="000000"/>
            </w:tcBorders>
          </w:tcPr>
          <w:p w:rsidR="00123ADD" w:rsidRPr="00123ADD" w:rsidRDefault="00123ADD" w:rsidP="00123ADD">
            <w:pPr>
              <w:spacing w:line="276" w:lineRule="auto"/>
              <w:ind w:left="0" w:firstLine="0"/>
              <w:rPr>
                <w:sz w:val="24"/>
                <w:szCs w:val="24"/>
                <w:lang w:val="uk-UA"/>
              </w:rPr>
            </w:pPr>
            <w:r>
              <w:rPr>
                <w:sz w:val="24"/>
                <w:szCs w:val="24"/>
                <w:lang w:val="uk-UA"/>
              </w:rPr>
              <w:t xml:space="preserve"> </w:t>
            </w:r>
            <w:r w:rsidRPr="00123ADD">
              <w:rPr>
                <w:sz w:val="24"/>
                <w:szCs w:val="24"/>
                <w:lang w:val="uk-UA"/>
              </w:rPr>
              <w:t>Вільно спілкуватися державною та однією з іноземних мов усно і письмово у</w:t>
            </w:r>
          </w:p>
          <w:p w:rsidR="00123ADD" w:rsidRPr="00123ADD" w:rsidRDefault="008123C9" w:rsidP="00123ADD">
            <w:pPr>
              <w:spacing w:line="276" w:lineRule="auto"/>
              <w:ind w:left="0" w:firstLine="0"/>
              <w:rPr>
                <w:sz w:val="24"/>
                <w:szCs w:val="24"/>
                <w:lang w:val="uk-UA"/>
              </w:rPr>
            </w:pPr>
            <w:r>
              <w:rPr>
                <w:sz w:val="24"/>
                <w:szCs w:val="24"/>
                <w:lang w:val="uk-UA"/>
              </w:rPr>
              <w:t xml:space="preserve"> </w:t>
            </w:r>
            <w:r w:rsidR="00123ADD" w:rsidRPr="00123ADD">
              <w:rPr>
                <w:sz w:val="24"/>
                <w:szCs w:val="24"/>
                <w:lang w:val="uk-UA"/>
              </w:rPr>
              <w:t>професійній діяльності.</w:t>
            </w:r>
          </w:p>
          <w:p w:rsidR="00123ADD" w:rsidRPr="00123ADD" w:rsidRDefault="00123ADD" w:rsidP="00123ADD">
            <w:pPr>
              <w:spacing w:line="276" w:lineRule="auto"/>
              <w:ind w:left="0" w:firstLine="0"/>
              <w:rPr>
                <w:sz w:val="24"/>
                <w:szCs w:val="24"/>
                <w:lang w:val="uk-UA"/>
              </w:rPr>
            </w:pPr>
            <w:r w:rsidRPr="00123ADD">
              <w:rPr>
                <w:sz w:val="24"/>
                <w:szCs w:val="24"/>
                <w:lang w:val="uk-UA"/>
              </w:rPr>
              <w:t xml:space="preserve"> Вміти критично мислити у сфері професійної діяльності.</w:t>
            </w:r>
          </w:p>
          <w:p w:rsidR="00123ADD" w:rsidRPr="00123ADD" w:rsidRDefault="00123ADD" w:rsidP="00123ADD">
            <w:pPr>
              <w:spacing w:line="276" w:lineRule="auto"/>
              <w:ind w:left="0" w:firstLine="0"/>
              <w:rPr>
                <w:sz w:val="24"/>
                <w:szCs w:val="24"/>
                <w:lang w:val="uk-UA"/>
              </w:rPr>
            </w:pPr>
            <w:r w:rsidRPr="00123ADD">
              <w:rPr>
                <w:sz w:val="24"/>
                <w:szCs w:val="24"/>
                <w:lang w:val="uk-UA"/>
              </w:rPr>
              <w:lastRenderedPageBreak/>
              <w:t xml:space="preserve"> Мати навички професійної комунікації.</w:t>
            </w:r>
          </w:p>
          <w:p w:rsidR="008C26AE" w:rsidRPr="009D13FD" w:rsidRDefault="00123ADD" w:rsidP="00123ADD">
            <w:pPr>
              <w:spacing w:line="276" w:lineRule="auto"/>
              <w:ind w:left="0" w:firstLine="0"/>
              <w:rPr>
                <w:sz w:val="24"/>
                <w:szCs w:val="24"/>
                <w:lang w:val="uk-UA"/>
              </w:rPr>
            </w:pPr>
            <w:r w:rsidRPr="00123ADD">
              <w:rPr>
                <w:sz w:val="24"/>
                <w:szCs w:val="24"/>
                <w:lang w:val="uk-UA"/>
              </w:rPr>
              <w:t>Вміти використовувати інформаційні та комунікаційні технології у професійній</w:t>
            </w:r>
            <w:r>
              <w:rPr>
                <w:sz w:val="24"/>
                <w:szCs w:val="24"/>
                <w:lang w:val="uk-UA"/>
              </w:rPr>
              <w:t xml:space="preserve"> </w:t>
            </w:r>
            <w:r w:rsidRPr="00123ADD">
              <w:rPr>
                <w:sz w:val="24"/>
                <w:szCs w:val="24"/>
                <w:lang w:val="uk-UA"/>
              </w:rPr>
              <w:t>діяльності.</w:t>
            </w:r>
          </w:p>
        </w:tc>
        <w:tc>
          <w:tcPr>
            <w:tcW w:w="1560" w:type="dxa"/>
            <w:tcBorders>
              <w:top w:val="single" w:sz="4" w:space="0" w:color="000000"/>
              <w:left w:val="single" w:sz="4" w:space="0" w:color="000000"/>
              <w:bottom w:val="single" w:sz="4" w:space="0" w:color="000000"/>
              <w:right w:val="single" w:sz="4" w:space="0" w:color="000000"/>
            </w:tcBorders>
          </w:tcPr>
          <w:p w:rsidR="008C26AE" w:rsidRPr="00123ADD" w:rsidRDefault="008C26AE" w:rsidP="00352BF1">
            <w:pPr>
              <w:spacing w:after="0" w:line="240" w:lineRule="auto"/>
              <w:ind w:left="0" w:right="0" w:firstLine="0"/>
              <w:jc w:val="left"/>
              <w:rPr>
                <w:sz w:val="24"/>
                <w:szCs w:val="24"/>
                <w:lang w:val="uk-UA"/>
              </w:rPr>
            </w:pPr>
            <w:r>
              <w:rPr>
                <w:sz w:val="24"/>
                <w:szCs w:val="24"/>
              </w:rPr>
              <w:lastRenderedPageBreak/>
              <w:t>ПРН-</w:t>
            </w:r>
            <w:r w:rsidR="00123ADD">
              <w:rPr>
                <w:sz w:val="24"/>
                <w:szCs w:val="24"/>
                <w:lang w:val="uk-UA"/>
              </w:rPr>
              <w:t>2</w:t>
            </w:r>
          </w:p>
          <w:p w:rsidR="008C26AE" w:rsidRDefault="008C26AE" w:rsidP="00352BF1">
            <w:pPr>
              <w:spacing w:after="0" w:line="240" w:lineRule="auto"/>
              <w:ind w:left="0" w:right="0" w:firstLine="0"/>
              <w:jc w:val="left"/>
              <w:rPr>
                <w:sz w:val="24"/>
                <w:szCs w:val="24"/>
              </w:rPr>
            </w:pPr>
          </w:p>
          <w:p w:rsidR="00123ADD" w:rsidRPr="00123ADD" w:rsidRDefault="00123ADD" w:rsidP="00123ADD">
            <w:pPr>
              <w:spacing w:after="0" w:line="240" w:lineRule="auto"/>
              <w:ind w:left="0" w:right="0" w:firstLine="0"/>
              <w:jc w:val="left"/>
              <w:rPr>
                <w:sz w:val="24"/>
                <w:szCs w:val="24"/>
                <w:lang w:val="uk-UA"/>
              </w:rPr>
            </w:pPr>
            <w:r>
              <w:rPr>
                <w:sz w:val="24"/>
                <w:szCs w:val="24"/>
              </w:rPr>
              <w:t>ПРН-</w:t>
            </w:r>
            <w:r>
              <w:rPr>
                <w:sz w:val="24"/>
                <w:szCs w:val="24"/>
                <w:lang w:val="uk-UA"/>
              </w:rPr>
              <w:t>3</w:t>
            </w:r>
          </w:p>
          <w:p w:rsidR="008C26AE" w:rsidRDefault="008C26AE" w:rsidP="00352BF1">
            <w:pPr>
              <w:spacing w:after="0" w:line="240" w:lineRule="auto"/>
              <w:ind w:left="0" w:right="0" w:firstLine="0"/>
              <w:jc w:val="left"/>
              <w:rPr>
                <w:sz w:val="24"/>
                <w:szCs w:val="24"/>
                <w:lang w:val="uk-UA"/>
              </w:rPr>
            </w:pPr>
          </w:p>
          <w:p w:rsidR="00123ADD" w:rsidRPr="00123ADD" w:rsidRDefault="008C26AE" w:rsidP="00352BF1">
            <w:pPr>
              <w:spacing w:after="0" w:line="240" w:lineRule="auto"/>
              <w:ind w:left="0" w:right="0" w:firstLine="0"/>
              <w:jc w:val="left"/>
              <w:rPr>
                <w:sz w:val="24"/>
                <w:szCs w:val="24"/>
                <w:lang w:val="uk-UA"/>
              </w:rPr>
            </w:pPr>
            <w:r>
              <w:rPr>
                <w:sz w:val="24"/>
                <w:szCs w:val="24"/>
              </w:rPr>
              <w:lastRenderedPageBreak/>
              <w:t>ПРН-</w:t>
            </w:r>
            <w:r w:rsidR="00123ADD">
              <w:rPr>
                <w:sz w:val="24"/>
                <w:szCs w:val="24"/>
                <w:lang w:val="uk-UA"/>
              </w:rPr>
              <w:t>4</w:t>
            </w:r>
          </w:p>
          <w:p w:rsidR="008C26AE" w:rsidRPr="00123ADD" w:rsidRDefault="008C26AE" w:rsidP="00352BF1">
            <w:pPr>
              <w:spacing w:after="0" w:line="240" w:lineRule="auto"/>
              <w:ind w:left="0" w:right="0" w:firstLine="0"/>
              <w:jc w:val="left"/>
              <w:rPr>
                <w:sz w:val="24"/>
                <w:szCs w:val="24"/>
                <w:lang w:val="uk-UA"/>
              </w:rPr>
            </w:pPr>
            <w:r>
              <w:rPr>
                <w:sz w:val="24"/>
                <w:szCs w:val="24"/>
              </w:rPr>
              <w:t>ПРН-</w:t>
            </w:r>
            <w:r w:rsidR="00123ADD">
              <w:rPr>
                <w:sz w:val="24"/>
                <w:szCs w:val="24"/>
                <w:lang w:val="uk-UA"/>
              </w:rPr>
              <w:t>5</w:t>
            </w:r>
          </w:p>
          <w:p w:rsidR="008C26AE" w:rsidRPr="004741A3" w:rsidRDefault="008C26AE" w:rsidP="00352BF1">
            <w:pPr>
              <w:spacing w:after="0" w:line="240" w:lineRule="auto"/>
              <w:ind w:left="0" w:right="0" w:firstLine="0"/>
              <w:jc w:val="left"/>
              <w:rPr>
                <w:color w:val="FF0000"/>
                <w:sz w:val="24"/>
                <w:szCs w:val="24"/>
                <w:lang w:val="uk-UA"/>
              </w:rPr>
            </w:pPr>
          </w:p>
        </w:tc>
      </w:tr>
    </w:tbl>
    <w:p w:rsidR="008C26AE" w:rsidRPr="00F80CA9" w:rsidRDefault="008C26AE" w:rsidP="008C26AE">
      <w:pPr>
        <w:spacing w:after="5" w:line="240" w:lineRule="auto"/>
        <w:ind w:left="-15" w:right="46" w:firstLine="567"/>
        <w:rPr>
          <w:sz w:val="24"/>
          <w:szCs w:val="24"/>
          <w:lang w:val="uk-UA"/>
        </w:rPr>
      </w:pPr>
    </w:p>
    <w:p w:rsidR="008C26AE" w:rsidRPr="00F80CA9" w:rsidRDefault="008C26AE" w:rsidP="008C26AE">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8C26AE" w:rsidRPr="00F80CA9" w:rsidRDefault="008C26AE" w:rsidP="008C26AE">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8C26AE" w:rsidRPr="00F80CA9" w:rsidTr="00352BF1">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8C26AE" w:rsidRPr="00F80CA9" w:rsidRDefault="008C26AE" w:rsidP="00352BF1">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8C26AE" w:rsidRPr="00F80CA9" w:rsidRDefault="008C26AE" w:rsidP="00352BF1">
            <w:pPr>
              <w:spacing w:after="0" w:line="240" w:lineRule="auto"/>
              <w:ind w:left="31" w:right="0" w:firstLine="0"/>
              <w:rPr>
                <w:sz w:val="24"/>
                <w:szCs w:val="24"/>
                <w:lang w:val="uk-UA"/>
              </w:rPr>
            </w:pPr>
            <w:r w:rsidRPr="00F80CA9">
              <w:rPr>
                <w:b/>
                <w:sz w:val="24"/>
                <w:szCs w:val="24"/>
                <w:lang w:val="uk-UA"/>
              </w:rPr>
              <w:t xml:space="preserve">Шифр ПРН </w:t>
            </w:r>
          </w:p>
        </w:tc>
      </w:tr>
      <w:tr w:rsidR="008C26AE" w:rsidRPr="0085173F" w:rsidTr="00352BF1">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8C26AE" w:rsidRDefault="008C26AE" w:rsidP="00352BF1">
            <w:pPr>
              <w:spacing w:after="0" w:line="259" w:lineRule="auto"/>
              <w:ind w:left="0" w:right="0" w:firstLine="0"/>
              <w:rPr>
                <w:color w:val="auto"/>
                <w:sz w:val="24"/>
                <w:szCs w:val="24"/>
                <w:lang w:val="uk-UA"/>
              </w:rPr>
            </w:pPr>
          </w:p>
          <w:p w:rsidR="008C26AE" w:rsidRPr="007331A7" w:rsidRDefault="008C26AE" w:rsidP="00352BF1">
            <w:pPr>
              <w:spacing w:after="0" w:line="259" w:lineRule="auto"/>
              <w:ind w:left="0" w:right="0" w:firstLine="0"/>
              <w:rPr>
                <w:color w:val="auto"/>
                <w:sz w:val="24"/>
                <w:szCs w:val="24"/>
                <w:lang w:val="uk-UA"/>
              </w:rPr>
            </w:pPr>
            <w:r w:rsidRPr="007331A7">
              <w:rPr>
                <w:color w:val="auto"/>
                <w:sz w:val="24"/>
                <w:szCs w:val="24"/>
                <w:lang w:val="uk-UA"/>
              </w:rPr>
              <w:t>Вміти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p w:rsidR="00C27B97" w:rsidRDefault="00C27B97" w:rsidP="00352BF1">
            <w:pPr>
              <w:spacing w:after="0" w:line="259" w:lineRule="auto"/>
              <w:ind w:left="0" w:right="0" w:firstLine="0"/>
              <w:rPr>
                <w:color w:val="C00000"/>
                <w:sz w:val="24"/>
                <w:szCs w:val="24"/>
                <w:lang w:val="uk-UA"/>
              </w:rPr>
            </w:pPr>
          </w:p>
          <w:p w:rsidR="00C27B97" w:rsidRDefault="00C27B97" w:rsidP="00352BF1">
            <w:pPr>
              <w:spacing w:after="0" w:line="259" w:lineRule="auto"/>
              <w:ind w:left="0" w:right="0" w:firstLine="0"/>
              <w:rPr>
                <w:sz w:val="24"/>
                <w:szCs w:val="24"/>
                <w:lang w:val="uk-UA"/>
              </w:rPr>
            </w:pPr>
            <w:r w:rsidRPr="00C27B97">
              <w:rPr>
                <w:sz w:val="24"/>
                <w:szCs w:val="24"/>
                <w:lang w:val="uk-UA"/>
              </w:rPr>
              <w:t>Розуміти та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C27B97" w:rsidRDefault="00C27B97" w:rsidP="00352BF1">
            <w:pPr>
              <w:spacing w:after="0" w:line="259" w:lineRule="auto"/>
              <w:ind w:left="0" w:right="0" w:firstLine="0"/>
              <w:rPr>
                <w:sz w:val="24"/>
                <w:szCs w:val="24"/>
                <w:lang w:val="uk-UA"/>
              </w:rPr>
            </w:pPr>
          </w:p>
          <w:p w:rsidR="00C27B97" w:rsidRDefault="00F53590" w:rsidP="00352BF1">
            <w:pPr>
              <w:spacing w:after="0" w:line="259" w:lineRule="auto"/>
              <w:ind w:left="0" w:right="0" w:firstLine="0"/>
              <w:rPr>
                <w:color w:val="C00000"/>
                <w:sz w:val="24"/>
                <w:szCs w:val="24"/>
                <w:lang w:val="uk-UA"/>
              </w:rPr>
            </w:pPr>
            <w:r w:rsidRPr="00F53590">
              <w:rPr>
                <w:color w:val="auto"/>
                <w:sz w:val="24"/>
                <w:szCs w:val="24"/>
                <w:lang w:val="uk-UA"/>
              </w:rPr>
              <w:t>Вміти спілкуватися з людьми, які є професіоналами у даній галузі;</w:t>
            </w:r>
            <w:r w:rsidRPr="00F53590">
              <w:rPr>
                <w:color w:val="auto"/>
                <w:lang w:val="uk-UA"/>
              </w:rPr>
              <w:t xml:space="preserve"> </w:t>
            </w:r>
            <w:r w:rsidRPr="00F53590">
              <w:rPr>
                <w:color w:val="auto"/>
                <w:sz w:val="24"/>
                <w:szCs w:val="24"/>
                <w:lang w:val="uk-UA"/>
              </w:rPr>
              <w:t>вміти застосовувати міжкультурне розуміння у процесі безпосереднього усного і писемного спілкування в академічному та професійному середовищі</w:t>
            </w:r>
            <w:r>
              <w:rPr>
                <w:color w:val="auto"/>
                <w:sz w:val="24"/>
                <w:szCs w:val="24"/>
                <w:lang w:val="uk-UA"/>
              </w:rPr>
              <w:t>.</w:t>
            </w:r>
          </w:p>
          <w:p w:rsidR="00F53590" w:rsidRPr="00C27B97" w:rsidRDefault="00F53590" w:rsidP="00352BF1">
            <w:pPr>
              <w:spacing w:after="0" w:line="259" w:lineRule="auto"/>
              <w:ind w:left="0" w:right="0" w:firstLine="0"/>
              <w:rPr>
                <w:color w:val="C00000"/>
                <w:sz w:val="24"/>
                <w:szCs w:val="24"/>
                <w:lang w:val="uk-UA"/>
              </w:rPr>
            </w:pPr>
          </w:p>
          <w:p w:rsidR="008C26AE" w:rsidRPr="00F53590" w:rsidRDefault="008C26AE" w:rsidP="00352BF1">
            <w:pPr>
              <w:spacing w:after="0" w:line="259" w:lineRule="auto"/>
              <w:ind w:left="0" w:right="0" w:firstLine="0"/>
              <w:rPr>
                <w:color w:val="auto"/>
                <w:sz w:val="24"/>
                <w:szCs w:val="24"/>
                <w:lang w:val="uk-UA"/>
              </w:rPr>
            </w:pPr>
            <w:r w:rsidRPr="00F53590">
              <w:rPr>
                <w:color w:val="auto"/>
                <w:sz w:val="24"/>
                <w:szCs w:val="24"/>
                <w:lang w:val="uk-UA"/>
              </w:rPr>
              <w:t>Самостійно знаходити потрібну інформацію, аналізувати, обробляти та творчо використовувати її на практиці.</w:t>
            </w:r>
          </w:p>
          <w:p w:rsidR="008C26AE" w:rsidRPr="0085173F" w:rsidRDefault="008C26AE" w:rsidP="00F53590">
            <w:pPr>
              <w:spacing w:after="0" w:line="259" w:lineRule="auto"/>
              <w:ind w:left="0" w:right="0" w:firstLine="0"/>
              <w:rPr>
                <w:color w:val="auto"/>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C26AE" w:rsidRDefault="008C26AE" w:rsidP="00352BF1">
            <w:pPr>
              <w:spacing w:after="0" w:line="240" w:lineRule="auto"/>
              <w:ind w:left="0" w:right="0" w:firstLine="0"/>
              <w:jc w:val="left"/>
              <w:rPr>
                <w:color w:val="auto"/>
                <w:sz w:val="24"/>
                <w:szCs w:val="24"/>
              </w:rPr>
            </w:pPr>
          </w:p>
          <w:p w:rsidR="008C26AE" w:rsidRPr="008123C9" w:rsidRDefault="008C26AE" w:rsidP="00352BF1">
            <w:pPr>
              <w:spacing w:after="0" w:line="240" w:lineRule="auto"/>
              <w:ind w:left="0" w:right="0" w:firstLine="0"/>
              <w:jc w:val="left"/>
              <w:rPr>
                <w:color w:val="auto"/>
                <w:sz w:val="24"/>
                <w:szCs w:val="24"/>
                <w:lang w:val="uk-UA"/>
              </w:rPr>
            </w:pPr>
            <w:r>
              <w:rPr>
                <w:color w:val="auto"/>
                <w:sz w:val="24"/>
                <w:szCs w:val="24"/>
              </w:rPr>
              <w:t>ПРН-</w:t>
            </w:r>
            <w:r w:rsidR="008123C9">
              <w:rPr>
                <w:color w:val="auto"/>
                <w:sz w:val="24"/>
                <w:szCs w:val="24"/>
                <w:lang w:val="uk-UA"/>
              </w:rPr>
              <w:t>2</w:t>
            </w:r>
          </w:p>
          <w:p w:rsidR="008C26AE" w:rsidRPr="0085173F" w:rsidRDefault="008C26AE" w:rsidP="00352BF1">
            <w:pPr>
              <w:spacing w:after="0" w:line="240" w:lineRule="auto"/>
              <w:ind w:left="0" w:right="0" w:firstLine="0"/>
              <w:jc w:val="left"/>
              <w:rPr>
                <w:color w:val="auto"/>
                <w:sz w:val="24"/>
                <w:szCs w:val="24"/>
              </w:rPr>
            </w:pPr>
          </w:p>
          <w:p w:rsidR="008C26AE" w:rsidRDefault="008C26AE" w:rsidP="00352BF1">
            <w:pPr>
              <w:spacing w:after="0" w:line="240" w:lineRule="auto"/>
              <w:ind w:left="0" w:right="0" w:firstLine="0"/>
              <w:jc w:val="left"/>
              <w:rPr>
                <w:color w:val="auto"/>
                <w:sz w:val="24"/>
                <w:szCs w:val="24"/>
              </w:rPr>
            </w:pPr>
          </w:p>
          <w:p w:rsidR="008C26AE" w:rsidRPr="0085173F" w:rsidRDefault="008C26AE" w:rsidP="00352BF1">
            <w:pPr>
              <w:spacing w:after="0" w:line="240" w:lineRule="auto"/>
              <w:ind w:left="0" w:right="0" w:firstLine="0"/>
              <w:jc w:val="left"/>
              <w:rPr>
                <w:color w:val="auto"/>
                <w:sz w:val="24"/>
                <w:szCs w:val="24"/>
              </w:rPr>
            </w:pPr>
          </w:p>
          <w:p w:rsidR="008C26AE" w:rsidRDefault="008C26AE" w:rsidP="00352BF1">
            <w:pPr>
              <w:spacing w:after="0" w:line="240" w:lineRule="auto"/>
              <w:ind w:left="0" w:right="0" w:firstLine="0"/>
              <w:jc w:val="left"/>
              <w:rPr>
                <w:color w:val="auto"/>
                <w:sz w:val="24"/>
                <w:szCs w:val="24"/>
                <w:lang w:val="uk-UA"/>
              </w:rPr>
            </w:pPr>
          </w:p>
          <w:p w:rsidR="008C26AE" w:rsidRDefault="008C26AE" w:rsidP="00352BF1">
            <w:pPr>
              <w:spacing w:after="0" w:line="240" w:lineRule="auto"/>
              <w:ind w:left="0" w:right="0" w:firstLine="0"/>
              <w:jc w:val="left"/>
              <w:rPr>
                <w:color w:val="auto"/>
                <w:sz w:val="24"/>
                <w:szCs w:val="24"/>
                <w:lang w:val="uk-UA"/>
              </w:rPr>
            </w:pPr>
            <w:r>
              <w:rPr>
                <w:color w:val="auto"/>
                <w:sz w:val="24"/>
                <w:szCs w:val="24"/>
                <w:lang w:val="uk-UA"/>
              </w:rPr>
              <w:t xml:space="preserve">ПРН - </w:t>
            </w:r>
            <w:r w:rsidR="008123C9">
              <w:rPr>
                <w:color w:val="auto"/>
                <w:sz w:val="24"/>
                <w:szCs w:val="24"/>
                <w:lang w:val="uk-UA"/>
              </w:rPr>
              <w:t>3</w:t>
            </w:r>
          </w:p>
          <w:p w:rsidR="008C26AE" w:rsidRDefault="008C26AE" w:rsidP="00352BF1">
            <w:pPr>
              <w:spacing w:after="0" w:line="240" w:lineRule="auto"/>
              <w:ind w:left="0" w:right="0" w:firstLine="0"/>
              <w:jc w:val="left"/>
              <w:rPr>
                <w:color w:val="auto"/>
                <w:sz w:val="24"/>
                <w:szCs w:val="24"/>
                <w:lang w:val="uk-UA"/>
              </w:rPr>
            </w:pPr>
          </w:p>
          <w:p w:rsidR="00F53590" w:rsidRDefault="00F53590" w:rsidP="00352BF1">
            <w:pPr>
              <w:spacing w:after="0" w:line="240" w:lineRule="auto"/>
              <w:ind w:left="0" w:right="0" w:firstLine="0"/>
              <w:jc w:val="left"/>
              <w:rPr>
                <w:color w:val="auto"/>
                <w:sz w:val="24"/>
                <w:szCs w:val="24"/>
                <w:lang w:val="uk-UA"/>
              </w:rPr>
            </w:pPr>
          </w:p>
          <w:p w:rsidR="00F53590" w:rsidRDefault="00F53590" w:rsidP="00352BF1">
            <w:pPr>
              <w:spacing w:after="0" w:line="240" w:lineRule="auto"/>
              <w:ind w:left="0" w:right="0" w:firstLine="0"/>
              <w:jc w:val="left"/>
              <w:rPr>
                <w:color w:val="auto"/>
                <w:sz w:val="24"/>
                <w:szCs w:val="24"/>
                <w:lang w:val="uk-UA"/>
              </w:rPr>
            </w:pPr>
          </w:p>
          <w:p w:rsidR="008C26AE" w:rsidRDefault="008C26AE" w:rsidP="00352BF1">
            <w:pPr>
              <w:spacing w:after="0" w:line="240" w:lineRule="auto"/>
              <w:ind w:left="0" w:right="0" w:firstLine="0"/>
              <w:jc w:val="left"/>
              <w:rPr>
                <w:color w:val="auto"/>
                <w:sz w:val="24"/>
                <w:szCs w:val="24"/>
                <w:lang w:val="uk-UA"/>
              </w:rPr>
            </w:pPr>
            <w:r>
              <w:rPr>
                <w:color w:val="auto"/>
                <w:sz w:val="24"/>
                <w:szCs w:val="24"/>
                <w:lang w:val="uk-UA"/>
              </w:rPr>
              <w:t xml:space="preserve">ПРН – </w:t>
            </w:r>
            <w:r w:rsidR="008123C9">
              <w:rPr>
                <w:color w:val="auto"/>
                <w:sz w:val="24"/>
                <w:szCs w:val="24"/>
                <w:lang w:val="uk-UA"/>
              </w:rPr>
              <w:t>4</w:t>
            </w:r>
          </w:p>
          <w:p w:rsidR="008C26AE" w:rsidRDefault="008C26AE" w:rsidP="00352BF1">
            <w:pPr>
              <w:spacing w:after="0" w:line="240" w:lineRule="auto"/>
              <w:ind w:left="0" w:right="0" w:firstLine="0"/>
              <w:jc w:val="left"/>
              <w:rPr>
                <w:color w:val="auto"/>
                <w:sz w:val="24"/>
                <w:szCs w:val="24"/>
                <w:lang w:val="uk-UA"/>
              </w:rPr>
            </w:pPr>
          </w:p>
          <w:p w:rsidR="008C26AE" w:rsidRDefault="008C26AE" w:rsidP="00352BF1">
            <w:pPr>
              <w:spacing w:after="0" w:line="240" w:lineRule="auto"/>
              <w:ind w:left="0" w:right="0" w:firstLine="0"/>
              <w:jc w:val="left"/>
              <w:rPr>
                <w:color w:val="auto"/>
                <w:sz w:val="24"/>
                <w:szCs w:val="24"/>
                <w:lang w:val="uk-UA"/>
              </w:rPr>
            </w:pPr>
          </w:p>
          <w:p w:rsidR="00F53590" w:rsidRDefault="00F53590" w:rsidP="00352BF1">
            <w:pPr>
              <w:spacing w:after="0" w:line="240" w:lineRule="auto"/>
              <w:ind w:left="0" w:right="0" w:firstLine="0"/>
              <w:jc w:val="left"/>
              <w:rPr>
                <w:color w:val="auto"/>
                <w:sz w:val="24"/>
                <w:szCs w:val="24"/>
                <w:lang w:val="uk-UA"/>
              </w:rPr>
            </w:pPr>
          </w:p>
          <w:p w:rsidR="008C26AE" w:rsidRDefault="008C26AE" w:rsidP="00352BF1">
            <w:pPr>
              <w:spacing w:after="0" w:line="240" w:lineRule="auto"/>
              <w:ind w:left="0" w:right="0" w:firstLine="0"/>
              <w:jc w:val="left"/>
              <w:rPr>
                <w:color w:val="auto"/>
                <w:sz w:val="24"/>
                <w:szCs w:val="24"/>
                <w:lang w:val="uk-UA"/>
              </w:rPr>
            </w:pPr>
            <w:r>
              <w:rPr>
                <w:color w:val="auto"/>
                <w:sz w:val="24"/>
                <w:szCs w:val="24"/>
                <w:lang w:val="uk-UA"/>
              </w:rPr>
              <w:t xml:space="preserve">ПРН - </w:t>
            </w:r>
            <w:r w:rsidR="008123C9">
              <w:rPr>
                <w:color w:val="auto"/>
                <w:sz w:val="24"/>
                <w:szCs w:val="24"/>
                <w:lang w:val="uk-UA"/>
              </w:rPr>
              <w:t>5</w:t>
            </w:r>
          </w:p>
          <w:p w:rsidR="008C26AE" w:rsidRDefault="008C26AE" w:rsidP="00352BF1">
            <w:pPr>
              <w:spacing w:after="0" w:line="240" w:lineRule="auto"/>
              <w:ind w:left="0" w:right="0" w:firstLine="0"/>
              <w:jc w:val="left"/>
              <w:rPr>
                <w:color w:val="auto"/>
                <w:sz w:val="24"/>
                <w:szCs w:val="24"/>
                <w:lang w:val="uk-UA"/>
              </w:rPr>
            </w:pPr>
          </w:p>
          <w:p w:rsidR="008C26AE" w:rsidRPr="0085173F" w:rsidRDefault="008C26AE" w:rsidP="00352BF1">
            <w:pPr>
              <w:spacing w:after="0" w:line="240" w:lineRule="auto"/>
              <w:ind w:left="0" w:right="0" w:firstLine="0"/>
              <w:jc w:val="left"/>
              <w:rPr>
                <w:color w:val="auto"/>
                <w:sz w:val="24"/>
                <w:szCs w:val="24"/>
                <w:lang w:val="uk-UA"/>
              </w:rPr>
            </w:pPr>
          </w:p>
        </w:tc>
      </w:tr>
    </w:tbl>
    <w:p w:rsidR="008C26AE" w:rsidRDefault="008C26AE" w:rsidP="008C26AE">
      <w:pPr>
        <w:spacing w:after="0" w:line="240" w:lineRule="auto"/>
        <w:ind w:left="0" w:right="0" w:firstLine="0"/>
        <w:rPr>
          <w:b/>
          <w:color w:val="auto"/>
          <w:sz w:val="24"/>
          <w:szCs w:val="24"/>
          <w:lang w:val="uk-UA"/>
        </w:rPr>
      </w:pPr>
    </w:p>
    <w:p w:rsidR="00C379F4" w:rsidRDefault="00C379F4" w:rsidP="0031225B">
      <w:pPr>
        <w:spacing w:after="26" w:line="240" w:lineRule="auto"/>
        <w:ind w:left="0" w:right="62" w:firstLine="0"/>
        <w:rPr>
          <w:b/>
          <w:sz w:val="24"/>
          <w:szCs w:val="24"/>
          <w:lang w:val="uk-UA"/>
        </w:rPr>
      </w:pPr>
    </w:p>
    <w:p w:rsidR="000A04C4" w:rsidRDefault="000A04C4" w:rsidP="00C379F4">
      <w:pPr>
        <w:spacing w:after="0" w:line="240" w:lineRule="auto"/>
        <w:ind w:left="10" w:right="68" w:hanging="10"/>
        <w:jc w:val="center"/>
        <w:rPr>
          <w:b/>
          <w:color w:val="auto"/>
          <w:sz w:val="24"/>
          <w:szCs w:val="24"/>
          <w:lang w:val="uk-UA"/>
        </w:rPr>
      </w:pPr>
    </w:p>
    <w:p w:rsidR="000A04C4" w:rsidRPr="00F80CA9" w:rsidRDefault="000A04C4" w:rsidP="000A04C4">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0A04C4" w:rsidRPr="000A04C4" w:rsidRDefault="000A04C4" w:rsidP="000A04C4">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0A04C4" w:rsidRDefault="000A04C4" w:rsidP="00C379F4">
      <w:pPr>
        <w:spacing w:after="0" w:line="240" w:lineRule="auto"/>
        <w:ind w:left="10" w:right="68" w:hanging="10"/>
        <w:jc w:val="center"/>
        <w:rPr>
          <w:b/>
          <w:color w:val="auto"/>
          <w:sz w:val="24"/>
          <w:szCs w:val="24"/>
          <w:lang w:val="uk-UA"/>
        </w:rPr>
      </w:pPr>
    </w:p>
    <w:p w:rsidR="00C379F4" w:rsidRPr="001B7870" w:rsidRDefault="00C379F4" w:rsidP="00C379F4">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C379F4" w:rsidRPr="001B7870" w:rsidRDefault="00C379F4" w:rsidP="00C379F4">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C379F4" w:rsidRPr="001B7870" w:rsidRDefault="00C379F4" w:rsidP="00C379F4">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C379F4" w:rsidRDefault="00C379F4" w:rsidP="00C379F4">
      <w:pPr>
        <w:spacing w:after="18" w:line="276" w:lineRule="auto"/>
        <w:ind w:left="0" w:right="0" w:firstLine="0"/>
        <w:jc w:val="center"/>
        <w:rPr>
          <w:sz w:val="24"/>
          <w:szCs w:val="24"/>
          <w:lang w:val="uk-UA"/>
        </w:rPr>
      </w:pPr>
    </w:p>
    <w:p w:rsidR="00C379F4" w:rsidRPr="00F80CA9" w:rsidRDefault="00C379F4" w:rsidP="00C379F4">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C379F4" w:rsidRPr="00C66476" w:rsidRDefault="00C379F4" w:rsidP="00C379F4">
      <w:pPr>
        <w:spacing w:after="18" w:line="276" w:lineRule="auto"/>
        <w:ind w:left="0" w:right="0" w:firstLine="0"/>
        <w:jc w:val="center"/>
        <w:rPr>
          <w:sz w:val="24"/>
          <w:szCs w:val="24"/>
          <w:lang w:val="uk-UA"/>
        </w:rPr>
      </w:pPr>
      <w:r w:rsidRPr="00F80CA9">
        <w:rPr>
          <w:b/>
          <w:sz w:val="24"/>
          <w:szCs w:val="24"/>
          <w:lang w:val="uk-UA"/>
        </w:rPr>
        <w:t xml:space="preserve"> </w:t>
      </w:r>
    </w:p>
    <w:p w:rsidR="00C379F4" w:rsidRDefault="00C379F4" w:rsidP="00C379F4">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C379F4" w:rsidRPr="00C66476" w:rsidRDefault="00C379F4" w:rsidP="00C379F4">
      <w:pPr>
        <w:spacing w:after="31" w:line="276" w:lineRule="auto"/>
        <w:ind w:left="0" w:right="0" w:firstLine="0"/>
        <w:rPr>
          <w:sz w:val="24"/>
          <w:szCs w:val="24"/>
          <w:lang w:val="uk-UA"/>
        </w:rPr>
      </w:pPr>
      <w:r>
        <w:rPr>
          <w:sz w:val="24"/>
          <w:szCs w:val="24"/>
          <w:lang w:val="uk-UA"/>
        </w:rPr>
        <w:lastRenderedPageBreak/>
        <w:t xml:space="preserve">            </w:t>
      </w:r>
      <w:r w:rsidRPr="00617274">
        <w:rPr>
          <w:sz w:val="24"/>
          <w:szCs w:val="24"/>
          <w:lang w:val="uk-UA"/>
        </w:rPr>
        <w:t>Аудиторна та самостійна робота здобувачів забезпечується всіма навчально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C379F4" w:rsidRDefault="00C379F4" w:rsidP="00C379F4">
      <w:pPr>
        <w:spacing w:after="0" w:line="240" w:lineRule="auto"/>
        <w:ind w:left="10" w:right="65" w:hanging="10"/>
        <w:jc w:val="center"/>
        <w:rPr>
          <w:b/>
          <w:sz w:val="24"/>
          <w:szCs w:val="24"/>
          <w:lang w:val="uk-UA"/>
        </w:rPr>
      </w:pPr>
    </w:p>
    <w:p w:rsidR="00C379F4" w:rsidRPr="00C66476" w:rsidRDefault="00C379F4" w:rsidP="00C379F4">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C379F4" w:rsidRPr="00632847" w:rsidRDefault="00C379F4" w:rsidP="00C379F4">
      <w:pPr>
        <w:spacing w:after="15" w:line="240" w:lineRule="auto"/>
        <w:ind w:left="0" w:right="0" w:firstLine="0"/>
        <w:jc w:val="center"/>
        <w:rPr>
          <w:sz w:val="24"/>
          <w:szCs w:val="24"/>
          <w:lang w:val="uk-UA"/>
        </w:rPr>
      </w:pPr>
      <w:r w:rsidRPr="00C66476">
        <w:rPr>
          <w:b/>
          <w:sz w:val="24"/>
          <w:szCs w:val="24"/>
          <w:lang w:val="uk-UA"/>
        </w:rPr>
        <w:t xml:space="preserve"> </w:t>
      </w:r>
    </w:p>
    <w:p w:rsidR="00C379F4" w:rsidRPr="00F80CA9" w:rsidRDefault="00C379F4" w:rsidP="00C379F4">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C379F4" w:rsidRPr="00F80CA9" w:rsidRDefault="00C379F4" w:rsidP="00C379F4">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C379F4" w:rsidRPr="00FA7DA5" w:rsidRDefault="00C379F4" w:rsidP="00C379F4">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C379F4" w:rsidRPr="00F80CA9" w:rsidRDefault="00C379F4" w:rsidP="00C379F4">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C379F4" w:rsidRPr="00F80CA9" w:rsidRDefault="00C379F4" w:rsidP="00C379F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C379F4" w:rsidRPr="00F80CA9" w:rsidRDefault="00C379F4" w:rsidP="00C379F4">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C379F4" w:rsidRPr="00F80CA9" w:rsidRDefault="00C379F4" w:rsidP="00C379F4">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C379F4" w:rsidRPr="00BE24A0" w:rsidRDefault="00C379F4" w:rsidP="00C379F4">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C379F4" w:rsidRDefault="00C379F4" w:rsidP="00C379F4">
      <w:pPr>
        <w:pStyle w:val="a4"/>
        <w:spacing w:before="0" w:beforeAutospacing="0" w:after="0" w:afterAutospacing="0"/>
        <w:ind w:firstLine="540"/>
        <w:jc w:val="both"/>
      </w:pPr>
    </w:p>
    <w:p w:rsidR="0031225B" w:rsidRDefault="0031225B"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Default="00AE32D8" w:rsidP="00C379F4">
      <w:pPr>
        <w:pStyle w:val="a4"/>
        <w:spacing w:before="0" w:beforeAutospacing="0" w:after="0" w:afterAutospacing="0"/>
        <w:ind w:firstLine="540"/>
        <w:jc w:val="both"/>
      </w:pPr>
    </w:p>
    <w:p w:rsidR="00AE32D8" w:rsidRPr="00C66476" w:rsidRDefault="00AE32D8" w:rsidP="00C379F4">
      <w:pPr>
        <w:pStyle w:val="a4"/>
        <w:spacing w:before="0" w:beforeAutospacing="0" w:after="0" w:afterAutospacing="0"/>
        <w:ind w:firstLine="540"/>
        <w:jc w:val="both"/>
      </w:pPr>
    </w:p>
    <w:p w:rsidR="00C379F4" w:rsidRDefault="00C379F4" w:rsidP="00C379F4">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C379F4" w:rsidRDefault="00C379F4" w:rsidP="00C379F4">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C379F4" w:rsidRPr="001943EE" w:rsidTr="005A04FD">
        <w:trPr>
          <w:trHeight w:val="768"/>
        </w:trPr>
        <w:tc>
          <w:tcPr>
            <w:tcW w:w="557" w:type="dxa"/>
            <w:tcBorders>
              <w:top w:val="single" w:sz="8" w:space="0" w:color="auto"/>
              <w:left w:val="single" w:sz="8" w:space="0" w:color="auto"/>
              <w:bottom w:val="single" w:sz="8" w:space="0" w:color="auto"/>
              <w:right w:val="nil"/>
            </w:tcBorders>
            <w:vAlign w:val="center"/>
            <w:hideMark/>
          </w:tcPr>
          <w:p w:rsidR="00C379F4" w:rsidRPr="001943EE" w:rsidRDefault="00C379F4" w:rsidP="005A04F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C379F4" w:rsidRPr="001943EE" w:rsidRDefault="00C379F4" w:rsidP="005A04F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C379F4" w:rsidRPr="001943EE" w:rsidRDefault="00C379F4" w:rsidP="005A04F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C379F4" w:rsidRPr="001943EE" w:rsidRDefault="00C379F4" w:rsidP="005A04FD">
            <w:pPr>
              <w:spacing w:after="0" w:line="240" w:lineRule="auto"/>
              <w:ind w:left="0" w:right="0" w:firstLine="0"/>
              <w:jc w:val="center"/>
              <w:rPr>
                <w:b/>
                <w:bCs/>
                <w:color w:val="000000" w:themeColor="text1"/>
                <w:sz w:val="20"/>
                <w:szCs w:val="24"/>
                <w:lang w:val="uk-UA"/>
              </w:rPr>
            </w:pPr>
          </w:p>
          <w:p w:rsidR="00C379F4" w:rsidRPr="001943EE" w:rsidRDefault="00C379F4" w:rsidP="005A04F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C379F4" w:rsidRPr="001943EE" w:rsidTr="005A04F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C379F4" w:rsidRPr="001943EE" w:rsidRDefault="00C379F4" w:rsidP="005A04F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C379F4" w:rsidRPr="001943EE" w:rsidTr="005A04F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C379F4" w:rsidRPr="001943EE" w:rsidRDefault="00C379F4" w:rsidP="005A04F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C379F4" w:rsidRPr="001943EE" w:rsidRDefault="00C379F4" w:rsidP="005A04FD">
            <w:pPr>
              <w:spacing w:after="0" w:line="240" w:lineRule="auto"/>
              <w:ind w:left="0" w:right="0" w:firstLine="0"/>
              <w:jc w:val="left"/>
              <w:rPr>
                <w:b/>
                <w:bCs/>
                <w:color w:val="000000" w:themeColor="text1"/>
                <w:sz w:val="20"/>
                <w:szCs w:val="24"/>
                <w:lang w:val="uk-UA"/>
              </w:rPr>
            </w:pPr>
          </w:p>
        </w:tc>
      </w:tr>
    </w:tbl>
    <w:p w:rsidR="00C379F4" w:rsidRPr="001943EE" w:rsidRDefault="00C379F4" w:rsidP="00C379F4">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31225B" w:rsidRDefault="0031225B" w:rsidP="0031225B">
      <w:pPr>
        <w:spacing w:line="240" w:lineRule="auto"/>
        <w:ind w:left="0" w:firstLine="0"/>
        <w:jc w:val="left"/>
        <w:rPr>
          <w:b/>
          <w:i/>
          <w:color w:val="000000" w:themeColor="text1"/>
          <w:sz w:val="24"/>
          <w:szCs w:val="24"/>
          <w:lang w:val="uk-UA"/>
        </w:rPr>
      </w:pPr>
    </w:p>
    <w:p w:rsidR="00C379F4" w:rsidRPr="001943EE" w:rsidRDefault="00C379F4" w:rsidP="0031225B">
      <w:pPr>
        <w:spacing w:line="240" w:lineRule="auto"/>
        <w:ind w:left="0" w:firstLine="0"/>
        <w:jc w:val="left"/>
        <w:rPr>
          <w:i/>
          <w:sz w:val="24"/>
          <w:szCs w:val="24"/>
          <w:lang w:val="uk-UA"/>
        </w:rPr>
      </w:pPr>
      <w:r>
        <w:rPr>
          <w:b/>
          <w:i/>
          <w:color w:val="000000" w:themeColor="text1"/>
          <w:sz w:val="24"/>
          <w:szCs w:val="24"/>
          <w:lang w:val="uk-UA"/>
        </w:rPr>
        <w:t xml:space="preserve"> </w:t>
      </w:r>
    </w:p>
    <w:p w:rsidR="00C379F4" w:rsidRDefault="00C379F4" w:rsidP="00C379F4">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C379F4" w:rsidRDefault="00C379F4" w:rsidP="00C379F4">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C379F4" w:rsidRPr="00177598" w:rsidTr="005A04FD">
        <w:trPr>
          <w:trHeight w:val="752"/>
        </w:trPr>
        <w:tc>
          <w:tcPr>
            <w:tcW w:w="555" w:type="dxa"/>
            <w:tcBorders>
              <w:top w:val="single" w:sz="8" w:space="0" w:color="auto"/>
              <w:left w:val="single" w:sz="8" w:space="0" w:color="auto"/>
              <w:bottom w:val="single" w:sz="8" w:space="0" w:color="auto"/>
              <w:right w:val="nil"/>
            </w:tcBorders>
            <w:vAlign w:val="center"/>
            <w:hideMark/>
          </w:tcPr>
          <w:p w:rsidR="00C379F4" w:rsidRPr="00177598" w:rsidRDefault="00C379F4" w:rsidP="005A04F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C379F4" w:rsidRPr="00177598" w:rsidRDefault="00C379F4" w:rsidP="005A04F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C379F4" w:rsidRPr="00177598" w:rsidRDefault="00C379F4" w:rsidP="005A04F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C379F4" w:rsidRPr="00177598" w:rsidRDefault="00C379F4" w:rsidP="005A04FD">
            <w:pPr>
              <w:spacing w:after="0" w:line="240" w:lineRule="auto"/>
              <w:ind w:left="0" w:right="0" w:firstLine="0"/>
              <w:jc w:val="center"/>
              <w:rPr>
                <w:b/>
                <w:bCs/>
                <w:color w:val="000000" w:themeColor="text1"/>
                <w:sz w:val="22"/>
                <w:szCs w:val="24"/>
                <w:lang w:val="uk-UA"/>
              </w:rPr>
            </w:pPr>
          </w:p>
          <w:p w:rsidR="00C379F4" w:rsidRPr="00177598" w:rsidRDefault="00C379F4" w:rsidP="005A04F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C379F4" w:rsidRPr="00177598" w:rsidTr="005A04FD">
        <w:trPr>
          <w:cantSplit/>
          <w:trHeight w:val="1132"/>
        </w:trPr>
        <w:tc>
          <w:tcPr>
            <w:tcW w:w="555" w:type="dxa"/>
            <w:tcBorders>
              <w:top w:val="nil"/>
              <w:left w:val="single" w:sz="8" w:space="0" w:color="auto"/>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C379F4" w:rsidRPr="00177598" w:rsidRDefault="00C379F4" w:rsidP="005A04F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C379F4" w:rsidRPr="00177598" w:rsidTr="005A04FD">
        <w:trPr>
          <w:trHeight w:val="614"/>
        </w:trPr>
        <w:tc>
          <w:tcPr>
            <w:tcW w:w="555" w:type="dxa"/>
            <w:tcBorders>
              <w:top w:val="nil"/>
              <w:left w:val="single" w:sz="8" w:space="0" w:color="000000"/>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C379F4" w:rsidRPr="00177598" w:rsidRDefault="00C379F4" w:rsidP="005A04F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C379F4" w:rsidRPr="00177598" w:rsidRDefault="00C379F4" w:rsidP="005A04FD">
            <w:pPr>
              <w:spacing w:after="0" w:line="240" w:lineRule="auto"/>
              <w:ind w:left="0" w:right="0" w:firstLine="0"/>
              <w:jc w:val="left"/>
              <w:rPr>
                <w:b/>
                <w:bCs/>
                <w:color w:val="000000" w:themeColor="text1"/>
                <w:sz w:val="22"/>
                <w:szCs w:val="24"/>
                <w:lang w:val="uk-UA"/>
              </w:rPr>
            </w:pPr>
          </w:p>
        </w:tc>
      </w:tr>
    </w:tbl>
    <w:p w:rsidR="00C379F4" w:rsidRPr="00177598" w:rsidRDefault="00C379F4" w:rsidP="00C379F4">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C379F4" w:rsidRDefault="00C379F4" w:rsidP="00C379F4">
      <w:pPr>
        <w:spacing w:before="120" w:after="120" w:line="240" w:lineRule="auto"/>
        <w:ind w:left="0" w:right="0" w:firstLine="0"/>
        <w:jc w:val="center"/>
        <w:rPr>
          <w:b/>
          <w:color w:val="auto"/>
          <w:sz w:val="24"/>
          <w:szCs w:val="24"/>
          <w:lang w:val="uk-UA"/>
        </w:rPr>
      </w:pPr>
    </w:p>
    <w:p w:rsidR="00C379F4" w:rsidRPr="0086376D" w:rsidRDefault="00C379F4" w:rsidP="00C379F4">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C379F4" w:rsidRPr="00177598" w:rsidTr="005A04F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C379F4" w:rsidRPr="00177598" w:rsidTr="005A04FD">
        <w:trPr>
          <w:trHeight w:val="451"/>
        </w:trPr>
        <w:tc>
          <w:tcPr>
            <w:tcW w:w="0" w:type="auto"/>
            <w:vMerge/>
            <w:tcBorders>
              <w:top w:val="nil"/>
              <w:left w:val="single" w:sz="4" w:space="0" w:color="000000"/>
              <w:bottom w:val="single" w:sz="4" w:space="0" w:color="000000"/>
              <w:right w:val="single" w:sz="4" w:space="0" w:color="000000"/>
            </w:tcBorders>
          </w:tcPr>
          <w:p w:rsidR="00C379F4" w:rsidRPr="00177598" w:rsidRDefault="00C379F4" w:rsidP="005A04F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C379F4" w:rsidRPr="00177598" w:rsidRDefault="00C379F4" w:rsidP="005A04F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C379F4" w:rsidRPr="00177598" w:rsidRDefault="00C379F4" w:rsidP="005A04F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C379F4" w:rsidRPr="00177598" w:rsidRDefault="00C379F4" w:rsidP="005A04F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C379F4" w:rsidRPr="00177598" w:rsidRDefault="00C379F4" w:rsidP="005A04F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C379F4" w:rsidRPr="00177598" w:rsidTr="005A04FD">
        <w:trPr>
          <w:trHeight w:val="672"/>
        </w:trPr>
        <w:tc>
          <w:tcPr>
            <w:tcW w:w="2005"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C379F4" w:rsidRPr="00177598" w:rsidTr="005A04FD">
        <w:trPr>
          <w:trHeight w:val="229"/>
        </w:trPr>
        <w:tc>
          <w:tcPr>
            <w:tcW w:w="2005"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C379F4" w:rsidRPr="00177598" w:rsidTr="005A04FD">
        <w:trPr>
          <w:trHeight w:val="229"/>
        </w:trPr>
        <w:tc>
          <w:tcPr>
            <w:tcW w:w="2005"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C379F4" w:rsidRPr="00177598" w:rsidTr="005A04FD">
        <w:trPr>
          <w:trHeight w:val="454"/>
        </w:trPr>
        <w:tc>
          <w:tcPr>
            <w:tcW w:w="2005"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C379F4" w:rsidRPr="00177598" w:rsidTr="005A04FD">
        <w:trPr>
          <w:trHeight w:val="227"/>
        </w:trPr>
        <w:tc>
          <w:tcPr>
            <w:tcW w:w="2005"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C379F4" w:rsidRPr="00177598" w:rsidRDefault="00C379F4" w:rsidP="005A04F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C379F4" w:rsidRPr="00177598" w:rsidRDefault="00C379F4" w:rsidP="005A04F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C379F4" w:rsidRPr="00C66476" w:rsidRDefault="00C379F4" w:rsidP="00C379F4">
      <w:pPr>
        <w:spacing w:after="17" w:line="259" w:lineRule="auto"/>
        <w:ind w:left="0" w:right="0" w:firstLine="567"/>
        <w:rPr>
          <w:sz w:val="24"/>
          <w:szCs w:val="24"/>
          <w:lang w:val="uk-UA"/>
        </w:rPr>
      </w:pPr>
    </w:p>
    <w:p w:rsidR="00C379F4" w:rsidRDefault="00C379F4" w:rsidP="00C379F4">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C379F4" w:rsidRPr="00C1568F" w:rsidRDefault="00C379F4" w:rsidP="00C379F4">
      <w:pPr>
        <w:ind w:left="0" w:firstLine="709"/>
        <w:rPr>
          <w:color w:val="auto"/>
          <w:sz w:val="24"/>
          <w:szCs w:val="24"/>
          <w:lang w:val="uk-UA"/>
        </w:rPr>
      </w:pPr>
      <w:r w:rsidRPr="00C1568F">
        <w:rPr>
          <w:color w:val="auto"/>
          <w:sz w:val="24"/>
          <w:szCs w:val="24"/>
          <w:lang w:val="uk-UA"/>
        </w:rPr>
        <w:lastRenderedPageBreak/>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C379F4" w:rsidRPr="00C1568F" w:rsidRDefault="00C379F4" w:rsidP="00C379F4">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C379F4" w:rsidRPr="00BD1FD3" w:rsidRDefault="00C379F4" w:rsidP="00C379F4">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C379F4" w:rsidRPr="00C1568F" w:rsidRDefault="00C379F4" w:rsidP="00C379F4">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C379F4" w:rsidRPr="00E27FB6" w:rsidRDefault="00C379F4" w:rsidP="00C379F4">
      <w:pPr>
        <w:spacing w:line="259" w:lineRule="auto"/>
        <w:ind w:left="0" w:right="0" w:firstLine="0"/>
        <w:rPr>
          <w:color w:val="auto"/>
          <w:sz w:val="16"/>
          <w:szCs w:val="16"/>
          <w:lang w:val="uk-UA"/>
        </w:rPr>
      </w:pPr>
    </w:p>
    <w:p w:rsidR="00C379F4" w:rsidRDefault="00C379F4" w:rsidP="00C379F4">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C379F4" w:rsidRPr="0079350E" w:rsidRDefault="00C379F4" w:rsidP="00C379F4">
      <w:pPr>
        <w:tabs>
          <w:tab w:val="center" w:pos="2551"/>
        </w:tabs>
        <w:spacing w:after="0" w:line="276" w:lineRule="auto"/>
        <w:ind w:left="-15" w:right="0" w:firstLine="0"/>
        <w:jc w:val="center"/>
        <w:rPr>
          <w:color w:val="FF0000"/>
          <w:sz w:val="24"/>
          <w:szCs w:val="24"/>
          <w:lang w:val="uk-UA"/>
        </w:rPr>
      </w:pPr>
    </w:p>
    <w:p w:rsidR="00C379F4" w:rsidRDefault="00C379F4" w:rsidP="00C379F4">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C379F4" w:rsidRDefault="00C379F4" w:rsidP="00C379F4">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C379F4" w:rsidRPr="00BD1FD3" w:rsidRDefault="00C379F4" w:rsidP="00C379F4">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C379F4" w:rsidRPr="00BD1FD3" w:rsidRDefault="00C379F4" w:rsidP="00C379F4">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C379F4" w:rsidRDefault="00C379F4" w:rsidP="00C379F4">
      <w:pPr>
        <w:spacing w:after="0" w:line="276" w:lineRule="auto"/>
        <w:ind w:left="0" w:right="0" w:firstLine="0"/>
        <w:rPr>
          <w:sz w:val="24"/>
          <w:szCs w:val="24"/>
          <w:lang w:val="uk-UA"/>
        </w:rPr>
      </w:pPr>
    </w:p>
    <w:p w:rsidR="00C379F4" w:rsidRDefault="00C379F4" w:rsidP="00C379F4">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C379F4" w:rsidRPr="00744A44" w:rsidRDefault="00C379F4" w:rsidP="00C379F4">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C379F4" w:rsidRPr="00744A44" w:rsidTr="005A04F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C379F4" w:rsidRPr="00744A44" w:rsidTr="005A04F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C379F4" w:rsidRPr="00744A44" w:rsidTr="005A04FD">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p w:rsidR="00C379F4" w:rsidRPr="00744A44" w:rsidRDefault="00C379F4" w:rsidP="005A04FD">
            <w:pPr>
              <w:spacing w:after="0" w:line="240" w:lineRule="auto"/>
              <w:ind w:left="0" w:right="0" w:firstLine="0"/>
              <w:jc w:val="center"/>
              <w:rPr>
                <w:color w:val="auto"/>
                <w:sz w:val="24"/>
                <w:szCs w:val="24"/>
                <w:lang w:val="uk-UA"/>
              </w:rPr>
            </w:pPr>
          </w:p>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C379F4" w:rsidRPr="00744A44" w:rsidTr="005A04F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r>
      <w:tr w:rsidR="00C379F4" w:rsidRPr="00744A44" w:rsidTr="005A04FD">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r>
      <w:tr w:rsidR="00C379F4" w:rsidRPr="00744A44" w:rsidTr="005A04FD">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r>
      <w:tr w:rsidR="00C379F4" w:rsidRPr="00744A44" w:rsidTr="005A04FD">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
        </w:tc>
      </w:tr>
      <w:tr w:rsidR="00C379F4" w:rsidRPr="00744A44" w:rsidTr="005A04FD">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 xml:space="preserve">незадовільно з можливістю </w:t>
            </w:r>
            <w:r w:rsidRPr="00744A44">
              <w:rPr>
                <w:color w:val="auto"/>
                <w:sz w:val="24"/>
                <w:szCs w:val="24"/>
                <w:lang w:val="uk-UA"/>
              </w:rPr>
              <w:lastRenderedPageBreak/>
              <w:t>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proofErr w:type="spellStart"/>
            <w:r w:rsidRPr="00744A44">
              <w:rPr>
                <w:color w:val="auto"/>
                <w:sz w:val="24"/>
                <w:szCs w:val="24"/>
                <w:lang w:val="uk-UA"/>
              </w:rPr>
              <w:lastRenderedPageBreak/>
              <w:t>незараховано</w:t>
            </w:r>
            <w:proofErr w:type="spellEnd"/>
            <w:r w:rsidRPr="00744A44">
              <w:rPr>
                <w:color w:val="auto"/>
                <w:sz w:val="24"/>
                <w:szCs w:val="24"/>
                <w:lang w:val="uk-UA"/>
              </w:rPr>
              <w:t xml:space="preserve"> з </w:t>
            </w:r>
            <w:r w:rsidRPr="00744A44">
              <w:rPr>
                <w:color w:val="auto"/>
                <w:sz w:val="24"/>
                <w:szCs w:val="24"/>
                <w:lang w:val="uk-UA"/>
              </w:rPr>
              <w:lastRenderedPageBreak/>
              <w:t>можливістю повторного складання</w:t>
            </w:r>
          </w:p>
        </w:tc>
      </w:tr>
      <w:tr w:rsidR="00C379F4" w:rsidRPr="00744A44" w:rsidTr="005A04F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180" w:right="0" w:firstLine="0"/>
              <w:jc w:val="center"/>
              <w:rPr>
                <w:color w:val="auto"/>
                <w:sz w:val="24"/>
                <w:szCs w:val="24"/>
                <w:lang w:val="uk-UA"/>
              </w:rPr>
            </w:pPr>
            <w:r w:rsidRPr="00744A44">
              <w:rPr>
                <w:color w:val="auto"/>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C379F4" w:rsidRPr="00744A44" w:rsidRDefault="00C379F4" w:rsidP="005A04F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C379F4" w:rsidRPr="00744A44" w:rsidRDefault="00C379F4" w:rsidP="005A04F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904C50" w:rsidRDefault="00904C50" w:rsidP="00111C4F">
      <w:pPr>
        <w:spacing w:after="0" w:line="276" w:lineRule="auto"/>
        <w:ind w:left="0" w:right="0" w:firstLine="0"/>
        <w:rPr>
          <w:sz w:val="24"/>
          <w:szCs w:val="24"/>
          <w:lang w:val="uk-UA"/>
        </w:rPr>
      </w:pPr>
    </w:p>
    <w:p w:rsidR="00904C50" w:rsidRDefault="00904C50" w:rsidP="00C379F4">
      <w:pPr>
        <w:spacing w:after="0" w:line="276" w:lineRule="auto"/>
        <w:ind w:left="0" w:right="0" w:firstLine="567"/>
        <w:rPr>
          <w:sz w:val="24"/>
          <w:szCs w:val="24"/>
          <w:lang w:val="uk-UA"/>
        </w:rPr>
      </w:pPr>
    </w:p>
    <w:p w:rsidR="00C379F4" w:rsidRPr="005872F2" w:rsidRDefault="00C379F4" w:rsidP="00C379F4">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C379F4" w:rsidRPr="005872F2" w:rsidRDefault="00C379F4" w:rsidP="00C379F4">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C379F4" w:rsidRPr="005872F2" w:rsidRDefault="00C379F4" w:rsidP="00C379F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C379F4" w:rsidRPr="005872F2" w:rsidRDefault="00C379F4" w:rsidP="00C379F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C379F4" w:rsidRPr="005872F2" w:rsidRDefault="00C379F4" w:rsidP="00C379F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C379F4" w:rsidRPr="005872F2" w:rsidRDefault="00C379F4" w:rsidP="00C379F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C379F4" w:rsidRPr="005872F2" w:rsidRDefault="00C379F4" w:rsidP="00C379F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C379F4" w:rsidRDefault="00C379F4" w:rsidP="00C379F4">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904C50" w:rsidRPr="005872F2" w:rsidRDefault="00904C50" w:rsidP="00C379F4">
      <w:pPr>
        <w:shd w:val="clear" w:color="auto" w:fill="FFFFFF"/>
        <w:autoSpaceDE w:val="0"/>
        <w:autoSpaceDN w:val="0"/>
        <w:adjustRightInd w:val="0"/>
        <w:ind w:left="0" w:firstLine="993"/>
        <w:rPr>
          <w:sz w:val="24"/>
          <w:szCs w:val="24"/>
          <w:lang w:val="uk-UA"/>
        </w:rPr>
      </w:pPr>
    </w:p>
    <w:p w:rsidR="00C379F4" w:rsidRPr="004A4EF3" w:rsidRDefault="00C379F4" w:rsidP="00C379F4">
      <w:pPr>
        <w:spacing w:after="0" w:line="276" w:lineRule="auto"/>
        <w:ind w:left="0" w:right="0" w:firstLine="567"/>
        <w:rPr>
          <w:sz w:val="24"/>
          <w:szCs w:val="24"/>
          <w:lang w:val="uk-UA"/>
        </w:rPr>
      </w:pPr>
      <w:r w:rsidRPr="004A4EF3">
        <w:rPr>
          <w:b/>
          <w:bCs/>
          <w:sz w:val="24"/>
          <w:szCs w:val="24"/>
          <w:lang w:val="uk-UA"/>
        </w:rPr>
        <w:lastRenderedPageBreak/>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C379F4" w:rsidRPr="004A4EF3" w:rsidRDefault="00C379F4" w:rsidP="00C379F4">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C379F4" w:rsidRPr="005872F2" w:rsidRDefault="00C379F4" w:rsidP="00C379F4">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C379F4" w:rsidRPr="005872F2" w:rsidRDefault="00C379F4" w:rsidP="00C379F4">
      <w:pPr>
        <w:spacing w:after="0" w:line="276" w:lineRule="auto"/>
        <w:ind w:left="0" w:right="0" w:firstLine="567"/>
        <w:rPr>
          <w:sz w:val="24"/>
          <w:szCs w:val="24"/>
          <w:lang w:val="uk-UA"/>
        </w:rPr>
      </w:pPr>
    </w:p>
    <w:p w:rsidR="00C379F4" w:rsidRPr="00C66476" w:rsidRDefault="00C379F4" w:rsidP="00C379F4">
      <w:pPr>
        <w:spacing w:after="9" w:line="240" w:lineRule="auto"/>
        <w:ind w:left="0" w:right="0" w:firstLine="0"/>
        <w:jc w:val="center"/>
        <w:rPr>
          <w:sz w:val="24"/>
          <w:szCs w:val="24"/>
          <w:lang w:val="uk-UA"/>
        </w:rPr>
      </w:pPr>
    </w:p>
    <w:p w:rsidR="00C379F4" w:rsidRDefault="00C379F4" w:rsidP="00C379F4">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C379F4" w:rsidRPr="00F7109C" w:rsidRDefault="00C379F4" w:rsidP="00C379F4">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C379F4" w:rsidRPr="00145B8B" w:rsidRDefault="00C379F4" w:rsidP="00C379F4">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C379F4" w:rsidRPr="002062FB" w:rsidRDefault="00C379F4" w:rsidP="00C379F4">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C379F4" w:rsidRPr="00BA5148" w:rsidRDefault="00C379F4" w:rsidP="00C379F4">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C379F4" w:rsidRPr="00BA5148" w:rsidRDefault="00C379F4" w:rsidP="00C379F4">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C379F4" w:rsidRPr="001110A8" w:rsidRDefault="00C379F4" w:rsidP="00C379F4">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1110A8">
        <w:rPr>
          <w:color w:val="000000" w:themeColor="text1"/>
          <w:sz w:val="24"/>
          <w:szCs w:val="24"/>
          <w:lang w:val="fr-FR"/>
        </w:rPr>
        <w:t>Quantifiers.</w:t>
      </w:r>
    </w:p>
    <w:p w:rsidR="00C379F4" w:rsidRPr="001110A8" w:rsidRDefault="00C379F4" w:rsidP="00C379F4">
      <w:pPr>
        <w:spacing w:after="0" w:line="276" w:lineRule="auto"/>
        <w:ind w:left="0" w:right="0" w:firstLine="567"/>
        <w:rPr>
          <w:sz w:val="24"/>
          <w:szCs w:val="24"/>
          <w:lang w:val="fr-FR"/>
        </w:rPr>
      </w:pPr>
      <w:r w:rsidRPr="00BA5148">
        <w:rPr>
          <w:sz w:val="24"/>
          <w:szCs w:val="24"/>
          <w:lang w:val="uk-UA"/>
        </w:rPr>
        <w:t>Тема 5.</w:t>
      </w:r>
      <w:r w:rsidRPr="001110A8">
        <w:rPr>
          <w:sz w:val="23"/>
          <w:szCs w:val="23"/>
          <w:lang w:val="fr-FR"/>
        </w:rPr>
        <w:t xml:space="preserve"> Houses.</w:t>
      </w:r>
    </w:p>
    <w:p w:rsidR="00C379F4" w:rsidRPr="00BA5148" w:rsidRDefault="00C379F4" w:rsidP="00C379F4">
      <w:pPr>
        <w:spacing w:after="0" w:line="276" w:lineRule="auto"/>
        <w:ind w:left="0" w:right="0" w:firstLine="567"/>
        <w:rPr>
          <w:color w:val="000000" w:themeColor="text1"/>
          <w:sz w:val="24"/>
          <w:szCs w:val="24"/>
          <w:lang w:val="uk-UA"/>
        </w:rPr>
      </w:pPr>
      <w:r w:rsidRPr="00BA5148">
        <w:rPr>
          <w:sz w:val="24"/>
          <w:szCs w:val="24"/>
          <w:lang w:val="uk-UA"/>
        </w:rPr>
        <w:t>Тема 6.</w:t>
      </w:r>
      <w:r w:rsidRPr="001110A8">
        <w:rPr>
          <w:sz w:val="24"/>
          <w:szCs w:val="24"/>
          <w:lang w:val="fr-FR"/>
        </w:rPr>
        <w:t xml:space="preserve"> </w:t>
      </w:r>
      <w:r w:rsidRPr="001110A8">
        <w:rPr>
          <w:color w:val="auto"/>
          <w:sz w:val="24"/>
          <w:szCs w:val="24"/>
          <w:lang w:val="fr-FR"/>
        </w:rPr>
        <w:t>Articles.</w:t>
      </w:r>
    </w:p>
    <w:p w:rsidR="00C379F4" w:rsidRPr="004A6FC1" w:rsidRDefault="00C379F4" w:rsidP="00C379F4">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C379F4" w:rsidRPr="00BA5148" w:rsidRDefault="00C379F4" w:rsidP="00C379F4">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C379F4" w:rsidRPr="00B17B13" w:rsidRDefault="00C379F4" w:rsidP="00C379F4">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C379F4" w:rsidRPr="00BA5148" w:rsidRDefault="00C379F4" w:rsidP="00C379F4">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C379F4" w:rsidRPr="004A6FC1" w:rsidRDefault="00C379F4" w:rsidP="00C379F4">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C379F4" w:rsidRPr="00F96E9C" w:rsidRDefault="00C379F4" w:rsidP="00C379F4">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C379F4" w:rsidRPr="004A6FC1" w:rsidRDefault="00C379F4" w:rsidP="00C379F4">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C379F4" w:rsidRPr="00F96E9C" w:rsidRDefault="00C379F4" w:rsidP="00C379F4">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C379F4" w:rsidRPr="004A6FC1" w:rsidRDefault="00C379F4" w:rsidP="00C379F4">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r w:rsidRPr="007531A2">
        <w:rPr>
          <w:color w:val="auto"/>
          <w:sz w:val="24"/>
          <w:szCs w:val="24"/>
          <w:lang w:val="en-US"/>
        </w:rPr>
        <w:t>Countries and Cultures.</w:t>
      </w:r>
    </w:p>
    <w:p w:rsidR="00C379F4" w:rsidRDefault="00C379F4" w:rsidP="00C379F4">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0"/>
    </w:p>
    <w:p w:rsidR="00C379F4" w:rsidRPr="00064943" w:rsidRDefault="00C379F4" w:rsidP="00C379F4">
      <w:pPr>
        <w:spacing w:after="0" w:line="276" w:lineRule="auto"/>
        <w:ind w:left="0" w:right="0" w:firstLine="567"/>
        <w:rPr>
          <w:sz w:val="24"/>
          <w:szCs w:val="24"/>
          <w:lang w:val="uk-UA"/>
        </w:rPr>
      </w:pPr>
    </w:p>
    <w:p w:rsidR="00C379F4" w:rsidRPr="00064943" w:rsidRDefault="00C379F4" w:rsidP="00C379F4">
      <w:pPr>
        <w:spacing w:after="0" w:line="276" w:lineRule="auto"/>
        <w:ind w:left="565" w:right="0" w:firstLine="851"/>
        <w:rPr>
          <w:b/>
          <w:bCs/>
          <w:sz w:val="24"/>
          <w:szCs w:val="24"/>
          <w:lang w:val="uk-UA"/>
        </w:rPr>
      </w:pPr>
      <w:r w:rsidRPr="00064943">
        <w:rPr>
          <w:b/>
          <w:bCs/>
          <w:sz w:val="24"/>
          <w:szCs w:val="24"/>
          <w:lang w:val="uk-UA"/>
        </w:rPr>
        <w:t>Модуль 2</w:t>
      </w:r>
    </w:p>
    <w:p w:rsidR="00C379F4" w:rsidRPr="002453B4" w:rsidRDefault="00C379F4" w:rsidP="00C379F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C379F4" w:rsidRPr="00F96E9C" w:rsidRDefault="00C379F4" w:rsidP="00C379F4">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C379F4" w:rsidRPr="002453B4" w:rsidRDefault="00C379F4" w:rsidP="00C379F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C379F4" w:rsidRDefault="00C379F4" w:rsidP="00C379F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C379F4" w:rsidRPr="0053352E" w:rsidRDefault="00C379F4" w:rsidP="00C379F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C379F4" w:rsidRPr="00341F74" w:rsidRDefault="00C379F4" w:rsidP="00C379F4">
      <w:pPr>
        <w:spacing w:after="0" w:line="276" w:lineRule="auto"/>
        <w:ind w:left="0" w:right="0" w:firstLine="567"/>
        <w:jc w:val="left"/>
        <w:rPr>
          <w:bCs/>
          <w:color w:val="auto"/>
          <w:sz w:val="24"/>
          <w:szCs w:val="24"/>
          <w:lang w:val="en-US"/>
        </w:rPr>
      </w:pPr>
      <w:r w:rsidRPr="00341F74">
        <w:rPr>
          <w:bCs/>
          <w:color w:val="auto"/>
          <w:sz w:val="24"/>
          <w:szCs w:val="24"/>
          <w:lang w:val="uk-UA"/>
        </w:rPr>
        <w:lastRenderedPageBreak/>
        <w:t>Тема</w:t>
      </w:r>
      <w:r w:rsidRPr="00341F74">
        <w:rPr>
          <w:bCs/>
          <w:color w:val="auto"/>
          <w:sz w:val="24"/>
          <w:szCs w:val="24"/>
          <w:lang w:val="en-US"/>
        </w:rPr>
        <w:t xml:space="preserve"> 6. </w:t>
      </w:r>
      <w:r w:rsidRPr="005312AF">
        <w:rPr>
          <w:sz w:val="24"/>
          <w:szCs w:val="24"/>
          <w:lang w:val="en-US"/>
        </w:rPr>
        <w:t>Modals (can, should, have to, don`t have to, may, might, will).</w:t>
      </w:r>
    </w:p>
    <w:p w:rsidR="00C379F4" w:rsidRPr="004A6FC1" w:rsidRDefault="00C379F4" w:rsidP="00C379F4">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C379F4" w:rsidRPr="001110A8" w:rsidRDefault="00C379F4" w:rsidP="00C379F4">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C379F4" w:rsidRPr="004A6FC1" w:rsidRDefault="00C379F4" w:rsidP="00C379F4">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1110A8">
        <w:rPr>
          <w:b/>
          <w:color w:val="auto"/>
          <w:sz w:val="24"/>
          <w:szCs w:val="24"/>
          <w:lang w:val="fr-FR"/>
        </w:rPr>
        <w:t xml:space="preserve"> </w:t>
      </w:r>
      <w:r w:rsidRPr="001110A8">
        <w:rPr>
          <w:color w:val="auto"/>
          <w:sz w:val="24"/>
          <w:szCs w:val="24"/>
          <w:lang w:val="fr-FR"/>
        </w:rPr>
        <w:t>Nature and environment.</w:t>
      </w:r>
    </w:p>
    <w:p w:rsidR="00C379F4" w:rsidRPr="00F96E9C" w:rsidRDefault="00C379F4" w:rsidP="00C379F4">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1110A8">
        <w:rPr>
          <w:sz w:val="24"/>
          <w:szCs w:val="24"/>
          <w:lang w:val="de-DE"/>
        </w:rPr>
        <w:t xml:space="preserve"> Infinitive. Gerund.</w:t>
      </w:r>
      <w:r w:rsidRPr="001110A8">
        <w:rPr>
          <w:bCs/>
          <w:color w:val="auto"/>
          <w:sz w:val="24"/>
          <w:szCs w:val="24"/>
          <w:lang w:val="de-DE"/>
        </w:rPr>
        <w:t xml:space="preserve"> </w:t>
      </w:r>
    </w:p>
    <w:p w:rsidR="00C379F4" w:rsidRPr="001110A8" w:rsidRDefault="00C379F4" w:rsidP="00C379F4">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1110A8">
        <w:rPr>
          <w:bCs/>
          <w:color w:val="auto"/>
          <w:sz w:val="24"/>
          <w:szCs w:val="24"/>
          <w:lang w:val="de-DE"/>
        </w:rPr>
        <w:t xml:space="preserve"> </w:t>
      </w:r>
      <w:r w:rsidRPr="001110A8">
        <w:rPr>
          <w:color w:val="auto"/>
          <w:sz w:val="24"/>
          <w:szCs w:val="24"/>
          <w:lang w:val="de-DE" w:eastAsia="uk-UA"/>
        </w:rPr>
        <w:t>Food.</w:t>
      </w:r>
    </w:p>
    <w:p w:rsidR="00C379F4" w:rsidRPr="00341F74" w:rsidRDefault="00C379F4" w:rsidP="00C379F4">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C379F4" w:rsidRPr="004A6FC1" w:rsidRDefault="00C379F4" w:rsidP="00C379F4">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C379F4" w:rsidRPr="0086376D" w:rsidRDefault="00C379F4" w:rsidP="00C379F4">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C379F4" w:rsidRPr="002453B4" w:rsidRDefault="00C379F4" w:rsidP="00C379F4">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C379F4" w:rsidRPr="005B5952" w:rsidRDefault="00C379F4" w:rsidP="00C379F4">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C379F4" w:rsidRPr="00E1129C" w:rsidRDefault="00C379F4" w:rsidP="00C379F4">
      <w:pPr>
        <w:spacing w:after="120" w:line="259" w:lineRule="auto"/>
        <w:ind w:left="0" w:right="2920" w:firstLine="0"/>
        <w:rPr>
          <w:color w:val="FF0000"/>
          <w:sz w:val="16"/>
          <w:szCs w:val="16"/>
        </w:rPr>
      </w:pPr>
    </w:p>
    <w:p w:rsidR="00C379F4" w:rsidRPr="00C66476" w:rsidRDefault="00C379F4" w:rsidP="00C379F4">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C379F4" w:rsidRPr="00C66476" w:rsidTr="005A04F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C379F4" w:rsidRPr="00C66476" w:rsidTr="005A04FD">
        <w:trPr>
          <w:gridAfter w:val="1"/>
          <w:wAfter w:w="7" w:type="dxa"/>
          <w:trHeight w:val="169"/>
        </w:trPr>
        <w:tc>
          <w:tcPr>
            <w:tcW w:w="5240" w:type="dxa"/>
            <w:vMerge/>
            <w:tcBorders>
              <w:top w:val="nil"/>
              <w:left w:val="single" w:sz="4" w:space="0" w:color="000000"/>
              <w:bottom w:val="nil"/>
              <w:right w:val="single" w:sz="4" w:space="0" w:color="000000"/>
            </w:tcBorders>
          </w:tcPr>
          <w:p w:rsidR="00C379F4" w:rsidRPr="00177598" w:rsidRDefault="00C379F4" w:rsidP="005A04F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C379F4" w:rsidRPr="00C66476" w:rsidTr="005A04F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C379F4" w:rsidRPr="00177598" w:rsidRDefault="00C379F4" w:rsidP="005A04F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379F4" w:rsidRPr="00177598" w:rsidRDefault="00C379F4" w:rsidP="005A04F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C379F4" w:rsidRPr="00C66476" w:rsidTr="005A04F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C379F4" w:rsidRPr="00177598" w:rsidRDefault="00C379F4" w:rsidP="005A04F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C379F4" w:rsidRPr="00177598" w:rsidRDefault="00C379F4" w:rsidP="005A04F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177598" w:rsidRDefault="00C379F4" w:rsidP="005A04F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C869C6" w:rsidRDefault="00C379F4" w:rsidP="005A04F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177598" w:rsidRDefault="00C379F4" w:rsidP="005A04F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177598" w:rsidRDefault="00C379F4" w:rsidP="005A04F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177598" w:rsidRDefault="00C379F4" w:rsidP="005A04FD">
            <w:pPr>
              <w:spacing w:after="0" w:line="259" w:lineRule="auto"/>
              <w:ind w:left="0" w:right="113" w:firstLine="0"/>
              <w:jc w:val="left"/>
              <w:rPr>
                <w:sz w:val="22"/>
                <w:lang w:val="uk-UA"/>
              </w:rPr>
            </w:pPr>
            <w:r w:rsidRPr="00177598">
              <w:rPr>
                <w:sz w:val="22"/>
                <w:lang w:val="uk-UA"/>
              </w:rPr>
              <w:t>Самостійна робота</w:t>
            </w:r>
          </w:p>
        </w:tc>
      </w:tr>
      <w:tr w:rsidR="00C379F4" w:rsidRPr="00C66476" w:rsidTr="005A04F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C379F4" w:rsidRPr="00C869C6" w:rsidRDefault="00C379F4" w:rsidP="005A04F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C379F4" w:rsidRPr="00C66476" w:rsidTr="005A04F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C379F4" w:rsidRPr="00177598" w:rsidRDefault="00C379F4" w:rsidP="005A04F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C379F4" w:rsidRPr="00177598" w:rsidRDefault="00C379F4" w:rsidP="005A04F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C379F4" w:rsidRPr="00177598" w:rsidRDefault="00C379F4" w:rsidP="005A04F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C379F4" w:rsidRPr="00177598" w:rsidRDefault="00C379F4" w:rsidP="005A04FD">
            <w:pPr>
              <w:spacing w:after="0" w:line="240" w:lineRule="auto"/>
              <w:ind w:left="0" w:right="0" w:firstLine="0"/>
              <w:jc w:val="left"/>
              <w:rPr>
                <w:color w:val="000000" w:themeColor="text1"/>
                <w:sz w:val="22"/>
                <w:lang w:val="de-DE"/>
              </w:rPr>
            </w:pPr>
          </w:p>
        </w:tc>
      </w:tr>
      <w:tr w:rsidR="00C379F4" w:rsidRPr="00C334BD" w:rsidTr="005A04F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000000" w:themeColor="text1"/>
                <w:sz w:val="22"/>
                <w:lang w:val="uk-UA"/>
              </w:rPr>
            </w:pPr>
            <w:r>
              <w:rPr>
                <w:color w:val="000000" w:themeColor="text1"/>
                <w:sz w:val="22"/>
                <w:lang w:val="uk-UA"/>
              </w:rPr>
              <w:t>2</w:t>
            </w:r>
          </w:p>
        </w:tc>
      </w:tr>
      <w:tr w:rsidR="00C379F4" w:rsidRPr="00C334BD" w:rsidTr="005A04F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064943"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E924EB" w:rsidRDefault="00C379F4" w:rsidP="005A04F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E924EB" w:rsidRDefault="00C379F4" w:rsidP="005A04F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E924EB" w:rsidRDefault="00C379F4" w:rsidP="005A04F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824FA1" w:rsidTr="005A04F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C334B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2</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sidRPr="00177598">
              <w:rPr>
                <w:color w:val="auto"/>
                <w:sz w:val="22"/>
                <w:lang w:val="en-US"/>
              </w:rPr>
              <w:t>0</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bCs/>
                <w:color w:val="auto"/>
                <w:sz w:val="22"/>
                <w:lang w:val="uk-UA"/>
              </w:rPr>
            </w:pPr>
            <w:r w:rsidRPr="00177598">
              <w:rPr>
                <w:b/>
                <w:bCs/>
                <w:color w:val="auto"/>
                <w:sz w:val="22"/>
                <w:lang w:val="uk-UA"/>
              </w:rPr>
              <w:t>46</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bCs/>
                <w:color w:val="auto"/>
                <w:sz w:val="22"/>
                <w:lang w:val="uk-UA"/>
              </w:rPr>
            </w:pPr>
            <w:r w:rsidRPr="00177598">
              <w:rPr>
                <w:b/>
                <w:bCs/>
                <w:color w:val="auto"/>
                <w:sz w:val="22"/>
                <w:lang w:val="uk-UA"/>
              </w:rPr>
              <w:t>46</w:t>
            </w:r>
          </w:p>
        </w:tc>
      </w:tr>
      <w:tr w:rsidR="00C379F4" w:rsidRPr="00C66476" w:rsidTr="005A04F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000000" w:themeColor="text1"/>
                <w:sz w:val="22"/>
                <w:lang w:val="uk-UA"/>
              </w:rPr>
              <w:t>2</w:t>
            </w:r>
          </w:p>
        </w:tc>
      </w:tr>
      <w:tr w:rsidR="00C379F4" w:rsidRPr="00E61EAC"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lastRenderedPageBreak/>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E61EAC"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3A2D38" w:rsidRDefault="00C379F4" w:rsidP="005A04F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E61EAC"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293F74"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E61EAC"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C66476"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2</w:t>
            </w:r>
          </w:p>
        </w:tc>
      </w:tr>
      <w:tr w:rsidR="00C379F4" w:rsidRPr="0086376D" w:rsidTr="005A04F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sidRPr="00177598">
              <w:rPr>
                <w:color w:val="auto"/>
                <w:sz w:val="22"/>
                <w:lang w:val="en-US"/>
              </w:rPr>
              <w:t>0</w:t>
            </w:r>
          </w:p>
        </w:tc>
      </w:tr>
      <w:tr w:rsidR="00C379F4" w:rsidRPr="00C66476" w:rsidTr="005A04F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color w:val="auto"/>
                <w:sz w:val="22"/>
                <w:lang w:val="uk-UA"/>
              </w:rPr>
            </w:pPr>
            <w:r w:rsidRPr="00177598">
              <w:rPr>
                <w:b/>
                <w:color w:val="auto"/>
                <w:sz w:val="22"/>
                <w:lang w:val="uk-UA"/>
              </w:rPr>
              <w:t>46</w:t>
            </w:r>
          </w:p>
        </w:tc>
      </w:tr>
      <w:tr w:rsidR="00C379F4" w:rsidRPr="00C66476" w:rsidTr="005A04F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color w:val="auto"/>
                <w:sz w:val="22"/>
                <w:lang w:val="uk-UA"/>
              </w:rPr>
            </w:pPr>
            <w:r w:rsidRPr="00177598">
              <w:rPr>
                <w:b/>
                <w:color w:val="auto"/>
                <w:sz w:val="22"/>
                <w:lang w:val="uk-UA"/>
              </w:rPr>
              <w:t>46</w:t>
            </w:r>
          </w:p>
        </w:tc>
      </w:tr>
      <w:tr w:rsidR="00C379F4" w:rsidRPr="00C66476" w:rsidTr="005A04F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C379F4" w:rsidRPr="00177598" w:rsidRDefault="00C379F4" w:rsidP="005A04F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C379F4" w:rsidRPr="00177598" w:rsidRDefault="00C379F4" w:rsidP="005A04F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C379F4" w:rsidRPr="00177598" w:rsidRDefault="00C379F4" w:rsidP="005A04F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C379F4" w:rsidRPr="00177598" w:rsidRDefault="00C379F4" w:rsidP="005A04FD">
            <w:pPr>
              <w:spacing w:after="0" w:line="240" w:lineRule="auto"/>
              <w:ind w:left="0" w:right="0" w:firstLine="0"/>
              <w:jc w:val="left"/>
              <w:rPr>
                <w:color w:val="auto"/>
                <w:sz w:val="22"/>
              </w:rPr>
            </w:pPr>
          </w:p>
        </w:tc>
      </w:tr>
      <w:tr w:rsidR="00C379F4" w:rsidRPr="00C66476" w:rsidTr="005A04F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b/>
                <w:color w:val="auto"/>
                <w:sz w:val="22"/>
                <w:lang w:val="uk-UA"/>
              </w:rPr>
            </w:pPr>
            <w:r w:rsidRPr="00177598">
              <w:rPr>
                <w:b/>
                <w:color w:val="auto"/>
                <w:sz w:val="22"/>
                <w:lang w:val="uk-UA"/>
              </w:rPr>
              <w:t>92</w:t>
            </w:r>
          </w:p>
        </w:tc>
      </w:tr>
    </w:tbl>
    <w:p w:rsidR="00C379F4" w:rsidRDefault="00C379F4" w:rsidP="00C379F4">
      <w:pPr>
        <w:spacing w:after="160" w:line="259" w:lineRule="auto"/>
        <w:ind w:left="0" w:right="0" w:firstLine="0"/>
        <w:rPr>
          <w:b/>
          <w:color w:val="auto"/>
          <w:sz w:val="24"/>
          <w:szCs w:val="24"/>
          <w:lang w:val="uk-UA"/>
        </w:rPr>
      </w:pPr>
    </w:p>
    <w:p w:rsidR="00C379F4" w:rsidRPr="00F80CA9" w:rsidRDefault="00C379F4" w:rsidP="00C379F4">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C379F4" w:rsidRPr="00DD6281" w:rsidTr="005A04F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C379F4" w:rsidRPr="000D1962" w:rsidRDefault="00C379F4" w:rsidP="005A04F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379F4" w:rsidRPr="000D1962" w:rsidRDefault="00C379F4" w:rsidP="005A04F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C379F4" w:rsidRPr="00DD6281" w:rsidTr="005A04FD">
        <w:trPr>
          <w:trHeight w:val="286"/>
        </w:trPr>
        <w:tc>
          <w:tcPr>
            <w:tcW w:w="6043" w:type="dxa"/>
            <w:vMerge/>
            <w:tcBorders>
              <w:top w:val="nil"/>
              <w:left w:val="single" w:sz="4" w:space="0" w:color="000000"/>
              <w:bottom w:val="nil"/>
              <w:right w:val="single" w:sz="4" w:space="0" w:color="000000"/>
            </w:tcBorders>
          </w:tcPr>
          <w:p w:rsidR="00C379F4" w:rsidRPr="000D1962" w:rsidRDefault="00C379F4" w:rsidP="005A04F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379F4" w:rsidRPr="000D1962" w:rsidRDefault="00C379F4" w:rsidP="005A04F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C379F4" w:rsidRPr="00DD6281" w:rsidTr="005A04FD">
        <w:trPr>
          <w:trHeight w:val="286"/>
        </w:trPr>
        <w:tc>
          <w:tcPr>
            <w:tcW w:w="6043" w:type="dxa"/>
            <w:vMerge/>
            <w:tcBorders>
              <w:top w:val="nil"/>
              <w:left w:val="single" w:sz="4" w:space="0" w:color="000000"/>
              <w:bottom w:val="nil"/>
              <w:right w:val="single" w:sz="4" w:space="0" w:color="000000"/>
            </w:tcBorders>
            <w:vAlign w:val="center"/>
          </w:tcPr>
          <w:p w:rsidR="00C379F4" w:rsidRPr="000D1962" w:rsidRDefault="00C379F4" w:rsidP="005A04F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C379F4" w:rsidRPr="000D1962" w:rsidRDefault="00C379F4" w:rsidP="005A04FD">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C379F4" w:rsidRPr="000D1962" w:rsidRDefault="00C379F4" w:rsidP="005A04FD">
            <w:pPr>
              <w:spacing w:after="0" w:line="240" w:lineRule="auto"/>
              <w:ind w:left="0" w:right="0" w:firstLine="0"/>
              <w:jc w:val="left"/>
              <w:rPr>
                <w:color w:val="auto"/>
                <w:sz w:val="22"/>
              </w:rPr>
            </w:pPr>
          </w:p>
        </w:tc>
      </w:tr>
      <w:tr w:rsidR="00C379F4" w:rsidRPr="00DD6281" w:rsidTr="005A04FD">
        <w:trPr>
          <w:trHeight w:val="1521"/>
        </w:trPr>
        <w:tc>
          <w:tcPr>
            <w:tcW w:w="6043" w:type="dxa"/>
            <w:vMerge/>
            <w:tcBorders>
              <w:top w:val="nil"/>
              <w:left w:val="single" w:sz="4" w:space="0" w:color="000000"/>
              <w:bottom w:val="single" w:sz="4" w:space="0" w:color="000000"/>
              <w:right w:val="single" w:sz="4" w:space="0" w:color="000000"/>
            </w:tcBorders>
          </w:tcPr>
          <w:p w:rsidR="00C379F4" w:rsidRPr="000D1962" w:rsidRDefault="00C379F4" w:rsidP="005A04F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C379F4" w:rsidRPr="000D1962" w:rsidRDefault="00C379F4" w:rsidP="005A04F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379F4" w:rsidRPr="000D1962" w:rsidRDefault="00C379F4" w:rsidP="005A04F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nil"/>
            </w:tcBorders>
          </w:tcPr>
          <w:p w:rsidR="00C379F4" w:rsidRPr="00DD6281" w:rsidRDefault="00C379F4" w:rsidP="005A04F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C379F4" w:rsidRPr="00DD6281" w:rsidRDefault="00C379F4" w:rsidP="005A04FD">
            <w:pPr>
              <w:spacing w:after="0" w:line="240" w:lineRule="auto"/>
              <w:ind w:left="0" w:right="0" w:firstLine="0"/>
              <w:jc w:val="left"/>
              <w:rPr>
                <w:color w:val="auto"/>
                <w:sz w:val="20"/>
                <w:szCs w:val="20"/>
              </w:rPr>
            </w:pPr>
          </w:p>
        </w:tc>
      </w:tr>
      <w:tr w:rsidR="00C379F4" w:rsidRPr="00DD6281" w:rsidTr="005A04FD">
        <w:trPr>
          <w:trHeight w:val="286"/>
        </w:trPr>
        <w:tc>
          <w:tcPr>
            <w:tcW w:w="6043" w:type="dxa"/>
            <w:tcBorders>
              <w:top w:val="single" w:sz="4" w:space="0" w:color="000000"/>
              <w:left w:val="single" w:sz="4" w:space="0" w:color="000000"/>
              <w:bottom w:val="single" w:sz="4" w:space="0" w:color="000000"/>
              <w:right w:val="nil"/>
            </w:tcBorders>
          </w:tcPr>
          <w:p w:rsidR="00C379F4" w:rsidRPr="00DD6281" w:rsidRDefault="00C379F4" w:rsidP="005A04F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379F4" w:rsidRPr="00DD6281" w:rsidRDefault="00C379F4" w:rsidP="005A04FD">
            <w:pPr>
              <w:spacing w:after="0" w:line="240" w:lineRule="auto"/>
              <w:ind w:left="0" w:right="0" w:firstLine="0"/>
              <w:jc w:val="left"/>
              <w:rPr>
                <w:color w:val="auto"/>
                <w:sz w:val="24"/>
                <w:szCs w:val="24"/>
                <w:lang w:val="de-DE"/>
              </w:rPr>
            </w:pPr>
          </w:p>
        </w:tc>
      </w:tr>
      <w:tr w:rsidR="00C379F4" w:rsidRPr="00DD6281" w:rsidTr="005A04FD">
        <w:trPr>
          <w:trHeight w:val="252"/>
        </w:trPr>
        <w:tc>
          <w:tcPr>
            <w:tcW w:w="6043"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C379F4" w:rsidRPr="009A2F78"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DE382C" w:rsidRDefault="00C379F4" w:rsidP="005A04F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9A2F78" w:rsidRDefault="00C379F4" w:rsidP="005A04FD">
            <w:pPr>
              <w:spacing w:after="0" w:line="259" w:lineRule="auto"/>
              <w:ind w:left="0" w:right="30" w:firstLine="0"/>
              <w:jc w:val="center"/>
              <w:rPr>
                <w:color w:val="000000" w:themeColor="text1"/>
                <w:sz w:val="22"/>
                <w:lang w:val="uk-UA"/>
              </w:rPr>
            </w:pPr>
            <w:r>
              <w:rPr>
                <w:color w:val="000000" w:themeColor="text1"/>
                <w:sz w:val="22"/>
                <w:lang w:val="uk-UA"/>
              </w:rPr>
              <w:t>5</w:t>
            </w:r>
          </w:p>
        </w:tc>
      </w:tr>
      <w:tr w:rsidR="00C379F4" w:rsidRPr="00DD6281" w:rsidTr="005A04FD">
        <w:trPr>
          <w:trHeight w:val="336"/>
        </w:trPr>
        <w:tc>
          <w:tcPr>
            <w:tcW w:w="6043"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302"/>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064943"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7E64E4" w:rsidTr="005A04FD">
        <w:trPr>
          <w:trHeight w:val="257"/>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69"/>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7E64E4" w:rsidTr="005A04FD">
        <w:trPr>
          <w:trHeight w:val="300"/>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EB639E" w:rsidTr="005A04FD">
        <w:trPr>
          <w:trHeight w:val="252"/>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EB639E" w:rsidTr="005A04FD">
        <w:trPr>
          <w:trHeight w:val="211"/>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EB639E" w:rsidTr="005A04FD">
        <w:trPr>
          <w:trHeight w:val="276"/>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7E64E4" w:rsidTr="005A04FD">
        <w:trPr>
          <w:trHeight w:val="205"/>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EB639E" w:rsidTr="005A04FD">
        <w:trPr>
          <w:trHeight w:val="252"/>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676C53"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7E64E4" w:rsidTr="005A04FD">
        <w:trPr>
          <w:trHeight w:val="202"/>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40"/>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7E64E4" w:rsidTr="005A04FD">
        <w:trPr>
          <w:trHeight w:val="240"/>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91746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28"/>
        </w:trPr>
        <w:tc>
          <w:tcPr>
            <w:tcW w:w="6043" w:type="dxa"/>
            <w:tcBorders>
              <w:top w:val="single" w:sz="4" w:space="0" w:color="000000"/>
              <w:left w:val="single" w:sz="4" w:space="0" w:color="000000"/>
              <w:bottom w:val="single" w:sz="4" w:space="0" w:color="auto"/>
              <w:right w:val="single" w:sz="4" w:space="0" w:color="000000"/>
            </w:tcBorders>
          </w:tcPr>
          <w:p w:rsidR="00C379F4" w:rsidRPr="00F105D3" w:rsidRDefault="00C379F4" w:rsidP="005A04FD">
            <w:pPr>
              <w:spacing w:after="0" w:line="240" w:lineRule="auto"/>
              <w:ind w:left="0" w:right="0" w:firstLine="0"/>
              <w:rPr>
                <w:color w:val="auto"/>
                <w:sz w:val="22"/>
                <w:lang w:val="en-US"/>
              </w:rPr>
            </w:pPr>
            <w:r w:rsidRPr="00F105D3">
              <w:rPr>
                <w:b/>
                <w:color w:val="auto"/>
                <w:sz w:val="22"/>
                <w:lang w:val="uk-UA"/>
              </w:rPr>
              <w:lastRenderedPageBreak/>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9A2F78" w:rsidRDefault="00C379F4" w:rsidP="005A04FD">
            <w:pPr>
              <w:spacing w:after="0" w:line="259" w:lineRule="auto"/>
              <w:ind w:left="0" w:right="30" w:firstLine="0"/>
              <w:jc w:val="center"/>
              <w:rPr>
                <w:color w:val="auto"/>
                <w:sz w:val="22"/>
                <w:lang w:val="uk-UA"/>
              </w:rPr>
            </w:pPr>
            <w:r>
              <w:rPr>
                <w:color w:val="auto"/>
                <w:sz w:val="22"/>
                <w:lang w:val="uk-UA"/>
              </w:rPr>
              <w:t>4</w:t>
            </w:r>
          </w:p>
        </w:tc>
      </w:tr>
      <w:tr w:rsidR="00C379F4" w:rsidRPr="0046799A" w:rsidTr="005A04FD">
        <w:trPr>
          <w:trHeight w:val="277"/>
        </w:trPr>
        <w:tc>
          <w:tcPr>
            <w:tcW w:w="6043" w:type="dxa"/>
            <w:tcBorders>
              <w:top w:val="single" w:sz="4" w:space="0" w:color="auto"/>
              <w:left w:val="single" w:sz="4" w:space="0" w:color="000000"/>
              <w:bottom w:val="single" w:sz="4" w:space="0" w:color="000000"/>
              <w:right w:val="single" w:sz="4" w:space="0" w:color="000000"/>
            </w:tcBorders>
          </w:tcPr>
          <w:p w:rsidR="00C379F4" w:rsidRPr="00F105D3" w:rsidRDefault="00C379F4" w:rsidP="005A04F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C379F4" w:rsidRPr="00A80282" w:rsidRDefault="00C379F4" w:rsidP="005A04F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379F4" w:rsidRPr="00DE382C"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767C32"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1D495F" w:rsidRDefault="00C379F4" w:rsidP="005A04F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379F4" w:rsidRPr="001D495F" w:rsidRDefault="00C379F4" w:rsidP="005A04F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0" w:firstLine="0"/>
              <w:jc w:val="center"/>
              <w:rPr>
                <w:color w:val="auto"/>
                <w:sz w:val="24"/>
                <w:szCs w:val="24"/>
              </w:rPr>
            </w:pPr>
            <w:r w:rsidRPr="00DD6281">
              <w:rPr>
                <w:color w:val="auto"/>
                <w:sz w:val="24"/>
                <w:szCs w:val="24"/>
                <w:lang w:val="uk-UA"/>
              </w:rPr>
              <w:t>0</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1D495F" w:rsidRDefault="00C379F4" w:rsidP="005A04F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379F4" w:rsidRPr="006156EB" w:rsidRDefault="00C379F4" w:rsidP="005A04F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379F4" w:rsidRPr="00E20140" w:rsidRDefault="00C379F4" w:rsidP="005A04FD">
            <w:pPr>
              <w:spacing w:after="0" w:line="259" w:lineRule="auto"/>
              <w:ind w:left="0" w:right="30" w:firstLine="0"/>
              <w:jc w:val="center"/>
              <w:rPr>
                <w:b/>
                <w:color w:val="auto"/>
                <w:sz w:val="24"/>
                <w:szCs w:val="24"/>
                <w:lang w:val="uk-UA"/>
              </w:rPr>
            </w:pPr>
            <w:r>
              <w:rPr>
                <w:b/>
                <w:color w:val="auto"/>
                <w:sz w:val="24"/>
                <w:szCs w:val="24"/>
                <w:lang w:val="uk-UA"/>
              </w:rPr>
              <w:t>78</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9565E2" w:rsidRDefault="00C379F4" w:rsidP="005A04F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379F4" w:rsidRPr="006156EB" w:rsidRDefault="00C379F4" w:rsidP="005A04F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379F4" w:rsidRPr="00E20140" w:rsidRDefault="00C379F4" w:rsidP="005A04FD">
            <w:pPr>
              <w:spacing w:after="0" w:line="259" w:lineRule="auto"/>
              <w:ind w:left="0" w:right="30" w:firstLine="0"/>
              <w:jc w:val="center"/>
              <w:rPr>
                <w:b/>
                <w:color w:val="auto"/>
                <w:sz w:val="24"/>
                <w:szCs w:val="24"/>
                <w:lang w:val="uk-UA"/>
              </w:rPr>
            </w:pPr>
            <w:r>
              <w:rPr>
                <w:b/>
                <w:color w:val="auto"/>
                <w:sz w:val="24"/>
                <w:szCs w:val="24"/>
                <w:lang w:val="uk-UA"/>
              </w:rPr>
              <w:t>78</w:t>
            </w:r>
          </w:p>
        </w:tc>
      </w:tr>
      <w:tr w:rsidR="00C379F4" w:rsidRPr="00DD6281" w:rsidTr="005A04FD">
        <w:trPr>
          <w:trHeight w:val="264"/>
        </w:trPr>
        <w:tc>
          <w:tcPr>
            <w:tcW w:w="6043" w:type="dxa"/>
            <w:tcBorders>
              <w:top w:val="single" w:sz="4" w:space="0" w:color="000000"/>
              <w:left w:val="single" w:sz="4" w:space="0" w:color="000000"/>
              <w:bottom w:val="single" w:sz="4" w:space="0" w:color="000000"/>
              <w:right w:val="nil"/>
            </w:tcBorders>
          </w:tcPr>
          <w:p w:rsidR="00C379F4" w:rsidRPr="00DD6281" w:rsidRDefault="00C379F4" w:rsidP="005A04F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C379F4" w:rsidRPr="00DD6281" w:rsidRDefault="00C379F4" w:rsidP="005A04FD">
            <w:pPr>
              <w:spacing w:after="0" w:line="240" w:lineRule="auto"/>
              <w:ind w:left="0" w:right="0" w:firstLine="0"/>
              <w:jc w:val="left"/>
              <w:rPr>
                <w:color w:val="auto"/>
                <w:sz w:val="24"/>
                <w:szCs w:val="24"/>
              </w:rPr>
            </w:pPr>
          </w:p>
        </w:tc>
      </w:tr>
      <w:tr w:rsidR="00C379F4" w:rsidRPr="00DD6281" w:rsidTr="005A04FD">
        <w:trPr>
          <w:trHeight w:val="286"/>
        </w:trPr>
        <w:tc>
          <w:tcPr>
            <w:tcW w:w="6043" w:type="dxa"/>
            <w:tcBorders>
              <w:top w:val="single" w:sz="4" w:space="0" w:color="000000"/>
              <w:left w:val="single" w:sz="4" w:space="0" w:color="000000"/>
              <w:bottom w:val="single" w:sz="4" w:space="0" w:color="000000"/>
              <w:right w:val="nil"/>
            </w:tcBorders>
            <w:vAlign w:val="bottom"/>
          </w:tcPr>
          <w:p w:rsidR="00C379F4" w:rsidRPr="00D35FD0" w:rsidRDefault="00C379F4" w:rsidP="005A04F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379F4" w:rsidRPr="00DD6281" w:rsidRDefault="00C379F4" w:rsidP="005A04F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379F4" w:rsidRPr="00DD6281" w:rsidRDefault="00C379F4" w:rsidP="005A04FD">
            <w:pPr>
              <w:spacing w:after="0" w:line="240" w:lineRule="auto"/>
              <w:ind w:left="0" w:right="0" w:firstLine="0"/>
              <w:jc w:val="left"/>
              <w:rPr>
                <w:color w:val="auto"/>
                <w:sz w:val="24"/>
                <w:szCs w:val="24"/>
                <w:lang w:val="de-DE"/>
              </w:rPr>
            </w:pPr>
          </w:p>
        </w:tc>
      </w:tr>
      <w:tr w:rsidR="00C379F4" w:rsidRPr="00DD6281" w:rsidTr="005A04FD">
        <w:trPr>
          <w:trHeight w:val="300"/>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C379F4" w:rsidRPr="00B40D71" w:rsidRDefault="00C379F4" w:rsidP="005A04F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000000" w:themeColor="text1"/>
                <w:sz w:val="22"/>
                <w:lang w:val="uk-UA"/>
              </w:rPr>
              <w:t>4</w:t>
            </w:r>
          </w:p>
        </w:tc>
      </w:tr>
      <w:tr w:rsidR="00C379F4" w:rsidRPr="007A01E8" w:rsidTr="005A04FD">
        <w:trPr>
          <w:trHeight w:val="288"/>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50"/>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250DC8"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7A01E8" w:rsidTr="005A04FD">
        <w:trPr>
          <w:trHeight w:val="272"/>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88"/>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300"/>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312"/>
        </w:trPr>
        <w:tc>
          <w:tcPr>
            <w:tcW w:w="6043" w:type="dxa"/>
            <w:tcBorders>
              <w:top w:val="single" w:sz="4" w:space="0" w:color="000000"/>
              <w:left w:val="single" w:sz="4" w:space="0" w:color="000000"/>
              <w:bottom w:val="single" w:sz="4" w:space="0" w:color="auto"/>
              <w:right w:val="single" w:sz="4" w:space="0" w:color="000000"/>
            </w:tcBorders>
          </w:tcPr>
          <w:p w:rsidR="00C379F4" w:rsidRPr="003A2D38" w:rsidRDefault="00C379F4" w:rsidP="005A04F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713C70"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7A01E8" w:rsidTr="005A04FD">
        <w:trPr>
          <w:trHeight w:val="276"/>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DD6281" w:rsidTr="005A04FD">
        <w:trPr>
          <w:trHeight w:val="252"/>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7A01E8" w:rsidTr="005A04FD">
        <w:trPr>
          <w:trHeight w:val="336"/>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DD6281" w:rsidTr="005A04FD">
        <w:trPr>
          <w:trHeight w:val="288"/>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6B3CED"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925917" w:rsidTr="005A04FD">
        <w:trPr>
          <w:trHeight w:val="300"/>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DD6281" w:rsidTr="005A04FD">
        <w:trPr>
          <w:trHeight w:val="227"/>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925917" w:rsidTr="005A04FD">
        <w:trPr>
          <w:trHeight w:val="276"/>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5</w:t>
            </w:r>
          </w:p>
        </w:tc>
      </w:tr>
      <w:tr w:rsidR="00C379F4" w:rsidRPr="00DD6281" w:rsidTr="005A04FD">
        <w:trPr>
          <w:trHeight w:val="300"/>
        </w:trPr>
        <w:tc>
          <w:tcPr>
            <w:tcW w:w="6043" w:type="dxa"/>
            <w:tcBorders>
              <w:top w:val="single" w:sz="4" w:space="0" w:color="000000"/>
              <w:left w:val="single" w:sz="4" w:space="0" w:color="000000"/>
              <w:bottom w:val="single" w:sz="4" w:space="0" w:color="auto"/>
              <w:right w:val="single" w:sz="4" w:space="0" w:color="000000"/>
            </w:tcBorders>
          </w:tcPr>
          <w:p w:rsidR="00C379F4" w:rsidRPr="00955EF4" w:rsidRDefault="00C379F4" w:rsidP="005A04F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379F4" w:rsidRPr="00414C37" w:rsidRDefault="00C379F4" w:rsidP="005A04FD">
            <w:pPr>
              <w:spacing w:after="0" w:line="259" w:lineRule="auto"/>
              <w:ind w:left="0" w:right="30" w:firstLine="0"/>
              <w:jc w:val="center"/>
              <w:rPr>
                <w:color w:val="auto"/>
                <w:sz w:val="22"/>
                <w:lang w:val="uk-UA"/>
              </w:rPr>
            </w:pPr>
            <w:r>
              <w:rPr>
                <w:color w:val="auto"/>
                <w:sz w:val="22"/>
                <w:lang w:val="uk-UA"/>
              </w:rPr>
              <w:t>5</w:t>
            </w:r>
          </w:p>
        </w:tc>
      </w:tr>
      <w:tr w:rsidR="00C379F4" w:rsidRPr="00925917" w:rsidTr="005A04FD">
        <w:trPr>
          <w:trHeight w:val="288"/>
        </w:trPr>
        <w:tc>
          <w:tcPr>
            <w:tcW w:w="6043" w:type="dxa"/>
            <w:tcBorders>
              <w:top w:val="single" w:sz="4" w:space="0" w:color="auto"/>
              <w:left w:val="single" w:sz="4" w:space="0" w:color="000000"/>
              <w:bottom w:val="single" w:sz="4" w:space="0" w:color="000000"/>
              <w:right w:val="single" w:sz="4" w:space="0" w:color="000000"/>
            </w:tcBorders>
          </w:tcPr>
          <w:p w:rsidR="00C379F4" w:rsidRPr="00955EF4" w:rsidRDefault="00C379F4" w:rsidP="005A04F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C379F4" w:rsidRPr="000956BB" w:rsidRDefault="00C379F4" w:rsidP="005A04F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379F4" w:rsidRPr="00B40D71" w:rsidRDefault="00C379F4" w:rsidP="005A04F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379F4" w:rsidRPr="00177598" w:rsidRDefault="00C379F4" w:rsidP="005A04FD">
            <w:pPr>
              <w:spacing w:after="0" w:line="259" w:lineRule="auto"/>
              <w:ind w:left="0" w:right="30" w:firstLine="0"/>
              <w:jc w:val="center"/>
              <w:rPr>
                <w:color w:val="auto"/>
                <w:sz w:val="22"/>
                <w:lang w:val="en-US"/>
              </w:rPr>
            </w:pPr>
            <w:r>
              <w:rPr>
                <w:color w:val="auto"/>
                <w:sz w:val="22"/>
                <w:lang w:val="uk-UA"/>
              </w:rPr>
              <w:t>4</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3403A4" w:rsidRDefault="00C379F4" w:rsidP="005A04F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E20140" w:rsidRDefault="00C379F4" w:rsidP="005A04FD">
            <w:pPr>
              <w:spacing w:after="0" w:line="259" w:lineRule="auto"/>
              <w:ind w:left="0" w:right="30" w:firstLine="0"/>
              <w:jc w:val="center"/>
              <w:rPr>
                <w:b/>
                <w:color w:val="auto"/>
                <w:sz w:val="24"/>
                <w:szCs w:val="24"/>
                <w:lang w:val="uk-UA"/>
              </w:rPr>
            </w:pPr>
            <w:r>
              <w:rPr>
                <w:b/>
                <w:color w:val="auto"/>
                <w:sz w:val="24"/>
                <w:szCs w:val="24"/>
                <w:lang w:val="uk-UA"/>
              </w:rPr>
              <w:t>78</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C379F4" w:rsidRPr="003403A4" w:rsidRDefault="00C379F4" w:rsidP="005A04F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379F4" w:rsidRPr="00E20140" w:rsidRDefault="00C379F4" w:rsidP="005A04FD">
            <w:pPr>
              <w:spacing w:after="0" w:line="259" w:lineRule="auto"/>
              <w:ind w:left="0" w:right="30" w:firstLine="0"/>
              <w:jc w:val="center"/>
              <w:rPr>
                <w:b/>
                <w:color w:val="auto"/>
                <w:sz w:val="24"/>
                <w:szCs w:val="24"/>
                <w:lang w:val="uk-UA"/>
              </w:rPr>
            </w:pPr>
            <w:r>
              <w:rPr>
                <w:b/>
                <w:color w:val="auto"/>
                <w:sz w:val="24"/>
                <w:szCs w:val="24"/>
                <w:lang w:val="uk-UA"/>
              </w:rPr>
              <w:t>78</w:t>
            </w:r>
          </w:p>
        </w:tc>
      </w:tr>
      <w:tr w:rsidR="00C379F4" w:rsidRPr="00DD6281" w:rsidTr="005A04FD">
        <w:trPr>
          <w:trHeight w:val="286"/>
        </w:trPr>
        <w:tc>
          <w:tcPr>
            <w:tcW w:w="6043"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C379F4" w:rsidRPr="003403A4" w:rsidRDefault="00C379F4" w:rsidP="005A04F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379F4" w:rsidRPr="000A1B30" w:rsidRDefault="00C379F4" w:rsidP="005A04F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379F4" w:rsidRPr="006156EB" w:rsidRDefault="00C379F4" w:rsidP="005A04F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C379F4" w:rsidRPr="00DD6281" w:rsidRDefault="00C379F4" w:rsidP="005A04F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379F4" w:rsidRPr="006156EB" w:rsidRDefault="00C379F4" w:rsidP="005A04FD">
            <w:pPr>
              <w:spacing w:after="0" w:line="259" w:lineRule="auto"/>
              <w:ind w:left="0" w:right="30" w:firstLine="0"/>
              <w:jc w:val="center"/>
              <w:rPr>
                <w:b/>
                <w:color w:val="auto"/>
                <w:sz w:val="24"/>
                <w:szCs w:val="24"/>
                <w:lang w:val="en-US"/>
              </w:rPr>
            </w:pPr>
            <w:r>
              <w:rPr>
                <w:b/>
                <w:color w:val="auto"/>
                <w:sz w:val="24"/>
                <w:szCs w:val="24"/>
                <w:lang w:val="uk-UA"/>
              </w:rPr>
              <w:t>156</w:t>
            </w:r>
          </w:p>
        </w:tc>
      </w:tr>
    </w:tbl>
    <w:p w:rsidR="00C379F4" w:rsidRPr="00955EF4" w:rsidRDefault="00C379F4" w:rsidP="00C379F4">
      <w:pPr>
        <w:spacing w:after="160" w:line="259" w:lineRule="auto"/>
        <w:ind w:left="0" w:right="0" w:firstLine="0"/>
        <w:rPr>
          <w:b/>
          <w:color w:val="auto"/>
          <w:sz w:val="24"/>
          <w:szCs w:val="24"/>
          <w:lang w:val="uk-UA"/>
        </w:rPr>
      </w:pPr>
    </w:p>
    <w:p w:rsidR="00C379F4" w:rsidRPr="009E45C2" w:rsidRDefault="00C379F4" w:rsidP="00C379F4">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C379F4" w:rsidRPr="00177598" w:rsidTr="005A04FD">
        <w:trPr>
          <w:trHeight w:val="242"/>
        </w:trPr>
        <w:tc>
          <w:tcPr>
            <w:tcW w:w="679" w:type="dxa"/>
            <w:vMerge w:val="restart"/>
            <w:tcBorders>
              <w:top w:val="single" w:sz="4" w:space="0" w:color="000000"/>
              <w:left w:val="single" w:sz="4" w:space="0" w:color="000000"/>
              <w:right w:val="single" w:sz="4" w:space="0" w:color="000000"/>
            </w:tcBorders>
            <w:vAlign w:val="center"/>
          </w:tcPr>
          <w:p w:rsidR="00C379F4" w:rsidRPr="00177598" w:rsidRDefault="00C379F4" w:rsidP="005A04FD">
            <w:pPr>
              <w:spacing w:after="0" w:line="240" w:lineRule="auto"/>
              <w:ind w:left="209" w:right="0" w:firstLine="0"/>
              <w:rPr>
                <w:color w:val="auto"/>
                <w:sz w:val="22"/>
              </w:rPr>
            </w:pPr>
            <w:bookmarkStart w:id="1" w:name="_Hlk139880088"/>
            <w:r w:rsidRPr="00177598">
              <w:rPr>
                <w:color w:val="auto"/>
                <w:sz w:val="22"/>
              </w:rPr>
              <w:t>№</w:t>
            </w:r>
          </w:p>
          <w:p w:rsidR="00C379F4" w:rsidRPr="00177598" w:rsidRDefault="00C379F4" w:rsidP="005A04FD">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C379F4" w:rsidRPr="00C32538" w:rsidRDefault="00C379F4" w:rsidP="005A04FD">
            <w:pPr>
              <w:spacing w:after="0" w:line="240" w:lineRule="auto"/>
              <w:ind w:left="0" w:right="0" w:firstLine="0"/>
              <w:jc w:val="center"/>
              <w:rPr>
                <w:sz w:val="22"/>
                <w:lang w:val="en-US"/>
              </w:rPr>
            </w:pPr>
            <w:r w:rsidRPr="00177598">
              <w:rPr>
                <w:sz w:val="22"/>
                <w:lang w:val="uk-UA"/>
              </w:rPr>
              <w:t>Кількість годин</w:t>
            </w:r>
          </w:p>
        </w:tc>
      </w:tr>
      <w:tr w:rsidR="00C379F4" w:rsidRPr="00177598" w:rsidTr="005A04FD">
        <w:trPr>
          <w:trHeight w:val="252"/>
        </w:trPr>
        <w:tc>
          <w:tcPr>
            <w:tcW w:w="679" w:type="dxa"/>
            <w:vMerge/>
            <w:tcBorders>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C379F4" w:rsidRPr="00C32538" w:rsidRDefault="00C379F4" w:rsidP="005A04FD">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C32538" w:rsidRDefault="00C379F4" w:rsidP="005A04F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C379F4" w:rsidRPr="00177598" w:rsidTr="005A04FD">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C379F4" w:rsidRPr="00177598" w:rsidRDefault="00C379F4" w:rsidP="005A04F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C379F4" w:rsidRPr="00177598" w:rsidRDefault="00C379F4" w:rsidP="005A04FD">
            <w:pPr>
              <w:spacing w:after="0" w:line="240" w:lineRule="auto"/>
              <w:ind w:left="0" w:right="0" w:firstLine="0"/>
              <w:jc w:val="left"/>
              <w:rPr>
                <w:sz w:val="22"/>
                <w:lang w:val="uk-UA"/>
              </w:rPr>
            </w:pP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CF57AF"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CB3E61"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4A3636"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937407"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084EE9"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084EE9"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084EE9"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905857"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C8659B"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uk-UA"/>
              </w:rPr>
            </w:pP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C379F4" w:rsidRPr="00250DC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FC11AB"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FC11AB"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C379F4" w:rsidRPr="00010281" w:rsidRDefault="00C379F4" w:rsidP="005A04F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FC11AB" w:rsidRDefault="00C379F4" w:rsidP="005A04FD">
            <w:pPr>
              <w:spacing w:after="0" w:line="240" w:lineRule="auto"/>
              <w:ind w:left="0" w:right="0" w:firstLine="0"/>
              <w:jc w:val="center"/>
              <w:rPr>
                <w:sz w:val="22"/>
                <w:lang w:val="en-US"/>
              </w:rPr>
            </w:pPr>
            <w:r>
              <w:rPr>
                <w:sz w:val="22"/>
                <w:lang w:val="en-US"/>
              </w:rPr>
              <w:t>0</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en-US"/>
              </w:rPr>
            </w:pPr>
            <w:r>
              <w:rPr>
                <w:sz w:val="22"/>
                <w:lang w:val="en-US"/>
              </w:rPr>
              <w:t>1</w:t>
            </w: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C379F4" w:rsidRPr="00177598" w:rsidRDefault="00C379F4" w:rsidP="005A04F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sz w:val="22"/>
                <w:lang w:val="uk-UA"/>
              </w:rPr>
            </w:pPr>
          </w:p>
        </w:tc>
      </w:tr>
      <w:tr w:rsidR="00C379F4" w:rsidRPr="00177598" w:rsidTr="005A04F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379F4" w:rsidRPr="00177598" w:rsidRDefault="00C379F4" w:rsidP="005A04F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C379F4" w:rsidRPr="00177598" w:rsidRDefault="00C379F4" w:rsidP="005A04FD">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379F4" w:rsidRPr="00177598" w:rsidRDefault="00C379F4" w:rsidP="005A04FD">
            <w:pPr>
              <w:spacing w:after="0" w:line="240" w:lineRule="auto"/>
              <w:ind w:left="0" w:right="0" w:firstLine="0"/>
              <w:jc w:val="center"/>
              <w:rPr>
                <w:b/>
                <w:sz w:val="22"/>
                <w:lang w:val="en-US"/>
              </w:rPr>
            </w:pPr>
            <w:r>
              <w:rPr>
                <w:b/>
                <w:sz w:val="22"/>
                <w:lang w:val="en-US"/>
              </w:rPr>
              <w:t>24</w:t>
            </w:r>
          </w:p>
        </w:tc>
      </w:tr>
    </w:tbl>
    <w:p w:rsidR="00C379F4" w:rsidRDefault="00C379F4" w:rsidP="00C379F4">
      <w:pPr>
        <w:spacing w:after="17" w:line="259" w:lineRule="auto"/>
        <w:ind w:left="0" w:right="0" w:firstLine="0"/>
        <w:jc w:val="left"/>
        <w:rPr>
          <w:color w:val="auto"/>
          <w:sz w:val="24"/>
          <w:szCs w:val="24"/>
          <w:lang w:val="uk-UA"/>
        </w:rPr>
      </w:pPr>
    </w:p>
    <w:p w:rsidR="00C379F4" w:rsidRPr="00340AB8" w:rsidRDefault="00C379F4" w:rsidP="00C379F4">
      <w:pPr>
        <w:spacing w:after="17" w:line="259" w:lineRule="auto"/>
        <w:ind w:left="0" w:right="0" w:firstLine="0"/>
        <w:jc w:val="left"/>
        <w:rPr>
          <w:color w:val="auto"/>
          <w:sz w:val="24"/>
          <w:szCs w:val="24"/>
          <w:lang w:val="uk-UA"/>
        </w:rPr>
      </w:pPr>
    </w:p>
    <w:bookmarkEnd w:id="1"/>
    <w:p w:rsidR="00C379F4" w:rsidRPr="009E45C2" w:rsidRDefault="00C379F4" w:rsidP="00C379F4">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C379F4" w:rsidRPr="007C1BD4" w:rsidTr="005A04FD">
        <w:trPr>
          <w:trHeight w:val="264"/>
        </w:trPr>
        <w:tc>
          <w:tcPr>
            <w:tcW w:w="680" w:type="dxa"/>
            <w:vMerge w:val="restart"/>
            <w:tcBorders>
              <w:top w:val="single" w:sz="4" w:space="0" w:color="000000"/>
              <w:left w:val="single" w:sz="4" w:space="0" w:color="000000"/>
              <w:right w:val="single" w:sz="4" w:space="0" w:color="000000"/>
            </w:tcBorders>
            <w:vAlign w:val="center"/>
          </w:tcPr>
          <w:p w:rsidR="00C379F4" w:rsidRPr="00DD6281" w:rsidRDefault="00C379F4" w:rsidP="005A04FD">
            <w:pPr>
              <w:spacing w:after="0" w:line="240" w:lineRule="auto"/>
              <w:ind w:left="209" w:right="0" w:firstLine="0"/>
              <w:rPr>
                <w:color w:val="auto"/>
                <w:sz w:val="24"/>
                <w:szCs w:val="24"/>
              </w:rPr>
            </w:pPr>
            <w:r w:rsidRPr="00DD6281">
              <w:rPr>
                <w:color w:val="auto"/>
                <w:sz w:val="24"/>
                <w:szCs w:val="24"/>
              </w:rPr>
              <w:t>№</w:t>
            </w:r>
          </w:p>
          <w:p w:rsidR="00C379F4" w:rsidRPr="00DD6281" w:rsidRDefault="00C379F4" w:rsidP="005A04FD">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C379F4" w:rsidRPr="00DD6281" w:rsidRDefault="00C379F4" w:rsidP="005A04F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C379F4" w:rsidRPr="00566CE7" w:rsidRDefault="00C379F4" w:rsidP="005A04FD">
            <w:pPr>
              <w:spacing w:after="0" w:line="240" w:lineRule="auto"/>
              <w:ind w:left="0" w:right="0" w:firstLine="0"/>
              <w:rPr>
                <w:sz w:val="24"/>
                <w:szCs w:val="24"/>
                <w:lang w:val="en-US"/>
              </w:rPr>
            </w:pPr>
            <w:r w:rsidRPr="007C1BD4">
              <w:rPr>
                <w:sz w:val="24"/>
                <w:szCs w:val="24"/>
                <w:lang w:val="uk-UA"/>
              </w:rPr>
              <w:t>Кількість годин</w:t>
            </w:r>
          </w:p>
        </w:tc>
      </w:tr>
      <w:tr w:rsidR="00C379F4" w:rsidRPr="007C1BD4" w:rsidTr="005A04FD">
        <w:trPr>
          <w:trHeight w:val="276"/>
        </w:trPr>
        <w:tc>
          <w:tcPr>
            <w:tcW w:w="680" w:type="dxa"/>
            <w:vMerge/>
            <w:tcBorders>
              <w:left w:val="single" w:sz="4" w:space="0" w:color="000000"/>
              <w:bottom w:val="single" w:sz="4" w:space="0" w:color="000000"/>
              <w:right w:val="single" w:sz="4" w:space="0" w:color="000000"/>
            </w:tcBorders>
            <w:vAlign w:val="center"/>
          </w:tcPr>
          <w:p w:rsidR="00C379F4" w:rsidRPr="00DD6281" w:rsidRDefault="00C379F4" w:rsidP="005A04F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C379F4" w:rsidRPr="00DD6281" w:rsidRDefault="00C379F4" w:rsidP="005A04F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C379F4" w:rsidRPr="007C1BD4" w:rsidRDefault="00C379F4" w:rsidP="005A04F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C379F4" w:rsidRPr="007C1BD4" w:rsidRDefault="00C379F4" w:rsidP="005A04F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C379F4" w:rsidRPr="007C1BD4" w:rsidTr="005A04F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C379F4" w:rsidRDefault="00C379F4" w:rsidP="005A04F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C379F4" w:rsidRDefault="00C379F4" w:rsidP="005A04FD">
            <w:pPr>
              <w:spacing w:after="0" w:line="240" w:lineRule="auto"/>
              <w:ind w:left="0" w:right="0" w:firstLine="0"/>
              <w:jc w:val="left"/>
              <w:rPr>
                <w:sz w:val="24"/>
                <w:szCs w:val="24"/>
                <w:lang w:val="uk-UA"/>
              </w:rPr>
            </w:pP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3601B0"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DD6281" w:rsidRDefault="00C379F4" w:rsidP="005A04F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5A53"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CF57AF"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3601B0"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3601B0" w:rsidRDefault="00C379F4" w:rsidP="005A04F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4A3636"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C33677" w:rsidRDefault="00C379F4" w:rsidP="005A04F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96E51" w:rsidRDefault="00C379F4" w:rsidP="005A04F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5A53"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DD6281" w:rsidRDefault="00C379F4" w:rsidP="005A04F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84EE9"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3601B0" w:rsidRDefault="00C379F4" w:rsidP="005A04F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4</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3601B0" w:rsidRDefault="00C379F4" w:rsidP="005A04F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3601B0" w:rsidRDefault="00C379F4" w:rsidP="005A04F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250C60" w:rsidRDefault="00C379F4" w:rsidP="005A04F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250C60" w:rsidRDefault="00C379F4" w:rsidP="005A04F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0B42B0"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EF2AA5"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4</w:t>
            </w:r>
          </w:p>
        </w:tc>
      </w:tr>
      <w:tr w:rsidR="00C379F4" w:rsidRPr="000B42B0"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C379F4"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95059A"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A85BBD" w:rsidRDefault="00C379F4" w:rsidP="005A04F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C379F4" w:rsidRDefault="00C379F4" w:rsidP="005A04F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C379F4" w:rsidRDefault="00C379F4" w:rsidP="005A04FD">
            <w:pPr>
              <w:spacing w:after="0" w:line="240" w:lineRule="auto"/>
              <w:ind w:left="0" w:right="0" w:firstLine="0"/>
              <w:jc w:val="center"/>
              <w:rPr>
                <w:sz w:val="24"/>
                <w:szCs w:val="24"/>
                <w:lang w:val="en-US"/>
              </w:rPr>
            </w:pP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4</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F96E51" w:rsidRDefault="00C379F4" w:rsidP="005A04F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lastRenderedPageBreak/>
              <w:t>9.</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1A58B3"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A560D"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F8185D" w:rsidRDefault="00C379F4" w:rsidP="005A04F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C379F4" w:rsidRPr="00CF57AF" w:rsidRDefault="00C379F4" w:rsidP="005A04F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010281" w:rsidRDefault="00C379F4" w:rsidP="005A04F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5</w:t>
            </w: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0B42B0" w:rsidRDefault="00C379F4" w:rsidP="005A04F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C379F4" w:rsidRPr="000B42B0" w:rsidRDefault="00C379F4" w:rsidP="005A04F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C379F4" w:rsidRDefault="00C379F4" w:rsidP="005A04F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414C37" w:rsidRDefault="00C379F4" w:rsidP="005A04FD">
            <w:pPr>
              <w:spacing w:after="0" w:line="240" w:lineRule="auto"/>
              <w:ind w:left="0" w:right="0" w:firstLine="0"/>
              <w:jc w:val="center"/>
              <w:rPr>
                <w:sz w:val="24"/>
                <w:szCs w:val="24"/>
                <w:lang w:val="uk-UA"/>
              </w:rPr>
            </w:pPr>
            <w:r>
              <w:rPr>
                <w:sz w:val="24"/>
                <w:szCs w:val="24"/>
                <w:lang w:val="uk-UA"/>
              </w:rPr>
              <w:t>4</w:t>
            </w:r>
          </w:p>
        </w:tc>
      </w:tr>
      <w:tr w:rsidR="00C379F4" w:rsidRPr="000B42B0" w:rsidTr="005A04FD">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Pr="000B42B0" w:rsidRDefault="00C379F4" w:rsidP="005A04FD">
            <w:pPr>
              <w:spacing w:after="0" w:line="240" w:lineRule="auto"/>
              <w:ind w:left="209" w:right="0" w:firstLine="0"/>
              <w:jc w:val="center"/>
              <w:rPr>
                <w:color w:val="auto"/>
                <w:sz w:val="24"/>
                <w:szCs w:val="24"/>
                <w:lang w:val="uk-UA"/>
              </w:rPr>
            </w:pPr>
          </w:p>
        </w:tc>
      </w:tr>
      <w:tr w:rsidR="00C379F4" w:rsidRPr="007C1BD4" w:rsidTr="005A04F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379F4" w:rsidRDefault="00C379F4" w:rsidP="005A04F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C379F4" w:rsidRPr="00C527F7" w:rsidRDefault="00C379F4" w:rsidP="005A04F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C379F4" w:rsidRPr="00F8185D" w:rsidRDefault="00C379F4" w:rsidP="005A04F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C379F4" w:rsidRPr="0088448C" w:rsidRDefault="00C379F4" w:rsidP="005A04FD">
            <w:pPr>
              <w:spacing w:after="0" w:line="240" w:lineRule="auto"/>
              <w:ind w:left="0" w:right="0" w:firstLine="0"/>
              <w:jc w:val="center"/>
              <w:rPr>
                <w:b/>
                <w:sz w:val="24"/>
                <w:szCs w:val="24"/>
                <w:lang w:val="uk-UA"/>
              </w:rPr>
            </w:pPr>
            <w:r>
              <w:rPr>
                <w:b/>
                <w:sz w:val="24"/>
                <w:szCs w:val="24"/>
                <w:lang w:val="uk-UA"/>
              </w:rPr>
              <w:t>156</w:t>
            </w:r>
          </w:p>
        </w:tc>
      </w:tr>
    </w:tbl>
    <w:p w:rsidR="00C379F4" w:rsidRDefault="00C379F4" w:rsidP="00C379F4">
      <w:pPr>
        <w:spacing w:after="26" w:line="240" w:lineRule="auto"/>
        <w:ind w:left="0" w:right="974" w:firstLine="0"/>
        <w:rPr>
          <w:sz w:val="24"/>
          <w:szCs w:val="24"/>
          <w:lang w:val="uk-UA"/>
        </w:rPr>
      </w:pPr>
    </w:p>
    <w:p w:rsidR="00C379F4" w:rsidRDefault="00C379F4" w:rsidP="00C379F4">
      <w:pPr>
        <w:spacing w:after="26" w:line="240" w:lineRule="auto"/>
        <w:ind w:left="0" w:right="974" w:firstLine="0"/>
        <w:rPr>
          <w:sz w:val="24"/>
          <w:szCs w:val="24"/>
          <w:lang w:val="uk-UA"/>
        </w:rPr>
      </w:pPr>
    </w:p>
    <w:p w:rsidR="00C379F4" w:rsidRPr="00371EBB" w:rsidRDefault="00C379F4" w:rsidP="00C379F4">
      <w:pPr>
        <w:spacing w:after="26" w:line="240" w:lineRule="auto"/>
        <w:ind w:left="0" w:right="974" w:firstLine="0"/>
        <w:jc w:val="center"/>
        <w:rPr>
          <w:b/>
          <w:bCs/>
          <w:color w:val="auto"/>
          <w:sz w:val="24"/>
          <w:szCs w:val="24"/>
          <w:lang w:val="uk-UA"/>
        </w:rPr>
      </w:pPr>
      <w:r w:rsidRPr="00371EBB">
        <w:rPr>
          <w:b/>
          <w:bCs/>
          <w:color w:val="auto"/>
          <w:sz w:val="24"/>
          <w:szCs w:val="24"/>
          <w:lang w:val="uk-UA"/>
        </w:rPr>
        <w:t>6.5. Індивідуальні завдання</w:t>
      </w:r>
    </w:p>
    <w:p w:rsidR="00C379F4" w:rsidRPr="00371EBB" w:rsidRDefault="00C379F4" w:rsidP="00C379F4">
      <w:pPr>
        <w:spacing w:after="26" w:line="240" w:lineRule="auto"/>
        <w:ind w:left="0" w:right="974" w:firstLine="0"/>
        <w:rPr>
          <w:color w:val="auto"/>
          <w:sz w:val="24"/>
          <w:szCs w:val="24"/>
          <w:lang w:val="uk-UA"/>
        </w:rPr>
      </w:pPr>
    </w:p>
    <w:p w:rsidR="00C379F4" w:rsidRPr="00371EBB" w:rsidRDefault="00C379F4" w:rsidP="00C379F4">
      <w:pPr>
        <w:spacing w:after="26" w:line="240" w:lineRule="auto"/>
        <w:ind w:left="0" w:right="-1" w:firstLine="567"/>
        <w:rPr>
          <w:color w:val="auto"/>
          <w:sz w:val="24"/>
          <w:szCs w:val="24"/>
          <w:lang w:val="uk-UA"/>
        </w:rPr>
      </w:pPr>
      <w:r w:rsidRPr="00371EBB">
        <w:rPr>
          <w:b/>
          <w:bCs/>
          <w:color w:val="auto"/>
          <w:sz w:val="24"/>
          <w:szCs w:val="24"/>
          <w:lang w:val="uk-UA"/>
        </w:rPr>
        <w:t>Індивідуальне навчально-дослідницьке завдання (ІНДЗ)</w:t>
      </w:r>
      <w:r w:rsidRPr="00371EBB">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C379F4" w:rsidRPr="005E73AE" w:rsidRDefault="00C379F4" w:rsidP="00C379F4">
      <w:pPr>
        <w:spacing w:after="26" w:line="240" w:lineRule="auto"/>
        <w:ind w:left="0" w:right="-1" w:firstLine="567"/>
        <w:rPr>
          <w:color w:val="C00000"/>
          <w:sz w:val="24"/>
          <w:szCs w:val="24"/>
          <w:lang w:val="uk-UA"/>
        </w:rPr>
      </w:pPr>
    </w:p>
    <w:tbl>
      <w:tblPr>
        <w:tblStyle w:val="a3"/>
        <w:tblW w:w="9629" w:type="dxa"/>
        <w:tblLayout w:type="fixed"/>
        <w:tblLook w:val="04A0"/>
      </w:tblPr>
      <w:tblGrid>
        <w:gridCol w:w="846"/>
        <w:gridCol w:w="8783"/>
      </w:tblGrid>
      <w:tr w:rsidR="005E73AE" w:rsidRPr="005E73AE" w:rsidTr="005A04FD">
        <w:tc>
          <w:tcPr>
            <w:tcW w:w="846" w:type="dxa"/>
          </w:tcPr>
          <w:p w:rsidR="00C379F4" w:rsidRPr="00371EBB" w:rsidRDefault="00C379F4" w:rsidP="005A04FD">
            <w:pPr>
              <w:spacing w:after="26" w:line="240" w:lineRule="auto"/>
              <w:ind w:left="0" w:right="974" w:firstLine="0"/>
              <w:jc w:val="center"/>
              <w:rPr>
                <w:color w:val="auto"/>
                <w:sz w:val="24"/>
                <w:szCs w:val="24"/>
                <w:lang w:val="uk-UA"/>
              </w:rPr>
            </w:pPr>
            <w:r w:rsidRPr="00371EBB">
              <w:rPr>
                <w:color w:val="auto"/>
                <w:sz w:val="24"/>
                <w:szCs w:val="24"/>
                <w:lang w:val="uk-UA"/>
              </w:rPr>
              <w:t>№</w:t>
            </w:r>
          </w:p>
        </w:tc>
        <w:tc>
          <w:tcPr>
            <w:tcW w:w="8783" w:type="dxa"/>
          </w:tcPr>
          <w:p w:rsidR="00C379F4" w:rsidRPr="00371EBB" w:rsidRDefault="00C379F4" w:rsidP="005A04FD">
            <w:pPr>
              <w:spacing w:after="26" w:line="240" w:lineRule="auto"/>
              <w:ind w:left="0" w:right="974" w:firstLine="0"/>
              <w:jc w:val="center"/>
              <w:rPr>
                <w:color w:val="auto"/>
                <w:sz w:val="24"/>
                <w:szCs w:val="24"/>
                <w:lang w:val="uk-UA"/>
              </w:rPr>
            </w:pPr>
            <w:r w:rsidRPr="00371EBB">
              <w:rPr>
                <w:color w:val="auto"/>
                <w:sz w:val="24"/>
                <w:szCs w:val="24"/>
                <w:lang w:val="uk-UA"/>
              </w:rPr>
              <w:t>Зміст завдання</w:t>
            </w:r>
          </w:p>
        </w:tc>
      </w:tr>
      <w:tr w:rsidR="005E73AE" w:rsidRPr="00C07673"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1</w:t>
            </w:r>
          </w:p>
        </w:tc>
        <w:tc>
          <w:tcPr>
            <w:tcW w:w="8783" w:type="dxa"/>
          </w:tcPr>
          <w:p w:rsidR="00C379F4" w:rsidRPr="00F2418B" w:rsidRDefault="002A4E96" w:rsidP="00F2418B">
            <w:pPr>
              <w:spacing w:before="100" w:beforeAutospacing="1" w:after="100" w:afterAutospacing="1" w:line="240" w:lineRule="auto"/>
              <w:ind w:left="0" w:right="0" w:firstLine="0"/>
              <w:rPr>
                <w:color w:val="auto"/>
                <w:sz w:val="24"/>
                <w:szCs w:val="24"/>
                <w:lang w:val="en-US" w:eastAsia="en-US"/>
              </w:rPr>
            </w:pPr>
            <w:proofErr w:type="spellStart"/>
            <w:r w:rsidRPr="002A4E96">
              <w:rPr>
                <w:color w:val="auto"/>
                <w:sz w:val="24"/>
                <w:szCs w:val="24"/>
                <w:lang w:val="en-US" w:eastAsia="en-US"/>
              </w:rPr>
              <w:t>Підготувати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міні-презентацію</w:t>
            </w:r>
            <w:proofErr w:type="spellEnd"/>
            <w:r w:rsidRPr="002A4E96">
              <w:rPr>
                <w:color w:val="auto"/>
                <w:sz w:val="24"/>
                <w:szCs w:val="24"/>
                <w:lang w:val="en-US" w:eastAsia="en-US"/>
              </w:rPr>
              <w:t xml:space="preserve"> “The Role of Youth in Modern Politics”.</w:t>
            </w:r>
            <w:r w:rsidRPr="002A4E96">
              <w:rPr>
                <w:color w:val="auto"/>
                <w:sz w:val="24"/>
                <w:szCs w:val="24"/>
                <w:lang w:val="en-US" w:eastAsia="en-US"/>
              </w:rPr>
              <w:br/>
            </w:r>
            <w:proofErr w:type="spellStart"/>
            <w:r w:rsidRPr="002A4E96">
              <w:rPr>
                <w:color w:val="auto"/>
                <w:sz w:val="24"/>
                <w:szCs w:val="24"/>
                <w:lang w:val="en-US" w:eastAsia="en-US"/>
              </w:rPr>
              <w:t>Створити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англо-український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словник</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із</w:t>
            </w:r>
            <w:proofErr w:type="spellEnd"/>
            <w:r w:rsidRPr="002A4E96">
              <w:rPr>
                <w:color w:val="auto"/>
                <w:sz w:val="24"/>
                <w:szCs w:val="24"/>
                <w:lang w:val="en-US" w:eastAsia="en-US"/>
              </w:rPr>
              <w:t xml:space="preserve"> 15–20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 xml:space="preserve"> з </w:t>
            </w:r>
            <w:proofErr w:type="spellStart"/>
            <w:r w:rsidRPr="002A4E96">
              <w:rPr>
                <w:color w:val="auto"/>
                <w:sz w:val="24"/>
                <w:szCs w:val="24"/>
                <w:lang w:val="en-US" w:eastAsia="en-US"/>
              </w:rPr>
              <w:t>теми</w:t>
            </w:r>
            <w:proofErr w:type="spellEnd"/>
            <w:r w:rsidRPr="002A4E96">
              <w:rPr>
                <w:color w:val="auto"/>
                <w:sz w:val="24"/>
                <w:szCs w:val="24"/>
                <w:lang w:val="en-US" w:eastAsia="en-US"/>
              </w:rPr>
              <w:t xml:space="preserve"> “Political Participation”.</w:t>
            </w:r>
          </w:p>
        </w:tc>
      </w:tr>
      <w:tr w:rsidR="005E73AE" w:rsidRPr="005E73AE"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2</w:t>
            </w:r>
          </w:p>
        </w:tc>
        <w:tc>
          <w:tcPr>
            <w:tcW w:w="8783" w:type="dxa"/>
          </w:tcPr>
          <w:p w:rsidR="00C379F4" w:rsidRPr="002A4E96" w:rsidRDefault="002A4E96" w:rsidP="005506EB">
            <w:pPr>
              <w:spacing w:before="100" w:beforeAutospacing="1" w:after="100" w:afterAutospacing="1" w:line="276" w:lineRule="auto"/>
              <w:ind w:left="0" w:right="0" w:firstLine="0"/>
              <w:jc w:val="left"/>
              <w:rPr>
                <w:color w:val="auto"/>
                <w:sz w:val="24"/>
                <w:szCs w:val="24"/>
                <w:lang w:val="en-US" w:eastAsia="en-US"/>
              </w:rPr>
            </w:pPr>
            <w:proofErr w:type="spellStart"/>
            <w:r w:rsidRPr="002A4E96">
              <w:rPr>
                <w:color w:val="auto"/>
                <w:sz w:val="24"/>
                <w:szCs w:val="24"/>
                <w:lang w:val="en-US" w:eastAsia="en-US"/>
              </w:rPr>
              <w:t>Написати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есе</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англійською</w:t>
            </w:r>
            <w:proofErr w:type="spellEnd"/>
            <w:r w:rsidRPr="002A4E96">
              <w:rPr>
                <w:color w:val="auto"/>
                <w:sz w:val="24"/>
                <w:szCs w:val="24"/>
                <w:lang w:val="en-US" w:eastAsia="en-US"/>
              </w:rPr>
              <w:t xml:space="preserve"> (80–100 </w:t>
            </w:r>
            <w:proofErr w:type="spellStart"/>
            <w:r w:rsidRPr="002A4E96">
              <w:rPr>
                <w:color w:val="auto"/>
                <w:sz w:val="24"/>
                <w:szCs w:val="24"/>
                <w:lang w:val="en-US" w:eastAsia="en-US"/>
              </w:rPr>
              <w:t>слів</w:t>
            </w:r>
            <w:proofErr w:type="spellEnd"/>
            <w:r w:rsidRPr="002A4E96">
              <w:rPr>
                <w:color w:val="auto"/>
                <w:sz w:val="24"/>
                <w:szCs w:val="24"/>
                <w:lang w:val="en-US" w:eastAsia="en-US"/>
              </w:rPr>
              <w:t>) “Why I Have Chosen the Profession of a Political Scientist”.</w:t>
            </w:r>
            <w:r w:rsidRPr="002A4E96">
              <w:rPr>
                <w:color w:val="auto"/>
                <w:sz w:val="24"/>
                <w:szCs w:val="24"/>
                <w:lang w:val="en-US" w:eastAsia="en-US"/>
              </w:rPr>
              <w:br/>
            </w:r>
            <w:proofErr w:type="spellStart"/>
            <w:r w:rsidRPr="002A4E96">
              <w:rPr>
                <w:color w:val="auto"/>
                <w:sz w:val="24"/>
                <w:szCs w:val="24"/>
                <w:lang w:val="en-US" w:eastAsia="en-US"/>
              </w:rPr>
              <w:t>Додати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англо-український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словник</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із</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ключових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політичних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понять</w:t>
            </w:r>
            <w:proofErr w:type="spellEnd"/>
            <w:r w:rsidRPr="002A4E96">
              <w:rPr>
                <w:color w:val="auto"/>
                <w:sz w:val="24"/>
                <w:szCs w:val="24"/>
                <w:lang w:val="en-US" w:eastAsia="en-US"/>
              </w:rPr>
              <w:t xml:space="preserve"> (15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w:t>
            </w:r>
          </w:p>
        </w:tc>
      </w:tr>
      <w:tr w:rsidR="005E73AE" w:rsidRPr="00371EBB"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3</w:t>
            </w:r>
          </w:p>
        </w:tc>
        <w:tc>
          <w:tcPr>
            <w:tcW w:w="8783" w:type="dxa"/>
          </w:tcPr>
          <w:p w:rsidR="00C379F4" w:rsidRPr="002A4E96" w:rsidRDefault="002A4E96" w:rsidP="005506EB">
            <w:pPr>
              <w:spacing w:before="100" w:beforeAutospacing="1" w:after="100" w:afterAutospacing="1" w:line="276" w:lineRule="auto"/>
              <w:ind w:left="0" w:right="0" w:firstLine="0"/>
              <w:rPr>
                <w:color w:val="auto"/>
                <w:sz w:val="24"/>
                <w:szCs w:val="24"/>
                <w:lang w:val="en-US" w:eastAsia="en-US"/>
              </w:rPr>
            </w:pPr>
            <w:r w:rsidRPr="002A4E96">
              <w:rPr>
                <w:color w:val="auto"/>
                <w:sz w:val="24"/>
                <w:szCs w:val="24"/>
                <w:lang w:eastAsia="en-US"/>
              </w:rPr>
              <w:t xml:space="preserve">Обрати </w:t>
            </w:r>
            <w:proofErr w:type="spellStart"/>
            <w:r w:rsidRPr="002A4E96">
              <w:rPr>
                <w:color w:val="auto"/>
                <w:sz w:val="24"/>
                <w:szCs w:val="24"/>
                <w:lang w:eastAsia="en-US"/>
              </w:rPr>
              <w:t>коротку</w:t>
            </w:r>
            <w:proofErr w:type="spellEnd"/>
            <w:r w:rsidRPr="002A4E96">
              <w:rPr>
                <w:color w:val="auto"/>
                <w:sz w:val="24"/>
                <w:szCs w:val="24"/>
                <w:lang w:eastAsia="en-US"/>
              </w:rPr>
              <w:t xml:space="preserve"> </w:t>
            </w:r>
            <w:proofErr w:type="spellStart"/>
            <w:r w:rsidRPr="002A4E96">
              <w:rPr>
                <w:color w:val="auto"/>
                <w:sz w:val="24"/>
                <w:szCs w:val="24"/>
                <w:lang w:eastAsia="en-US"/>
              </w:rPr>
              <w:t>англомовну</w:t>
            </w:r>
            <w:proofErr w:type="spellEnd"/>
            <w:r w:rsidRPr="002A4E96">
              <w:rPr>
                <w:color w:val="auto"/>
                <w:sz w:val="24"/>
                <w:szCs w:val="24"/>
                <w:lang w:eastAsia="en-US"/>
              </w:rPr>
              <w:t xml:space="preserve"> </w:t>
            </w:r>
            <w:proofErr w:type="spellStart"/>
            <w:r w:rsidRPr="002A4E96">
              <w:rPr>
                <w:color w:val="auto"/>
                <w:sz w:val="24"/>
                <w:szCs w:val="24"/>
                <w:lang w:eastAsia="en-US"/>
              </w:rPr>
              <w:t>статтю</w:t>
            </w:r>
            <w:proofErr w:type="spellEnd"/>
            <w:r w:rsidRPr="002A4E96">
              <w:rPr>
                <w:color w:val="auto"/>
                <w:sz w:val="24"/>
                <w:szCs w:val="24"/>
                <w:lang w:eastAsia="en-US"/>
              </w:rPr>
              <w:t xml:space="preserve"> про </w:t>
            </w:r>
            <w:proofErr w:type="spellStart"/>
            <w:r w:rsidRPr="002A4E96">
              <w:rPr>
                <w:color w:val="auto"/>
                <w:sz w:val="24"/>
                <w:szCs w:val="24"/>
                <w:lang w:eastAsia="en-US"/>
              </w:rPr>
              <w:t>сучасні</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політичні</w:t>
            </w:r>
            <w:proofErr w:type="spellEnd"/>
            <w:r w:rsidRPr="002A4E96">
              <w:rPr>
                <w:color w:val="auto"/>
                <w:sz w:val="24"/>
                <w:szCs w:val="24"/>
                <w:lang w:eastAsia="en-US"/>
              </w:rPr>
              <w:t xml:space="preserve"> </w:t>
            </w:r>
            <w:proofErr w:type="spellStart"/>
            <w:r w:rsidRPr="002A4E96">
              <w:rPr>
                <w:color w:val="auto"/>
                <w:sz w:val="24"/>
                <w:szCs w:val="24"/>
                <w:lang w:eastAsia="en-US"/>
              </w:rPr>
              <w:t>тенденції</w:t>
            </w:r>
            <w:proofErr w:type="spellEnd"/>
            <w:r w:rsidRPr="002A4E96">
              <w:rPr>
                <w:color w:val="auto"/>
                <w:sz w:val="24"/>
                <w:szCs w:val="24"/>
                <w:lang w:eastAsia="en-US"/>
              </w:rPr>
              <w:t xml:space="preserve"> </w:t>
            </w:r>
            <w:proofErr w:type="spellStart"/>
            <w:r w:rsidRPr="002A4E96">
              <w:rPr>
                <w:color w:val="auto"/>
                <w:sz w:val="24"/>
                <w:szCs w:val="24"/>
                <w:lang w:eastAsia="en-US"/>
              </w:rPr>
              <w:t>або</w:t>
            </w:r>
            <w:proofErr w:type="spellEnd"/>
            <w:r w:rsidRPr="002A4E96">
              <w:rPr>
                <w:color w:val="auto"/>
                <w:sz w:val="24"/>
                <w:szCs w:val="24"/>
                <w:lang w:eastAsia="en-US"/>
              </w:rPr>
              <w:t xml:space="preserve"> </w:t>
            </w:r>
            <w:proofErr w:type="spellStart"/>
            <w:r w:rsidRPr="002A4E96">
              <w:rPr>
                <w:color w:val="auto"/>
                <w:sz w:val="24"/>
                <w:szCs w:val="24"/>
                <w:lang w:eastAsia="en-US"/>
              </w:rPr>
              <w:t>міжнародні</w:t>
            </w:r>
            <w:proofErr w:type="spellEnd"/>
            <w:r w:rsidRPr="002A4E96">
              <w:rPr>
                <w:color w:val="auto"/>
                <w:sz w:val="24"/>
                <w:szCs w:val="24"/>
                <w:lang w:eastAsia="en-US"/>
              </w:rPr>
              <w:t xml:space="preserve"> </w:t>
            </w:r>
            <w:proofErr w:type="spellStart"/>
            <w:r w:rsidRPr="002A4E96">
              <w:rPr>
                <w:color w:val="auto"/>
                <w:sz w:val="24"/>
                <w:szCs w:val="24"/>
                <w:lang w:eastAsia="en-US"/>
              </w:rPr>
              <w:t>відносини</w:t>
            </w:r>
            <w:proofErr w:type="spellEnd"/>
            <w:r w:rsidRPr="002A4E96">
              <w:rPr>
                <w:color w:val="auto"/>
                <w:sz w:val="24"/>
                <w:szCs w:val="24"/>
                <w:lang w:eastAsia="en-US"/>
              </w:rPr>
              <w:t>.</w:t>
            </w:r>
            <w:r w:rsidRPr="002A4E96">
              <w:rPr>
                <w:color w:val="auto"/>
                <w:sz w:val="24"/>
                <w:szCs w:val="24"/>
                <w:lang w:eastAsia="en-US"/>
              </w:rPr>
              <w:br/>
            </w:r>
            <w:proofErr w:type="spellStart"/>
            <w:r w:rsidRPr="002A4E96">
              <w:rPr>
                <w:color w:val="auto"/>
                <w:sz w:val="24"/>
                <w:szCs w:val="24"/>
                <w:lang w:val="en-US" w:eastAsia="en-US"/>
              </w:rPr>
              <w:t>Виконати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переклад</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українською</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скласти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глосарій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нових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 xml:space="preserve"> (10–15 </w:t>
            </w:r>
            <w:proofErr w:type="spellStart"/>
            <w:r w:rsidRPr="002A4E96">
              <w:rPr>
                <w:color w:val="auto"/>
                <w:sz w:val="24"/>
                <w:szCs w:val="24"/>
                <w:lang w:val="en-US" w:eastAsia="en-US"/>
              </w:rPr>
              <w:t>одиниць</w:t>
            </w:r>
            <w:proofErr w:type="spellEnd"/>
            <w:r w:rsidRPr="002A4E96">
              <w:rPr>
                <w:color w:val="auto"/>
                <w:sz w:val="24"/>
                <w:szCs w:val="24"/>
                <w:lang w:val="en-US" w:eastAsia="en-US"/>
              </w:rPr>
              <w:t>).</w:t>
            </w:r>
          </w:p>
        </w:tc>
      </w:tr>
      <w:tr w:rsidR="005E73AE" w:rsidRPr="00371EBB"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4</w:t>
            </w:r>
          </w:p>
        </w:tc>
        <w:tc>
          <w:tcPr>
            <w:tcW w:w="8783" w:type="dxa"/>
          </w:tcPr>
          <w:p w:rsidR="00C379F4" w:rsidRPr="00870930" w:rsidRDefault="00870930" w:rsidP="00870930">
            <w:pPr>
              <w:spacing w:before="100" w:beforeAutospacing="1" w:after="100" w:afterAutospacing="1" w:line="276" w:lineRule="auto"/>
              <w:ind w:left="0" w:right="0" w:firstLine="0"/>
              <w:rPr>
                <w:color w:val="auto"/>
                <w:sz w:val="24"/>
                <w:szCs w:val="24"/>
                <w:lang w:eastAsia="en-US"/>
              </w:rPr>
            </w:pPr>
            <w:r w:rsidRPr="00C07673">
              <w:rPr>
                <w:color w:val="auto"/>
                <w:sz w:val="24"/>
                <w:szCs w:val="24"/>
                <w:lang w:val="uk-UA" w:eastAsia="en-US"/>
              </w:rPr>
              <w:t>Розробити навчальну ситуацію (рольову гру) “</w:t>
            </w:r>
            <w:r w:rsidRPr="002A4E96">
              <w:rPr>
                <w:color w:val="auto"/>
                <w:sz w:val="24"/>
                <w:szCs w:val="24"/>
                <w:lang w:val="en-US" w:eastAsia="en-US"/>
              </w:rPr>
              <w:t>Press</w:t>
            </w:r>
            <w:r w:rsidRPr="00C07673">
              <w:rPr>
                <w:color w:val="auto"/>
                <w:sz w:val="24"/>
                <w:szCs w:val="24"/>
                <w:lang w:val="uk-UA" w:eastAsia="en-US"/>
              </w:rPr>
              <w:t xml:space="preserve"> </w:t>
            </w:r>
            <w:r w:rsidRPr="002A4E96">
              <w:rPr>
                <w:color w:val="auto"/>
                <w:sz w:val="24"/>
                <w:szCs w:val="24"/>
                <w:lang w:val="en-US" w:eastAsia="en-US"/>
              </w:rPr>
              <w:t>Conference</w:t>
            </w:r>
            <w:r w:rsidRPr="00C07673">
              <w:rPr>
                <w:color w:val="auto"/>
                <w:sz w:val="24"/>
                <w:szCs w:val="24"/>
                <w:lang w:val="uk-UA" w:eastAsia="en-US"/>
              </w:rPr>
              <w:t xml:space="preserve"> </w:t>
            </w:r>
            <w:r w:rsidRPr="002A4E96">
              <w:rPr>
                <w:color w:val="auto"/>
                <w:sz w:val="24"/>
                <w:szCs w:val="24"/>
                <w:lang w:val="en-US" w:eastAsia="en-US"/>
              </w:rPr>
              <w:t>with</w:t>
            </w:r>
            <w:r w:rsidRPr="00C07673">
              <w:rPr>
                <w:color w:val="auto"/>
                <w:sz w:val="24"/>
                <w:szCs w:val="24"/>
                <w:lang w:val="uk-UA" w:eastAsia="en-US"/>
              </w:rPr>
              <w:t xml:space="preserve"> </w:t>
            </w:r>
            <w:r w:rsidRPr="002A4E96">
              <w:rPr>
                <w:color w:val="auto"/>
                <w:sz w:val="24"/>
                <w:szCs w:val="24"/>
                <w:lang w:val="en-US" w:eastAsia="en-US"/>
              </w:rPr>
              <w:t>a</w:t>
            </w:r>
            <w:r w:rsidRPr="00C07673">
              <w:rPr>
                <w:color w:val="auto"/>
                <w:sz w:val="24"/>
                <w:szCs w:val="24"/>
                <w:lang w:val="uk-UA" w:eastAsia="en-US"/>
              </w:rPr>
              <w:t xml:space="preserve"> </w:t>
            </w:r>
            <w:r w:rsidRPr="002A4E96">
              <w:rPr>
                <w:color w:val="auto"/>
                <w:sz w:val="24"/>
                <w:szCs w:val="24"/>
                <w:lang w:val="en-US" w:eastAsia="en-US"/>
              </w:rPr>
              <w:t>Politician</w:t>
            </w:r>
            <w:r w:rsidRPr="00C07673">
              <w:rPr>
                <w:color w:val="auto"/>
                <w:sz w:val="24"/>
                <w:szCs w:val="24"/>
                <w:lang w:val="uk-UA" w:eastAsia="en-US"/>
              </w:rPr>
              <w:t>”.</w:t>
            </w:r>
            <w:r w:rsidRPr="00C07673">
              <w:rPr>
                <w:color w:val="auto"/>
                <w:sz w:val="24"/>
                <w:szCs w:val="24"/>
                <w:lang w:val="uk-UA" w:eastAsia="en-US"/>
              </w:rPr>
              <w:br/>
            </w:r>
            <w:proofErr w:type="spellStart"/>
            <w:r w:rsidRPr="002A4E96">
              <w:rPr>
                <w:color w:val="auto"/>
                <w:sz w:val="24"/>
                <w:szCs w:val="24"/>
                <w:lang w:eastAsia="en-US"/>
              </w:rPr>
              <w:t>Підготувати</w:t>
            </w:r>
            <w:proofErr w:type="spellEnd"/>
            <w:r w:rsidRPr="002A4E96">
              <w:rPr>
                <w:color w:val="auto"/>
                <w:sz w:val="24"/>
                <w:szCs w:val="24"/>
                <w:lang w:eastAsia="en-US"/>
              </w:rPr>
              <w:t xml:space="preserve"> </w:t>
            </w:r>
            <w:proofErr w:type="spellStart"/>
            <w:r w:rsidRPr="002A4E96">
              <w:rPr>
                <w:color w:val="auto"/>
                <w:sz w:val="24"/>
                <w:szCs w:val="24"/>
                <w:lang w:eastAsia="en-US"/>
              </w:rPr>
              <w:t>діалог</w:t>
            </w:r>
            <w:proofErr w:type="spellEnd"/>
            <w:r w:rsidRPr="002A4E96">
              <w:rPr>
                <w:color w:val="auto"/>
                <w:sz w:val="24"/>
                <w:szCs w:val="24"/>
                <w:lang w:eastAsia="en-US"/>
              </w:rPr>
              <w:t xml:space="preserve"> </w:t>
            </w:r>
            <w:proofErr w:type="spellStart"/>
            <w:r w:rsidRPr="002A4E96">
              <w:rPr>
                <w:color w:val="auto"/>
                <w:sz w:val="24"/>
                <w:szCs w:val="24"/>
                <w:lang w:eastAsia="en-US"/>
              </w:rPr>
              <w:t>між</w:t>
            </w:r>
            <w:proofErr w:type="spellEnd"/>
            <w:r w:rsidRPr="002A4E96">
              <w:rPr>
                <w:color w:val="auto"/>
                <w:sz w:val="24"/>
                <w:szCs w:val="24"/>
                <w:lang w:eastAsia="en-US"/>
              </w:rPr>
              <w:t xml:space="preserve"> </w:t>
            </w:r>
            <w:proofErr w:type="spellStart"/>
            <w:r w:rsidRPr="002A4E96">
              <w:rPr>
                <w:color w:val="auto"/>
                <w:sz w:val="24"/>
                <w:szCs w:val="24"/>
                <w:lang w:eastAsia="en-US"/>
              </w:rPr>
              <w:t>журналістами</w:t>
            </w:r>
            <w:proofErr w:type="spellEnd"/>
            <w:r w:rsidRPr="002A4E96">
              <w:rPr>
                <w:color w:val="auto"/>
                <w:sz w:val="24"/>
                <w:szCs w:val="24"/>
                <w:lang w:eastAsia="en-US"/>
              </w:rPr>
              <w:t xml:space="preserve"> та </w:t>
            </w:r>
            <w:proofErr w:type="spellStart"/>
            <w:r w:rsidRPr="002A4E96">
              <w:rPr>
                <w:color w:val="auto"/>
                <w:sz w:val="24"/>
                <w:szCs w:val="24"/>
                <w:lang w:eastAsia="en-US"/>
              </w:rPr>
              <w:t>політиком</w:t>
            </w:r>
            <w:proofErr w:type="spellEnd"/>
            <w:r w:rsidRPr="002A4E96">
              <w:rPr>
                <w:color w:val="auto"/>
                <w:sz w:val="24"/>
                <w:szCs w:val="24"/>
                <w:lang w:eastAsia="en-US"/>
              </w:rPr>
              <w:t xml:space="preserve"> за </w:t>
            </w:r>
            <w:proofErr w:type="spellStart"/>
            <w:r w:rsidRPr="002A4E96">
              <w:rPr>
                <w:color w:val="auto"/>
                <w:sz w:val="24"/>
                <w:szCs w:val="24"/>
                <w:lang w:eastAsia="en-US"/>
              </w:rPr>
              <w:t>зразком</w:t>
            </w:r>
            <w:proofErr w:type="spellEnd"/>
            <w:r w:rsidRPr="002A4E96">
              <w:rPr>
                <w:color w:val="auto"/>
                <w:sz w:val="24"/>
                <w:szCs w:val="24"/>
                <w:lang w:eastAsia="en-US"/>
              </w:rPr>
              <w:t xml:space="preserve"> (10–12 </w:t>
            </w:r>
            <w:proofErr w:type="spellStart"/>
            <w:r w:rsidRPr="002A4E96">
              <w:rPr>
                <w:color w:val="auto"/>
                <w:sz w:val="24"/>
                <w:szCs w:val="24"/>
                <w:lang w:eastAsia="en-US"/>
              </w:rPr>
              <w:t>реплік</w:t>
            </w:r>
            <w:proofErr w:type="spellEnd"/>
            <w:r w:rsidRPr="002A4E96">
              <w:rPr>
                <w:color w:val="auto"/>
                <w:sz w:val="24"/>
                <w:szCs w:val="24"/>
                <w:lang w:eastAsia="en-US"/>
              </w:rPr>
              <w:t xml:space="preserve"> на сторону).</w:t>
            </w:r>
          </w:p>
        </w:tc>
      </w:tr>
      <w:tr w:rsidR="005E73AE" w:rsidRPr="00C07673"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5</w:t>
            </w:r>
          </w:p>
        </w:tc>
        <w:tc>
          <w:tcPr>
            <w:tcW w:w="8783" w:type="dxa"/>
          </w:tcPr>
          <w:p w:rsidR="00C379F4" w:rsidRPr="000069C6" w:rsidRDefault="000069C6" w:rsidP="00CE4DF9">
            <w:pPr>
              <w:spacing w:after="26" w:line="276" w:lineRule="auto"/>
              <w:ind w:left="0" w:right="30" w:firstLine="0"/>
              <w:rPr>
                <w:color w:val="auto"/>
                <w:sz w:val="24"/>
                <w:szCs w:val="24"/>
                <w:lang w:val="uk-UA"/>
              </w:rPr>
            </w:pPr>
            <w:r w:rsidRPr="000069C6">
              <w:rPr>
                <w:rStyle w:val="af0"/>
                <w:rFonts w:eastAsiaTheme="majorEastAsia"/>
                <w:b w:val="0"/>
                <w:bCs w:val="0"/>
                <w:sz w:val="24"/>
                <w:szCs w:val="24"/>
                <w:lang w:val="uk-UA"/>
              </w:rPr>
              <w:t>Розробити навчальні ситуації “</w:t>
            </w:r>
            <w:proofErr w:type="spellStart"/>
            <w:r w:rsidRPr="000069C6">
              <w:rPr>
                <w:rStyle w:val="af0"/>
                <w:rFonts w:eastAsiaTheme="majorEastAsia"/>
                <w:b w:val="0"/>
                <w:bCs w:val="0"/>
                <w:sz w:val="24"/>
                <w:szCs w:val="24"/>
              </w:rPr>
              <w:t>At</w:t>
            </w:r>
            <w:proofErr w:type="spellEnd"/>
            <w:r w:rsidRPr="000069C6">
              <w:rPr>
                <w:rStyle w:val="af0"/>
                <w:rFonts w:eastAsiaTheme="majorEastAsia"/>
                <w:b w:val="0"/>
                <w:bCs w:val="0"/>
                <w:sz w:val="24"/>
                <w:szCs w:val="24"/>
                <w:lang w:val="uk-UA"/>
              </w:rPr>
              <w:t xml:space="preserve"> </w:t>
            </w:r>
            <w:proofErr w:type="spellStart"/>
            <w:r w:rsidRPr="000069C6">
              <w:rPr>
                <w:rStyle w:val="af0"/>
                <w:rFonts w:eastAsiaTheme="majorEastAsia"/>
                <w:b w:val="0"/>
                <w:bCs w:val="0"/>
                <w:sz w:val="24"/>
                <w:szCs w:val="24"/>
              </w:rPr>
              <w:t>the</w:t>
            </w:r>
            <w:proofErr w:type="spellEnd"/>
            <w:r w:rsidRPr="000069C6">
              <w:rPr>
                <w:rStyle w:val="af0"/>
                <w:rFonts w:eastAsiaTheme="majorEastAsia"/>
                <w:b w:val="0"/>
                <w:bCs w:val="0"/>
                <w:sz w:val="24"/>
                <w:szCs w:val="24"/>
                <w:lang w:val="uk-UA"/>
              </w:rPr>
              <w:t xml:space="preserve"> </w:t>
            </w:r>
            <w:proofErr w:type="spellStart"/>
            <w:r w:rsidRPr="000069C6">
              <w:rPr>
                <w:rStyle w:val="af0"/>
                <w:rFonts w:eastAsiaTheme="majorEastAsia"/>
                <w:b w:val="0"/>
                <w:bCs w:val="0"/>
                <w:sz w:val="24"/>
                <w:szCs w:val="24"/>
              </w:rPr>
              <w:t>Political</w:t>
            </w:r>
            <w:proofErr w:type="spellEnd"/>
            <w:r w:rsidRPr="000069C6">
              <w:rPr>
                <w:rStyle w:val="af0"/>
                <w:rFonts w:eastAsiaTheme="majorEastAsia"/>
                <w:b w:val="0"/>
                <w:bCs w:val="0"/>
                <w:sz w:val="24"/>
                <w:szCs w:val="24"/>
                <w:lang w:val="uk-UA"/>
              </w:rPr>
              <w:t xml:space="preserve"> </w:t>
            </w:r>
            <w:proofErr w:type="spellStart"/>
            <w:r w:rsidRPr="000069C6">
              <w:rPr>
                <w:rStyle w:val="af0"/>
                <w:rFonts w:eastAsiaTheme="majorEastAsia"/>
                <w:b w:val="0"/>
                <w:bCs w:val="0"/>
                <w:sz w:val="24"/>
                <w:szCs w:val="24"/>
              </w:rPr>
              <w:t>Debate</w:t>
            </w:r>
            <w:proofErr w:type="spellEnd"/>
            <w:r w:rsidRPr="000069C6">
              <w:rPr>
                <w:rStyle w:val="af0"/>
                <w:rFonts w:eastAsiaTheme="majorEastAsia"/>
                <w:b w:val="0"/>
                <w:bCs w:val="0"/>
                <w:sz w:val="24"/>
                <w:szCs w:val="24"/>
                <w:lang w:val="uk-UA"/>
              </w:rPr>
              <w:t>” між двома кандидатами або представниками різних партій.</w:t>
            </w:r>
            <w:r w:rsidRPr="000069C6">
              <w:rPr>
                <w:b/>
                <w:bCs/>
                <w:sz w:val="24"/>
                <w:szCs w:val="24"/>
                <w:lang w:val="uk-UA"/>
              </w:rPr>
              <w:br/>
            </w:r>
            <w:r w:rsidRPr="000069C6">
              <w:rPr>
                <w:sz w:val="24"/>
                <w:szCs w:val="24"/>
                <w:lang w:val="uk-UA"/>
              </w:rPr>
              <w:t>Підготувати діалог (10–12 реплік з кожного боку); використати лексику з теми “</w:t>
            </w:r>
            <w:proofErr w:type="spellStart"/>
            <w:r w:rsidRPr="000069C6">
              <w:rPr>
                <w:sz w:val="24"/>
                <w:szCs w:val="24"/>
              </w:rPr>
              <w:t>Elections</w:t>
            </w:r>
            <w:proofErr w:type="spellEnd"/>
            <w:r w:rsidRPr="000069C6">
              <w:rPr>
                <w:sz w:val="24"/>
                <w:szCs w:val="24"/>
                <w:lang w:val="uk-UA"/>
              </w:rPr>
              <w:t xml:space="preserve"> </w:t>
            </w:r>
            <w:proofErr w:type="spellStart"/>
            <w:r w:rsidRPr="000069C6">
              <w:rPr>
                <w:sz w:val="24"/>
                <w:szCs w:val="24"/>
              </w:rPr>
              <w:t>and</w:t>
            </w:r>
            <w:proofErr w:type="spellEnd"/>
            <w:r w:rsidRPr="000069C6">
              <w:rPr>
                <w:sz w:val="24"/>
                <w:szCs w:val="24"/>
                <w:lang w:val="uk-UA"/>
              </w:rPr>
              <w:t xml:space="preserve"> </w:t>
            </w:r>
            <w:proofErr w:type="spellStart"/>
            <w:r w:rsidRPr="000069C6">
              <w:rPr>
                <w:sz w:val="24"/>
                <w:szCs w:val="24"/>
              </w:rPr>
              <w:t>Political</w:t>
            </w:r>
            <w:proofErr w:type="spellEnd"/>
            <w:r w:rsidRPr="000069C6">
              <w:rPr>
                <w:sz w:val="24"/>
                <w:szCs w:val="24"/>
                <w:lang w:val="uk-UA"/>
              </w:rPr>
              <w:t xml:space="preserve"> </w:t>
            </w:r>
            <w:proofErr w:type="spellStart"/>
            <w:r w:rsidRPr="000069C6">
              <w:rPr>
                <w:sz w:val="24"/>
                <w:szCs w:val="24"/>
              </w:rPr>
              <w:t>Campaigns</w:t>
            </w:r>
            <w:proofErr w:type="spellEnd"/>
            <w:r w:rsidRPr="000069C6">
              <w:rPr>
                <w:sz w:val="24"/>
                <w:szCs w:val="24"/>
                <w:lang w:val="uk-UA"/>
              </w:rPr>
              <w:t>”.</w:t>
            </w:r>
          </w:p>
        </w:tc>
      </w:tr>
      <w:tr w:rsidR="005E73AE" w:rsidRPr="0092522C"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6</w:t>
            </w:r>
          </w:p>
        </w:tc>
        <w:tc>
          <w:tcPr>
            <w:tcW w:w="8783" w:type="dxa"/>
          </w:tcPr>
          <w:p w:rsidR="00C379F4" w:rsidRPr="00011188" w:rsidRDefault="00011188" w:rsidP="005754E5">
            <w:pPr>
              <w:spacing w:after="26" w:line="276" w:lineRule="auto"/>
              <w:ind w:left="0" w:right="30" w:firstLine="0"/>
              <w:rPr>
                <w:color w:val="auto"/>
                <w:sz w:val="24"/>
                <w:szCs w:val="24"/>
                <w:lang w:val="uk-UA"/>
              </w:rPr>
            </w:pPr>
            <w:r w:rsidRPr="0092522C">
              <w:rPr>
                <w:rStyle w:val="af0"/>
                <w:rFonts w:eastAsiaTheme="majorEastAsia"/>
                <w:b w:val="0"/>
                <w:bCs w:val="0"/>
                <w:sz w:val="24"/>
                <w:szCs w:val="24"/>
                <w:lang w:val="uk-UA"/>
              </w:rPr>
              <w:t>Підготувати коротке повідомлення англійською “</w:t>
            </w:r>
            <w:r w:rsidRPr="00011188">
              <w:rPr>
                <w:rStyle w:val="af0"/>
                <w:rFonts w:eastAsiaTheme="majorEastAsia"/>
                <w:b w:val="0"/>
                <w:bCs w:val="0"/>
                <w:sz w:val="24"/>
                <w:szCs w:val="24"/>
                <w:lang w:val="en-US"/>
              </w:rPr>
              <w:t>Recent</w:t>
            </w:r>
            <w:r w:rsidRPr="0092522C">
              <w:rPr>
                <w:rStyle w:val="af0"/>
                <w:rFonts w:eastAsiaTheme="majorEastAsia"/>
                <w:b w:val="0"/>
                <w:bCs w:val="0"/>
                <w:sz w:val="24"/>
                <w:szCs w:val="24"/>
                <w:lang w:val="uk-UA"/>
              </w:rPr>
              <w:t xml:space="preserve"> </w:t>
            </w:r>
            <w:r w:rsidRPr="00011188">
              <w:rPr>
                <w:rStyle w:val="af0"/>
                <w:rFonts w:eastAsiaTheme="majorEastAsia"/>
                <w:b w:val="0"/>
                <w:bCs w:val="0"/>
                <w:sz w:val="24"/>
                <w:szCs w:val="24"/>
                <w:lang w:val="en-US"/>
              </w:rPr>
              <w:t>Political</w:t>
            </w:r>
            <w:r w:rsidRPr="0092522C">
              <w:rPr>
                <w:rStyle w:val="af0"/>
                <w:rFonts w:eastAsiaTheme="majorEastAsia"/>
                <w:b w:val="0"/>
                <w:bCs w:val="0"/>
                <w:sz w:val="24"/>
                <w:szCs w:val="24"/>
                <w:lang w:val="uk-UA"/>
              </w:rPr>
              <w:t xml:space="preserve"> </w:t>
            </w:r>
            <w:r w:rsidRPr="00011188">
              <w:rPr>
                <w:rStyle w:val="af0"/>
                <w:rFonts w:eastAsiaTheme="majorEastAsia"/>
                <w:b w:val="0"/>
                <w:bCs w:val="0"/>
                <w:sz w:val="24"/>
                <w:szCs w:val="24"/>
                <w:lang w:val="en-US"/>
              </w:rPr>
              <w:t>Events</w:t>
            </w:r>
            <w:r w:rsidRPr="0092522C">
              <w:rPr>
                <w:rStyle w:val="af0"/>
                <w:rFonts w:eastAsiaTheme="majorEastAsia"/>
                <w:b w:val="0"/>
                <w:bCs w:val="0"/>
                <w:sz w:val="24"/>
                <w:szCs w:val="24"/>
                <w:lang w:val="uk-UA"/>
              </w:rPr>
              <w:t xml:space="preserve"> </w:t>
            </w:r>
            <w:r w:rsidRPr="00011188">
              <w:rPr>
                <w:rStyle w:val="af0"/>
                <w:rFonts w:eastAsiaTheme="majorEastAsia"/>
                <w:b w:val="0"/>
                <w:bCs w:val="0"/>
                <w:sz w:val="24"/>
                <w:szCs w:val="24"/>
                <w:lang w:val="en-US"/>
              </w:rPr>
              <w:t>in</w:t>
            </w:r>
            <w:r w:rsidRPr="0092522C">
              <w:rPr>
                <w:rStyle w:val="af0"/>
                <w:rFonts w:eastAsiaTheme="majorEastAsia"/>
                <w:b w:val="0"/>
                <w:bCs w:val="0"/>
                <w:sz w:val="24"/>
                <w:szCs w:val="24"/>
                <w:lang w:val="uk-UA"/>
              </w:rPr>
              <w:t xml:space="preserve"> </w:t>
            </w:r>
            <w:r w:rsidRPr="00011188">
              <w:rPr>
                <w:rStyle w:val="af0"/>
                <w:rFonts w:eastAsiaTheme="majorEastAsia"/>
                <w:b w:val="0"/>
                <w:bCs w:val="0"/>
                <w:sz w:val="24"/>
                <w:szCs w:val="24"/>
                <w:lang w:val="en-US"/>
              </w:rPr>
              <w:t>My</w:t>
            </w:r>
            <w:r w:rsidR="0092522C">
              <w:rPr>
                <w:rStyle w:val="af0"/>
                <w:rFonts w:eastAsiaTheme="majorEastAsia"/>
                <w:b w:val="0"/>
                <w:bCs w:val="0"/>
                <w:sz w:val="24"/>
                <w:szCs w:val="24"/>
                <w:lang w:val="en-US"/>
              </w:rPr>
              <w:t xml:space="preserve"> </w:t>
            </w:r>
            <w:r w:rsidRPr="00011188">
              <w:rPr>
                <w:rStyle w:val="af0"/>
                <w:rFonts w:eastAsiaTheme="majorEastAsia"/>
                <w:b w:val="0"/>
                <w:bCs w:val="0"/>
                <w:sz w:val="24"/>
                <w:szCs w:val="24"/>
                <w:lang w:val="en-US"/>
              </w:rPr>
              <w:t>Country</w:t>
            </w:r>
            <w:r w:rsidRPr="0092522C">
              <w:rPr>
                <w:rStyle w:val="af0"/>
                <w:rFonts w:eastAsiaTheme="majorEastAsia"/>
                <w:b w:val="0"/>
                <w:bCs w:val="0"/>
                <w:sz w:val="24"/>
                <w:szCs w:val="24"/>
                <w:lang w:val="uk-UA"/>
              </w:rPr>
              <w:t>”.</w:t>
            </w:r>
            <w:r w:rsidRPr="0092522C">
              <w:rPr>
                <w:sz w:val="24"/>
                <w:szCs w:val="24"/>
                <w:lang w:val="uk-UA"/>
              </w:rPr>
              <w:br/>
              <w:t>Використати 10 тематичних слів з політичної лексики; створити міні-глосарій.</w:t>
            </w:r>
          </w:p>
        </w:tc>
      </w:tr>
      <w:tr w:rsidR="005E73AE" w:rsidRPr="00DA222F"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7</w:t>
            </w:r>
          </w:p>
        </w:tc>
        <w:tc>
          <w:tcPr>
            <w:tcW w:w="8783" w:type="dxa"/>
          </w:tcPr>
          <w:p w:rsidR="00C379F4" w:rsidRPr="00371EBB" w:rsidRDefault="00DA222F" w:rsidP="00DA222F">
            <w:pPr>
              <w:spacing w:before="100" w:beforeAutospacing="1" w:after="100" w:afterAutospacing="1" w:line="276" w:lineRule="auto"/>
              <w:ind w:left="0" w:right="0" w:firstLine="0"/>
              <w:jc w:val="left"/>
              <w:rPr>
                <w:color w:val="auto"/>
                <w:sz w:val="24"/>
                <w:szCs w:val="24"/>
                <w:lang w:val="uk-UA" w:eastAsia="en-US"/>
              </w:rPr>
            </w:pPr>
            <w:r w:rsidRPr="002A4E96">
              <w:rPr>
                <w:color w:val="auto"/>
                <w:sz w:val="24"/>
                <w:szCs w:val="24"/>
                <w:lang w:val="uk-UA" w:eastAsia="en-US"/>
              </w:rPr>
              <w:t>Підготувати англомовну презентацію на тему “</w:t>
            </w:r>
            <w:r w:rsidRPr="002A4E96">
              <w:rPr>
                <w:color w:val="auto"/>
                <w:sz w:val="24"/>
                <w:szCs w:val="24"/>
                <w:lang w:val="en-US" w:eastAsia="en-US"/>
              </w:rPr>
              <w:t>Political</w:t>
            </w:r>
            <w:r w:rsidRPr="002A4E96">
              <w:rPr>
                <w:color w:val="auto"/>
                <w:sz w:val="24"/>
                <w:szCs w:val="24"/>
                <w:lang w:val="uk-UA" w:eastAsia="en-US"/>
              </w:rPr>
              <w:t xml:space="preserve"> </w:t>
            </w:r>
            <w:r w:rsidRPr="002A4E96">
              <w:rPr>
                <w:color w:val="auto"/>
                <w:sz w:val="24"/>
                <w:szCs w:val="24"/>
                <w:lang w:val="en-US" w:eastAsia="en-US"/>
              </w:rPr>
              <w:t>Systems</w:t>
            </w:r>
            <w:r w:rsidRPr="002A4E96">
              <w:rPr>
                <w:color w:val="auto"/>
                <w:sz w:val="24"/>
                <w:szCs w:val="24"/>
                <w:lang w:val="uk-UA" w:eastAsia="en-US"/>
              </w:rPr>
              <w:t xml:space="preserve"> </w:t>
            </w:r>
            <w:r w:rsidRPr="002A4E96">
              <w:rPr>
                <w:color w:val="auto"/>
                <w:sz w:val="24"/>
                <w:szCs w:val="24"/>
                <w:lang w:val="en-US" w:eastAsia="en-US"/>
              </w:rPr>
              <w:t>in</w:t>
            </w:r>
            <w:r w:rsidRPr="002A4E96">
              <w:rPr>
                <w:color w:val="auto"/>
                <w:sz w:val="24"/>
                <w:szCs w:val="24"/>
                <w:lang w:val="uk-UA" w:eastAsia="en-US"/>
              </w:rPr>
              <w:t xml:space="preserve"> </w:t>
            </w:r>
            <w:r w:rsidRPr="002A4E96">
              <w:rPr>
                <w:color w:val="auto"/>
                <w:sz w:val="24"/>
                <w:szCs w:val="24"/>
                <w:lang w:val="en-US" w:eastAsia="en-US"/>
              </w:rPr>
              <w:t>the</w:t>
            </w:r>
            <w:r w:rsidRPr="002A4E96">
              <w:rPr>
                <w:color w:val="auto"/>
                <w:sz w:val="24"/>
                <w:szCs w:val="24"/>
                <w:lang w:val="uk-UA" w:eastAsia="en-US"/>
              </w:rPr>
              <w:t xml:space="preserve"> </w:t>
            </w:r>
            <w:r w:rsidRPr="002A4E96">
              <w:rPr>
                <w:color w:val="auto"/>
                <w:sz w:val="24"/>
                <w:szCs w:val="24"/>
                <w:lang w:val="en-US" w:eastAsia="en-US"/>
              </w:rPr>
              <w:t>World</w:t>
            </w:r>
            <w:r w:rsidRPr="002A4E96">
              <w:rPr>
                <w:color w:val="auto"/>
                <w:sz w:val="24"/>
                <w:szCs w:val="24"/>
                <w:lang w:val="uk-UA" w:eastAsia="en-US"/>
              </w:rPr>
              <w:t>”.</w:t>
            </w:r>
            <w:r w:rsidRPr="002A4E96">
              <w:rPr>
                <w:color w:val="auto"/>
                <w:sz w:val="24"/>
                <w:szCs w:val="24"/>
                <w:lang w:val="uk-UA" w:eastAsia="en-US"/>
              </w:rPr>
              <w:br/>
              <w:t>Додати короткий коментар до кожного слайду (2–3 речення англійською).</w:t>
            </w:r>
          </w:p>
        </w:tc>
      </w:tr>
      <w:tr w:rsidR="005E73AE" w:rsidRPr="00371EBB" w:rsidTr="005A04FD">
        <w:tc>
          <w:tcPr>
            <w:tcW w:w="846" w:type="dxa"/>
          </w:tcPr>
          <w:p w:rsidR="00C379F4" w:rsidRPr="00371EBB" w:rsidRDefault="00C379F4" w:rsidP="005A04FD">
            <w:pPr>
              <w:spacing w:after="26" w:line="240" w:lineRule="auto"/>
              <w:ind w:left="0" w:right="974" w:firstLine="0"/>
              <w:rPr>
                <w:color w:val="auto"/>
                <w:sz w:val="24"/>
                <w:szCs w:val="24"/>
                <w:lang w:val="uk-UA"/>
              </w:rPr>
            </w:pPr>
            <w:r w:rsidRPr="00371EBB">
              <w:rPr>
                <w:color w:val="auto"/>
                <w:sz w:val="24"/>
                <w:szCs w:val="24"/>
                <w:lang w:val="uk-UA"/>
              </w:rPr>
              <w:t>8</w:t>
            </w:r>
          </w:p>
        </w:tc>
        <w:tc>
          <w:tcPr>
            <w:tcW w:w="8783" w:type="dxa"/>
          </w:tcPr>
          <w:p w:rsidR="00C379F4" w:rsidRPr="0002429F" w:rsidRDefault="0002429F" w:rsidP="00DA222F">
            <w:pPr>
              <w:spacing w:before="100" w:beforeAutospacing="1" w:after="100" w:afterAutospacing="1" w:line="276" w:lineRule="auto"/>
              <w:ind w:left="0" w:right="0" w:firstLine="0"/>
              <w:rPr>
                <w:color w:val="auto"/>
                <w:sz w:val="24"/>
                <w:szCs w:val="24"/>
                <w:lang w:eastAsia="en-US"/>
              </w:rPr>
            </w:pPr>
            <w:proofErr w:type="spellStart"/>
            <w:r w:rsidRPr="002A4E96">
              <w:rPr>
                <w:color w:val="auto"/>
                <w:sz w:val="24"/>
                <w:szCs w:val="24"/>
                <w:lang w:eastAsia="en-US"/>
              </w:rPr>
              <w:t>Підібрати</w:t>
            </w:r>
            <w:proofErr w:type="spellEnd"/>
            <w:r w:rsidRPr="002A4E96">
              <w:rPr>
                <w:color w:val="auto"/>
                <w:sz w:val="24"/>
                <w:szCs w:val="24"/>
                <w:lang w:eastAsia="en-US"/>
              </w:rPr>
              <w:t xml:space="preserve"> фото 5 </w:t>
            </w:r>
            <w:proofErr w:type="spellStart"/>
            <w:r w:rsidRPr="002A4E96">
              <w:rPr>
                <w:color w:val="auto"/>
                <w:sz w:val="24"/>
                <w:szCs w:val="24"/>
                <w:lang w:eastAsia="en-US"/>
              </w:rPr>
              <w:t>відомих</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політичних</w:t>
            </w:r>
            <w:proofErr w:type="spellEnd"/>
            <w:r w:rsidRPr="002A4E96">
              <w:rPr>
                <w:color w:val="auto"/>
                <w:sz w:val="24"/>
                <w:szCs w:val="24"/>
                <w:lang w:eastAsia="en-US"/>
              </w:rPr>
              <w:t xml:space="preserve"> </w:t>
            </w:r>
            <w:proofErr w:type="spellStart"/>
            <w:r w:rsidRPr="002A4E96">
              <w:rPr>
                <w:color w:val="auto"/>
                <w:sz w:val="24"/>
                <w:szCs w:val="24"/>
                <w:lang w:eastAsia="en-US"/>
              </w:rPr>
              <w:t>діячів</w:t>
            </w:r>
            <w:proofErr w:type="spellEnd"/>
            <w:r w:rsidRPr="002A4E96">
              <w:rPr>
                <w:color w:val="auto"/>
                <w:sz w:val="24"/>
                <w:szCs w:val="24"/>
                <w:lang w:eastAsia="en-US"/>
              </w:rPr>
              <w:t xml:space="preserve"> </w:t>
            </w:r>
            <w:proofErr w:type="spellStart"/>
            <w:r w:rsidRPr="002A4E96">
              <w:rPr>
                <w:color w:val="auto"/>
                <w:sz w:val="24"/>
                <w:szCs w:val="24"/>
                <w:lang w:eastAsia="en-US"/>
              </w:rPr>
              <w:t>світу</w:t>
            </w:r>
            <w:proofErr w:type="spellEnd"/>
            <w:r w:rsidRPr="002A4E96">
              <w:rPr>
                <w:color w:val="auto"/>
                <w:sz w:val="24"/>
                <w:szCs w:val="24"/>
                <w:lang w:eastAsia="en-US"/>
              </w:rPr>
              <w:t>.</w:t>
            </w:r>
            <w:r w:rsidRPr="002A4E96">
              <w:rPr>
                <w:color w:val="auto"/>
                <w:sz w:val="24"/>
                <w:szCs w:val="24"/>
                <w:lang w:eastAsia="en-US"/>
              </w:rPr>
              <w:br/>
            </w:r>
            <w:proofErr w:type="spellStart"/>
            <w:r w:rsidRPr="002A4E96">
              <w:rPr>
                <w:color w:val="auto"/>
                <w:sz w:val="24"/>
                <w:szCs w:val="24"/>
                <w:lang w:eastAsia="en-US"/>
              </w:rPr>
              <w:t>Підготувати</w:t>
            </w:r>
            <w:proofErr w:type="spellEnd"/>
            <w:r w:rsidRPr="002A4E96">
              <w:rPr>
                <w:color w:val="auto"/>
                <w:sz w:val="24"/>
                <w:szCs w:val="24"/>
                <w:lang w:eastAsia="en-US"/>
              </w:rPr>
              <w:t xml:space="preserve"> короткий </w:t>
            </w:r>
            <w:proofErr w:type="spellStart"/>
            <w:r w:rsidRPr="002A4E96">
              <w:rPr>
                <w:color w:val="auto"/>
                <w:sz w:val="24"/>
                <w:szCs w:val="24"/>
                <w:lang w:eastAsia="en-US"/>
              </w:rPr>
              <w:t>опис</w:t>
            </w:r>
            <w:proofErr w:type="spellEnd"/>
            <w:r w:rsidRPr="002A4E96">
              <w:rPr>
                <w:color w:val="auto"/>
                <w:sz w:val="24"/>
                <w:szCs w:val="24"/>
                <w:lang w:eastAsia="en-US"/>
              </w:rPr>
              <w:t xml:space="preserve"> </w:t>
            </w:r>
            <w:proofErr w:type="spellStart"/>
            <w:r w:rsidRPr="002A4E96">
              <w:rPr>
                <w:color w:val="auto"/>
                <w:sz w:val="24"/>
                <w:szCs w:val="24"/>
                <w:lang w:eastAsia="en-US"/>
              </w:rPr>
              <w:t>англійською</w:t>
            </w:r>
            <w:proofErr w:type="spellEnd"/>
            <w:r w:rsidRPr="002A4E96">
              <w:rPr>
                <w:color w:val="auto"/>
                <w:sz w:val="24"/>
                <w:szCs w:val="24"/>
                <w:lang w:eastAsia="en-US"/>
              </w:rPr>
              <w:t xml:space="preserve"> (</w:t>
            </w:r>
            <w:proofErr w:type="spellStart"/>
            <w:r w:rsidRPr="002A4E96">
              <w:rPr>
                <w:color w:val="auto"/>
                <w:sz w:val="24"/>
                <w:szCs w:val="24"/>
                <w:lang w:eastAsia="en-US"/>
              </w:rPr>
              <w:t>ім’я</w:t>
            </w:r>
            <w:proofErr w:type="spellEnd"/>
            <w:r w:rsidRPr="002A4E96">
              <w:rPr>
                <w:color w:val="auto"/>
                <w:sz w:val="24"/>
                <w:szCs w:val="24"/>
                <w:lang w:eastAsia="en-US"/>
              </w:rPr>
              <w:t xml:space="preserve">, </w:t>
            </w:r>
            <w:proofErr w:type="spellStart"/>
            <w:r w:rsidRPr="002A4E96">
              <w:rPr>
                <w:color w:val="auto"/>
                <w:sz w:val="24"/>
                <w:szCs w:val="24"/>
                <w:lang w:eastAsia="en-US"/>
              </w:rPr>
              <w:t>країна</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політична</w:t>
            </w:r>
            <w:proofErr w:type="spellEnd"/>
            <w:r w:rsidRPr="002A4E96">
              <w:rPr>
                <w:color w:val="auto"/>
                <w:sz w:val="24"/>
                <w:szCs w:val="24"/>
                <w:lang w:eastAsia="en-US"/>
              </w:rPr>
              <w:t xml:space="preserve"> </w:t>
            </w:r>
            <w:proofErr w:type="spellStart"/>
            <w:r w:rsidRPr="002A4E96">
              <w:rPr>
                <w:color w:val="auto"/>
                <w:sz w:val="24"/>
                <w:szCs w:val="24"/>
                <w:lang w:eastAsia="en-US"/>
              </w:rPr>
              <w:t>діяльність</w:t>
            </w:r>
            <w:proofErr w:type="spellEnd"/>
            <w:r w:rsidRPr="002A4E96">
              <w:rPr>
                <w:color w:val="auto"/>
                <w:sz w:val="24"/>
                <w:szCs w:val="24"/>
                <w:lang w:eastAsia="en-US"/>
              </w:rPr>
              <w:t xml:space="preserve">, </w:t>
            </w:r>
            <w:proofErr w:type="spellStart"/>
            <w:r w:rsidRPr="002A4E96">
              <w:rPr>
                <w:color w:val="auto"/>
                <w:sz w:val="24"/>
                <w:szCs w:val="24"/>
                <w:lang w:eastAsia="en-US"/>
              </w:rPr>
              <w:t>досягнення</w:t>
            </w:r>
            <w:proofErr w:type="spellEnd"/>
            <w:r w:rsidRPr="002A4E96">
              <w:rPr>
                <w:color w:val="auto"/>
                <w:sz w:val="24"/>
                <w:szCs w:val="24"/>
                <w:lang w:eastAsia="en-US"/>
              </w:rPr>
              <w:t>).</w:t>
            </w:r>
          </w:p>
        </w:tc>
      </w:tr>
    </w:tbl>
    <w:p w:rsidR="00C379F4" w:rsidRDefault="00C379F4" w:rsidP="00C379F4">
      <w:pPr>
        <w:spacing w:after="26" w:line="240" w:lineRule="auto"/>
        <w:ind w:left="0" w:right="974" w:firstLine="0"/>
        <w:rPr>
          <w:sz w:val="24"/>
          <w:szCs w:val="24"/>
          <w:lang w:val="uk-UA"/>
        </w:rPr>
      </w:pPr>
    </w:p>
    <w:p w:rsidR="00C379F4" w:rsidRDefault="00C379F4" w:rsidP="00C379F4">
      <w:pPr>
        <w:spacing w:after="26" w:line="240" w:lineRule="auto"/>
        <w:ind w:left="851" w:right="974" w:firstLine="0"/>
        <w:rPr>
          <w:sz w:val="24"/>
          <w:szCs w:val="24"/>
          <w:lang w:val="uk-UA"/>
        </w:rPr>
      </w:pPr>
    </w:p>
    <w:p w:rsidR="00C379F4" w:rsidRPr="007531A2" w:rsidRDefault="00C379F4" w:rsidP="00C379F4">
      <w:pPr>
        <w:spacing w:after="26" w:line="240" w:lineRule="auto"/>
        <w:ind w:left="851" w:right="974" w:firstLine="0"/>
        <w:rPr>
          <w:sz w:val="24"/>
          <w:szCs w:val="24"/>
          <w:lang w:val="uk-UA"/>
        </w:rPr>
      </w:pPr>
    </w:p>
    <w:p w:rsidR="00C379F4" w:rsidRPr="007531A2" w:rsidRDefault="00C379F4" w:rsidP="00C379F4">
      <w:pPr>
        <w:pStyle w:val="a6"/>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lastRenderedPageBreak/>
        <w:t>ІНСТРУМЕНТИ, ОБЛАДНАННЯ ТА ПРОГРАМНЕ ЗАБЕЗПЕЧЕННЯ,</w:t>
      </w:r>
    </w:p>
    <w:p w:rsidR="00C379F4" w:rsidRPr="006567E4" w:rsidRDefault="00C379F4" w:rsidP="00C379F4">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C379F4" w:rsidRPr="00C66476" w:rsidRDefault="00C379F4" w:rsidP="00C379F4">
      <w:pPr>
        <w:spacing w:after="0" w:line="240" w:lineRule="auto"/>
        <w:ind w:left="0" w:right="64" w:firstLine="0"/>
        <w:jc w:val="center"/>
        <w:rPr>
          <w:sz w:val="24"/>
          <w:szCs w:val="24"/>
          <w:lang w:val="uk-UA"/>
        </w:rPr>
      </w:pPr>
    </w:p>
    <w:p w:rsidR="00C379F4" w:rsidRPr="00C66476" w:rsidRDefault="00C379F4" w:rsidP="00C379F4">
      <w:pPr>
        <w:spacing w:after="17" w:line="240" w:lineRule="auto"/>
        <w:ind w:left="0" w:right="0" w:firstLine="0"/>
        <w:jc w:val="center"/>
        <w:rPr>
          <w:sz w:val="24"/>
          <w:szCs w:val="24"/>
          <w:lang w:val="uk-UA"/>
        </w:rPr>
      </w:pPr>
      <w:r w:rsidRPr="00C66476">
        <w:rPr>
          <w:b/>
          <w:sz w:val="24"/>
          <w:szCs w:val="24"/>
          <w:lang w:val="uk-UA"/>
        </w:rPr>
        <w:t xml:space="preserve"> </w:t>
      </w:r>
    </w:p>
    <w:p w:rsidR="00C379F4" w:rsidRDefault="00C379F4" w:rsidP="00C379F4">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C379F4" w:rsidRDefault="00C379F4" w:rsidP="00C379F4">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C379F4" w:rsidRDefault="00C379F4" w:rsidP="00C379F4">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C379F4" w:rsidRDefault="00C379F4" w:rsidP="00C379F4">
      <w:pPr>
        <w:spacing w:after="160" w:line="240" w:lineRule="auto"/>
        <w:ind w:left="0" w:right="0" w:firstLine="0"/>
        <w:rPr>
          <w:b/>
          <w:sz w:val="24"/>
          <w:szCs w:val="24"/>
          <w:lang w:val="uk-UA"/>
        </w:rPr>
      </w:pPr>
    </w:p>
    <w:p w:rsidR="00C379F4" w:rsidRDefault="00C379F4" w:rsidP="00111C4F">
      <w:pPr>
        <w:spacing w:after="160" w:line="240" w:lineRule="auto"/>
        <w:ind w:left="0" w:right="0" w:firstLine="0"/>
        <w:rPr>
          <w:b/>
          <w:sz w:val="24"/>
          <w:szCs w:val="24"/>
          <w:lang w:val="uk-UA"/>
        </w:rPr>
      </w:pPr>
    </w:p>
    <w:p w:rsidR="00C379F4" w:rsidRDefault="00C379F4" w:rsidP="00C379F4">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C379F4" w:rsidRDefault="00C379F4" w:rsidP="00C379F4">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C379F4" w:rsidRPr="0020307C" w:rsidRDefault="00C379F4" w:rsidP="00C379F4">
      <w:pPr>
        <w:pStyle w:val="a6"/>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C379F4" w:rsidRPr="0020307C" w:rsidRDefault="00C379F4" w:rsidP="00C379F4">
      <w:pPr>
        <w:pStyle w:val="a6"/>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C379F4" w:rsidRDefault="00C379F4" w:rsidP="00C379F4">
      <w:pPr>
        <w:spacing w:after="0" w:line="240" w:lineRule="auto"/>
        <w:ind w:left="10" w:right="58" w:hanging="10"/>
        <w:rPr>
          <w:b/>
          <w:color w:val="auto"/>
          <w:sz w:val="24"/>
          <w:szCs w:val="24"/>
          <w:lang w:val="uk-UA"/>
        </w:rPr>
      </w:pPr>
    </w:p>
    <w:p w:rsidR="00C379F4" w:rsidRDefault="00C379F4" w:rsidP="00C379F4">
      <w:pPr>
        <w:spacing w:after="0" w:line="240" w:lineRule="auto"/>
        <w:ind w:left="10" w:right="58" w:hanging="10"/>
        <w:jc w:val="center"/>
        <w:rPr>
          <w:b/>
          <w:color w:val="auto"/>
          <w:sz w:val="24"/>
          <w:szCs w:val="24"/>
          <w:lang w:val="uk-UA"/>
        </w:rPr>
      </w:pPr>
    </w:p>
    <w:p w:rsidR="00C379F4" w:rsidRPr="008977E1" w:rsidRDefault="00C379F4" w:rsidP="00C379F4">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C379F4" w:rsidRPr="008041A3" w:rsidRDefault="00C379F4" w:rsidP="00C379F4">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C379F4" w:rsidRPr="008041A3" w:rsidRDefault="00C379F4" w:rsidP="00C379F4">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C379F4" w:rsidRPr="008041A3" w:rsidRDefault="00C379F4" w:rsidP="00C379F4">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 xml:space="preserve">Outcomes. Third Edition — Upper-Intermediate (B2). </w:t>
      </w:r>
      <w:r w:rsidRPr="007531A2">
        <w:rPr>
          <w:rStyle w:val="af"/>
          <w:sz w:val="24"/>
          <w:lang w:val="en-US"/>
        </w:rPr>
        <w:t>Student's Book + Spark platform.</w:t>
      </w:r>
      <w:r w:rsidRPr="007531A2">
        <w:rPr>
          <w:sz w:val="24"/>
          <w:szCs w:val="24"/>
          <w:lang w:val="en-US"/>
        </w:rPr>
        <w:t xml:space="preserve"> Cengage / National Geographic Learning (ELT), 2023/2024</w:t>
      </w:r>
    </w:p>
    <w:p w:rsidR="00C379F4" w:rsidRPr="007531A2" w:rsidRDefault="00C379F4" w:rsidP="00C379F4">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f"/>
          <w:sz w:val="24"/>
          <w:lang w:val="en-US"/>
        </w:rPr>
        <w:t>Prepare. Second Edition — Level 2 (B1/B2 exam-prep components).</w:t>
      </w:r>
      <w:r w:rsidRPr="007531A2">
        <w:rPr>
          <w:sz w:val="24"/>
          <w:szCs w:val="24"/>
          <w:lang w:val="en-US"/>
        </w:rPr>
        <w:t xml:space="preserve"> Cambridge University Press, </w:t>
      </w:r>
      <w:r w:rsidRPr="00DD63B2">
        <w:rPr>
          <w:rStyle w:val="af0"/>
          <w:sz w:val="24"/>
          <w:szCs w:val="24"/>
          <w:lang w:val="en-US"/>
        </w:rPr>
        <w:t>2021</w:t>
      </w:r>
    </w:p>
    <w:p w:rsidR="00C379F4" w:rsidRPr="007531A2" w:rsidRDefault="00C379F4" w:rsidP="00C379F4">
      <w:pPr>
        <w:spacing w:line="276" w:lineRule="auto"/>
        <w:ind w:left="142" w:firstLine="0"/>
        <w:rPr>
          <w:sz w:val="24"/>
          <w:szCs w:val="24"/>
          <w:lang w:val="uk-UA"/>
        </w:rPr>
      </w:pPr>
    </w:p>
    <w:p w:rsidR="00C379F4" w:rsidRPr="007531A2" w:rsidRDefault="00C379F4" w:rsidP="00C379F4">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C379F4" w:rsidRPr="00111C4F" w:rsidRDefault="00C379F4" w:rsidP="00C379F4">
      <w:pPr>
        <w:pStyle w:val="a6"/>
        <w:spacing w:after="0"/>
        <w:ind w:left="142"/>
        <w:contextualSpacing w:val="0"/>
        <w:jc w:val="both"/>
        <w:rPr>
          <w:rStyle w:val="af0"/>
          <w:rFonts w:ascii="Times New Roman" w:hAnsi="Times New Roman"/>
          <w:sz w:val="24"/>
          <w:szCs w:val="24"/>
          <w:lang w:val="uk-UA"/>
        </w:rPr>
      </w:pPr>
      <w:r w:rsidRPr="00111C4F">
        <w:rPr>
          <w:rStyle w:val="af0"/>
          <w:rFonts w:ascii="Times New Roman" w:hAnsi="Times New Roman"/>
          <w:sz w:val="24"/>
          <w:szCs w:val="24"/>
          <w:lang w:val="uk-UA"/>
        </w:rPr>
        <w:t xml:space="preserve">1. </w:t>
      </w:r>
      <w:r w:rsidRPr="00111C4F">
        <w:rPr>
          <w:rStyle w:val="af0"/>
          <w:rFonts w:ascii="Times New Roman" w:hAnsi="Times New Roman"/>
          <w:sz w:val="24"/>
          <w:szCs w:val="24"/>
          <w:lang w:val="en-US"/>
        </w:rPr>
        <w:t xml:space="preserve">Berry, Roger. </w:t>
      </w:r>
      <w:r w:rsidRPr="00111C4F">
        <w:rPr>
          <w:rStyle w:val="af"/>
          <w:rFonts w:ascii="Times New Roman" w:hAnsi="Times New Roman"/>
          <w:bCs/>
          <w:sz w:val="24"/>
          <w:lang w:val="en-US"/>
        </w:rPr>
        <w:t>Doing English Grammar: Theory, Description and Practice</w:t>
      </w:r>
      <w:r w:rsidRPr="00111C4F">
        <w:rPr>
          <w:rStyle w:val="af0"/>
          <w:rFonts w:ascii="Times New Roman" w:hAnsi="Times New Roman"/>
          <w:sz w:val="24"/>
          <w:szCs w:val="24"/>
          <w:lang w:val="en-US"/>
        </w:rPr>
        <w:t>.</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C379F4" w:rsidRPr="00111C4F" w:rsidRDefault="00C379F4" w:rsidP="00C379F4">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2. </w:t>
      </w:r>
      <w:r w:rsidRPr="00111C4F">
        <w:rPr>
          <w:rStyle w:val="af0"/>
          <w:rFonts w:ascii="Times New Roman" w:hAnsi="Times New Roman"/>
          <w:sz w:val="24"/>
          <w:szCs w:val="24"/>
          <w:lang w:val="en-US"/>
        </w:rPr>
        <w:t xml:space="preserve">Huddleston, R., &amp; Pullum, G. K. </w:t>
      </w:r>
      <w:r w:rsidRPr="00111C4F">
        <w:rPr>
          <w:rStyle w:val="af"/>
          <w:rFonts w:ascii="Times New Roman" w:hAnsi="Times New Roman"/>
          <w:bCs/>
          <w:sz w:val="24"/>
          <w:lang w:val="en-US"/>
        </w:rPr>
        <w:t>A Student's Introduction to English Grammar</w:t>
      </w:r>
      <w:r w:rsidRPr="00111C4F">
        <w:rPr>
          <w:rStyle w:val="af0"/>
          <w:rFonts w:ascii="Times New Roman" w:hAnsi="Times New Roman"/>
          <w:sz w:val="24"/>
          <w:szCs w:val="24"/>
          <w:lang w:val="en-US"/>
        </w:rPr>
        <w:t xml:space="preserve"> (2nd ed.).</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C379F4" w:rsidRPr="00111C4F" w:rsidRDefault="00C379F4" w:rsidP="00C379F4">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3. </w:t>
      </w:r>
      <w:r w:rsidRPr="00111C4F">
        <w:rPr>
          <w:rStyle w:val="af0"/>
          <w:rFonts w:ascii="Times New Roman" w:hAnsi="Times New Roman"/>
          <w:sz w:val="24"/>
          <w:szCs w:val="24"/>
          <w:lang w:val="en-US"/>
        </w:rPr>
        <w:t xml:space="preserve">Murphy, Raymond. </w:t>
      </w:r>
      <w:r w:rsidRPr="00111C4F">
        <w:rPr>
          <w:rStyle w:val="af"/>
          <w:rFonts w:ascii="Times New Roman" w:hAnsi="Times New Roman"/>
          <w:bCs/>
          <w:sz w:val="24"/>
          <w:lang w:val="en-US"/>
        </w:rPr>
        <w:t>English Grammar in Use: A Self-Study Reference and Practice Book for Intermediate Learners</w:t>
      </w:r>
      <w:r w:rsidRPr="00111C4F">
        <w:rPr>
          <w:rStyle w:val="af0"/>
          <w:rFonts w:ascii="Times New Roman" w:hAnsi="Times New Roman"/>
          <w:sz w:val="24"/>
          <w:szCs w:val="24"/>
          <w:lang w:val="en-US"/>
        </w:rPr>
        <w:t xml:space="preserve"> (Interactive eBook / 5th edition). </w:t>
      </w:r>
      <w:r w:rsidRPr="00111C4F">
        <w:rPr>
          <w:rFonts w:ascii="Times New Roman" w:hAnsi="Times New Roman"/>
          <w:sz w:val="24"/>
          <w:szCs w:val="24"/>
          <w:lang w:val="en-US"/>
        </w:rPr>
        <w:t>Cambridge University Press &amp; Assessment, 2022.</w:t>
      </w:r>
    </w:p>
    <w:p w:rsidR="00C379F4" w:rsidRPr="00111C4F" w:rsidRDefault="00C379F4" w:rsidP="00C379F4">
      <w:pPr>
        <w:pStyle w:val="a6"/>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r w:rsidRPr="00111C4F">
        <w:rPr>
          <w:rStyle w:val="af"/>
          <w:rFonts w:ascii="Times New Roman" w:hAnsi="Times New Roman"/>
          <w:sz w:val="24"/>
          <w:lang w:val="en-US"/>
        </w:rPr>
        <w:t>A Descriptive Grammar of English (by Example)</w:t>
      </w:r>
      <w:r w:rsidRPr="00111C4F">
        <w:rPr>
          <w:rFonts w:ascii="Times New Roman" w:hAnsi="Times New Roman"/>
          <w:sz w:val="24"/>
          <w:szCs w:val="24"/>
          <w:lang w:val="en-US"/>
        </w:rPr>
        <w:t xml:space="preserve"> (Revised / Updated 2023).</w:t>
      </w:r>
    </w:p>
    <w:p w:rsidR="00C379F4" w:rsidRPr="00111C4F" w:rsidRDefault="00C379F4" w:rsidP="00C379F4">
      <w:pPr>
        <w:spacing w:before="120" w:after="120" w:line="240" w:lineRule="auto"/>
        <w:ind w:left="142" w:right="0" w:firstLine="0"/>
        <w:jc w:val="center"/>
        <w:rPr>
          <w:b/>
          <w:sz w:val="24"/>
          <w:szCs w:val="24"/>
          <w:lang w:val="en-US"/>
        </w:rPr>
      </w:pPr>
    </w:p>
    <w:p w:rsidR="00C379F4" w:rsidRPr="00CE1E46" w:rsidRDefault="00C379F4" w:rsidP="00C379F4">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C379F4" w:rsidRPr="00CE1E46" w:rsidRDefault="00C379F4" w:rsidP="00C379F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lastRenderedPageBreak/>
        <w:t xml:space="preserve">Oxford University Press http://www.oup.co.uk/ </w:t>
      </w:r>
    </w:p>
    <w:p w:rsidR="00C379F4" w:rsidRPr="00CE1E46" w:rsidRDefault="00C379F4" w:rsidP="00C379F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C379F4" w:rsidRPr="00CE1E46" w:rsidRDefault="00C379F4" w:rsidP="00C379F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C379F4" w:rsidRDefault="00C379F4" w:rsidP="00C379F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5"/>
            <w:sz w:val="24"/>
            <w:szCs w:val="24"/>
            <w:lang w:val="en-US"/>
          </w:rPr>
          <w:t>http://www.usingenglish.com/</w:t>
        </w:r>
      </w:hyperlink>
      <w:r w:rsidRPr="00CE1E46">
        <w:rPr>
          <w:sz w:val="24"/>
          <w:szCs w:val="24"/>
          <w:lang w:val="en-US"/>
        </w:rPr>
        <w:t xml:space="preserve"> online-tests.html </w:t>
      </w:r>
    </w:p>
    <w:p w:rsidR="00C379F4" w:rsidRPr="00C07673" w:rsidRDefault="00C379F4" w:rsidP="00C379F4">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C07673">
        <w:rPr>
          <w:sz w:val="24"/>
          <w:szCs w:val="24"/>
          <w:lang w:val="fr-FR"/>
        </w:rPr>
        <w:t>Articles https://www.bbc.com/</w:t>
      </w:r>
    </w:p>
    <w:p w:rsidR="00C379F4" w:rsidRPr="00C07673" w:rsidRDefault="00C379F4" w:rsidP="00C379F4">
      <w:pPr>
        <w:spacing w:after="160" w:line="240" w:lineRule="auto"/>
        <w:ind w:left="0" w:right="0" w:firstLine="0"/>
        <w:jc w:val="center"/>
        <w:rPr>
          <w:sz w:val="24"/>
          <w:szCs w:val="24"/>
          <w:lang w:val="fr-FR"/>
        </w:rPr>
      </w:pPr>
    </w:p>
    <w:p w:rsidR="00C379F4" w:rsidRDefault="00C379F4" w:rsidP="00C379F4">
      <w:pPr>
        <w:spacing w:after="0" w:line="240" w:lineRule="auto"/>
        <w:ind w:left="241" w:right="2447" w:firstLine="0"/>
        <w:jc w:val="right"/>
        <w:rPr>
          <w:b/>
          <w:sz w:val="24"/>
          <w:szCs w:val="24"/>
          <w:lang w:val="uk-UA"/>
        </w:rPr>
      </w:pPr>
    </w:p>
    <w:p w:rsidR="00C379F4" w:rsidRPr="00C66476" w:rsidRDefault="00C379F4" w:rsidP="00C379F4">
      <w:pPr>
        <w:spacing w:after="0" w:line="240" w:lineRule="auto"/>
        <w:ind w:left="241" w:right="2447" w:firstLine="0"/>
        <w:jc w:val="right"/>
        <w:rPr>
          <w:sz w:val="24"/>
          <w:szCs w:val="24"/>
          <w:lang w:val="uk-UA"/>
        </w:rPr>
      </w:pPr>
    </w:p>
    <w:p w:rsidR="00C379F4" w:rsidRPr="00085332" w:rsidRDefault="00C379F4" w:rsidP="00C379F4">
      <w:pPr>
        <w:spacing w:after="25" w:line="240" w:lineRule="auto"/>
        <w:ind w:left="0" w:right="0" w:firstLine="0"/>
        <w:jc w:val="left"/>
        <w:rPr>
          <w:sz w:val="16"/>
          <w:szCs w:val="16"/>
          <w:lang w:val="uk-UA"/>
        </w:rPr>
      </w:pPr>
      <w:r w:rsidRPr="00C66476">
        <w:rPr>
          <w:b/>
          <w:sz w:val="24"/>
          <w:szCs w:val="24"/>
          <w:lang w:val="uk-UA"/>
        </w:rPr>
        <w:t xml:space="preserve"> </w:t>
      </w:r>
    </w:p>
    <w:p w:rsidR="00C379F4" w:rsidRPr="00E0011E" w:rsidRDefault="00C379F4" w:rsidP="00C379F4">
      <w:pPr>
        <w:pStyle w:val="a6"/>
        <w:spacing w:before="240" w:after="0" w:line="259" w:lineRule="auto"/>
        <w:ind w:left="600" w:right="62"/>
        <w:rPr>
          <w:rFonts w:ascii="Times New Roman" w:hAnsi="Times New Roman"/>
          <w:sz w:val="24"/>
          <w:szCs w:val="24"/>
          <w:lang w:val="uk-UA"/>
        </w:rPr>
      </w:pPr>
    </w:p>
    <w:p w:rsidR="00C379F4" w:rsidRDefault="00C379F4" w:rsidP="00C379F4">
      <w:pPr>
        <w:spacing w:after="26" w:line="240" w:lineRule="auto"/>
        <w:ind w:left="10" w:right="62" w:hanging="10"/>
        <w:jc w:val="left"/>
        <w:rPr>
          <w:b/>
          <w:sz w:val="24"/>
          <w:szCs w:val="24"/>
          <w:lang w:val="uk-UA"/>
        </w:rPr>
      </w:pPr>
    </w:p>
    <w:p w:rsidR="00C379F4" w:rsidRDefault="00C379F4"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7C56A2" w:rsidRDefault="007C56A2" w:rsidP="008C26AE">
      <w:pPr>
        <w:spacing w:after="26" w:line="240" w:lineRule="auto"/>
        <w:ind w:left="10" w:right="62" w:hanging="10"/>
        <w:jc w:val="center"/>
        <w:rPr>
          <w:b/>
          <w:sz w:val="24"/>
          <w:szCs w:val="24"/>
          <w:lang w:val="uk-UA"/>
        </w:rPr>
      </w:pPr>
    </w:p>
    <w:p w:rsidR="00DB397F" w:rsidRDefault="00DB397F" w:rsidP="008C26AE">
      <w:pPr>
        <w:spacing w:after="26" w:line="240" w:lineRule="auto"/>
        <w:ind w:left="10" w:right="62" w:hanging="10"/>
        <w:jc w:val="center"/>
        <w:rPr>
          <w:b/>
          <w:sz w:val="24"/>
          <w:szCs w:val="24"/>
          <w:lang w:val="uk-UA"/>
        </w:rPr>
      </w:pPr>
    </w:p>
    <w:p w:rsidR="00C379F4" w:rsidRDefault="00C379F4" w:rsidP="008C26AE">
      <w:pPr>
        <w:spacing w:after="26" w:line="240" w:lineRule="auto"/>
        <w:ind w:left="10" w:right="62" w:hanging="10"/>
        <w:jc w:val="center"/>
        <w:rPr>
          <w:b/>
          <w:sz w:val="24"/>
          <w:szCs w:val="24"/>
          <w:lang w:val="uk-UA"/>
        </w:rPr>
      </w:pPr>
    </w:p>
    <w:p w:rsidR="008C26AE" w:rsidRPr="00F80CA9" w:rsidRDefault="008C26AE" w:rsidP="008C26AE">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8C26AE" w:rsidRPr="00F80CA9" w:rsidRDefault="008C26AE" w:rsidP="008C26AE">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8C26AE" w:rsidRPr="00F80CA9" w:rsidRDefault="008C26AE" w:rsidP="008C26AE">
      <w:pPr>
        <w:spacing w:after="0" w:line="240" w:lineRule="auto"/>
        <w:ind w:left="0" w:right="0" w:firstLine="0"/>
        <w:jc w:val="center"/>
        <w:rPr>
          <w:sz w:val="24"/>
          <w:szCs w:val="24"/>
          <w:lang w:val="uk-UA"/>
        </w:rPr>
      </w:pPr>
      <w:r w:rsidRPr="00F80CA9">
        <w:rPr>
          <w:b/>
          <w:sz w:val="24"/>
          <w:szCs w:val="24"/>
          <w:lang w:val="uk-UA"/>
        </w:rPr>
        <w:t xml:space="preserve"> </w:t>
      </w:r>
    </w:p>
    <w:p w:rsidR="008C26AE" w:rsidRPr="00F80CA9" w:rsidRDefault="008C26AE" w:rsidP="008C26AE">
      <w:pPr>
        <w:spacing w:after="16" w:line="240" w:lineRule="auto"/>
        <w:ind w:left="0" w:right="0" w:firstLine="0"/>
        <w:jc w:val="center"/>
        <w:rPr>
          <w:sz w:val="24"/>
          <w:szCs w:val="24"/>
          <w:lang w:val="uk-UA"/>
        </w:rPr>
      </w:pPr>
      <w:r w:rsidRPr="00F80CA9">
        <w:rPr>
          <w:b/>
          <w:sz w:val="24"/>
          <w:szCs w:val="24"/>
          <w:lang w:val="uk-UA"/>
        </w:rPr>
        <w:t xml:space="preserve">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8C26AE" w:rsidRPr="00F80CA9" w:rsidRDefault="008C26AE" w:rsidP="008C26AE">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8C26AE" w:rsidRPr="00F80CA9" w:rsidRDefault="008C26AE" w:rsidP="008C26AE">
      <w:pPr>
        <w:spacing w:after="0"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0"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23"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8C26AE" w:rsidRPr="00F80CA9" w:rsidRDefault="008C26AE" w:rsidP="008C26AE">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8C26AE" w:rsidRPr="00F80CA9" w:rsidRDefault="008C26AE" w:rsidP="008C26AE">
      <w:pPr>
        <w:spacing w:after="0"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0"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22"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8C26AE" w:rsidRPr="00F80CA9" w:rsidRDefault="008C26AE" w:rsidP="008C26AE">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8C26AE" w:rsidRPr="00F80CA9" w:rsidRDefault="008C26AE" w:rsidP="008C26AE">
      <w:pPr>
        <w:spacing w:after="0" w:line="240" w:lineRule="auto"/>
        <w:ind w:left="0" w:right="0" w:firstLine="0"/>
        <w:jc w:val="left"/>
        <w:rPr>
          <w:sz w:val="24"/>
          <w:szCs w:val="24"/>
          <w:lang w:val="uk-UA"/>
        </w:rPr>
      </w:pPr>
      <w:r w:rsidRPr="00F80CA9">
        <w:rPr>
          <w:sz w:val="24"/>
          <w:szCs w:val="24"/>
          <w:lang w:val="uk-UA"/>
        </w:rPr>
        <w:t xml:space="preserve"> </w:t>
      </w:r>
    </w:p>
    <w:p w:rsidR="008C26AE" w:rsidRDefault="008C26AE" w:rsidP="008C26AE">
      <w:pPr>
        <w:spacing w:after="21" w:line="240" w:lineRule="auto"/>
        <w:ind w:left="0" w:right="0" w:firstLine="0"/>
        <w:jc w:val="left"/>
        <w:rPr>
          <w:sz w:val="24"/>
          <w:szCs w:val="24"/>
          <w:lang w:val="uk-UA"/>
        </w:rPr>
      </w:pPr>
      <w:r w:rsidRPr="00F80CA9">
        <w:rPr>
          <w:sz w:val="24"/>
          <w:szCs w:val="24"/>
          <w:lang w:val="uk-UA"/>
        </w:rPr>
        <w:t xml:space="preserve"> </w:t>
      </w:r>
    </w:p>
    <w:p w:rsidR="008C26AE" w:rsidRPr="00F80CA9" w:rsidRDefault="008C26AE" w:rsidP="008C26AE">
      <w:pPr>
        <w:spacing w:after="21" w:line="240" w:lineRule="auto"/>
        <w:ind w:left="0" w:right="0" w:firstLine="0"/>
        <w:jc w:val="left"/>
        <w:rPr>
          <w:sz w:val="24"/>
          <w:szCs w:val="24"/>
          <w:lang w:val="uk-UA"/>
        </w:rPr>
      </w:pPr>
    </w:p>
    <w:p w:rsidR="008C26AE" w:rsidRPr="00F80CA9" w:rsidRDefault="008C26AE" w:rsidP="008C26AE">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8C26AE" w:rsidRDefault="008C26AE" w:rsidP="008C26AE">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8C26AE" w:rsidRDefault="008C26AE" w:rsidP="008C26AE">
      <w:pPr>
        <w:spacing w:after="5" w:line="240" w:lineRule="auto"/>
        <w:ind w:left="-5" w:right="46" w:hanging="10"/>
        <w:rPr>
          <w:sz w:val="24"/>
          <w:szCs w:val="24"/>
          <w:lang w:val="uk-UA"/>
        </w:rPr>
      </w:pPr>
    </w:p>
    <w:p w:rsidR="008C26AE" w:rsidRDefault="008C26AE" w:rsidP="008C26AE">
      <w:pPr>
        <w:spacing w:after="5" w:line="240" w:lineRule="auto"/>
        <w:ind w:left="-5" w:right="46" w:hanging="10"/>
        <w:rPr>
          <w:sz w:val="24"/>
          <w:szCs w:val="24"/>
          <w:lang w:val="uk-UA"/>
        </w:rPr>
      </w:pPr>
    </w:p>
    <w:p w:rsidR="008C26AE" w:rsidRDefault="008C26AE" w:rsidP="008C26AE">
      <w:pPr>
        <w:spacing w:after="5" w:line="240" w:lineRule="auto"/>
        <w:ind w:left="-5" w:right="46" w:hanging="10"/>
        <w:rPr>
          <w:sz w:val="24"/>
          <w:szCs w:val="24"/>
          <w:lang w:val="uk-UA"/>
        </w:rPr>
      </w:pPr>
    </w:p>
    <w:p w:rsidR="008C26AE" w:rsidRDefault="008C26AE" w:rsidP="008C26AE">
      <w:pPr>
        <w:spacing w:after="5" w:line="240" w:lineRule="auto"/>
        <w:ind w:left="-5" w:right="46" w:hanging="10"/>
        <w:rPr>
          <w:sz w:val="24"/>
          <w:szCs w:val="24"/>
          <w:lang w:val="uk-UA"/>
        </w:rPr>
      </w:pPr>
    </w:p>
    <w:p w:rsidR="008C26AE" w:rsidRPr="00F80CA9" w:rsidRDefault="008C26AE" w:rsidP="008C26AE">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8C26AE" w:rsidRPr="00F80CA9" w:rsidRDefault="008C26AE" w:rsidP="008C26AE">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8C26AE" w:rsidRPr="00F80CA9" w:rsidRDefault="008C26AE" w:rsidP="008C26AE">
      <w:pPr>
        <w:spacing w:after="5" w:line="240" w:lineRule="auto"/>
        <w:ind w:left="-5" w:right="46" w:hanging="10"/>
        <w:rPr>
          <w:sz w:val="24"/>
          <w:szCs w:val="24"/>
          <w:lang w:val="uk-UA"/>
        </w:rPr>
      </w:pPr>
    </w:p>
    <w:p w:rsidR="008C26AE" w:rsidRPr="003C28A0" w:rsidRDefault="008C26AE" w:rsidP="008C26AE">
      <w:pPr>
        <w:ind w:left="-567" w:firstLine="0"/>
        <w:rPr>
          <w:lang w:val="uk-UA"/>
        </w:rPr>
      </w:pPr>
    </w:p>
    <w:p w:rsidR="008C26AE" w:rsidRPr="00C03656" w:rsidRDefault="008C26AE" w:rsidP="008C26AE">
      <w:pPr>
        <w:rPr>
          <w:lang w:val="uk-UA"/>
        </w:rPr>
      </w:pPr>
    </w:p>
    <w:p w:rsidR="008C26AE" w:rsidRPr="00AD62B6" w:rsidRDefault="008C26AE" w:rsidP="008C26AE">
      <w:pPr>
        <w:rPr>
          <w:lang w:val="uk-UA"/>
        </w:rPr>
      </w:pPr>
    </w:p>
    <w:p w:rsidR="008C26AE" w:rsidRPr="00486D05" w:rsidRDefault="008C26AE" w:rsidP="008C26AE">
      <w:pPr>
        <w:rPr>
          <w:lang w:val="uk-UA"/>
        </w:rPr>
      </w:pPr>
    </w:p>
    <w:p w:rsidR="008C26AE" w:rsidRPr="00406CBC" w:rsidRDefault="008C26AE" w:rsidP="008C26AE">
      <w:pPr>
        <w:rPr>
          <w:lang w:val="uk-UA"/>
        </w:rPr>
      </w:pPr>
    </w:p>
    <w:p w:rsidR="008C26AE" w:rsidRPr="00156C5E" w:rsidRDefault="008C26AE" w:rsidP="008C26AE">
      <w:pPr>
        <w:rPr>
          <w:lang w:val="uk-UA"/>
        </w:rPr>
      </w:pPr>
    </w:p>
    <w:p w:rsidR="008C26AE" w:rsidRPr="001C077B" w:rsidRDefault="008C26AE" w:rsidP="008C26AE">
      <w:pPr>
        <w:rPr>
          <w:lang w:val="uk-UA"/>
        </w:rPr>
      </w:pPr>
    </w:p>
    <w:p w:rsidR="008C26AE" w:rsidRPr="008C26AE" w:rsidRDefault="008C26AE">
      <w:pPr>
        <w:rPr>
          <w:lang w:val="uk-UA"/>
        </w:rPr>
      </w:pPr>
    </w:p>
    <w:sectPr w:rsidR="008C26AE" w:rsidRPr="008C26AE"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0"/>
  </w:num>
  <w:num w:numId="5">
    <w:abstractNumId w:val="3"/>
  </w:num>
  <w:num w:numId="6">
    <w:abstractNumId w:val="8"/>
  </w:num>
  <w:num w:numId="7">
    <w:abstractNumId w:val="29"/>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3"/>
  </w:num>
  <w:num w:numId="21">
    <w:abstractNumId w:val="34"/>
  </w:num>
  <w:num w:numId="22">
    <w:abstractNumId w:val="14"/>
  </w:num>
  <w:num w:numId="23">
    <w:abstractNumId w:val="6"/>
  </w:num>
  <w:num w:numId="24">
    <w:abstractNumId w:val="22"/>
  </w:num>
  <w:num w:numId="25">
    <w:abstractNumId w:val="36"/>
  </w:num>
  <w:num w:numId="26">
    <w:abstractNumId w:val="4"/>
  </w:num>
  <w:num w:numId="27">
    <w:abstractNumId w:val="40"/>
  </w:num>
  <w:num w:numId="28">
    <w:abstractNumId w:val="5"/>
  </w:num>
  <w:num w:numId="29">
    <w:abstractNumId w:val="23"/>
  </w:num>
  <w:num w:numId="30">
    <w:abstractNumId w:val="9"/>
  </w:num>
  <w:num w:numId="31">
    <w:abstractNumId w:val="28"/>
  </w:num>
  <w:num w:numId="32">
    <w:abstractNumId w:val="25"/>
  </w:num>
  <w:num w:numId="33">
    <w:abstractNumId w:val="20"/>
  </w:num>
  <w:num w:numId="34">
    <w:abstractNumId w:val="26"/>
  </w:num>
  <w:num w:numId="35">
    <w:abstractNumId w:val="0"/>
  </w:num>
  <w:num w:numId="36">
    <w:abstractNumId w:val="16"/>
  </w:num>
  <w:num w:numId="37">
    <w:abstractNumId w:val="17"/>
  </w:num>
  <w:num w:numId="38">
    <w:abstractNumId w:val="10"/>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
  </w:num>
  <w:num w:numId="42">
    <w:abstractNumId w:val="39"/>
  </w:num>
  <w:num w:numId="43">
    <w:abstractNumId w:val="33"/>
  </w:num>
  <w:num w:numId="44">
    <w:abstractNumId w:val="1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6AE"/>
    <w:rsid w:val="000069C6"/>
    <w:rsid w:val="00011188"/>
    <w:rsid w:val="0002429F"/>
    <w:rsid w:val="00047372"/>
    <w:rsid w:val="000573F0"/>
    <w:rsid w:val="000A04C4"/>
    <w:rsid w:val="001110A8"/>
    <w:rsid w:val="00111C4F"/>
    <w:rsid w:val="00123ADD"/>
    <w:rsid w:val="002661FB"/>
    <w:rsid w:val="00283E6E"/>
    <w:rsid w:val="002A4E96"/>
    <w:rsid w:val="002F358A"/>
    <w:rsid w:val="0031225B"/>
    <w:rsid w:val="00324E6A"/>
    <w:rsid w:val="00371EBB"/>
    <w:rsid w:val="004402D5"/>
    <w:rsid w:val="00464D1C"/>
    <w:rsid w:val="005506EB"/>
    <w:rsid w:val="005754E5"/>
    <w:rsid w:val="005E73AE"/>
    <w:rsid w:val="00637058"/>
    <w:rsid w:val="006702B5"/>
    <w:rsid w:val="006A433D"/>
    <w:rsid w:val="006E29C4"/>
    <w:rsid w:val="007238A3"/>
    <w:rsid w:val="007331A7"/>
    <w:rsid w:val="00734A42"/>
    <w:rsid w:val="00763066"/>
    <w:rsid w:val="00784FD5"/>
    <w:rsid w:val="007C3481"/>
    <w:rsid w:val="007C56A2"/>
    <w:rsid w:val="008123C9"/>
    <w:rsid w:val="00870930"/>
    <w:rsid w:val="008C26AE"/>
    <w:rsid w:val="008D5714"/>
    <w:rsid w:val="00904C50"/>
    <w:rsid w:val="0092522C"/>
    <w:rsid w:val="00936F6A"/>
    <w:rsid w:val="009909A5"/>
    <w:rsid w:val="0099447D"/>
    <w:rsid w:val="00AE32D8"/>
    <w:rsid w:val="00B44173"/>
    <w:rsid w:val="00BC2FB6"/>
    <w:rsid w:val="00BE7EF7"/>
    <w:rsid w:val="00C0254A"/>
    <w:rsid w:val="00C07673"/>
    <w:rsid w:val="00C27B97"/>
    <w:rsid w:val="00C379F4"/>
    <w:rsid w:val="00CC3BCE"/>
    <w:rsid w:val="00CE1121"/>
    <w:rsid w:val="00CE4DF9"/>
    <w:rsid w:val="00DA222F"/>
    <w:rsid w:val="00DB045A"/>
    <w:rsid w:val="00DB397F"/>
    <w:rsid w:val="00DC1471"/>
    <w:rsid w:val="00E40588"/>
    <w:rsid w:val="00EC06A2"/>
    <w:rsid w:val="00F2418B"/>
    <w:rsid w:val="00F31ACF"/>
    <w:rsid w:val="00F53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AE"/>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8C26AE"/>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8C2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C26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26AE"/>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8C26AE"/>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8C26AE"/>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8C26AE"/>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8C26A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iPriority w:val="99"/>
    <w:unhideWhenUsed/>
    <w:rsid w:val="008C26AE"/>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8C26AE"/>
    <w:rPr>
      <w:color w:val="0000FF"/>
      <w:u w:val="single"/>
    </w:rPr>
  </w:style>
  <w:style w:type="character" w:customStyle="1" w:styleId="apple-style-span">
    <w:name w:val="apple-style-span"/>
    <w:basedOn w:val="a0"/>
    <w:rsid w:val="008C26AE"/>
  </w:style>
  <w:style w:type="paragraph" w:styleId="21">
    <w:name w:val="Body Text 2"/>
    <w:basedOn w:val="a"/>
    <w:link w:val="22"/>
    <w:rsid w:val="008C26AE"/>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8C26AE"/>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8C26AE"/>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8C26AE"/>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8C26AE"/>
    <w:rPr>
      <w:rFonts w:ascii="Calibri" w:eastAsia="Times New Roman" w:hAnsi="Calibri" w:cs="Times New Roman"/>
    </w:rPr>
  </w:style>
  <w:style w:type="character" w:customStyle="1" w:styleId="apple-converted-space">
    <w:name w:val="apple-converted-space"/>
    <w:basedOn w:val="a0"/>
    <w:rsid w:val="008C26AE"/>
  </w:style>
  <w:style w:type="paragraph" w:styleId="a9">
    <w:name w:val="header"/>
    <w:basedOn w:val="a"/>
    <w:link w:val="aa"/>
    <w:uiPriority w:val="99"/>
    <w:semiHidden/>
    <w:unhideWhenUsed/>
    <w:rsid w:val="008C26A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C26AE"/>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8C26AE"/>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8C26AE"/>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8C26AE"/>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8C26AE"/>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8C26AE"/>
    <w:pPr>
      <w:spacing w:after="120"/>
    </w:pPr>
  </w:style>
  <w:style w:type="character" w:customStyle="1" w:styleId="ae">
    <w:name w:val="Основной текст Знак"/>
    <w:basedOn w:val="a0"/>
    <w:link w:val="ad"/>
    <w:uiPriority w:val="99"/>
    <w:rsid w:val="008C26AE"/>
    <w:rPr>
      <w:rFonts w:ascii="Times New Roman" w:eastAsia="Times New Roman" w:hAnsi="Times New Roman" w:cs="Times New Roman"/>
      <w:color w:val="000000"/>
      <w:sz w:val="28"/>
      <w:lang w:val="ru-RU" w:eastAsia="ru-RU"/>
    </w:rPr>
  </w:style>
  <w:style w:type="character" w:styleId="af">
    <w:name w:val="Emphasis"/>
    <w:uiPriority w:val="20"/>
    <w:qFormat/>
    <w:rsid w:val="008C26AE"/>
    <w:rPr>
      <w:i/>
      <w:iCs/>
    </w:rPr>
  </w:style>
  <w:style w:type="character" w:styleId="HTML">
    <w:name w:val="HTML Cite"/>
    <w:basedOn w:val="a0"/>
    <w:uiPriority w:val="99"/>
    <w:semiHidden/>
    <w:unhideWhenUsed/>
    <w:rsid w:val="008C26AE"/>
    <w:rPr>
      <w:i/>
      <w:iCs/>
    </w:rPr>
  </w:style>
  <w:style w:type="character" w:customStyle="1" w:styleId="has-blue-150-background-color">
    <w:name w:val="has-blue-150-background-color"/>
    <w:basedOn w:val="a0"/>
    <w:rsid w:val="008C26AE"/>
  </w:style>
  <w:style w:type="character" w:styleId="af0">
    <w:name w:val="Strong"/>
    <w:basedOn w:val="a0"/>
    <w:uiPriority w:val="22"/>
    <w:qFormat/>
    <w:rsid w:val="008C26AE"/>
    <w:rPr>
      <w:b/>
      <w:bCs/>
    </w:rPr>
  </w:style>
  <w:style w:type="paragraph" w:customStyle="1" w:styleId="Default">
    <w:name w:val="Default"/>
    <w:rsid w:val="008C26AE"/>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8C26AE"/>
    <w:rPr>
      <w:color w:val="605E5C"/>
      <w:shd w:val="clear" w:color="auto" w:fill="E1DFDD"/>
    </w:rPr>
  </w:style>
  <w:style w:type="character" w:customStyle="1" w:styleId="af1">
    <w:name w:val="Основной текст_"/>
    <w:basedOn w:val="a0"/>
    <w:link w:val="13"/>
    <w:rsid w:val="00C379F4"/>
    <w:rPr>
      <w:rFonts w:ascii="Times New Roman" w:eastAsia="Times New Roman" w:hAnsi="Times New Roman" w:cs="Times New Roman"/>
    </w:rPr>
  </w:style>
  <w:style w:type="paragraph" w:customStyle="1" w:styleId="13">
    <w:name w:val="Основной текст1"/>
    <w:basedOn w:val="a"/>
    <w:link w:val="af1"/>
    <w:rsid w:val="00C379F4"/>
    <w:pPr>
      <w:widowControl w:val="0"/>
      <w:spacing w:after="0" w:line="262" w:lineRule="auto"/>
      <w:ind w:left="0" w:right="0" w:firstLine="20"/>
      <w:jc w:val="left"/>
    </w:pPr>
    <w:rPr>
      <w:color w:val="auto"/>
      <w:sz w:val="22"/>
      <w:lang w:val="en-US" w:eastAsia="en-US"/>
    </w:rPr>
  </w:style>
  <w:style w:type="character" w:customStyle="1" w:styleId="fn">
    <w:name w:val="fn"/>
    <w:basedOn w:val="a0"/>
    <w:rsid w:val="00C379F4"/>
  </w:style>
  <w:style w:type="character" w:styleId="af2">
    <w:name w:val="FollowedHyperlink"/>
    <w:basedOn w:val="a0"/>
    <w:uiPriority w:val="99"/>
    <w:semiHidden/>
    <w:unhideWhenUsed/>
    <w:rsid w:val="00C379F4"/>
    <w:rPr>
      <w:color w:val="954F72" w:themeColor="followedHyperlink"/>
      <w:u w:val="single"/>
    </w:rPr>
  </w:style>
  <w:style w:type="paragraph" w:styleId="af3">
    <w:name w:val="Balloon Text"/>
    <w:basedOn w:val="a"/>
    <w:link w:val="af4"/>
    <w:uiPriority w:val="99"/>
    <w:semiHidden/>
    <w:unhideWhenUsed/>
    <w:rsid w:val="001110A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110A8"/>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7574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19</Pages>
  <Words>4472</Words>
  <Characters>25496</Characters>
  <Application>Microsoft Office Word</Application>
  <DocSecurity>0</DocSecurity>
  <Lines>212</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63</cp:revision>
  <dcterms:created xsi:type="dcterms:W3CDTF">2024-08-22T13:32:00Z</dcterms:created>
  <dcterms:modified xsi:type="dcterms:W3CDTF">2025-11-11T10:09:00Z</dcterms:modified>
</cp:coreProperties>
</file>