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879E0" w14:textId="76D34855" w:rsidR="00764C09" w:rsidRDefault="00F61E5E" w:rsidP="006C664D">
      <w:pPr>
        <w:jc w:val="center"/>
        <w:rPr>
          <w:b/>
          <w:bCs/>
          <w:sz w:val="24"/>
          <w:lang w:val="uk-UA"/>
        </w:rPr>
      </w:pPr>
      <w:r>
        <w:rPr>
          <w:b/>
          <w:bCs/>
          <w:noProof/>
          <w:sz w:val="24"/>
          <w:lang w:val="uk-UA" w:eastAsia="uk-UA"/>
        </w:rPr>
        <w:drawing>
          <wp:anchor distT="0" distB="0" distL="114300" distR="114300" simplePos="0" relativeHeight="251658240" behindDoc="0" locked="0" layoutInCell="1" allowOverlap="1" wp14:anchorId="1194A565" wp14:editId="5188837F">
            <wp:simplePos x="0" y="0"/>
            <wp:positionH relativeFrom="margin">
              <wp:posOffset>-810260</wp:posOffset>
            </wp:positionH>
            <wp:positionV relativeFrom="margin">
              <wp:posOffset>-809625</wp:posOffset>
            </wp:positionV>
            <wp:extent cx="7191375" cy="9872345"/>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УЧ ІНТЕРНЕТ 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1375" cy="9872345"/>
                    </a:xfrm>
                    <a:prstGeom prst="rect">
                      <a:avLst/>
                    </a:prstGeom>
                  </pic:spPr>
                </pic:pic>
              </a:graphicData>
            </a:graphic>
            <wp14:sizeRelH relativeFrom="margin">
              <wp14:pctWidth>0</wp14:pctWidth>
            </wp14:sizeRelH>
            <wp14:sizeRelV relativeFrom="margin">
              <wp14:pctHeight>0</wp14:pctHeight>
            </wp14:sizeRelV>
          </wp:anchor>
        </w:drawing>
      </w:r>
    </w:p>
    <w:p w14:paraId="298DC83A" w14:textId="3BF31668" w:rsidR="00764C09" w:rsidRDefault="00F61E5E">
      <w:pPr>
        <w:suppressAutoHyphens w:val="0"/>
        <w:rPr>
          <w:b/>
          <w:bCs/>
          <w:sz w:val="24"/>
          <w:lang w:val="uk-UA"/>
        </w:rPr>
      </w:pPr>
      <w:r>
        <w:rPr>
          <w:b/>
          <w:bCs/>
          <w:noProof/>
          <w:sz w:val="24"/>
          <w:lang w:val="uk-UA" w:eastAsia="uk-UA"/>
        </w:rPr>
        <w:lastRenderedPageBreak/>
        <w:drawing>
          <wp:anchor distT="0" distB="0" distL="114300" distR="114300" simplePos="0" relativeHeight="251659264" behindDoc="0" locked="0" layoutInCell="1" allowOverlap="1" wp14:anchorId="05EC587E" wp14:editId="16BD5FB1">
            <wp:simplePos x="0" y="0"/>
            <wp:positionH relativeFrom="margin">
              <wp:posOffset>-790575</wp:posOffset>
            </wp:positionH>
            <wp:positionV relativeFrom="margin">
              <wp:posOffset>-791210</wp:posOffset>
            </wp:positionV>
            <wp:extent cx="7162800" cy="983297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УЧАСНІ ІНТЕРНЕТ 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62800" cy="9832975"/>
                    </a:xfrm>
                    <a:prstGeom prst="rect">
                      <a:avLst/>
                    </a:prstGeom>
                  </pic:spPr>
                </pic:pic>
              </a:graphicData>
            </a:graphic>
            <wp14:sizeRelH relativeFrom="margin">
              <wp14:pctWidth>0</wp14:pctWidth>
            </wp14:sizeRelH>
            <wp14:sizeRelV relativeFrom="margin">
              <wp14:pctHeight>0</wp14:pctHeight>
            </wp14:sizeRelV>
          </wp:anchor>
        </w:drawing>
      </w:r>
      <w:r w:rsidR="00764C09">
        <w:rPr>
          <w:b/>
          <w:bCs/>
          <w:sz w:val="24"/>
          <w:lang w:val="uk-UA"/>
        </w:rPr>
        <w:br w:type="page"/>
      </w:r>
    </w:p>
    <w:p w14:paraId="26038E27" w14:textId="77777777" w:rsidR="00764C09" w:rsidRDefault="00764C09" w:rsidP="006C664D">
      <w:pPr>
        <w:jc w:val="center"/>
        <w:rPr>
          <w:b/>
          <w:bCs/>
          <w:sz w:val="24"/>
          <w:lang w:val="uk-UA"/>
        </w:rPr>
      </w:pPr>
    </w:p>
    <w:p w14:paraId="1C91C3B4" w14:textId="7A0CBD13" w:rsidR="00764C09" w:rsidRDefault="00764C09">
      <w:pPr>
        <w:suppressAutoHyphens w:val="0"/>
        <w:rPr>
          <w:b/>
          <w:bCs/>
          <w:sz w:val="24"/>
          <w:lang w:val="uk-UA"/>
        </w:rPr>
      </w:pPr>
      <w:bookmarkStart w:id="0" w:name="_GoBack"/>
      <w:bookmarkEnd w:id="0"/>
    </w:p>
    <w:p w14:paraId="0FD66290" w14:textId="7171247D" w:rsidR="006C664D" w:rsidRPr="00124D17" w:rsidRDefault="006C664D" w:rsidP="006C664D">
      <w:pPr>
        <w:jc w:val="center"/>
        <w:rPr>
          <w:b/>
          <w:bCs/>
          <w:sz w:val="24"/>
          <w:lang w:val="uk-UA"/>
        </w:rPr>
      </w:pPr>
      <w:r w:rsidRPr="00124D17">
        <w:rPr>
          <w:b/>
          <w:bCs/>
          <w:sz w:val="24"/>
          <w:lang w:val="uk-UA"/>
        </w:rPr>
        <w:t>1. ОПИС ОСВІТНЬОЇ КОМПОНЕНТИ</w:t>
      </w:r>
    </w:p>
    <w:p w14:paraId="2E8FF3D9" w14:textId="77777777" w:rsidR="006C664D" w:rsidRPr="00124D17" w:rsidRDefault="006C664D" w:rsidP="006C664D">
      <w:pPr>
        <w:pStyle w:val="Default"/>
        <w:ind w:left="360"/>
        <w:rPr>
          <w:color w:val="auto"/>
          <w:lang w:val="uk-UA"/>
        </w:rPr>
      </w:pPr>
    </w:p>
    <w:p w14:paraId="638A94E3" w14:textId="77777777" w:rsidR="006C664D" w:rsidRPr="00124D17" w:rsidRDefault="006C664D" w:rsidP="006C664D">
      <w:pPr>
        <w:pStyle w:val="Default"/>
        <w:ind w:left="360"/>
        <w:rPr>
          <w:color w:val="auto"/>
          <w:lang w:val="uk-UA"/>
        </w:rPr>
      </w:pPr>
    </w:p>
    <w:p w14:paraId="567EA620" w14:textId="77777777" w:rsidR="006C664D" w:rsidRPr="00124D17" w:rsidRDefault="006C664D" w:rsidP="006C664D">
      <w:pPr>
        <w:pStyle w:val="Default"/>
        <w:ind w:left="360"/>
        <w:rPr>
          <w:color w:val="auto"/>
          <w:lang w:val="uk-UA"/>
        </w:rPr>
      </w:pPr>
    </w:p>
    <w:tbl>
      <w:tblPr>
        <w:tblStyle w:val="a6"/>
        <w:tblW w:w="9607" w:type="dxa"/>
        <w:tblLayout w:type="fixed"/>
        <w:tblLook w:val="0000" w:firstRow="0" w:lastRow="0" w:firstColumn="0" w:lastColumn="0" w:noHBand="0" w:noVBand="0"/>
      </w:tblPr>
      <w:tblGrid>
        <w:gridCol w:w="4540"/>
        <w:gridCol w:w="2616"/>
        <w:gridCol w:w="2451"/>
      </w:tblGrid>
      <w:tr w:rsidR="006C664D" w:rsidRPr="00124D17" w14:paraId="43CF1A32" w14:textId="77777777" w:rsidTr="00764C09">
        <w:trPr>
          <w:trHeight w:val="640"/>
        </w:trPr>
        <w:tc>
          <w:tcPr>
            <w:tcW w:w="4540" w:type="dxa"/>
            <w:vMerge w:val="restart"/>
            <w:vAlign w:val="center"/>
          </w:tcPr>
          <w:p w14:paraId="53B7F569" w14:textId="77777777" w:rsidR="006C664D" w:rsidRPr="00124D17" w:rsidRDefault="006C664D" w:rsidP="00764C09">
            <w:pPr>
              <w:pStyle w:val="Default"/>
              <w:jc w:val="center"/>
              <w:rPr>
                <w:color w:val="auto"/>
                <w:lang w:val="uk-UA"/>
              </w:rPr>
            </w:pPr>
            <w:r w:rsidRPr="00124D17">
              <w:rPr>
                <w:b/>
                <w:bCs/>
                <w:color w:val="auto"/>
                <w:lang w:val="uk-UA"/>
              </w:rPr>
              <w:t>Найменування</w:t>
            </w:r>
          </w:p>
          <w:p w14:paraId="534EAA8A" w14:textId="77777777" w:rsidR="006C664D" w:rsidRPr="00124D17" w:rsidRDefault="006C664D" w:rsidP="00764C09">
            <w:pPr>
              <w:pStyle w:val="Default"/>
              <w:jc w:val="center"/>
              <w:rPr>
                <w:color w:val="auto"/>
                <w:lang w:val="uk-UA"/>
              </w:rPr>
            </w:pPr>
            <w:r w:rsidRPr="00124D17">
              <w:rPr>
                <w:b/>
                <w:bCs/>
                <w:color w:val="auto"/>
                <w:lang w:val="uk-UA"/>
              </w:rPr>
              <w:t>показників</w:t>
            </w:r>
          </w:p>
        </w:tc>
        <w:tc>
          <w:tcPr>
            <w:tcW w:w="5067" w:type="dxa"/>
            <w:gridSpan w:val="2"/>
            <w:vAlign w:val="center"/>
          </w:tcPr>
          <w:p w14:paraId="0BF15178" w14:textId="77777777" w:rsidR="006C664D" w:rsidRPr="00124D17" w:rsidRDefault="006C664D" w:rsidP="00764C09">
            <w:pPr>
              <w:pStyle w:val="Default"/>
              <w:jc w:val="center"/>
              <w:rPr>
                <w:color w:val="auto"/>
                <w:lang w:val="uk-UA"/>
              </w:rPr>
            </w:pPr>
            <w:r w:rsidRPr="00124D17">
              <w:rPr>
                <w:b/>
                <w:bCs/>
                <w:color w:val="auto"/>
                <w:lang w:val="uk-UA"/>
              </w:rPr>
              <w:t>Розподіл годин за навчальним планом</w:t>
            </w:r>
          </w:p>
        </w:tc>
      </w:tr>
      <w:tr w:rsidR="006C664D" w:rsidRPr="00124D17" w14:paraId="7DA11A6F" w14:textId="77777777" w:rsidTr="00764C09">
        <w:trPr>
          <w:trHeight w:val="819"/>
        </w:trPr>
        <w:tc>
          <w:tcPr>
            <w:tcW w:w="4540" w:type="dxa"/>
            <w:vMerge/>
            <w:vAlign w:val="center"/>
          </w:tcPr>
          <w:p w14:paraId="7B2CD371" w14:textId="77777777" w:rsidR="006C664D" w:rsidRPr="00124D17" w:rsidRDefault="006C664D" w:rsidP="00764C09">
            <w:pPr>
              <w:pStyle w:val="Default"/>
              <w:rPr>
                <w:color w:val="auto"/>
                <w:lang w:val="uk-UA"/>
              </w:rPr>
            </w:pPr>
          </w:p>
        </w:tc>
        <w:tc>
          <w:tcPr>
            <w:tcW w:w="2616" w:type="dxa"/>
            <w:vAlign w:val="center"/>
          </w:tcPr>
          <w:p w14:paraId="01B889BF" w14:textId="77777777" w:rsidR="006C664D" w:rsidRPr="00124D17" w:rsidRDefault="006C664D" w:rsidP="00764C09">
            <w:pPr>
              <w:pStyle w:val="Default"/>
              <w:jc w:val="center"/>
              <w:rPr>
                <w:color w:val="auto"/>
                <w:lang w:val="uk-UA"/>
              </w:rPr>
            </w:pPr>
            <w:r w:rsidRPr="00124D17">
              <w:rPr>
                <w:color w:val="auto"/>
                <w:lang w:val="uk-UA"/>
              </w:rPr>
              <w:t>Денна форма</w:t>
            </w:r>
          </w:p>
          <w:p w14:paraId="1F8902E3" w14:textId="77777777" w:rsidR="006C664D" w:rsidRPr="00124D17" w:rsidRDefault="006C664D" w:rsidP="00764C09">
            <w:pPr>
              <w:pStyle w:val="Default"/>
              <w:jc w:val="center"/>
              <w:rPr>
                <w:color w:val="auto"/>
                <w:lang w:val="uk-UA"/>
              </w:rPr>
            </w:pPr>
            <w:r w:rsidRPr="00124D17">
              <w:rPr>
                <w:color w:val="auto"/>
                <w:lang w:val="uk-UA"/>
              </w:rPr>
              <w:t>Навчання</w:t>
            </w:r>
          </w:p>
        </w:tc>
        <w:tc>
          <w:tcPr>
            <w:tcW w:w="2451" w:type="dxa"/>
            <w:vAlign w:val="center"/>
          </w:tcPr>
          <w:p w14:paraId="66406F2B" w14:textId="77777777" w:rsidR="006C664D" w:rsidRPr="00124D17" w:rsidRDefault="006C664D" w:rsidP="00764C09">
            <w:pPr>
              <w:pStyle w:val="Default"/>
              <w:jc w:val="center"/>
              <w:rPr>
                <w:color w:val="auto"/>
                <w:lang w:val="uk-UA"/>
              </w:rPr>
            </w:pPr>
            <w:r w:rsidRPr="00124D17">
              <w:rPr>
                <w:color w:val="auto"/>
                <w:lang w:val="uk-UA"/>
              </w:rPr>
              <w:t>Заочна форма</w:t>
            </w:r>
          </w:p>
          <w:p w14:paraId="50F5B803" w14:textId="77777777" w:rsidR="006C664D" w:rsidRPr="00124D17" w:rsidRDefault="006C664D" w:rsidP="00764C09">
            <w:pPr>
              <w:jc w:val="center"/>
              <w:rPr>
                <w:sz w:val="24"/>
                <w:lang w:val="uk-UA"/>
              </w:rPr>
            </w:pPr>
            <w:r w:rsidRPr="00124D17">
              <w:rPr>
                <w:sz w:val="24"/>
                <w:lang w:val="uk-UA"/>
              </w:rPr>
              <w:t>Навчання</w:t>
            </w:r>
          </w:p>
        </w:tc>
      </w:tr>
      <w:tr w:rsidR="006C664D" w:rsidRPr="00124D17" w14:paraId="79A0C799" w14:textId="77777777" w:rsidTr="00764C09">
        <w:trPr>
          <w:trHeight w:val="506"/>
        </w:trPr>
        <w:tc>
          <w:tcPr>
            <w:tcW w:w="4540" w:type="dxa"/>
            <w:vAlign w:val="center"/>
          </w:tcPr>
          <w:p w14:paraId="2880223D" w14:textId="77777777" w:rsidR="006C664D" w:rsidRPr="00124D17" w:rsidRDefault="006C664D" w:rsidP="00764C09">
            <w:pPr>
              <w:pStyle w:val="Default"/>
              <w:rPr>
                <w:color w:val="auto"/>
                <w:lang w:val="en-US"/>
              </w:rPr>
            </w:pPr>
            <w:r w:rsidRPr="00124D17">
              <w:rPr>
                <w:color w:val="auto"/>
                <w:lang w:val="uk-UA"/>
              </w:rPr>
              <w:t xml:space="preserve">Кількість кредитів ЄКТС – </w:t>
            </w:r>
            <w:r w:rsidRPr="00124D17">
              <w:rPr>
                <w:color w:val="auto"/>
                <w:lang w:val="en-US"/>
              </w:rPr>
              <w:t>4</w:t>
            </w:r>
          </w:p>
        </w:tc>
        <w:tc>
          <w:tcPr>
            <w:tcW w:w="5067" w:type="dxa"/>
            <w:gridSpan w:val="2"/>
            <w:vAlign w:val="center"/>
          </w:tcPr>
          <w:p w14:paraId="56AE5932" w14:textId="77777777" w:rsidR="006C664D" w:rsidRPr="00124D17" w:rsidRDefault="006C664D" w:rsidP="00764C09">
            <w:pPr>
              <w:pStyle w:val="Default"/>
              <w:jc w:val="center"/>
              <w:rPr>
                <w:color w:val="auto"/>
                <w:lang w:val="uk-UA"/>
              </w:rPr>
            </w:pPr>
            <w:r w:rsidRPr="00124D17">
              <w:rPr>
                <w:color w:val="auto"/>
                <w:lang w:val="uk-UA"/>
              </w:rPr>
              <w:t>Рік підготовки:</w:t>
            </w:r>
          </w:p>
        </w:tc>
      </w:tr>
      <w:tr w:rsidR="006C664D" w:rsidRPr="00124D17" w14:paraId="6A0E0565" w14:textId="77777777" w:rsidTr="00764C09">
        <w:trPr>
          <w:trHeight w:val="390"/>
        </w:trPr>
        <w:tc>
          <w:tcPr>
            <w:tcW w:w="4540" w:type="dxa"/>
            <w:vAlign w:val="center"/>
          </w:tcPr>
          <w:p w14:paraId="28164320" w14:textId="77777777" w:rsidR="006C664D" w:rsidRPr="00124D17" w:rsidRDefault="006C664D" w:rsidP="00764C09">
            <w:pPr>
              <w:pStyle w:val="Default"/>
              <w:rPr>
                <w:color w:val="auto"/>
                <w:lang w:val="en-US"/>
              </w:rPr>
            </w:pPr>
            <w:r w:rsidRPr="00124D17">
              <w:rPr>
                <w:color w:val="auto"/>
                <w:lang w:val="uk-UA"/>
              </w:rPr>
              <w:t>Загальна кількість годин – 1</w:t>
            </w:r>
            <w:r w:rsidRPr="00124D17">
              <w:rPr>
                <w:color w:val="auto"/>
                <w:lang w:val="en-US"/>
              </w:rPr>
              <w:t>20</w:t>
            </w:r>
          </w:p>
        </w:tc>
        <w:tc>
          <w:tcPr>
            <w:tcW w:w="2616" w:type="dxa"/>
            <w:vAlign w:val="center"/>
          </w:tcPr>
          <w:p w14:paraId="7919F6EB" w14:textId="5D96E436" w:rsidR="006C664D" w:rsidRPr="00124D17" w:rsidRDefault="006C664D" w:rsidP="00764C09">
            <w:pPr>
              <w:pStyle w:val="Default"/>
              <w:jc w:val="center"/>
              <w:rPr>
                <w:color w:val="auto"/>
                <w:lang w:val="uk-UA"/>
              </w:rPr>
            </w:pPr>
            <w:r>
              <w:rPr>
                <w:color w:val="auto"/>
                <w:lang w:val="uk-UA"/>
              </w:rPr>
              <w:t>2</w:t>
            </w:r>
          </w:p>
        </w:tc>
        <w:tc>
          <w:tcPr>
            <w:tcW w:w="2451" w:type="dxa"/>
            <w:vAlign w:val="center"/>
          </w:tcPr>
          <w:p w14:paraId="74227C78" w14:textId="0C6C5E3F" w:rsidR="006C664D" w:rsidRPr="00124D17" w:rsidRDefault="006C664D" w:rsidP="00764C09">
            <w:pPr>
              <w:pStyle w:val="Default"/>
              <w:jc w:val="center"/>
              <w:rPr>
                <w:color w:val="auto"/>
                <w:lang w:val="uk-UA"/>
              </w:rPr>
            </w:pPr>
            <w:r>
              <w:rPr>
                <w:color w:val="auto"/>
                <w:lang w:val="uk-UA"/>
              </w:rPr>
              <w:t>2</w:t>
            </w:r>
          </w:p>
        </w:tc>
      </w:tr>
      <w:tr w:rsidR="006C664D" w:rsidRPr="00124D17" w14:paraId="606B25FC" w14:textId="77777777" w:rsidTr="00764C09">
        <w:trPr>
          <w:trHeight w:val="396"/>
        </w:trPr>
        <w:tc>
          <w:tcPr>
            <w:tcW w:w="4540" w:type="dxa"/>
            <w:vAlign w:val="center"/>
          </w:tcPr>
          <w:p w14:paraId="36F1F2FF" w14:textId="6F6A5925" w:rsidR="006C664D" w:rsidRPr="00124D17" w:rsidRDefault="006C664D" w:rsidP="00764C09">
            <w:pPr>
              <w:pStyle w:val="Default"/>
              <w:rPr>
                <w:color w:val="auto"/>
                <w:lang w:val="uk-UA"/>
              </w:rPr>
            </w:pPr>
            <w:r w:rsidRPr="00124D17">
              <w:rPr>
                <w:color w:val="auto"/>
                <w:lang w:val="uk-UA"/>
              </w:rPr>
              <w:t xml:space="preserve">Кількість модулів – </w:t>
            </w:r>
            <w:r w:rsidR="007D60F1">
              <w:rPr>
                <w:color w:val="auto"/>
                <w:lang w:val="uk-UA"/>
              </w:rPr>
              <w:t>1</w:t>
            </w:r>
          </w:p>
        </w:tc>
        <w:tc>
          <w:tcPr>
            <w:tcW w:w="5067" w:type="dxa"/>
            <w:gridSpan w:val="2"/>
            <w:vAlign w:val="center"/>
          </w:tcPr>
          <w:p w14:paraId="7B03EB69" w14:textId="77777777" w:rsidR="006C664D" w:rsidRPr="00124D17" w:rsidRDefault="006C664D" w:rsidP="00764C09">
            <w:pPr>
              <w:pStyle w:val="Default"/>
              <w:jc w:val="center"/>
              <w:rPr>
                <w:color w:val="auto"/>
                <w:lang w:val="uk-UA"/>
              </w:rPr>
            </w:pPr>
            <w:r w:rsidRPr="00124D17">
              <w:rPr>
                <w:color w:val="auto"/>
                <w:lang w:val="uk-UA"/>
              </w:rPr>
              <w:t>Семестр:</w:t>
            </w:r>
          </w:p>
        </w:tc>
      </w:tr>
      <w:tr w:rsidR="006C664D" w:rsidRPr="00124D17" w14:paraId="0EA30AFC" w14:textId="77777777" w:rsidTr="00764C09">
        <w:trPr>
          <w:trHeight w:val="389"/>
        </w:trPr>
        <w:tc>
          <w:tcPr>
            <w:tcW w:w="4540" w:type="dxa"/>
            <w:vMerge w:val="restart"/>
            <w:vAlign w:val="center"/>
          </w:tcPr>
          <w:p w14:paraId="099D24B8" w14:textId="1748A53A" w:rsidR="006C664D" w:rsidRPr="00124D17" w:rsidRDefault="006C664D" w:rsidP="00764C09">
            <w:pPr>
              <w:pStyle w:val="Default"/>
              <w:rPr>
                <w:color w:val="auto"/>
                <w:lang w:val="uk-UA"/>
              </w:rPr>
            </w:pPr>
            <w:r w:rsidRPr="00124D17">
              <w:rPr>
                <w:color w:val="auto"/>
                <w:lang w:val="uk-UA"/>
              </w:rPr>
              <w:t xml:space="preserve">Тижневих годин для денної  форми навчання: </w:t>
            </w:r>
            <w:r w:rsidR="007D60F1">
              <w:rPr>
                <w:color w:val="auto"/>
                <w:lang w:val="uk-UA"/>
              </w:rPr>
              <w:t>7</w:t>
            </w:r>
            <w:r w:rsidRPr="00124D17">
              <w:rPr>
                <w:color w:val="auto"/>
                <w:lang w:val="uk-UA"/>
              </w:rPr>
              <w:t xml:space="preserve"> год.</w:t>
            </w:r>
          </w:p>
          <w:p w14:paraId="6C965718" w14:textId="77777777" w:rsidR="006C664D" w:rsidRPr="00124D17" w:rsidRDefault="006C664D" w:rsidP="00764C09">
            <w:pPr>
              <w:pStyle w:val="Default"/>
              <w:rPr>
                <w:color w:val="auto"/>
                <w:lang w:val="uk-UA"/>
              </w:rPr>
            </w:pPr>
          </w:p>
          <w:p w14:paraId="5E983305" w14:textId="0C870274" w:rsidR="006C664D" w:rsidRPr="00124D17" w:rsidRDefault="006C664D" w:rsidP="00764C09">
            <w:pPr>
              <w:pStyle w:val="Default"/>
              <w:rPr>
                <w:iCs/>
                <w:lang w:val="uk-UA"/>
              </w:rPr>
            </w:pPr>
            <w:r w:rsidRPr="00124D17">
              <w:rPr>
                <w:color w:val="auto"/>
                <w:lang w:val="uk-UA"/>
              </w:rPr>
              <w:t xml:space="preserve">Аудиторних: </w:t>
            </w:r>
            <w:r w:rsidR="007D60F1">
              <w:rPr>
                <w:color w:val="auto"/>
                <w:lang w:val="uk-UA"/>
              </w:rPr>
              <w:t>42</w:t>
            </w:r>
            <w:r w:rsidRPr="00124D17">
              <w:rPr>
                <w:iCs/>
                <w:lang w:val="uk-UA"/>
              </w:rPr>
              <w:t xml:space="preserve"> год.</w:t>
            </w:r>
          </w:p>
          <w:p w14:paraId="0FEA3809" w14:textId="77777777" w:rsidR="006C664D" w:rsidRPr="00124D17" w:rsidRDefault="006C664D" w:rsidP="00764C09">
            <w:pPr>
              <w:pStyle w:val="Default"/>
              <w:rPr>
                <w:color w:val="auto"/>
                <w:lang w:val="uk-UA"/>
              </w:rPr>
            </w:pPr>
          </w:p>
          <w:p w14:paraId="2774765B" w14:textId="51E7FD46" w:rsidR="006C664D" w:rsidRPr="00124D17" w:rsidRDefault="006C664D" w:rsidP="00764C09">
            <w:pPr>
              <w:pStyle w:val="Default"/>
              <w:rPr>
                <w:iCs/>
                <w:lang w:val="uk-UA"/>
              </w:rPr>
            </w:pPr>
            <w:r w:rsidRPr="00124D17">
              <w:rPr>
                <w:color w:val="auto"/>
                <w:lang w:val="uk-UA"/>
              </w:rPr>
              <w:t>самостійної роботи студента:7</w:t>
            </w:r>
            <w:r w:rsidR="007D60F1">
              <w:rPr>
                <w:color w:val="auto"/>
                <w:lang w:val="uk-UA"/>
              </w:rPr>
              <w:t>8</w:t>
            </w:r>
            <w:r w:rsidRPr="00124D17">
              <w:rPr>
                <w:iCs/>
                <w:lang w:val="uk-UA"/>
              </w:rPr>
              <w:t xml:space="preserve"> год.</w:t>
            </w:r>
          </w:p>
        </w:tc>
        <w:tc>
          <w:tcPr>
            <w:tcW w:w="2616" w:type="dxa"/>
            <w:vAlign w:val="center"/>
          </w:tcPr>
          <w:p w14:paraId="39ED46AB" w14:textId="2163DEAA" w:rsidR="006C664D" w:rsidRPr="00124D17" w:rsidRDefault="006C664D" w:rsidP="00764C09">
            <w:pPr>
              <w:pStyle w:val="Default"/>
              <w:jc w:val="center"/>
              <w:rPr>
                <w:color w:val="auto"/>
                <w:lang w:val="uk-UA"/>
              </w:rPr>
            </w:pPr>
            <w:r>
              <w:rPr>
                <w:color w:val="auto"/>
                <w:lang w:val="uk-UA"/>
              </w:rPr>
              <w:t>1</w:t>
            </w:r>
          </w:p>
        </w:tc>
        <w:tc>
          <w:tcPr>
            <w:tcW w:w="2451" w:type="dxa"/>
            <w:vAlign w:val="center"/>
          </w:tcPr>
          <w:p w14:paraId="5EBCDE25" w14:textId="3BBE4F2F" w:rsidR="006C664D" w:rsidRPr="00124D17" w:rsidRDefault="006C664D" w:rsidP="00764C09">
            <w:pPr>
              <w:pStyle w:val="Default"/>
              <w:jc w:val="center"/>
              <w:rPr>
                <w:color w:val="auto"/>
                <w:lang w:val="en-US"/>
              </w:rPr>
            </w:pPr>
            <w:r>
              <w:rPr>
                <w:color w:val="auto"/>
                <w:lang w:val="uk-UA"/>
              </w:rPr>
              <w:t>1</w:t>
            </w:r>
          </w:p>
        </w:tc>
      </w:tr>
      <w:tr w:rsidR="006C664D" w:rsidRPr="00124D17" w14:paraId="1F537333" w14:textId="77777777" w:rsidTr="00764C09">
        <w:trPr>
          <w:trHeight w:val="396"/>
        </w:trPr>
        <w:tc>
          <w:tcPr>
            <w:tcW w:w="4540" w:type="dxa"/>
            <w:vMerge/>
            <w:vAlign w:val="center"/>
          </w:tcPr>
          <w:p w14:paraId="1FE91B59" w14:textId="77777777" w:rsidR="006C664D" w:rsidRPr="00124D17" w:rsidRDefault="006C664D" w:rsidP="00764C09">
            <w:pPr>
              <w:pStyle w:val="Default"/>
              <w:rPr>
                <w:color w:val="auto"/>
                <w:lang w:val="uk-UA"/>
              </w:rPr>
            </w:pPr>
          </w:p>
        </w:tc>
        <w:tc>
          <w:tcPr>
            <w:tcW w:w="5067" w:type="dxa"/>
            <w:gridSpan w:val="2"/>
            <w:vAlign w:val="center"/>
          </w:tcPr>
          <w:p w14:paraId="4CCAE8D8" w14:textId="77777777" w:rsidR="006C664D" w:rsidRPr="00124D17" w:rsidRDefault="006C664D" w:rsidP="00764C09">
            <w:pPr>
              <w:pStyle w:val="Default"/>
              <w:jc w:val="center"/>
              <w:rPr>
                <w:color w:val="auto"/>
                <w:lang w:val="uk-UA"/>
              </w:rPr>
            </w:pPr>
            <w:r w:rsidRPr="00124D17">
              <w:rPr>
                <w:color w:val="auto"/>
                <w:lang w:val="uk-UA"/>
              </w:rPr>
              <w:t>Лекції:</w:t>
            </w:r>
          </w:p>
        </w:tc>
      </w:tr>
      <w:tr w:rsidR="006C664D" w:rsidRPr="00124D17" w14:paraId="5D8C9EB1" w14:textId="77777777" w:rsidTr="00764C09">
        <w:trPr>
          <w:trHeight w:val="823"/>
        </w:trPr>
        <w:tc>
          <w:tcPr>
            <w:tcW w:w="4540" w:type="dxa"/>
            <w:vMerge/>
            <w:vAlign w:val="center"/>
          </w:tcPr>
          <w:p w14:paraId="5F771F00" w14:textId="77777777" w:rsidR="006C664D" w:rsidRPr="00124D17" w:rsidRDefault="006C664D" w:rsidP="00764C09">
            <w:pPr>
              <w:pStyle w:val="Default"/>
              <w:jc w:val="center"/>
              <w:rPr>
                <w:color w:val="auto"/>
                <w:lang w:val="uk-UA"/>
              </w:rPr>
            </w:pPr>
          </w:p>
        </w:tc>
        <w:tc>
          <w:tcPr>
            <w:tcW w:w="2616" w:type="dxa"/>
            <w:vAlign w:val="center"/>
          </w:tcPr>
          <w:p w14:paraId="77ED3B08" w14:textId="77777777" w:rsidR="006C664D" w:rsidRPr="00124D17" w:rsidRDefault="006C664D" w:rsidP="00764C09">
            <w:pPr>
              <w:snapToGrid w:val="0"/>
              <w:ind w:left="-161"/>
              <w:jc w:val="center"/>
              <w:rPr>
                <w:iCs/>
                <w:sz w:val="24"/>
                <w:lang w:val="uk-UA"/>
              </w:rPr>
            </w:pPr>
            <w:r w:rsidRPr="00124D17">
              <w:rPr>
                <w:iCs/>
                <w:sz w:val="24"/>
                <w:lang w:val="en-US"/>
              </w:rPr>
              <w:t>2</w:t>
            </w:r>
            <w:r w:rsidRPr="00124D17">
              <w:rPr>
                <w:iCs/>
                <w:sz w:val="24"/>
                <w:lang w:val="uk-UA"/>
              </w:rPr>
              <w:t>2 год.</w:t>
            </w:r>
          </w:p>
        </w:tc>
        <w:tc>
          <w:tcPr>
            <w:tcW w:w="2451" w:type="dxa"/>
            <w:vAlign w:val="center"/>
          </w:tcPr>
          <w:p w14:paraId="62FEA1A8" w14:textId="77777777" w:rsidR="006C664D" w:rsidRPr="00124D17" w:rsidRDefault="006C664D" w:rsidP="00764C09">
            <w:pPr>
              <w:snapToGrid w:val="0"/>
              <w:jc w:val="center"/>
              <w:rPr>
                <w:iCs/>
                <w:sz w:val="24"/>
                <w:lang w:val="uk-UA"/>
              </w:rPr>
            </w:pPr>
            <w:r w:rsidRPr="00124D17">
              <w:rPr>
                <w:iCs/>
                <w:sz w:val="24"/>
                <w:lang w:val="en-US"/>
              </w:rPr>
              <w:t>8</w:t>
            </w:r>
            <w:r w:rsidRPr="00124D17">
              <w:rPr>
                <w:iCs/>
                <w:sz w:val="24"/>
                <w:lang w:val="uk-UA"/>
              </w:rPr>
              <w:t xml:space="preserve"> год.</w:t>
            </w:r>
          </w:p>
        </w:tc>
      </w:tr>
      <w:tr w:rsidR="006C664D" w:rsidRPr="00124D17" w14:paraId="32772F9F" w14:textId="77777777" w:rsidTr="00764C09">
        <w:trPr>
          <w:trHeight w:val="422"/>
        </w:trPr>
        <w:tc>
          <w:tcPr>
            <w:tcW w:w="4540" w:type="dxa"/>
            <w:vMerge/>
            <w:vAlign w:val="center"/>
          </w:tcPr>
          <w:p w14:paraId="76B0E562" w14:textId="77777777" w:rsidR="006C664D" w:rsidRPr="00124D17" w:rsidRDefault="006C664D" w:rsidP="00764C09">
            <w:pPr>
              <w:pStyle w:val="Default"/>
              <w:jc w:val="center"/>
              <w:rPr>
                <w:color w:val="auto"/>
                <w:lang w:val="uk-UA"/>
              </w:rPr>
            </w:pPr>
          </w:p>
        </w:tc>
        <w:tc>
          <w:tcPr>
            <w:tcW w:w="5067" w:type="dxa"/>
            <w:gridSpan w:val="2"/>
            <w:vAlign w:val="center"/>
          </w:tcPr>
          <w:p w14:paraId="7B5CCED1" w14:textId="77777777" w:rsidR="006C664D" w:rsidRPr="00124D17" w:rsidRDefault="006C664D" w:rsidP="00764C09">
            <w:pPr>
              <w:pStyle w:val="Default"/>
              <w:jc w:val="center"/>
              <w:rPr>
                <w:color w:val="auto"/>
                <w:lang w:val="uk-UA"/>
              </w:rPr>
            </w:pPr>
            <w:r w:rsidRPr="00124D17">
              <w:rPr>
                <w:color w:val="auto"/>
                <w:lang w:val="uk-UA"/>
              </w:rPr>
              <w:t xml:space="preserve">Практичні, </w:t>
            </w:r>
            <w:r w:rsidRPr="00124D17">
              <w:rPr>
                <w:lang w:val="uk-UA"/>
              </w:rPr>
              <w:t>лабораторні</w:t>
            </w:r>
            <w:r w:rsidRPr="00124D17">
              <w:rPr>
                <w:color w:val="auto"/>
                <w:lang w:val="uk-UA"/>
              </w:rPr>
              <w:t>:</w:t>
            </w:r>
          </w:p>
        </w:tc>
      </w:tr>
      <w:tr w:rsidR="006C664D" w:rsidRPr="00124D17" w14:paraId="0B81C9BF" w14:textId="77777777" w:rsidTr="00764C09">
        <w:trPr>
          <w:trHeight w:val="823"/>
        </w:trPr>
        <w:tc>
          <w:tcPr>
            <w:tcW w:w="4540" w:type="dxa"/>
            <w:vMerge/>
          </w:tcPr>
          <w:p w14:paraId="216ABECE" w14:textId="77777777" w:rsidR="006C664D" w:rsidRPr="00124D17" w:rsidRDefault="006C664D" w:rsidP="00764C09">
            <w:pPr>
              <w:pStyle w:val="Default"/>
              <w:jc w:val="center"/>
              <w:rPr>
                <w:color w:val="auto"/>
                <w:lang w:val="uk-UA"/>
              </w:rPr>
            </w:pPr>
          </w:p>
        </w:tc>
        <w:tc>
          <w:tcPr>
            <w:tcW w:w="2616" w:type="dxa"/>
            <w:vAlign w:val="center"/>
          </w:tcPr>
          <w:p w14:paraId="1726A8B9" w14:textId="77777777" w:rsidR="006C664D" w:rsidRPr="00124D17" w:rsidRDefault="006C664D" w:rsidP="00764C09">
            <w:pPr>
              <w:pStyle w:val="Default"/>
              <w:jc w:val="center"/>
              <w:rPr>
                <w:color w:val="auto"/>
                <w:lang w:val="uk-UA"/>
              </w:rPr>
            </w:pPr>
            <w:r w:rsidRPr="00124D17">
              <w:rPr>
                <w:iCs/>
                <w:color w:val="auto"/>
                <w:lang w:val="uk-UA"/>
              </w:rPr>
              <w:t>2</w:t>
            </w:r>
            <w:r w:rsidRPr="00124D17">
              <w:rPr>
                <w:iCs/>
                <w:color w:val="auto"/>
                <w:lang w:val="en-US"/>
              </w:rPr>
              <w:t>0</w:t>
            </w:r>
            <w:r w:rsidRPr="00124D17">
              <w:rPr>
                <w:iCs/>
                <w:color w:val="auto"/>
                <w:lang w:val="uk-UA"/>
              </w:rPr>
              <w:t xml:space="preserve"> год.</w:t>
            </w:r>
          </w:p>
        </w:tc>
        <w:tc>
          <w:tcPr>
            <w:tcW w:w="2451" w:type="dxa"/>
            <w:vAlign w:val="center"/>
          </w:tcPr>
          <w:p w14:paraId="41238A6A" w14:textId="77777777" w:rsidR="006C664D" w:rsidRPr="00124D17" w:rsidRDefault="006C664D" w:rsidP="00764C09">
            <w:pPr>
              <w:pStyle w:val="Default"/>
              <w:jc w:val="center"/>
              <w:rPr>
                <w:b/>
                <w:color w:val="auto"/>
                <w:lang w:val="uk-UA"/>
              </w:rPr>
            </w:pPr>
            <w:r w:rsidRPr="00124D17">
              <w:rPr>
                <w:iCs/>
                <w:color w:val="auto"/>
                <w:lang w:val="en-US" w:eastAsia="ar-SA"/>
              </w:rPr>
              <w:t>4</w:t>
            </w:r>
            <w:r w:rsidRPr="00124D17">
              <w:rPr>
                <w:iCs/>
                <w:color w:val="auto"/>
                <w:lang w:val="uk-UA" w:eastAsia="ar-SA"/>
              </w:rPr>
              <w:t xml:space="preserve"> год.</w:t>
            </w:r>
          </w:p>
        </w:tc>
      </w:tr>
      <w:tr w:rsidR="006C664D" w:rsidRPr="00124D17" w14:paraId="69CCF393" w14:textId="77777777" w:rsidTr="00764C09">
        <w:trPr>
          <w:trHeight w:val="416"/>
        </w:trPr>
        <w:tc>
          <w:tcPr>
            <w:tcW w:w="4540" w:type="dxa"/>
            <w:vMerge w:val="restart"/>
            <w:vAlign w:val="center"/>
          </w:tcPr>
          <w:p w14:paraId="0D255192" w14:textId="76E8600E" w:rsidR="006C664D" w:rsidRPr="00124D17" w:rsidRDefault="006C664D" w:rsidP="00764C09">
            <w:pPr>
              <w:pStyle w:val="Default"/>
              <w:rPr>
                <w:color w:val="auto"/>
                <w:lang w:val="uk-UA"/>
              </w:rPr>
            </w:pPr>
            <w:r w:rsidRPr="00124D17">
              <w:rPr>
                <w:color w:val="auto"/>
                <w:lang w:val="uk-UA"/>
              </w:rPr>
              <w:t>Вид підсумкового контролю:</w:t>
            </w:r>
            <w:r w:rsidRPr="00124D17">
              <w:rPr>
                <w:color w:val="auto"/>
                <w:lang w:val="uk-UA" w:eastAsia="ar-SA"/>
              </w:rPr>
              <w:t xml:space="preserve"> </w:t>
            </w:r>
            <w:r w:rsidR="007D60F1">
              <w:rPr>
                <w:color w:val="auto"/>
                <w:lang w:val="uk-UA" w:eastAsia="ar-SA"/>
              </w:rPr>
              <w:t>залік</w:t>
            </w:r>
            <w:r w:rsidRPr="00124D17">
              <w:rPr>
                <w:color w:val="auto"/>
                <w:lang w:val="uk-UA" w:eastAsia="ar-SA"/>
              </w:rPr>
              <w:t xml:space="preserve"> </w:t>
            </w:r>
          </w:p>
        </w:tc>
        <w:tc>
          <w:tcPr>
            <w:tcW w:w="5067" w:type="dxa"/>
            <w:gridSpan w:val="2"/>
            <w:vAlign w:val="center"/>
          </w:tcPr>
          <w:p w14:paraId="6BB715D1" w14:textId="77777777" w:rsidR="006C664D" w:rsidRPr="00124D17" w:rsidRDefault="006C664D" w:rsidP="00764C09">
            <w:pPr>
              <w:pStyle w:val="Default"/>
              <w:jc w:val="center"/>
              <w:rPr>
                <w:b/>
                <w:color w:val="auto"/>
                <w:lang w:val="uk-UA"/>
              </w:rPr>
            </w:pPr>
            <w:r w:rsidRPr="00124D17">
              <w:rPr>
                <w:color w:val="auto"/>
                <w:lang w:val="uk-UA"/>
              </w:rPr>
              <w:t>Індивідуальна робота:</w:t>
            </w:r>
          </w:p>
        </w:tc>
      </w:tr>
      <w:tr w:rsidR="006C664D" w:rsidRPr="00124D17" w14:paraId="2E2A700F" w14:textId="77777777" w:rsidTr="00764C09">
        <w:trPr>
          <w:trHeight w:val="823"/>
        </w:trPr>
        <w:tc>
          <w:tcPr>
            <w:tcW w:w="4540" w:type="dxa"/>
            <w:vMerge/>
            <w:vAlign w:val="center"/>
          </w:tcPr>
          <w:p w14:paraId="76A949F5" w14:textId="77777777" w:rsidR="006C664D" w:rsidRPr="00124D17" w:rsidRDefault="006C664D" w:rsidP="00764C09">
            <w:pPr>
              <w:pStyle w:val="Default"/>
              <w:rPr>
                <w:color w:val="auto"/>
                <w:lang w:val="uk-UA"/>
              </w:rPr>
            </w:pPr>
          </w:p>
        </w:tc>
        <w:tc>
          <w:tcPr>
            <w:tcW w:w="2616" w:type="dxa"/>
            <w:vAlign w:val="center"/>
          </w:tcPr>
          <w:p w14:paraId="578729FF" w14:textId="77777777" w:rsidR="006C664D" w:rsidRPr="00124D17" w:rsidRDefault="006C664D" w:rsidP="00764C09">
            <w:pPr>
              <w:pStyle w:val="Default"/>
              <w:jc w:val="center"/>
              <w:rPr>
                <w:b/>
                <w:color w:val="auto"/>
                <w:lang w:val="uk-UA"/>
              </w:rPr>
            </w:pPr>
            <w:r w:rsidRPr="00124D17">
              <w:rPr>
                <w:b/>
                <w:color w:val="auto"/>
                <w:lang w:val="uk-UA"/>
              </w:rPr>
              <w:t>-</w:t>
            </w:r>
          </w:p>
        </w:tc>
        <w:tc>
          <w:tcPr>
            <w:tcW w:w="2451" w:type="dxa"/>
            <w:vAlign w:val="center"/>
          </w:tcPr>
          <w:p w14:paraId="77630E59" w14:textId="77777777" w:rsidR="006C664D" w:rsidRPr="00124D17" w:rsidRDefault="006C664D" w:rsidP="00764C09">
            <w:pPr>
              <w:pStyle w:val="Default"/>
              <w:jc w:val="center"/>
              <w:rPr>
                <w:b/>
                <w:color w:val="auto"/>
                <w:lang w:val="uk-UA"/>
              </w:rPr>
            </w:pPr>
            <w:r w:rsidRPr="00124D17">
              <w:rPr>
                <w:b/>
                <w:color w:val="auto"/>
                <w:lang w:val="uk-UA"/>
              </w:rPr>
              <w:t>-</w:t>
            </w:r>
          </w:p>
        </w:tc>
      </w:tr>
      <w:tr w:rsidR="006C664D" w:rsidRPr="00124D17" w14:paraId="3A46EF97" w14:textId="77777777" w:rsidTr="00764C09">
        <w:trPr>
          <w:trHeight w:val="245"/>
        </w:trPr>
        <w:tc>
          <w:tcPr>
            <w:tcW w:w="4540" w:type="dxa"/>
            <w:vMerge w:val="restart"/>
            <w:vAlign w:val="center"/>
          </w:tcPr>
          <w:p w14:paraId="2D19AF84" w14:textId="77777777" w:rsidR="006C664D" w:rsidRPr="00124D17" w:rsidRDefault="006C664D" w:rsidP="00764C09">
            <w:pPr>
              <w:pStyle w:val="Default"/>
              <w:rPr>
                <w:color w:val="auto"/>
                <w:lang w:val="uk-UA"/>
              </w:rPr>
            </w:pPr>
            <w:r w:rsidRPr="00124D17">
              <w:rPr>
                <w:lang w:val="uk-UA"/>
              </w:rPr>
              <w:t xml:space="preserve">Форма підсумкового контролю: усна </w:t>
            </w:r>
          </w:p>
        </w:tc>
        <w:tc>
          <w:tcPr>
            <w:tcW w:w="5067" w:type="dxa"/>
            <w:gridSpan w:val="2"/>
            <w:vAlign w:val="center"/>
          </w:tcPr>
          <w:p w14:paraId="4D6F1A0B" w14:textId="77777777" w:rsidR="006C664D" w:rsidRPr="00124D17" w:rsidRDefault="006C664D" w:rsidP="00764C09">
            <w:pPr>
              <w:pStyle w:val="Default"/>
              <w:jc w:val="center"/>
              <w:rPr>
                <w:color w:val="auto"/>
                <w:lang w:val="uk-UA"/>
              </w:rPr>
            </w:pPr>
            <w:r w:rsidRPr="00124D17">
              <w:rPr>
                <w:color w:val="auto"/>
                <w:lang w:val="uk-UA"/>
              </w:rPr>
              <w:t>Самостійна робота:</w:t>
            </w:r>
          </w:p>
        </w:tc>
      </w:tr>
      <w:tr w:rsidR="006C664D" w:rsidRPr="00124D17" w14:paraId="2E739B57" w14:textId="77777777" w:rsidTr="00764C09">
        <w:trPr>
          <w:trHeight w:val="823"/>
        </w:trPr>
        <w:tc>
          <w:tcPr>
            <w:tcW w:w="4540" w:type="dxa"/>
            <w:vMerge/>
          </w:tcPr>
          <w:p w14:paraId="4E62344B" w14:textId="77777777" w:rsidR="006C664D" w:rsidRPr="00124D17" w:rsidRDefault="006C664D" w:rsidP="00764C09">
            <w:pPr>
              <w:pStyle w:val="Default"/>
              <w:jc w:val="center"/>
              <w:rPr>
                <w:color w:val="auto"/>
                <w:lang w:val="uk-UA"/>
              </w:rPr>
            </w:pPr>
          </w:p>
        </w:tc>
        <w:tc>
          <w:tcPr>
            <w:tcW w:w="2616" w:type="dxa"/>
            <w:vAlign w:val="center"/>
          </w:tcPr>
          <w:p w14:paraId="287D032E" w14:textId="77777777" w:rsidR="006C664D" w:rsidRPr="00124D17" w:rsidRDefault="006C664D" w:rsidP="00764C09">
            <w:pPr>
              <w:pStyle w:val="Default"/>
              <w:jc w:val="center"/>
              <w:rPr>
                <w:b/>
                <w:color w:val="auto"/>
                <w:lang w:val="uk-UA"/>
              </w:rPr>
            </w:pPr>
            <w:r w:rsidRPr="00124D17">
              <w:rPr>
                <w:iCs/>
                <w:color w:val="auto"/>
                <w:lang w:val="uk-UA" w:eastAsia="ar-SA"/>
              </w:rPr>
              <w:t>7</w:t>
            </w:r>
            <w:r w:rsidRPr="00124D17">
              <w:rPr>
                <w:iCs/>
                <w:color w:val="auto"/>
                <w:lang w:val="en-US" w:eastAsia="ar-SA"/>
              </w:rPr>
              <w:t>8</w:t>
            </w:r>
            <w:r w:rsidRPr="00124D17">
              <w:rPr>
                <w:iCs/>
                <w:color w:val="auto"/>
                <w:lang w:val="uk-UA" w:eastAsia="ar-SA"/>
              </w:rPr>
              <w:t xml:space="preserve"> год.</w:t>
            </w:r>
          </w:p>
        </w:tc>
        <w:tc>
          <w:tcPr>
            <w:tcW w:w="2451" w:type="dxa"/>
            <w:vAlign w:val="center"/>
          </w:tcPr>
          <w:p w14:paraId="5EEFBEB2" w14:textId="77777777" w:rsidR="006C664D" w:rsidRPr="00124D17" w:rsidRDefault="006C664D" w:rsidP="00764C09">
            <w:pPr>
              <w:pStyle w:val="Default"/>
              <w:jc w:val="center"/>
              <w:rPr>
                <w:b/>
                <w:color w:val="auto"/>
                <w:lang w:val="uk-UA"/>
              </w:rPr>
            </w:pPr>
            <w:r w:rsidRPr="00124D17">
              <w:rPr>
                <w:iCs/>
                <w:color w:val="auto"/>
                <w:lang w:val="uk-UA" w:eastAsia="ar-SA"/>
              </w:rPr>
              <w:t>10</w:t>
            </w:r>
            <w:r w:rsidRPr="00124D17">
              <w:rPr>
                <w:iCs/>
                <w:color w:val="auto"/>
                <w:lang w:val="en-US" w:eastAsia="ar-SA"/>
              </w:rPr>
              <w:t>8</w:t>
            </w:r>
            <w:r w:rsidRPr="00124D17">
              <w:rPr>
                <w:iCs/>
                <w:color w:val="auto"/>
                <w:lang w:val="uk-UA" w:eastAsia="ar-SA"/>
              </w:rPr>
              <w:t xml:space="preserve"> год.</w:t>
            </w:r>
          </w:p>
        </w:tc>
      </w:tr>
    </w:tbl>
    <w:p w14:paraId="241B28EE" w14:textId="77777777" w:rsidR="006C664D" w:rsidRPr="00124D17" w:rsidRDefault="006C664D" w:rsidP="006C664D">
      <w:pPr>
        <w:pStyle w:val="Default"/>
        <w:jc w:val="center"/>
        <w:rPr>
          <w:color w:val="auto"/>
          <w:lang w:val="uk-UA"/>
        </w:rPr>
      </w:pPr>
    </w:p>
    <w:p w14:paraId="40FE0183" w14:textId="77777777" w:rsidR="006C664D" w:rsidRPr="00124D17" w:rsidRDefault="006C664D" w:rsidP="006C664D">
      <w:pPr>
        <w:rPr>
          <w:sz w:val="24"/>
          <w:lang w:val="uk-UA"/>
        </w:rPr>
      </w:pPr>
      <w:r w:rsidRPr="00124D17">
        <w:rPr>
          <w:sz w:val="24"/>
          <w:lang w:val="uk-UA"/>
        </w:rPr>
        <w:br w:type="page"/>
      </w:r>
    </w:p>
    <w:p w14:paraId="6B8CCA44" w14:textId="77777777" w:rsidR="006C664D" w:rsidRPr="00124D17" w:rsidRDefault="006C664D" w:rsidP="006C664D">
      <w:pPr>
        <w:tabs>
          <w:tab w:val="left" w:pos="720"/>
          <w:tab w:val="left" w:pos="3900"/>
        </w:tabs>
        <w:spacing w:line="360" w:lineRule="auto"/>
        <w:ind w:firstLine="709"/>
        <w:jc w:val="center"/>
        <w:rPr>
          <w:b/>
          <w:sz w:val="24"/>
          <w:lang w:val="uk-UA"/>
        </w:rPr>
      </w:pPr>
      <w:r w:rsidRPr="00124D17">
        <w:rPr>
          <w:b/>
          <w:sz w:val="24"/>
          <w:lang w:val="uk-UA"/>
        </w:rPr>
        <w:lastRenderedPageBreak/>
        <w:t>2. Мета та завдання навчальної дисципліни</w:t>
      </w:r>
    </w:p>
    <w:p w14:paraId="70523039" w14:textId="77777777" w:rsidR="007D60F1" w:rsidRDefault="00770025" w:rsidP="007D60F1">
      <w:pPr>
        <w:pStyle w:val="a7"/>
        <w:ind w:firstLine="709"/>
        <w:jc w:val="both"/>
        <w:rPr>
          <w:lang w:val="ru-RU"/>
        </w:rPr>
      </w:pPr>
      <w:r w:rsidRPr="007D60F1">
        <w:rPr>
          <w:b/>
          <w:bCs/>
          <w:lang w:val="uk-UA"/>
        </w:rPr>
        <w:t>Метою</w:t>
      </w:r>
      <w:r w:rsidRPr="00770025">
        <w:rPr>
          <w:lang w:val="uk-UA"/>
        </w:rPr>
        <w:t xml:space="preserve"> навчальної дисципліни є формування у здобувачів магістерського рівня другого року навчання системних знань і практичних навичок щодо використання сучасних </w:t>
      </w:r>
      <w:r>
        <w:t>digital</w:t>
      </w:r>
      <w:r w:rsidRPr="00770025">
        <w:rPr>
          <w:lang w:val="uk-UA"/>
        </w:rPr>
        <w:t xml:space="preserve">-комунікацій у сфері гостинності. </w:t>
      </w:r>
      <w:proofErr w:type="spellStart"/>
      <w:r w:rsidRPr="00770025">
        <w:rPr>
          <w:lang w:val="ru-RU"/>
        </w:rPr>
        <w:t>Особливий</w:t>
      </w:r>
      <w:proofErr w:type="spellEnd"/>
      <w:r w:rsidRPr="00770025">
        <w:rPr>
          <w:lang w:val="ru-RU"/>
        </w:rPr>
        <w:t xml:space="preserve"> акцент </w:t>
      </w:r>
      <w:proofErr w:type="spellStart"/>
      <w:r w:rsidRPr="00770025">
        <w:rPr>
          <w:lang w:val="ru-RU"/>
        </w:rPr>
        <w:t>робиться</w:t>
      </w:r>
      <w:proofErr w:type="spellEnd"/>
      <w:r w:rsidRPr="00770025">
        <w:rPr>
          <w:lang w:val="ru-RU"/>
        </w:rPr>
        <w:t xml:space="preserve"> на </w:t>
      </w:r>
      <w:proofErr w:type="spellStart"/>
      <w:r w:rsidRPr="00770025">
        <w:rPr>
          <w:lang w:val="ru-RU"/>
        </w:rPr>
        <w:t>розумінні</w:t>
      </w:r>
      <w:proofErr w:type="spellEnd"/>
      <w:r w:rsidRPr="00770025">
        <w:rPr>
          <w:lang w:val="ru-RU"/>
        </w:rPr>
        <w:t xml:space="preserve"> </w:t>
      </w:r>
      <w:proofErr w:type="spellStart"/>
      <w:r w:rsidRPr="00770025">
        <w:rPr>
          <w:lang w:val="ru-RU"/>
        </w:rPr>
        <w:t>інтернет-технологій</w:t>
      </w:r>
      <w:proofErr w:type="spellEnd"/>
      <w:r w:rsidRPr="00770025">
        <w:rPr>
          <w:lang w:val="ru-RU"/>
        </w:rPr>
        <w:t xml:space="preserve"> та </w:t>
      </w:r>
      <w:proofErr w:type="spellStart"/>
      <w:r w:rsidRPr="00770025">
        <w:rPr>
          <w:lang w:val="ru-RU"/>
        </w:rPr>
        <w:t>їх</w:t>
      </w:r>
      <w:proofErr w:type="spellEnd"/>
      <w:r w:rsidRPr="00770025">
        <w:rPr>
          <w:lang w:val="ru-RU"/>
        </w:rPr>
        <w:t xml:space="preserve"> </w:t>
      </w:r>
      <w:proofErr w:type="spellStart"/>
      <w:r w:rsidRPr="00770025">
        <w:rPr>
          <w:lang w:val="ru-RU"/>
        </w:rPr>
        <w:t>впливу</w:t>
      </w:r>
      <w:proofErr w:type="spellEnd"/>
      <w:r w:rsidRPr="00770025">
        <w:rPr>
          <w:lang w:val="ru-RU"/>
        </w:rPr>
        <w:t xml:space="preserve"> на готельно-</w:t>
      </w:r>
      <w:proofErr w:type="spellStart"/>
      <w:r w:rsidRPr="00770025">
        <w:rPr>
          <w:lang w:val="ru-RU"/>
        </w:rPr>
        <w:t>ресторанний</w:t>
      </w:r>
      <w:proofErr w:type="spellEnd"/>
      <w:r w:rsidRPr="00770025">
        <w:rPr>
          <w:lang w:val="ru-RU"/>
        </w:rPr>
        <w:t xml:space="preserve"> </w:t>
      </w:r>
      <w:proofErr w:type="spellStart"/>
      <w:r w:rsidRPr="00770025">
        <w:rPr>
          <w:lang w:val="ru-RU"/>
        </w:rPr>
        <w:t>бізнес</w:t>
      </w:r>
      <w:proofErr w:type="spellEnd"/>
      <w:r w:rsidRPr="00770025">
        <w:rPr>
          <w:lang w:val="ru-RU"/>
        </w:rPr>
        <w:t xml:space="preserve">, </w:t>
      </w:r>
      <w:proofErr w:type="spellStart"/>
      <w:r w:rsidRPr="00770025">
        <w:rPr>
          <w:lang w:val="ru-RU"/>
        </w:rPr>
        <w:t>комунікативних</w:t>
      </w:r>
      <w:proofErr w:type="spellEnd"/>
      <w:r w:rsidRPr="00770025">
        <w:rPr>
          <w:lang w:val="ru-RU"/>
        </w:rPr>
        <w:t xml:space="preserve"> моделей, </w:t>
      </w:r>
      <w:proofErr w:type="spellStart"/>
      <w:r w:rsidRPr="00770025">
        <w:rPr>
          <w:lang w:val="ru-RU"/>
        </w:rPr>
        <w:t>стратегій</w:t>
      </w:r>
      <w:proofErr w:type="spellEnd"/>
      <w:r w:rsidRPr="00770025">
        <w:rPr>
          <w:lang w:val="ru-RU"/>
        </w:rPr>
        <w:t xml:space="preserve">, структур і </w:t>
      </w:r>
      <w:proofErr w:type="spellStart"/>
      <w:r w:rsidRPr="00770025">
        <w:rPr>
          <w:lang w:val="ru-RU"/>
        </w:rPr>
        <w:t>технологій</w:t>
      </w:r>
      <w:proofErr w:type="spellEnd"/>
      <w:r w:rsidRPr="00770025">
        <w:rPr>
          <w:lang w:val="ru-RU"/>
        </w:rPr>
        <w:t xml:space="preserve">. </w:t>
      </w:r>
      <w:proofErr w:type="spellStart"/>
      <w:r w:rsidRPr="00770025">
        <w:rPr>
          <w:lang w:val="ru-RU"/>
        </w:rPr>
        <w:t>Значна</w:t>
      </w:r>
      <w:proofErr w:type="spellEnd"/>
      <w:r w:rsidRPr="00770025">
        <w:rPr>
          <w:lang w:val="ru-RU"/>
        </w:rPr>
        <w:t xml:space="preserve"> </w:t>
      </w:r>
      <w:proofErr w:type="spellStart"/>
      <w:r w:rsidRPr="00770025">
        <w:rPr>
          <w:lang w:val="ru-RU"/>
        </w:rPr>
        <w:t>увага</w:t>
      </w:r>
      <w:proofErr w:type="spellEnd"/>
      <w:r w:rsidRPr="00770025">
        <w:rPr>
          <w:lang w:val="ru-RU"/>
        </w:rPr>
        <w:t xml:space="preserve"> </w:t>
      </w:r>
      <w:proofErr w:type="spellStart"/>
      <w:r w:rsidRPr="00770025">
        <w:rPr>
          <w:lang w:val="ru-RU"/>
        </w:rPr>
        <w:t>приділяється</w:t>
      </w:r>
      <w:proofErr w:type="spellEnd"/>
      <w:r w:rsidRPr="00770025">
        <w:rPr>
          <w:lang w:val="ru-RU"/>
        </w:rPr>
        <w:t xml:space="preserve"> </w:t>
      </w:r>
      <w:proofErr w:type="spellStart"/>
      <w:r w:rsidRPr="00770025">
        <w:rPr>
          <w:lang w:val="ru-RU"/>
        </w:rPr>
        <w:t>інноваційним</w:t>
      </w:r>
      <w:proofErr w:type="spellEnd"/>
      <w:r w:rsidRPr="00770025">
        <w:rPr>
          <w:lang w:val="ru-RU"/>
        </w:rPr>
        <w:t xml:space="preserve"> </w:t>
      </w:r>
      <w:proofErr w:type="spellStart"/>
      <w:r w:rsidRPr="00770025">
        <w:rPr>
          <w:lang w:val="ru-RU"/>
        </w:rPr>
        <w:t>рішенням</w:t>
      </w:r>
      <w:proofErr w:type="spellEnd"/>
      <w:r w:rsidRPr="00770025">
        <w:rPr>
          <w:lang w:val="ru-RU"/>
        </w:rPr>
        <w:t xml:space="preserve"> (</w:t>
      </w:r>
      <w:r>
        <w:t>AI</w:t>
      </w:r>
      <w:r w:rsidRPr="00770025">
        <w:rPr>
          <w:lang w:val="ru-RU"/>
        </w:rPr>
        <w:t xml:space="preserve">, </w:t>
      </w:r>
      <w:r>
        <w:t>AR</w:t>
      </w:r>
      <w:r w:rsidRPr="00770025">
        <w:rPr>
          <w:lang w:val="ru-RU"/>
        </w:rPr>
        <w:t>/</w:t>
      </w:r>
      <w:r>
        <w:t>VR</w:t>
      </w:r>
      <w:r w:rsidRPr="00770025">
        <w:rPr>
          <w:lang w:val="ru-RU"/>
        </w:rPr>
        <w:t xml:space="preserve">, </w:t>
      </w:r>
      <w:r>
        <w:t>big</w:t>
      </w:r>
      <w:r w:rsidRPr="00770025">
        <w:rPr>
          <w:lang w:val="ru-RU"/>
        </w:rPr>
        <w:t xml:space="preserve"> </w:t>
      </w:r>
      <w:r>
        <w:t>data</w:t>
      </w:r>
      <w:r w:rsidRPr="00770025">
        <w:rPr>
          <w:lang w:val="ru-RU"/>
        </w:rPr>
        <w:t xml:space="preserve">, </w:t>
      </w:r>
      <w:proofErr w:type="spellStart"/>
      <w:r w:rsidRPr="00770025">
        <w:rPr>
          <w:lang w:val="ru-RU"/>
        </w:rPr>
        <w:t>автоматизація</w:t>
      </w:r>
      <w:proofErr w:type="spellEnd"/>
      <w:r w:rsidRPr="00770025">
        <w:rPr>
          <w:lang w:val="ru-RU"/>
        </w:rPr>
        <w:t xml:space="preserve">), </w:t>
      </w:r>
      <w:proofErr w:type="spellStart"/>
      <w:r w:rsidRPr="00770025">
        <w:rPr>
          <w:lang w:val="ru-RU"/>
        </w:rPr>
        <w:t>персоналізованим</w:t>
      </w:r>
      <w:proofErr w:type="spellEnd"/>
      <w:r w:rsidRPr="00770025">
        <w:rPr>
          <w:lang w:val="ru-RU"/>
        </w:rPr>
        <w:t xml:space="preserve"> </w:t>
      </w:r>
      <w:proofErr w:type="spellStart"/>
      <w:r w:rsidRPr="00770025">
        <w:rPr>
          <w:lang w:val="ru-RU"/>
        </w:rPr>
        <w:t>комунікаціям</w:t>
      </w:r>
      <w:proofErr w:type="spellEnd"/>
      <w:r w:rsidRPr="00770025">
        <w:rPr>
          <w:lang w:val="ru-RU"/>
        </w:rPr>
        <w:t xml:space="preserve">, </w:t>
      </w:r>
      <w:proofErr w:type="spellStart"/>
      <w:r w:rsidRPr="00770025">
        <w:rPr>
          <w:lang w:val="ru-RU"/>
        </w:rPr>
        <w:t>етичним</w:t>
      </w:r>
      <w:proofErr w:type="spellEnd"/>
      <w:r w:rsidRPr="00770025">
        <w:rPr>
          <w:lang w:val="ru-RU"/>
        </w:rPr>
        <w:t xml:space="preserve"> аспектам </w:t>
      </w:r>
      <w:proofErr w:type="spellStart"/>
      <w:r w:rsidRPr="00770025">
        <w:rPr>
          <w:lang w:val="ru-RU"/>
        </w:rPr>
        <w:t>цифрової</w:t>
      </w:r>
      <w:proofErr w:type="spellEnd"/>
      <w:r w:rsidRPr="00770025">
        <w:rPr>
          <w:lang w:val="ru-RU"/>
        </w:rPr>
        <w:t xml:space="preserve"> </w:t>
      </w:r>
      <w:proofErr w:type="spellStart"/>
      <w:r w:rsidRPr="00770025">
        <w:rPr>
          <w:lang w:val="ru-RU"/>
        </w:rPr>
        <w:t>взаємодії</w:t>
      </w:r>
      <w:proofErr w:type="spellEnd"/>
      <w:r w:rsidRPr="00770025">
        <w:rPr>
          <w:lang w:val="ru-RU"/>
        </w:rPr>
        <w:t xml:space="preserve">, а </w:t>
      </w:r>
      <w:proofErr w:type="spellStart"/>
      <w:r w:rsidRPr="00770025">
        <w:rPr>
          <w:lang w:val="ru-RU"/>
        </w:rPr>
        <w:t>також</w:t>
      </w:r>
      <w:proofErr w:type="spellEnd"/>
      <w:r w:rsidRPr="00770025">
        <w:rPr>
          <w:lang w:val="ru-RU"/>
        </w:rPr>
        <w:t xml:space="preserve"> практичному </w:t>
      </w:r>
      <w:proofErr w:type="spellStart"/>
      <w:r w:rsidRPr="00770025">
        <w:rPr>
          <w:lang w:val="ru-RU"/>
        </w:rPr>
        <w:t>застосуванню</w:t>
      </w:r>
      <w:proofErr w:type="spellEnd"/>
      <w:r w:rsidRPr="00770025">
        <w:rPr>
          <w:lang w:val="ru-RU"/>
        </w:rPr>
        <w:t xml:space="preserve"> </w:t>
      </w:r>
      <w:proofErr w:type="spellStart"/>
      <w:r w:rsidRPr="00770025">
        <w:rPr>
          <w:lang w:val="ru-RU"/>
        </w:rPr>
        <w:t>інструментів</w:t>
      </w:r>
      <w:proofErr w:type="spellEnd"/>
      <w:r w:rsidRPr="00770025">
        <w:rPr>
          <w:lang w:val="ru-RU"/>
        </w:rPr>
        <w:t xml:space="preserve"> </w:t>
      </w:r>
      <w:proofErr w:type="spellStart"/>
      <w:r w:rsidRPr="00770025">
        <w:rPr>
          <w:lang w:val="ru-RU"/>
        </w:rPr>
        <w:t>просування</w:t>
      </w:r>
      <w:proofErr w:type="spellEnd"/>
      <w:r w:rsidRPr="00770025">
        <w:rPr>
          <w:lang w:val="ru-RU"/>
        </w:rPr>
        <w:t xml:space="preserve"> бренду в </w:t>
      </w:r>
      <w:proofErr w:type="spellStart"/>
      <w:r>
        <w:t>HoReCa</w:t>
      </w:r>
      <w:proofErr w:type="spellEnd"/>
      <w:r w:rsidRPr="00770025">
        <w:rPr>
          <w:lang w:val="ru-RU"/>
        </w:rPr>
        <w:t xml:space="preserve">. </w:t>
      </w:r>
      <w:proofErr w:type="spellStart"/>
      <w:r w:rsidRPr="00770025">
        <w:rPr>
          <w:lang w:val="ru-RU"/>
        </w:rPr>
        <w:t>Вивчення</w:t>
      </w:r>
      <w:proofErr w:type="spellEnd"/>
      <w:r w:rsidRPr="00770025">
        <w:rPr>
          <w:lang w:val="ru-RU"/>
        </w:rPr>
        <w:t xml:space="preserve"> </w:t>
      </w:r>
      <w:proofErr w:type="spellStart"/>
      <w:r w:rsidRPr="00770025">
        <w:rPr>
          <w:lang w:val="ru-RU"/>
        </w:rPr>
        <w:t>дисципліни</w:t>
      </w:r>
      <w:proofErr w:type="spellEnd"/>
      <w:r w:rsidRPr="00770025">
        <w:rPr>
          <w:lang w:val="ru-RU"/>
        </w:rPr>
        <w:t xml:space="preserve"> </w:t>
      </w:r>
      <w:proofErr w:type="spellStart"/>
      <w:r w:rsidRPr="00770025">
        <w:rPr>
          <w:lang w:val="ru-RU"/>
        </w:rPr>
        <w:t>сприяє</w:t>
      </w:r>
      <w:proofErr w:type="spellEnd"/>
      <w:r w:rsidRPr="00770025">
        <w:rPr>
          <w:lang w:val="ru-RU"/>
        </w:rPr>
        <w:t xml:space="preserve"> </w:t>
      </w:r>
      <w:proofErr w:type="spellStart"/>
      <w:r w:rsidRPr="00770025">
        <w:rPr>
          <w:lang w:val="ru-RU"/>
        </w:rPr>
        <w:t>оволодінню</w:t>
      </w:r>
      <w:proofErr w:type="spellEnd"/>
      <w:r w:rsidRPr="00770025">
        <w:rPr>
          <w:lang w:val="ru-RU"/>
        </w:rPr>
        <w:t xml:space="preserve"> методами </w:t>
      </w:r>
      <w:proofErr w:type="spellStart"/>
      <w:r w:rsidRPr="00770025">
        <w:rPr>
          <w:lang w:val="ru-RU"/>
        </w:rPr>
        <w:t>економічного</w:t>
      </w:r>
      <w:proofErr w:type="spellEnd"/>
      <w:r w:rsidRPr="00770025">
        <w:rPr>
          <w:lang w:val="ru-RU"/>
        </w:rPr>
        <w:t xml:space="preserve"> </w:t>
      </w:r>
      <w:proofErr w:type="spellStart"/>
      <w:r w:rsidRPr="00770025">
        <w:rPr>
          <w:lang w:val="ru-RU"/>
        </w:rPr>
        <w:t>оцінювання</w:t>
      </w:r>
      <w:proofErr w:type="spellEnd"/>
      <w:r w:rsidRPr="00770025">
        <w:rPr>
          <w:lang w:val="ru-RU"/>
        </w:rPr>
        <w:t xml:space="preserve"> </w:t>
      </w:r>
      <w:proofErr w:type="spellStart"/>
      <w:r w:rsidRPr="00770025">
        <w:rPr>
          <w:lang w:val="ru-RU"/>
        </w:rPr>
        <w:t>ефективності</w:t>
      </w:r>
      <w:proofErr w:type="spellEnd"/>
      <w:r w:rsidRPr="00770025">
        <w:rPr>
          <w:lang w:val="ru-RU"/>
        </w:rPr>
        <w:t xml:space="preserve"> </w:t>
      </w:r>
      <w:proofErr w:type="spellStart"/>
      <w:r w:rsidRPr="00770025">
        <w:rPr>
          <w:lang w:val="ru-RU"/>
        </w:rPr>
        <w:t>використання</w:t>
      </w:r>
      <w:proofErr w:type="spellEnd"/>
      <w:r w:rsidRPr="00770025">
        <w:rPr>
          <w:lang w:val="ru-RU"/>
        </w:rPr>
        <w:t xml:space="preserve"> </w:t>
      </w:r>
      <w:proofErr w:type="spellStart"/>
      <w:r w:rsidRPr="00770025">
        <w:rPr>
          <w:lang w:val="ru-RU"/>
        </w:rPr>
        <w:t>інтернет-технологій</w:t>
      </w:r>
      <w:proofErr w:type="spellEnd"/>
      <w:r w:rsidRPr="00770025">
        <w:rPr>
          <w:lang w:val="ru-RU"/>
        </w:rPr>
        <w:t xml:space="preserve"> у </w:t>
      </w:r>
      <w:proofErr w:type="spellStart"/>
      <w:r w:rsidRPr="00770025">
        <w:rPr>
          <w:lang w:val="ru-RU"/>
        </w:rPr>
        <w:t>діяльності</w:t>
      </w:r>
      <w:proofErr w:type="spellEnd"/>
      <w:r w:rsidRPr="00770025">
        <w:rPr>
          <w:lang w:val="ru-RU"/>
        </w:rPr>
        <w:t xml:space="preserve"> </w:t>
      </w:r>
      <w:proofErr w:type="spellStart"/>
      <w:r w:rsidRPr="00770025">
        <w:rPr>
          <w:lang w:val="ru-RU"/>
        </w:rPr>
        <w:t>підприємств</w:t>
      </w:r>
      <w:proofErr w:type="spellEnd"/>
      <w:r w:rsidRPr="00770025">
        <w:rPr>
          <w:lang w:val="ru-RU"/>
        </w:rPr>
        <w:t xml:space="preserve"> </w:t>
      </w:r>
      <w:proofErr w:type="spellStart"/>
      <w:r w:rsidRPr="00770025">
        <w:rPr>
          <w:lang w:val="ru-RU"/>
        </w:rPr>
        <w:t>сфери</w:t>
      </w:r>
      <w:proofErr w:type="spellEnd"/>
      <w:r w:rsidRPr="00770025">
        <w:rPr>
          <w:lang w:val="ru-RU"/>
        </w:rPr>
        <w:t xml:space="preserve"> </w:t>
      </w:r>
      <w:proofErr w:type="spellStart"/>
      <w:r w:rsidRPr="00770025">
        <w:rPr>
          <w:lang w:val="ru-RU"/>
        </w:rPr>
        <w:t>гостинності</w:t>
      </w:r>
      <w:proofErr w:type="spellEnd"/>
      <w:r w:rsidRPr="00770025">
        <w:rPr>
          <w:lang w:val="ru-RU"/>
        </w:rPr>
        <w:t>.</w:t>
      </w:r>
    </w:p>
    <w:p w14:paraId="66612F2F" w14:textId="399A5240" w:rsidR="00770025" w:rsidRPr="00770025" w:rsidRDefault="00770025" w:rsidP="007D60F1">
      <w:pPr>
        <w:pStyle w:val="a7"/>
        <w:ind w:firstLine="720"/>
        <w:jc w:val="both"/>
        <w:rPr>
          <w:lang w:val="ru-RU"/>
        </w:rPr>
      </w:pPr>
      <w:r w:rsidRPr="00770025">
        <w:rPr>
          <w:lang w:val="ru-RU"/>
        </w:rPr>
        <w:t xml:space="preserve">У межах курсу </w:t>
      </w:r>
      <w:proofErr w:type="spellStart"/>
      <w:r w:rsidRPr="00770025">
        <w:rPr>
          <w:lang w:val="ru-RU"/>
        </w:rPr>
        <w:t>здобувачі</w:t>
      </w:r>
      <w:proofErr w:type="spellEnd"/>
      <w:r w:rsidRPr="00770025">
        <w:rPr>
          <w:lang w:val="ru-RU"/>
        </w:rPr>
        <w:t xml:space="preserve"> </w:t>
      </w:r>
      <w:proofErr w:type="spellStart"/>
      <w:r w:rsidRPr="00770025">
        <w:rPr>
          <w:lang w:val="ru-RU"/>
        </w:rPr>
        <w:t>набувають</w:t>
      </w:r>
      <w:proofErr w:type="spellEnd"/>
      <w:r w:rsidRPr="00770025">
        <w:rPr>
          <w:lang w:val="ru-RU"/>
        </w:rPr>
        <w:t xml:space="preserve"> компетентностей у </w:t>
      </w:r>
      <w:proofErr w:type="spellStart"/>
      <w:r w:rsidRPr="00770025">
        <w:rPr>
          <w:lang w:val="ru-RU"/>
        </w:rPr>
        <w:t>створенні</w:t>
      </w:r>
      <w:proofErr w:type="spellEnd"/>
      <w:r w:rsidRPr="00770025">
        <w:rPr>
          <w:lang w:val="ru-RU"/>
        </w:rPr>
        <w:t xml:space="preserve"> контент-</w:t>
      </w:r>
      <w:proofErr w:type="spellStart"/>
      <w:r w:rsidRPr="00770025">
        <w:rPr>
          <w:lang w:val="ru-RU"/>
        </w:rPr>
        <w:t>стратегій</w:t>
      </w:r>
      <w:proofErr w:type="spellEnd"/>
      <w:r w:rsidRPr="00770025">
        <w:rPr>
          <w:lang w:val="ru-RU"/>
        </w:rPr>
        <w:t xml:space="preserve">, </w:t>
      </w:r>
      <w:proofErr w:type="spellStart"/>
      <w:r w:rsidRPr="00770025">
        <w:rPr>
          <w:lang w:val="ru-RU"/>
        </w:rPr>
        <w:t>застосуванні</w:t>
      </w:r>
      <w:proofErr w:type="spellEnd"/>
      <w:r w:rsidRPr="00770025">
        <w:rPr>
          <w:lang w:val="ru-RU"/>
        </w:rPr>
        <w:t xml:space="preserve"> </w:t>
      </w:r>
      <w:proofErr w:type="spellStart"/>
      <w:r w:rsidRPr="00770025">
        <w:rPr>
          <w:lang w:val="ru-RU"/>
        </w:rPr>
        <w:t>сторітелінгу</w:t>
      </w:r>
      <w:proofErr w:type="spellEnd"/>
      <w:r w:rsidRPr="00770025">
        <w:rPr>
          <w:lang w:val="ru-RU"/>
        </w:rPr>
        <w:t xml:space="preserve">, </w:t>
      </w:r>
      <w:proofErr w:type="spellStart"/>
      <w:r w:rsidRPr="00770025">
        <w:rPr>
          <w:lang w:val="ru-RU"/>
        </w:rPr>
        <w:t>вірусного</w:t>
      </w:r>
      <w:proofErr w:type="spellEnd"/>
      <w:r w:rsidRPr="00770025">
        <w:rPr>
          <w:lang w:val="ru-RU"/>
        </w:rPr>
        <w:t xml:space="preserve"> контенту, </w:t>
      </w:r>
      <w:proofErr w:type="spellStart"/>
      <w:r w:rsidRPr="00770025">
        <w:rPr>
          <w:lang w:val="ru-RU"/>
        </w:rPr>
        <w:t>персоналізованих</w:t>
      </w:r>
      <w:proofErr w:type="spellEnd"/>
      <w:r w:rsidRPr="00770025">
        <w:rPr>
          <w:lang w:val="ru-RU"/>
        </w:rPr>
        <w:t xml:space="preserve"> </w:t>
      </w:r>
      <w:proofErr w:type="spellStart"/>
      <w:r w:rsidRPr="00770025">
        <w:rPr>
          <w:lang w:val="ru-RU"/>
        </w:rPr>
        <w:t>повідомлень</w:t>
      </w:r>
      <w:proofErr w:type="spellEnd"/>
      <w:r w:rsidRPr="00770025">
        <w:rPr>
          <w:lang w:val="ru-RU"/>
        </w:rPr>
        <w:t xml:space="preserve">, а </w:t>
      </w:r>
      <w:proofErr w:type="spellStart"/>
      <w:r w:rsidRPr="00770025">
        <w:rPr>
          <w:lang w:val="ru-RU"/>
        </w:rPr>
        <w:t>також</w:t>
      </w:r>
      <w:proofErr w:type="spellEnd"/>
      <w:r w:rsidRPr="00770025">
        <w:rPr>
          <w:lang w:val="ru-RU"/>
        </w:rPr>
        <w:t xml:space="preserve"> у </w:t>
      </w:r>
      <w:proofErr w:type="spellStart"/>
      <w:r w:rsidRPr="00770025">
        <w:rPr>
          <w:lang w:val="ru-RU"/>
        </w:rPr>
        <w:t>використанні</w:t>
      </w:r>
      <w:proofErr w:type="spellEnd"/>
      <w:r w:rsidRPr="00770025">
        <w:rPr>
          <w:lang w:val="ru-RU"/>
        </w:rPr>
        <w:t xml:space="preserve"> </w:t>
      </w:r>
      <w:proofErr w:type="spellStart"/>
      <w:r w:rsidRPr="00770025">
        <w:rPr>
          <w:lang w:val="ru-RU"/>
        </w:rPr>
        <w:t>інструментів</w:t>
      </w:r>
      <w:proofErr w:type="spellEnd"/>
      <w:r w:rsidRPr="00770025">
        <w:rPr>
          <w:lang w:val="ru-RU"/>
        </w:rPr>
        <w:t xml:space="preserve"> </w:t>
      </w:r>
      <w:proofErr w:type="spellStart"/>
      <w:r w:rsidRPr="00770025">
        <w:rPr>
          <w:lang w:val="ru-RU"/>
        </w:rPr>
        <w:t>автоматизації</w:t>
      </w:r>
      <w:proofErr w:type="spellEnd"/>
      <w:r w:rsidRPr="00770025">
        <w:rPr>
          <w:lang w:val="ru-RU"/>
        </w:rPr>
        <w:t xml:space="preserve"> </w:t>
      </w:r>
      <w:proofErr w:type="spellStart"/>
      <w:r w:rsidRPr="00770025">
        <w:rPr>
          <w:lang w:val="ru-RU"/>
        </w:rPr>
        <w:t>маркетингових</w:t>
      </w:r>
      <w:proofErr w:type="spellEnd"/>
      <w:r w:rsidRPr="00770025">
        <w:rPr>
          <w:lang w:val="ru-RU"/>
        </w:rPr>
        <w:t xml:space="preserve"> </w:t>
      </w:r>
      <w:proofErr w:type="spellStart"/>
      <w:r w:rsidRPr="00770025">
        <w:rPr>
          <w:lang w:val="ru-RU"/>
        </w:rPr>
        <w:t>комунікацій</w:t>
      </w:r>
      <w:proofErr w:type="spellEnd"/>
      <w:r w:rsidRPr="00770025">
        <w:rPr>
          <w:lang w:val="ru-RU"/>
        </w:rPr>
        <w:t xml:space="preserve">. </w:t>
      </w:r>
      <w:proofErr w:type="spellStart"/>
      <w:r w:rsidRPr="00770025">
        <w:rPr>
          <w:lang w:val="ru-RU"/>
        </w:rPr>
        <w:t>Вивчаються</w:t>
      </w:r>
      <w:proofErr w:type="spellEnd"/>
      <w:r w:rsidRPr="00770025">
        <w:rPr>
          <w:lang w:val="ru-RU"/>
        </w:rPr>
        <w:t xml:space="preserve"> </w:t>
      </w:r>
      <w:proofErr w:type="spellStart"/>
      <w:r w:rsidRPr="00770025">
        <w:rPr>
          <w:lang w:val="ru-RU"/>
        </w:rPr>
        <w:t>принципи</w:t>
      </w:r>
      <w:proofErr w:type="spellEnd"/>
      <w:r w:rsidRPr="00770025">
        <w:rPr>
          <w:lang w:val="ru-RU"/>
        </w:rPr>
        <w:t xml:space="preserve"> </w:t>
      </w:r>
      <w:proofErr w:type="spellStart"/>
      <w:r w:rsidRPr="00770025">
        <w:rPr>
          <w:lang w:val="ru-RU"/>
        </w:rPr>
        <w:t>роботи</w:t>
      </w:r>
      <w:proofErr w:type="spellEnd"/>
      <w:r w:rsidRPr="00770025">
        <w:rPr>
          <w:lang w:val="ru-RU"/>
        </w:rPr>
        <w:t xml:space="preserve"> з великими </w:t>
      </w:r>
      <w:proofErr w:type="spellStart"/>
      <w:r w:rsidRPr="00770025">
        <w:rPr>
          <w:lang w:val="ru-RU"/>
        </w:rPr>
        <w:t>даними</w:t>
      </w:r>
      <w:proofErr w:type="spellEnd"/>
      <w:r w:rsidRPr="00770025">
        <w:rPr>
          <w:lang w:val="ru-RU"/>
        </w:rPr>
        <w:t xml:space="preserve">, </w:t>
      </w:r>
      <w:proofErr w:type="spellStart"/>
      <w:r w:rsidRPr="00770025">
        <w:rPr>
          <w:lang w:val="ru-RU"/>
        </w:rPr>
        <w:t>побудова</w:t>
      </w:r>
      <w:proofErr w:type="spellEnd"/>
      <w:r w:rsidRPr="00770025">
        <w:rPr>
          <w:lang w:val="ru-RU"/>
        </w:rPr>
        <w:t xml:space="preserve"> </w:t>
      </w:r>
      <w:proofErr w:type="spellStart"/>
      <w:r w:rsidRPr="00770025">
        <w:rPr>
          <w:lang w:val="ru-RU"/>
        </w:rPr>
        <w:t>карти</w:t>
      </w:r>
      <w:proofErr w:type="spellEnd"/>
      <w:r w:rsidRPr="00770025">
        <w:rPr>
          <w:lang w:val="ru-RU"/>
        </w:rPr>
        <w:t xml:space="preserve"> </w:t>
      </w:r>
      <w:proofErr w:type="spellStart"/>
      <w:r w:rsidRPr="00770025">
        <w:rPr>
          <w:lang w:val="ru-RU"/>
        </w:rPr>
        <w:t>клієнтського</w:t>
      </w:r>
      <w:proofErr w:type="spellEnd"/>
      <w:r w:rsidRPr="00770025">
        <w:rPr>
          <w:lang w:val="ru-RU"/>
        </w:rPr>
        <w:t xml:space="preserve"> шляху (</w:t>
      </w:r>
      <w:r>
        <w:t>Customer</w:t>
      </w:r>
      <w:r w:rsidRPr="00770025">
        <w:rPr>
          <w:lang w:val="ru-RU"/>
        </w:rPr>
        <w:t xml:space="preserve"> </w:t>
      </w:r>
      <w:r>
        <w:t>Journey</w:t>
      </w:r>
      <w:r w:rsidRPr="00770025">
        <w:rPr>
          <w:lang w:val="ru-RU"/>
        </w:rPr>
        <w:t xml:space="preserve"> </w:t>
      </w:r>
      <w:r>
        <w:t>Map</w:t>
      </w:r>
      <w:r w:rsidRPr="00770025">
        <w:rPr>
          <w:lang w:val="ru-RU"/>
        </w:rPr>
        <w:t xml:space="preserve">), </w:t>
      </w:r>
      <w:proofErr w:type="spellStart"/>
      <w:r w:rsidRPr="00770025">
        <w:rPr>
          <w:lang w:val="ru-RU"/>
        </w:rPr>
        <w:t>впровадження</w:t>
      </w:r>
      <w:proofErr w:type="spellEnd"/>
      <w:r w:rsidRPr="00770025">
        <w:rPr>
          <w:lang w:val="ru-RU"/>
        </w:rPr>
        <w:t xml:space="preserve"> </w:t>
      </w:r>
      <w:r>
        <w:t>CRM</w:t>
      </w:r>
      <w:r w:rsidRPr="00770025">
        <w:rPr>
          <w:lang w:val="ru-RU"/>
        </w:rPr>
        <w:t>-систем, чат-</w:t>
      </w:r>
      <w:proofErr w:type="spellStart"/>
      <w:r w:rsidRPr="00770025">
        <w:rPr>
          <w:lang w:val="ru-RU"/>
        </w:rPr>
        <w:t>ботів</w:t>
      </w:r>
      <w:proofErr w:type="spellEnd"/>
      <w:r w:rsidRPr="00770025">
        <w:rPr>
          <w:lang w:val="ru-RU"/>
        </w:rPr>
        <w:t xml:space="preserve">, </w:t>
      </w:r>
      <w:proofErr w:type="spellStart"/>
      <w:r w:rsidRPr="00770025">
        <w:rPr>
          <w:lang w:val="ru-RU"/>
        </w:rPr>
        <w:t>мобільних</w:t>
      </w:r>
      <w:proofErr w:type="spellEnd"/>
      <w:r w:rsidRPr="00770025">
        <w:rPr>
          <w:lang w:val="ru-RU"/>
        </w:rPr>
        <w:t xml:space="preserve"> </w:t>
      </w:r>
      <w:proofErr w:type="spellStart"/>
      <w:r w:rsidRPr="00770025">
        <w:rPr>
          <w:lang w:val="ru-RU"/>
        </w:rPr>
        <w:t>додатків</w:t>
      </w:r>
      <w:proofErr w:type="spellEnd"/>
      <w:r w:rsidRPr="00770025">
        <w:rPr>
          <w:lang w:val="ru-RU"/>
        </w:rPr>
        <w:t xml:space="preserve">, </w:t>
      </w:r>
      <w:proofErr w:type="spellStart"/>
      <w:r w:rsidRPr="00770025">
        <w:rPr>
          <w:lang w:val="ru-RU"/>
        </w:rPr>
        <w:t>геолокаційного</w:t>
      </w:r>
      <w:proofErr w:type="spellEnd"/>
      <w:r w:rsidRPr="00770025">
        <w:rPr>
          <w:lang w:val="ru-RU"/>
        </w:rPr>
        <w:t xml:space="preserve"> маркетингу та </w:t>
      </w:r>
      <w:proofErr w:type="spellStart"/>
      <w:r w:rsidRPr="00770025">
        <w:rPr>
          <w:lang w:val="ru-RU"/>
        </w:rPr>
        <w:t>відео-комунікацій</w:t>
      </w:r>
      <w:proofErr w:type="spellEnd"/>
      <w:r w:rsidRPr="00770025">
        <w:rPr>
          <w:lang w:val="ru-RU"/>
        </w:rPr>
        <w:t xml:space="preserve">. Курс </w:t>
      </w:r>
      <w:proofErr w:type="spellStart"/>
      <w:r w:rsidRPr="00770025">
        <w:rPr>
          <w:lang w:val="ru-RU"/>
        </w:rPr>
        <w:t>охоплює</w:t>
      </w:r>
      <w:proofErr w:type="spellEnd"/>
      <w:r w:rsidRPr="00770025">
        <w:rPr>
          <w:lang w:val="ru-RU"/>
        </w:rPr>
        <w:t xml:space="preserve"> теми </w:t>
      </w:r>
      <w:proofErr w:type="spellStart"/>
      <w:r w:rsidRPr="00770025">
        <w:rPr>
          <w:lang w:val="ru-RU"/>
        </w:rPr>
        <w:t>інфлюенсер</w:t>
      </w:r>
      <w:proofErr w:type="spellEnd"/>
      <w:r w:rsidRPr="00770025">
        <w:rPr>
          <w:lang w:val="ru-RU"/>
        </w:rPr>
        <w:t xml:space="preserve">-маркетингу, </w:t>
      </w:r>
      <w:proofErr w:type="spellStart"/>
      <w:r w:rsidRPr="00770025">
        <w:rPr>
          <w:lang w:val="ru-RU"/>
        </w:rPr>
        <w:t>управління</w:t>
      </w:r>
      <w:proofErr w:type="spellEnd"/>
      <w:r w:rsidRPr="00770025">
        <w:rPr>
          <w:lang w:val="ru-RU"/>
        </w:rPr>
        <w:t xml:space="preserve"> онлайн-</w:t>
      </w:r>
      <w:proofErr w:type="spellStart"/>
      <w:r w:rsidRPr="00770025">
        <w:rPr>
          <w:lang w:val="ru-RU"/>
        </w:rPr>
        <w:t>репутацією</w:t>
      </w:r>
      <w:proofErr w:type="spellEnd"/>
      <w:r w:rsidRPr="00770025">
        <w:rPr>
          <w:lang w:val="ru-RU"/>
        </w:rPr>
        <w:t xml:space="preserve">, </w:t>
      </w:r>
      <w:proofErr w:type="spellStart"/>
      <w:r w:rsidRPr="00770025">
        <w:rPr>
          <w:lang w:val="ru-RU"/>
        </w:rPr>
        <w:t>крос</w:t>
      </w:r>
      <w:proofErr w:type="spellEnd"/>
      <w:r w:rsidRPr="00770025">
        <w:rPr>
          <w:lang w:val="ru-RU"/>
        </w:rPr>
        <w:t xml:space="preserve">-маркетингу та </w:t>
      </w:r>
      <w:proofErr w:type="spellStart"/>
      <w:r w:rsidRPr="00770025">
        <w:rPr>
          <w:lang w:val="ru-RU"/>
        </w:rPr>
        <w:t>партнерських</w:t>
      </w:r>
      <w:proofErr w:type="spellEnd"/>
      <w:r w:rsidRPr="00770025">
        <w:rPr>
          <w:lang w:val="ru-RU"/>
        </w:rPr>
        <w:t xml:space="preserve"> </w:t>
      </w:r>
      <w:r>
        <w:t>digital</w:t>
      </w:r>
      <w:r w:rsidRPr="00770025">
        <w:rPr>
          <w:lang w:val="ru-RU"/>
        </w:rPr>
        <w:t>-</w:t>
      </w:r>
      <w:proofErr w:type="spellStart"/>
      <w:r w:rsidRPr="00770025">
        <w:rPr>
          <w:lang w:val="ru-RU"/>
        </w:rPr>
        <w:t>кампаній</w:t>
      </w:r>
      <w:proofErr w:type="spellEnd"/>
      <w:r w:rsidRPr="00770025">
        <w:rPr>
          <w:lang w:val="ru-RU"/>
        </w:rPr>
        <w:t>.</w:t>
      </w:r>
    </w:p>
    <w:p w14:paraId="2CC93ADD" w14:textId="77777777" w:rsidR="007D60F1" w:rsidRDefault="00770025" w:rsidP="007D60F1">
      <w:pPr>
        <w:pStyle w:val="a7"/>
        <w:ind w:firstLine="720"/>
        <w:jc w:val="both"/>
        <w:rPr>
          <w:lang w:val="ru-RU"/>
        </w:rPr>
      </w:pPr>
      <w:proofErr w:type="spellStart"/>
      <w:r w:rsidRPr="007D60F1">
        <w:rPr>
          <w:b/>
          <w:bCs/>
          <w:lang w:val="ru-RU"/>
        </w:rPr>
        <w:t>Основним</w:t>
      </w:r>
      <w:proofErr w:type="spellEnd"/>
      <w:r w:rsidRPr="007D60F1">
        <w:rPr>
          <w:b/>
          <w:bCs/>
          <w:lang w:val="ru-RU"/>
        </w:rPr>
        <w:t xml:space="preserve"> </w:t>
      </w:r>
      <w:proofErr w:type="spellStart"/>
      <w:r w:rsidRPr="007D60F1">
        <w:rPr>
          <w:b/>
          <w:bCs/>
          <w:lang w:val="ru-RU"/>
        </w:rPr>
        <w:t>завданням</w:t>
      </w:r>
      <w:proofErr w:type="spellEnd"/>
      <w:r w:rsidRPr="00770025">
        <w:rPr>
          <w:lang w:val="ru-RU"/>
        </w:rPr>
        <w:t xml:space="preserve"> </w:t>
      </w:r>
      <w:proofErr w:type="spellStart"/>
      <w:r w:rsidRPr="00770025">
        <w:rPr>
          <w:lang w:val="ru-RU"/>
        </w:rPr>
        <w:t>дисципліни</w:t>
      </w:r>
      <w:proofErr w:type="spellEnd"/>
      <w:r w:rsidRPr="00770025">
        <w:rPr>
          <w:lang w:val="ru-RU"/>
        </w:rPr>
        <w:t xml:space="preserve"> є </w:t>
      </w:r>
      <w:proofErr w:type="spellStart"/>
      <w:r w:rsidRPr="00770025">
        <w:rPr>
          <w:lang w:val="ru-RU"/>
        </w:rPr>
        <w:t>забезпечення</w:t>
      </w:r>
      <w:proofErr w:type="spellEnd"/>
      <w:r w:rsidRPr="00770025">
        <w:rPr>
          <w:lang w:val="ru-RU"/>
        </w:rPr>
        <w:t xml:space="preserve"> </w:t>
      </w:r>
      <w:proofErr w:type="spellStart"/>
      <w:r w:rsidRPr="00770025">
        <w:rPr>
          <w:lang w:val="ru-RU"/>
        </w:rPr>
        <w:t>здобувачів</w:t>
      </w:r>
      <w:proofErr w:type="spellEnd"/>
      <w:r w:rsidRPr="00770025">
        <w:rPr>
          <w:lang w:val="ru-RU"/>
        </w:rPr>
        <w:t xml:space="preserve"> </w:t>
      </w:r>
      <w:proofErr w:type="spellStart"/>
      <w:r w:rsidRPr="00770025">
        <w:rPr>
          <w:lang w:val="ru-RU"/>
        </w:rPr>
        <w:t>знаннями</w:t>
      </w:r>
      <w:proofErr w:type="spellEnd"/>
      <w:r w:rsidRPr="00770025">
        <w:rPr>
          <w:lang w:val="ru-RU"/>
        </w:rPr>
        <w:t xml:space="preserve"> про </w:t>
      </w:r>
      <w:proofErr w:type="spellStart"/>
      <w:r w:rsidRPr="00770025">
        <w:rPr>
          <w:lang w:val="ru-RU"/>
        </w:rPr>
        <w:t>сучасні</w:t>
      </w:r>
      <w:proofErr w:type="spellEnd"/>
      <w:r w:rsidRPr="00770025">
        <w:rPr>
          <w:lang w:val="ru-RU"/>
        </w:rPr>
        <w:t xml:space="preserve"> </w:t>
      </w:r>
      <w:proofErr w:type="spellStart"/>
      <w:r w:rsidRPr="00770025">
        <w:rPr>
          <w:lang w:val="ru-RU"/>
        </w:rPr>
        <w:t>тенденції</w:t>
      </w:r>
      <w:proofErr w:type="spellEnd"/>
      <w:r w:rsidRPr="00770025">
        <w:rPr>
          <w:lang w:val="ru-RU"/>
        </w:rPr>
        <w:t xml:space="preserve"> </w:t>
      </w:r>
      <w:proofErr w:type="spellStart"/>
      <w:r w:rsidRPr="00770025">
        <w:rPr>
          <w:lang w:val="ru-RU"/>
        </w:rPr>
        <w:t>цифрових</w:t>
      </w:r>
      <w:proofErr w:type="spellEnd"/>
      <w:r w:rsidRPr="00770025">
        <w:rPr>
          <w:lang w:val="ru-RU"/>
        </w:rPr>
        <w:t xml:space="preserve"> </w:t>
      </w:r>
      <w:proofErr w:type="spellStart"/>
      <w:r w:rsidRPr="00770025">
        <w:rPr>
          <w:lang w:val="ru-RU"/>
        </w:rPr>
        <w:t>комунікацій</w:t>
      </w:r>
      <w:proofErr w:type="spellEnd"/>
      <w:r w:rsidRPr="00770025">
        <w:rPr>
          <w:lang w:val="ru-RU"/>
        </w:rPr>
        <w:t xml:space="preserve"> у </w:t>
      </w:r>
      <w:proofErr w:type="spellStart"/>
      <w:r w:rsidRPr="00770025">
        <w:rPr>
          <w:lang w:val="ru-RU"/>
        </w:rPr>
        <w:t>сфері</w:t>
      </w:r>
      <w:proofErr w:type="spellEnd"/>
      <w:r w:rsidRPr="00770025">
        <w:rPr>
          <w:lang w:val="ru-RU"/>
        </w:rPr>
        <w:t xml:space="preserve"> </w:t>
      </w:r>
      <w:proofErr w:type="spellStart"/>
      <w:r w:rsidRPr="00770025">
        <w:rPr>
          <w:lang w:val="ru-RU"/>
        </w:rPr>
        <w:t>гостинності</w:t>
      </w:r>
      <w:proofErr w:type="spellEnd"/>
      <w:r w:rsidRPr="00770025">
        <w:rPr>
          <w:lang w:val="ru-RU"/>
        </w:rPr>
        <w:t xml:space="preserve">, </w:t>
      </w:r>
      <w:proofErr w:type="spellStart"/>
      <w:r w:rsidRPr="00770025">
        <w:rPr>
          <w:lang w:val="ru-RU"/>
        </w:rPr>
        <w:t>зокрема</w:t>
      </w:r>
      <w:proofErr w:type="spellEnd"/>
      <w:r w:rsidRPr="00770025">
        <w:rPr>
          <w:lang w:val="ru-RU"/>
        </w:rPr>
        <w:t xml:space="preserve"> про </w:t>
      </w:r>
      <w:proofErr w:type="spellStart"/>
      <w:r w:rsidRPr="00770025">
        <w:rPr>
          <w:lang w:val="ru-RU"/>
        </w:rPr>
        <w:t>вплив</w:t>
      </w:r>
      <w:proofErr w:type="spellEnd"/>
      <w:r w:rsidRPr="00770025">
        <w:rPr>
          <w:lang w:val="ru-RU"/>
        </w:rPr>
        <w:t xml:space="preserve"> </w:t>
      </w:r>
      <w:proofErr w:type="spellStart"/>
      <w:r w:rsidRPr="00770025">
        <w:rPr>
          <w:lang w:val="ru-RU"/>
        </w:rPr>
        <w:t>інноваційних</w:t>
      </w:r>
      <w:proofErr w:type="spellEnd"/>
      <w:r w:rsidRPr="00770025">
        <w:rPr>
          <w:lang w:val="ru-RU"/>
        </w:rPr>
        <w:t xml:space="preserve"> </w:t>
      </w:r>
      <w:proofErr w:type="spellStart"/>
      <w:r w:rsidRPr="00770025">
        <w:rPr>
          <w:lang w:val="ru-RU"/>
        </w:rPr>
        <w:t>технологій</w:t>
      </w:r>
      <w:proofErr w:type="spellEnd"/>
      <w:r w:rsidRPr="00770025">
        <w:rPr>
          <w:lang w:val="ru-RU"/>
        </w:rPr>
        <w:t xml:space="preserve"> — таких як </w:t>
      </w:r>
      <w:proofErr w:type="spellStart"/>
      <w:r w:rsidRPr="00770025">
        <w:rPr>
          <w:lang w:val="ru-RU"/>
        </w:rPr>
        <w:t>штучний</w:t>
      </w:r>
      <w:proofErr w:type="spellEnd"/>
      <w:r w:rsidRPr="00770025">
        <w:rPr>
          <w:lang w:val="ru-RU"/>
        </w:rPr>
        <w:t xml:space="preserve"> </w:t>
      </w:r>
      <w:proofErr w:type="spellStart"/>
      <w:r w:rsidRPr="00770025">
        <w:rPr>
          <w:lang w:val="ru-RU"/>
        </w:rPr>
        <w:t>інтелект</w:t>
      </w:r>
      <w:proofErr w:type="spellEnd"/>
      <w:r w:rsidRPr="00770025">
        <w:rPr>
          <w:lang w:val="ru-RU"/>
        </w:rPr>
        <w:t xml:space="preserve">, </w:t>
      </w:r>
      <w:proofErr w:type="spellStart"/>
      <w:r w:rsidRPr="00770025">
        <w:rPr>
          <w:lang w:val="ru-RU"/>
        </w:rPr>
        <w:t>доповнена</w:t>
      </w:r>
      <w:proofErr w:type="spellEnd"/>
      <w:r w:rsidRPr="00770025">
        <w:rPr>
          <w:lang w:val="ru-RU"/>
        </w:rPr>
        <w:t xml:space="preserve"> </w:t>
      </w:r>
      <w:proofErr w:type="spellStart"/>
      <w:r w:rsidRPr="00770025">
        <w:rPr>
          <w:lang w:val="ru-RU"/>
        </w:rPr>
        <w:t>реальність</w:t>
      </w:r>
      <w:proofErr w:type="spellEnd"/>
      <w:r w:rsidRPr="00770025">
        <w:rPr>
          <w:lang w:val="ru-RU"/>
        </w:rPr>
        <w:t xml:space="preserve">, </w:t>
      </w:r>
      <w:proofErr w:type="spellStart"/>
      <w:r w:rsidRPr="00770025">
        <w:rPr>
          <w:lang w:val="ru-RU"/>
        </w:rPr>
        <w:t>голосовий</w:t>
      </w:r>
      <w:proofErr w:type="spellEnd"/>
      <w:r w:rsidRPr="00770025">
        <w:rPr>
          <w:lang w:val="ru-RU"/>
        </w:rPr>
        <w:t xml:space="preserve"> </w:t>
      </w:r>
      <w:proofErr w:type="spellStart"/>
      <w:r w:rsidRPr="00770025">
        <w:rPr>
          <w:lang w:val="ru-RU"/>
        </w:rPr>
        <w:t>пошук</w:t>
      </w:r>
      <w:proofErr w:type="spellEnd"/>
      <w:r w:rsidRPr="00770025">
        <w:rPr>
          <w:lang w:val="ru-RU"/>
        </w:rPr>
        <w:t xml:space="preserve">, </w:t>
      </w:r>
      <w:proofErr w:type="spellStart"/>
      <w:r w:rsidRPr="00770025">
        <w:rPr>
          <w:lang w:val="ru-RU"/>
        </w:rPr>
        <w:t>метавсесвіт</w:t>
      </w:r>
      <w:proofErr w:type="spellEnd"/>
      <w:r w:rsidRPr="00770025">
        <w:rPr>
          <w:lang w:val="ru-RU"/>
        </w:rPr>
        <w:t xml:space="preserve"> — на </w:t>
      </w:r>
      <w:proofErr w:type="spellStart"/>
      <w:r w:rsidRPr="00770025">
        <w:rPr>
          <w:lang w:val="ru-RU"/>
        </w:rPr>
        <w:t>поведінку</w:t>
      </w:r>
      <w:proofErr w:type="spellEnd"/>
      <w:r w:rsidRPr="00770025">
        <w:rPr>
          <w:lang w:val="ru-RU"/>
        </w:rPr>
        <w:t xml:space="preserve"> </w:t>
      </w:r>
      <w:proofErr w:type="spellStart"/>
      <w:r w:rsidRPr="00770025">
        <w:rPr>
          <w:lang w:val="ru-RU"/>
        </w:rPr>
        <w:t>споживачів</w:t>
      </w:r>
      <w:proofErr w:type="spellEnd"/>
      <w:r w:rsidRPr="00770025">
        <w:rPr>
          <w:lang w:val="ru-RU"/>
        </w:rPr>
        <w:t xml:space="preserve"> та </w:t>
      </w:r>
      <w:proofErr w:type="spellStart"/>
      <w:r w:rsidRPr="00770025">
        <w:rPr>
          <w:lang w:val="ru-RU"/>
        </w:rPr>
        <w:t>організацію</w:t>
      </w:r>
      <w:proofErr w:type="spellEnd"/>
      <w:r w:rsidRPr="00770025">
        <w:rPr>
          <w:lang w:val="ru-RU"/>
        </w:rPr>
        <w:t xml:space="preserve"> </w:t>
      </w:r>
      <w:proofErr w:type="spellStart"/>
      <w:r w:rsidRPr="00770025">
        <w:rPr>
          <w:lang w:val="ru-RU"/>
        </w:rPr>
        <w:t>бізнес-процесів</w:t>
      </w:r>
      <w:proofErr w:type="spellEnd"/>
      <w:r w:rsidRPr="00770025">
        <w:rPr>
          <w:lang w:val="ru-RU"/>
        </w:rPr>
        <w:t xml:space="preserve"> у </w:t>
      </w:r>
      <w:proofErr w:type="spellStart"/>
      <w:r>
        <w:t>HoReCa</w:t>
      </w:r>
      <w:proofErr w:type="spellEnd"/>
      <w:r w:rsidRPr="00770025">
        <w:rPr>
          <w:lang w:val="ru-RU"/>
        </w:rPr>
        <w:t xml:space="preserve">. Через </w:t>
      </w:r>
      <w:proofErr w:type="spellStart"/>
      <w:r w:rsidRPr="00770025">
        <w:rPr>
          <w:lang w:val="ru-RU"/>
        </w:rPr>
        <w:t>аналіз</w:t>
      </w:r>
      <w:proofErr w:type="spellEnd"/>
      <w:r w:rsidRPr="00770025">
        <w:rPr>
          <w:lang w:val="ru-RU"/>
        </w:rPr>
        <w:t xml:space="preserve"> </w:t>
      </w:r>
      <w:proofErr w:type="spellStart"/>
      <w:r w:rsidRPr="00770025">
        <w:rPr>
          <w:lang w:val="ru-RU"/>
        </w:rPr>
        <w:t>світових</w:t>
      </w:r>
      <w:proofErr w:type="spellEnd"/>
      <w:r w:rsidRPr="00770025">
        <w:rPr>
          <w:lang w:val="ru-RU"/>
        </w:rPr>
        <w:t xml:space="preserve"> </w:t>
      </w:r>
      <w:proofErr w:type="spellStart"/>
      <w:r w:rsidRPr="00770025">
        <w:rPr>
          <w:lang w:val="ru-RU"/>
        </w:rPr>
        <w:t>кейсів</w:t>
      </w:r>
      <w:proofErr w:type="spellEnd"/>
      <w:r w:rsidRPr="00770025">
        <w:rPr>
          <w:lang w:val="ru-RU"/>
        </w:rPr>
        <w:t xml:space="preserve"> та </w:t>
      </w:r>
      <w:proofErr w:type="spellStart"/>
      <w:r w:rsidRPr="00770025">
        <w:rPr>
          <w:lang w:val="ru-RU"/>
        </w:rPr>
        <w:t>оцінку</w:t>
      </w:r>
      <w:proofErr w:type="spellEnd"/>
      <w:r w:rsidRPr="00770025">
        <w:rPr>
          <w:lang w:val="ru-RU"/>
        </w:rPr>
        <w:t xml:space="preserve"> </w:t>
      </w:r>
      <w:proofErr w:type="spellStart"/>
      <w:r w:rsidRPr="00770025">
        <w:rPr>
          <w:lang w:val="ru-RU"/>
        </w:rPr>
        <w:t>їх</w:t>
      </w:r>
      <w:proofErr w:type="spellEnd"/>
      <w:r w:rsidRPr="00770025">
        <w:rPr>
          <w:lang w:val="ru-RU"/>
        </w:rPr>
        <w:t xml:space="preserve"> </w:t>
      </w:r>
      <w:proofErr w:type="spellStart"/>
      <w:r w:rsidRPr="00770025">
        <w:rPr>
          <w:lang w:val="ru-RU"/>
        </w:rPr>
        <w:t>перспективності</w:t>
      </w:r>
      <w:proofErr w:type="spellEnd"/>
      <w:r w:rsidRPr="00770025">
        <w:rPr>
          <w:lang w:val="ru-RU"/>
        </w:rPr>
        <w:t xml:space="preserve"> для </w:t>
      </w:r>
      <w:proofErr w:type="spellStart"/>
      <w:r w:rsidRPr="00770025">
        <w:rPr>
          <w:lang w:val="ru-RU"/>
        </w:rPr>
        <w:t>українського</w:t>
      </w:r>
      <w:proofErr w:type="spellEnd"/>
      <w:r w:rsidRPr="00770025">
        <w:rPr>
          <w:lang w:val="ru-RU"/>
        </w:rPr>
        <w:t xml:space="preserve"> ринку </w:t>
      </w:r>
      <w:proofErr w:type="spellStart"/>
      <w:r w:rsidRPr="00770025">
        <w:rPr>
          <w:lang w:val="ru-RU"/>
        </w:rPr>
        <w:t>студенти</w:t>
      </w:r>
      <w:proofErr w:type="spellEnd"/>
      <w:r w:rsidRPr="00770025">
        <w:rPr>
          <w:lang w:val="ru-RU"/>
        </w:rPr>
        <w:t xml:space="preserve"> </w:t>
      </w:r>
      <w:proofErr w:type="spellStart"/>
      <w:r w:rsidRPr="00770025">
        <w:rPr>
          <w:lang w:val="ru-RU"/>
        </w:rPr>
        <w:t>набувають</w:t>
      </w:r>
      <w:proofErr w:type="spellEnd"/>
      <w:r w:rsidRPr="00770025">
        <w:rPr>
          <w:lang w:val="ru-RU"/>
        </w:rPr>
        <w:t xml:space="preserve"> </w:t>
      </w:r>
      <w:proofErr w:type="spellStart"/>
      <w:r w:rsidRPr="00770025">
        <w:rPr>
          <w:lang w:val="ru-RU"/>
        </w:rPr>
        <w:t>здатності</w:t>
      </w:r>
      <w:proofErr w:type="spellEnd"/>
      <w:r w:rsidRPr="00770025">
        <w:rPr>
          <w:lang w:val="ru-RU"/>
        </w:rPr>
        <w:t xml:space="preserve"> комплексно </w:t>
      </w:r>
      <w:proofErr w:type="spellStart"/>
      <w:r w:rsidRPr="00770025">
        <w:rPr>
          <w:lang w:val="ru-RU"/>
        </w:rPr>
        <w:t>розв’язувати</w:t>
      </w:r>
      <w:proofErr w:type="spellEnd"/>
      <w:r w:rsidRPr="00770025">
        <w:rPr>
          <w:lang w:val="ru-RU"/>
        </w:rPr>
        <w:t xml:space="preserve"> </w:t>
      </w:r>
      <w:proofErr w:type="spellStart"/>
      <w:r w:rsidRPr="00770025">
        <w:rPr>
          <w:lang w:val="ru-RU"/>
        </w:rPr>
        <w:t>складні</w:t>
      </w:r>
      <w:proofErr w:type="spellEnd"/>
      <w:r w:rsidRPr="00770025">
        <w:rPr>
          <w:lang w:val="ru-RU"/>
        </w:rPr>
        <w:t xml:space="preserve"> </w:t>
      </w:r>
      <w:proofErr w:type="spellStart"/>
      <w:r w:rsidRPr="00770025">
        <w:rPr>
          <w:lang w:val="ru-RU"/>
        </w:rPr>
        <w:t>професійні</w:t>
      </w:r>
      <w:proofErr w:type="spellEnd"/>
      <w:r w:rsidRPr="00770025">
        <w:rPr>
          <w:lang w:val="ru-RU"/>
        </w:rPr>
        <w:t xml:space="preserve"> </w:t>
      </w:r>
      <w:proofErr w:type="spellStart"/>
      <w:r w:rsidRPr="00770025">
        <w:rPr>
          <w:lang w:val="ru-RU"/>
        </w:rPr>
        <w:t>завдання</w:t>
      </w:r>
      <w:proofErr w:type="spellEnd"/>
      <w:r w:rsidRPr="00770025">
        <w:rPr>
          <w:lang w:val="ru-RU"/>
        </w:rPr>
        <w:t xml:space="preserve">. </w:t>
      </w:r>
    </w:p>
    <w:p w14:paraId="37ACABA7" w14:textId="2FB0CD85" w:rsidR="006C664D" w:rsidRPr="007D60F1" w:rsidRDefault="00770025" w:rsidP="007D60F1">
      <w:pPr>
        <w:pStyle w:val="a7"/>
        <w:ind w:firstLine="720"/>
        <w:jc w:val="both"/>
        <w:rPr>
          <w:lang w:val="ru-RU"/>
        </w:rPr>
      </w:pPr>
      <w:proofErr w:type="spellStart"/>
      <w:r w:rsidRPr="00770025">
        <w:rPr>
          <w:lang w:val="ru-RU"/>
        </w:rPr>
        <w:t>Вивчення</w:t>
      </w:r>
      <w:proofErr w:type="spellEnd"/>
      <w:r w:rsidRPr="00770025">
        <w:rPr>
          <w:lang w:val="ru-RU"/>
        </w:rPr>
        <w:t xml:space="preserve"> </w:t>
      </w:r>
      <w:proofErr w:type="spellStart"/>
      <w:r w:rsidRPr="00770025">
        <w:rPr>
          <w:lang w:val="ru-RU"/>
        </w:rPr>
        <w:t>дисципліни</w:t>
      </w:r>
      <w:proofErr w:type="spellEnd"/>
      <w:r w:rsidRPr="00770025">
        <w:rPr>
          <w:lang w:val="ru-RU"/>
        </w:rPr>
        <w:t xml:space="preserve"> </w:t>
      </w:r>
      <w:proofErr w:type="spellStart"/>
      <w:r w:rsidRPr="00770025">
        <w:rPr>
          <w:lang w:val="ru-RU"/>
        </w:rPr>
        <w:t>сприяє</w:t>
      </w:r>
      <w:proofErr w:type="spellEnd"/>
      <w:r w:rsidRPr="00770025">
        <w:rPr>
          <w:lang w:val="ru-RU"/>
        </w:rPr>
        <w:t xml:space="preserve"> </w:t>
      </w:r>
      <w:proofErr w:type="spellStart"/>
      <w:r w:rsidRPr="00770025">
        <w:rPr>
          <w:lang w:val="ru-RU"/>
        </w:rPr>
        <w:t>формуванню</w:t>
      </w:r>
      <w:proofErr w:type="spellEnd"/>
      <w:r w:rsidRPr="00770025">
        <w:rPr>
          <w:lang w:val="ru-RU"/>
        </w:rPr>
        <w:t xml:space="preserve"> </w:t>
      </w:r>
      <w:proofErr w:type="spellStart"/>
      <w:r w:rsidRPr="007D60F1">
        <w:rPr>
          <w:b/>
          <w:bCs/>
          <w:lang w:val="ru-RU"/>
        </w:rPr>
        <w:t>інтегральної</w:t>
      </w:r>
      <w:proofErr w:type="spellEnd"/>
      <w:r w:rsidRPr="007D60F1">
        <w:rPr>
          <w:b/>
          <w:bCs/>
          <w:lang w:val="ru-RU"/>
        </w:rPr>
        <w:t xml:space="preserve"> </w:t>
      </w:r>
      <w:proofErr w:type="spellStart"/>
      <w:r w:rsidRPr="007D60F1">
        <w:rPr>
          <w:b/>
          <w:bCs/>
          <w:lang w:val="ru-RU"/>
        </w:rPr>
        <w:t>компетентності</w:t>
      </w:r>
      <w:proofErr w:type="spellEnd"/>
      <w:r w:rsidRPr="00770025">
        <w:rPr>
          <w:lang w:val="ru-RU"/>
        </w:rPr>
        <w:t xml:space="preserve">, </w:t>
      </w:r>
      <w:proofErr w:type="spellStart"/>
      <w:r w:rsidRPr="00770025">
        <w:rPr>
          <w:lang w:val="ru-RU"/>
        </w:rPr>
        <w:t>що</w:t>
      </w:r>
      <w:proofErr w:type="spellEnd"/>
      <w:r w:rsidRPr="00770025">
        <w:rPr>
          <w:lang w:val="ru-RU"/>
        </w:rPr>
        <w:t xml:space="preserve"> </w:t>
      </w:r>
      <w:proofErr w:type="spellStart"/>
      <w:r w:rsidRPr="00770025">
        <w:rPr>
          <w:lang w:val="ru-RU"/>
        </w:rPr>
        <w:t>передбачає</w:t>
      </w:r>
      <w:proofErr w:type="spellEnd"/>
      <w:r w:rsidRPr="00770025">
        <w:rPr>
          <w:lang w:val="ru-RU"/>
        </w:rPr>
        <w:t xml:space="preserve"> </w:t>
      </w:r>
      <w:proofErr w:type="spellStart"/>
      <w:r w:rsidRPr="00770025">
        <w:rPr>
          <w:lang w:val="ru-RU"/>
        </w:rPr>
        <w:t>здатність</w:t>
      </w:r>
      <w:proofErr w:type="spellEnd"/>
      <w:r w:rsidRPr="00770025">
        <w:rPr>
          <w:lang w:val="ru-RU"/>
        </w:rPr>
        <w:t xml:space="preserve"> </w:t>
      </w:r>
      <w:proofErr w:type="spellStart"/>
      <w:r w:rsidRPr="00770025">
        <w:rPr>
          <w:lang w:val="ru-RU"/>
        </w:rPr>
        <w:t>ефективно</w:t>
      </w:r>
      <w:proofErr w:type="spellEnd"/>
      <w:r w:rsidRPr="00770025">
        <w:rPr>
          <w:lang w:val="ru-RU"/>
        </w:rPr>
        <w:t xml:space="preserve"> </w:t>
      </w:r>
      <w:proofErr w:type="spellStart"/>
      <w:r w:rsidRPr="00770025">
        <w:rPr>
          <w:lang w:val="ru-RU"/>
        </w:rPr>
        <w:t>діяти</w:t>
      </w:r>
      <w:proofErr w:type="spellEnd"/>
      <w:r w:rsidRPr="00770025">
        <w:rPr>
          <w:lang w:val="ru-RU"/>
        </w:rPr>
        <w:t xml:space="preserve"> як у </w:t>
      </w:r>
      <w:proofErr w:type="spellStart"/>
      <w:r w:rsidRPr="00770025">
        <w:rPr>
          <w:lang w:val="ru-RU"/>
        </w:rPr>
        <w:t>процесі</w:t>
      </w:r>
      <w:proofErr w:type="spellEnd"/>
      <w:r w:rsidRPr="00770025">
        <w:rPr>
          <w:lang w:val="ru-RU"/>
        </w:rPr>
        <w:t xml:space="preserve"> </w:t>
      </w:r>
      <w:proofErr w:type="spellStart"/>
      <w:r w:rsidRPr="00770025">
        <w:rPr>
          <w:lang w:val="ru-RU"/>
        </w:rPr>
        <w:t>навчання</w:t>
      </w:r>
      <w:proofErr w:type="spellEnd"/>
      <w:r w:rsidRPr="00770025">
        <w:rPr>
          <w:lang w:val="ru-RU"/>
        </w:rPr>
        <w:t xml:space="preserve">, так і в </w:t>
      </w:r>
      <w:proofErr w:type="spellStart"/>
      <w:r w:rsidRPr="00770025">
        <w:rPr>
          <w:lang w:val="ru-RU"/>
        </w:rPr>
        <w:t>професійній</w:t>
      </w:r>
      <w:proofErr w:type="spellEnd"/>
      <w:r w:rsidRPr="00770025">
        <w:rPr>
          <w:lang w:val="ru-RU"/>
        </w:rPr>
        <w:t xml:space="preserve"> </w:t>
      </w:r>
      <w:proofErr w:type="spellStart"/>
      <w:r w:rsidRPr="00770025">
        <w:rPr>
          <w:lang w:val="ru-RU"/>
        </w:rPr>
        <w:t>діяльності</w:t>
      </w:r>
      <w:proofErr w:type="spellEnd"/>
      <w:r w:rsidRPr="00770025">
        <w:rPr>
          <w:lang w:val="ru-RU"/>
        </w:rPr>
        <w:t>.</w:t>
      </w:r>
      <w:r w:rsidR="007D60F1">
        <w:rPr>
          <w:lang w:val="ru-RU"/>
        </w:rPr>
        <w:t xml:space="preserve"> </w:t>
      </w:r>
      <w:r w:rsidR="006C664D" w:rsidRPr="00124D17">
        <w:rPr>
          <w:color w:val="000000"/>
          <w:lang w:val="uk-UA"/>
        </w:rPr>
        <w:t xml:space="preserve">Вивчення дисципліни </w:t>
      </w:r>
      <w:r w:rsidR="006C664D" w:rsidRPr="00124D17">
        <w:rPr>
          <w:lang w:val="uk-UA"/>
        </w:rPr>
        <w:t xml:space="preserve">сприяє формуванню у здобувачів вищої освіти таких </w:t>
      </w:r>
      <w:proofErr w:type="spellStart"/>
      <w:r w:rsidR="006C664D" w:rsidRPr="007D60F1">
        <w:rPr>
          <w:b/>
          <w:bCs/>
          <w:lang w:val="uk-UA"/>
        </w:rPr>
        <w:t>компетентностей</w:t>
      </w:r>
      <w:proofErr w:type="spellEnd"/>
      <w:r w:rsidR="006C664D" w:rsidRPr="00124D17">
        <w:rPr>
          <w:lang w:val="uk-UA"/>
        </w:rPr>
        <w:t>:</w:t>
      </w:r>
    </w:p>
    <w:p w14:paraId="764205B9" w14:textId="77777777" w:rsidR="006C664D" w:rsidRPr="00124D17" w:rsidRDefault="006C664D" w:rsidP="007D60F1">
      <w:pPr>
        <w:pStyle w:val="TableParagraph"/>
        <w:ind w:left="142" w:right="100"/>
        <w:jc w:val="both"/>
        <w:rPr>
          <w:sz w:val="24"/>
          <w:szCs w:val="24"/>
        </w:rPr>
      </w:pPr>
      <w:r w:rsidRPr="00124D17">
        <w:rPr>
          <w:sz w:val="24"/>
          <w:szCs w:val="24"/>
        </w:rPr>
        <w:t xml:space="preserve">ЗК2. Здатність до пошуку, опрацювання, аналізу й узагальнення професійної та науково-технічної інформації </w:t>
      </w:r>
    </w:p>
    <w:p w14:paraId="5DE2852A" w14:textId="77777777" w:rsidR="006C664D" w:rsidRPr="00124D17" w:rsidRDefault="006C664D" w:rsidP="007D60F1">
      <w:pPr>
        <w:pStyle w:val="TableParagraph"/>
        <w:ind w:left="142" w:right="100"/>
        <w:jc w:val="both"/>
        <w:rPr>
          <w:sz w:val="24"/>
          <w:szCs w:val="24"/>
        </w:rPr>
      </w:pPr>
      <w:r w:rsidRPr="00124D17">
        <w:rPr>
          <w:sz w:val="24"/>
          <w:szCs w:val="24"/>
        </w:rPr>
        <w:t xml:space="preserve">ЗК3. Здатність до аналізу, оцінки та генерування нових ідей </w:t>
      </w:r>
    </w:p>
    <w:p w14:paraId="561B78F1" w14:textId="77777777" w:rsidR="006C664D" w:rsidRPr="00124D17" w:rsidRDefault="006C664D" w:rsidP="007D60F1">
      <w:pPr>
        <w:pStyle w:val="TableParagraph"/>
        <w:ind w:left="142" w:right="100"/>
        <w:jc w:val="both"/>
        <w:rPr>
          <w:sz w:val="24"/>
          <w:szCs w:val="24"/>
        </w:rPr>
      </w:pPr>
      <w:r w:rsidRPr="00124D17">
        <w:rPr>
          <w:sz w:val="24"/>
          <w:szCs w:val="24"/>
        </w:rPr>
        <w:t>ЗК5. Креативність, здатність до пошуку альтернативних рішень у науково-дослідницькій та професійній діяльності</w:t>
      </w:r>
    </w:p>
    <w:p w14:paraId="76FBA9D6" w14:textId="77777777" w:rsidR="006C664D" w:rsidRPr="00124D17" w:rsidRDefault="006C664D" w:rsidP="007D60F1">
      <w:pPr>
        <w:pStyle w:val="TableParagraph"/>
        <w:ind w:left="142" w:right="100"/>
        <w:jc w:val="both"/>
        <w:rPr>
          <w:sz w:val="24"/>
          <w:szCs w:val="24"/>
        </w:rPr>
      </w:pPr>
      <w:r w:rsidRPr="00124D17">
        <w:rPr>
          <w:sz w:val="24"/>
          <w:szCs w:val="24"/>
        </w:rPr>
        <w:t>ЗК7. Здатність застосовувати комунікаційні технології для вирішення професійних завдань, конфліктних та кризових ситуацій, працювати в команді</w:t>
      </w:r>
    </w:p>
    <w:p w14:paraId="2FAF7359" w14:textId="77777777" w:rsidR="006C664D" w:rsidRPr="00124D17" w:rsidRDefault="006C664D" w:rsidP="007D60F1">
      <w:pPr>
        <w:jc w:val="both"/>
        <w:rPr>
          <w:sz w:val="24"/>
          <w:lang w:val="uk-UA"/>
        </w:rPr>
      </w:pPr>
      <w:r w:rsidRPr="00124D17">
        <w:rPr>
          <w:sz w:val="24"/>
          <w:lang w:val="uk-UA"/>
        </w:rPr>
        <w:t xml:space="preserve">  ЗК12. Уміння будувати комунікаційну мережу для обміну інформацією та зворотного зв’язку, вести кореспонденцію.</w:t>
      </w:r>
    </w:p>
    <w:p w14:paraId="78E8F9DE" w14:textId="77777777" w:rsidR="006C664D" w:rsidRPr="00124D17" w:rsidRDefault="006C664D" w:rsidP="007D60F1">
      <w:pPr>
        <w:jc w:val="both"/>
        <w:rPr>
          <w:sz w:val="24"/>
          <w:lang w:val="uk-UA"/>
        </w:rPr>
      </w:pPr>
      <w:r w:rsidRPr="00124D17">
        <w:rPr>
          <w:sz w:val="24"/>
          <w:lang w:val="uk-UA"/>
        </w:rPr>
        <w:t xml:space="preserve">  ЗК14 Знання організаційно-функціональних, програмно-технологічних, лінгвістичних засобів системно-мережевої взаємодії та пошуку в документально-інформаційних системах.</w:t>
      </w:r>
    </w:p>
    <w:p w14:paraId="1CC6A001" w14:textId="77777777" w:rsidR="006C664D" w:rsidRPr="00124D17" w:rsidRDefault="006C664D" w:rsidP="007D60F1">
      <w:pPr>
        <w:jc w:val="both"/>
        <w:rPr>
          <w:sz w:val="24"/>
          <w:lang w:val="uk-UA"/>
        </w:rPr>
      </w:pPr>
      <w:r w:rsidRPr="00124D17">
        <w:rPr>
          <w:sz w:val="24"/>
          <w:lang w:val="uk-UA"/>
        </w:rPr>
        <w:lastRenderedPageBreak/>
        <w:t xml:space="preserve">  ЗК15 Знання з інформаційно-комерційної діяльності документально-інформаційних систем.</w:t>
      </w:r>
    </w:p>
    <w:p w14:paraId="0AF4FEA3" w14:textId="77777777" w:rsidR="006C664D" w:rsidRPr="00124D17" w:rsidRDefault="006C664D" w:rsidP="007D60F1">
      <w:pPr>
        <w:pStyle w:val="TableParagraph"/>
        <w:ind w:left="142" w:right="100"/>
        <w:jc w:val="both"/>
        <w:rPr>
          <w:sz w:val="24"/>
          <w:szCs w:val="24"/>
        </w:rPr>
      </w:pPr>
      <w:r w:rsidRPr="00124D17">
        <w:rPr>
          <w:sz w:val="24"/>
          <w:szCs w:val="24"/>
        </w:rPr>
        <w:t>ФК1. Здатність застосовувати науковий, аналітичний, методологічний інструментарій, міждисциплінарні дослідження аналізу стану й розвитку глобальних та локальних ринків готельних і ресторанних послуг для розв’язання складних професійних задач</w:t>
      </w:r>
    </w:p>
    <w:p w14:paraId="73D9767F" w14:textId="77777777" w:rsidR="006C664D" w:rsidRPr="00124D17" w:rsidRDefault="006C664D" w:rsidP="007D60F1">
      <w:pPr>
        <w:pStyle w:val="TableParagraph"/>
        <w:ind w:left="142" w:right="100"/>
        <w:jc w:val="both"/>
        <w:rPr>
          <w:sz w:val="24"/>
          <w:szCs w:val="24"/>
        </w:rPr>
      </w:pPr>
      <w:r w:rsidRPr="00124D17">
        <w:rPr>
          <w:sz w:val="24"/>
          <w:szCs w:val="24"/>
        </w:rPr>
        <w:t>ФК8. Здатність управляти комерційною, маркетинговою, фінансовою діяльністю суб’єктів готельного та ресторанного бізнесу</w:t>
      </w:r>
    </w:p>
    <w:p w14:paraId="78A3EAAF" w14:textId="77777777" w:rsidR="006C664D" w:rsidRPr="00124D17" w:rsidRDefault="006C664D" w:rsidP="007D60F1">
      <w:pPr>
        <w:pStyle w:val="TableParagraph"/>
        <w:ind w:left="142" w:right="100"/>
        <w:jc w:val="both"/>
        <w:rPr>
          <w:sz w:val="24"/>
          <w:szCs w:val="24"/>
        </w:rPr>
      </w:pPr>
      <w:r w:rsidRPr="00124D17">
        <w:rPr>
          <w:sz w:val="24"/>
          <w:szCs w:val="24"/>
        </w:rPr>
        <w:t xml:space="preserve">ФК12. Здатність оцінювати вплив факторів внутрішнього та зовнішнього середовища на функціонування підприємства для обґрунтування бізнес-проектів у готельно-ресторанній сфері </w:t>
      </w:r>
    </w:p>
    <w:p w14:paraId="436F21DA" w14:textId="77777777" w:rsidR="006C664D" w:rsidRPr="00124D17" w:rsidRDefault="006C664D" w:rsidP="007D60F1">
      <w:pPr>
        <w:pStyle w:val="TableParagraph"/>
        <w:ind w:left="142" w:right="100"/>
        <w:jc w:val="both"/>
        <w:rPr>
          <w:sz w:val="24"/>
          <w:szCs w:val="24"/>
        </w:rPr>
      </w:pPr>
      <w:r w:rsidRPr="00124D17">
        <w:rPr>
          <w:sz w:val="24"/>
          <w:szCs w:val="24"/>
        </w:rPr>
        <w:t>ФК13.Здатність забезпечувати якість обслуговування споживачів готельних та ресторанних послуг</w:t>
      </w:r>
    </w:p>
    <w:p w14:paraId="19727FCA" w14:textId="77777777" w:rsidR="006C664D" w:rsidRPr="00124D17" w:rsidRDefault="006C664D" w:rsidP="007D60F1">
      <w:pPr>
        <w:pStyle w:val="TableParagraph"/>
        <w:ind w:left="142" w:right="100"/>
        <w:jc w:val="both"/>
        <w:rPr>
          <w:sz w:val="24"/>
          <w:szCs w:val="24"/>
        </w:rPr>
      </w:pPr>
      <w:r w:rsidRPr="00124D17">
        <w:rPr>
          <w:sz w:val="24"/>
          <w:szCs w:val="24"/>
        </w:rPr>
        <w:t>ПРН16. Приймати рішення у складних і непередбачуваних умовах, що потребує застосування нових підходів та методів прогнозування</w:t>
      </w:r>
    </w:p>
    <w:p w14:paraId="589D28D2" w14:textId="77777777" w:rsidR="006C664D" w:rsidRPr="00124D17" w:rsidRDefault="006C664D" w:rsidP="007D60F1">
      <w:pPr>
        <w:suppressAutoHyphens w:val="0"/>
        <w:jc w:val="both"/>
        <w:rPr>
          <w:sz w:val="24"/>
          <w:lang w:val="uk-UA"/>
        </w:rPr>
      </w:pPr>
      <w:r w:rsidRPr="00124D17">
        <w:rPr>
          <w:sz w:val="24"/>
          <w:lang w:val="uk-UA"/>
        </w:rPr>
        <w:t xml:space="preserve">   ПРН 19. Ініціювати інноваційні комплексні проекти, проявляти лідерство під час їх реалізації</w:t>
      </w:r>
    </w:p>
    <w:p w14:paraId="2033E239" w14:textId="77777777" w:rsidR="006C664D" w:rsidRPr="00124D17" w:rsidRDefault="006C664D" w:rsidP="007D60F1">
      <w:pPr>
        <w:ind w:firstLine="567"/>
        <w:jc w:val="both"/>
        <w:rPr>
          <w:sz w:val="24"/>
          <w:lang w:val="uk-UA"/>
        </w:rPr>
      </w:pPr>
    </w:p>
    <w:p w14:paraId="017A67B2" w14:textId="77777777" w:rsidR="006C664D" w:rsidRPr="00124D17" w:rsidRDefault="006C664D" w:rsidP="006C664D">
      <w:pPr>
        <w:autoSpaceDE w:val="0"/>
        <w:autoSpaceDN w:val="0"/>
        <w:adjustRightInd w:val="0"/>
        <w:jc w:val="center"/>
        <w:rPr>
          <w:b/>
          <w:sz w:val="24"/>
          <w:lang w:val="uk-UA"/>
        </w:rPr>
      </w:pPr>
      <w:r w:rsidRPr="00124D17">
        <w:rPr>
          <w:b/>
          <w:sz w:val="24"/>
          <w:lang w:val="uk-UA"/>
        </w:rPr>
        <w:t>3. ПЕРЕДУМОВИ ДЛЯ ВИВЧЕННЯ НАВЧАЛЬНОЇ ДИСЦИПЛІНИ</w:t>
      </w:r>
    </w:p>
    <w:p w14:paraId="4FE8D9FA" w14:textId="77777777" w:rsidR="006C664D" w:rsidRPr="00124D17" w:rsidRDefault="006C664D" w:rsidP="006C664D">
      <w:pPr>
        <w:autoSpaceDE w:val="0"/>
        <w:autoSpaceDN w:val="0"/>
        <w:adjustRightInd w:val="0"/>
        <w:rPr>
          <w:b/>
          <w:bCs/>
          <w:sz w:val="24"/>
          <w:lang w:val="uk-UA"/>
        </w:rPr>
      </w:pPr>
    </w:p>
    <w:p w14:paraId="7FE791F4" w14:textId="2FCD3B80" w:rsidR="006C664D" w:rsidRDefault="006C664D" w:rsidP="000744C1">
      <w:pPr>
        <w:pStyle w:val="Default"/>
        <w:ind w:firstLine="567"/>
        <w:jc w:val="both"/>
        <w:rPr>
          <w:lang w:val="uk-UA"/>
        </w:rPr>
      </w:pPr>
      <w:r w:rsidRPr="00124D17">
        <w:rPr>
          <w:lang w:val="uk-UA"/>
        </w:rPr>
        <w:t xml:space="preserve">Передумова вивчення освітньої компоненти </w:t>
      </w:r>
      <w:r w:rsidRPr="00124D17">
        <w:rPr>
          <w:b/>
          <w:bCs/>
          <w:lang w:val="uk-UA"/>
        </w:rPr>
        <w:t xml:space="preserve">«Сучасні інтернет-комунікації в готельно-ресторанній сфері» </w:t>
      </w:r>
      <w:r w:rsidRPr="00124D17">
        <w:rPr>
          <w:lang w:val="uk-UA"/>
        </w:rPr>
        <w:t xml:space="preserve">не потребує </w:t>
      </w:r>
      <w:r w:rsidRPr="00124D17">
        <w:rPr>
          <w:color w:val="auto"/>
          <w:lang w:val="uk-UA"/>
        </w:rPr>
        <w:t xml:space="preserve">опанування спеціалізованих чи вузькопрофільних дисциплін. </w:t>
      </w:r>
      <w:r w:rsidR="00770025">
        <w:rPr>
          <w:color w:val="auto"/>
          <w:lang w:val="uk-UA"/>
        </w:rPr>
        <w:t xml:space="preserve">Даний курс є логічним продовженням курсу викладеного на першому році навчання здобувачів магістерського рівня. </w:t>
      </w:r>
      <w:r w:rsidR="000744C1" w:rsidRPr="000744C1">
        <w:rPr>
          <w:lang w:val="uk-UA"/>
        </w:rPr>
        <w:t>Ефективне засвоєння курсу базується на знаннях, отриманих у межах освітнього ступеня «Бакалавр», та сприяє глибшому розумінню суміжних дисциплін магістерської програми.</w:t>
      </w:r>
    </w:p>
    <w:p w14:paraId="6F706C9F" w14:textId="77777777" w:rsidR="000744C1" w:rsidRPr="000744C1" w:rsidRDefault="000744C1" w:rsidP="000744C1">
      <w:pPr>
        <w:pStyle w:val="Default"/>
        <w:ind w:firstLine="567"/>
        <w:jc w:val="both"/>
        <w:rPr>
          <w:b/>
          <w:lang w:val="uk-UA"/>
        </w:rPr>
      </w:pPr>
    </w:p>
    <w:p w14:paraId="71D727A9" w14:textId="77777777" w:rsidR="006C664D" w:rsidRPr="00124D17" w:rsidRDefault="006C664D" w:rsidP="006C664D">
      <w:pPr>
        <w:suppressAutoHyphens w:val="0"/>
        <w:autoSpaceDE w:val="0"/>
        <w:autoSpaceDN w:val="0"/>
        <w:adjustRightInd w:val="0"/>
        <w:jc w:val="center"/>
        <w:rPr>
          <w:b/>
          <w:sz w:val="24"/>
          <w:lang w:val="uk-UA" w:eastAsia="en-US"/>
        </w:rPr>
      </w:pPr>
      <w:r w:rsidRPr="00124D17">
        <w:rPr>
          <w:b/>
          <w:sz w:val="24"/>
          <w:lang w:val="uk-UA" w:eastAsia="en-US"/>
        </w:rPr>
        <w:t>4. ОЧІКУВАНІ РЕЗУЛЬТАТИ НАВЧАННЯ</w:t>
      </w:r>
    </w:p>
    <w:p w14:paraId="66197F7E" w14:textId="77777777" w:rsidR="006C664D" w:rsidRPr="00124D17" w:rsidRDefault="006C664D" w:rsidP="006C664D">
      <w:pPr>
        <w:suppressAutoHyphens w:val="0"/>
        <w:autoSpaceDE w:val="0"/>
        <w:autoSpaceDN w:val="0"/>
        <w:adjustRightInd w:val="0"/>
        <w:ind w:left="360"/>
        <w:jc w:val="center"/>
        <w:rPr>
          <w:b/>
          <w:sz w:val="24"/>
          <w:lang w:val="uk-UA" w:eastAsia="en-US"/>
        </w:rPr>
      </w:pPr>
    </w:p>
    <w:p w14:paraId="7B3D03C6" w14:textId="77777777" w:rsidR="006C664D" w:rsidRPr="00124D17" w:rsidRDefault="006C664D" w:rsidP="006C664D">
      <w:pPr>
        <w:suppressAutoHyphens w:val="0"/>
        <w:ind w:firstLine="567"/>
        <w:jc w:val="both"/>
        <w:rPr>
          <w:b/>
          <w:sz w:val="24"/>
          <w:lang w:val="uk-UA" w:eastAsia="en-US"/>
        </w:rPr>
      </w:pPr>
      <w:r w:rsidRPr="00124D17">
        <w:rPr>
          <w:sz w:val="24"/>
          <w:lang w:val="uk-UA" w:eastAsia="en-US"/>
        </w:rPr>
        <w:t xml:space="preserve">Відповідно до освітньої програми </w:t>
      </w:r>
      <w:r w:rsidRPr="00124D17">
        <w:rPr>
          <w:b/>
          <w:sz w:val="24"/>
          <w:lang w:val="uk-UA" w:eastAsia="en-US"/>
        </w:rPr>
        <w:t xml:space="preserve">«Готельно-ресторанна справа», </w:t>
      </w:r>
      <w:r w:rsidRPr="00124D17">
        <w:rPr>
          <w:sz w:val="24"/>
          <w:lang w:val="uk-UA" w:eastAsia="en-US"/>
        </w:rPr>
        <w:t>вивчення навчальної дисципліни повинно забезпечити досягнення здобувачами вищої освіти таких програмних результатів навчання (ПРН)</w:t>
      </w:r>
      <w:r w:rsidRPr="00124D17">
        <w:rPr>
          <w:b/>
          <w:sz w:val="24"/>
          <w:lang w:val="uk-UA" w:eastAsia="en-US"/>
        </w:rPr>
        <w:t>:</w:t>
      </w:r>
    </w:p>
    <w:p w14:paraId="6EC6BE8F" w14:textId="77777777" w:rsidR="006C664D" w:rsidRPr="00124D17" w:rsidRDefault="006C664D" w:rsidP="006C664D">
      <w:pPr>
        <w:suppressAutoHyphens w:val="0"/>
        <w:ind w:firstLine="567"/>
        <w:jc w:val="both"/>
        <w:rPr>
          <w:b/>
          <w:sz w:val="24"/>
          <w:lang w:val="uk-UA" w:eastAsia="en-US"/>
        </w:rPr>
      </w:pPr>
    </w:p>
    <w:tbl>
      <w:tblPr>
        <w:tblStyle w:val="a6"/>
        <w:tblW w:w="0" w:type="auto"/>
        <w:tblInd w:w="108" w:type="dxa"/>
        <w:tblLook w:val="04A0" w:firstRow="1" w:lastRow="0" w:firstColumn="1" w:lastColumn="0" w:noHBand="0" w:noVBand="1"/>
      </w:tblPr>
      <w:tblGrid>
        <w:gridCol w:w="7746"/>
        <w:gridCol w:w="1496"/>
      </w:tblGrid>
      <w:tr w:rsidR="006C664D" w:rsidRPr="00124D17" w14:paraId="48E8328C" w14:textId="77777777" w:rsidTr="00764C09">
        <w:tc>
          <w:tcPr>
            <w:tcW w:w="8364" w:type="dxa"/>
            <w:vAlign w:val="center"/>
          </w:tcPr>
          <w:p w14:paraId="59896910" w14:textId="77777777" w:rsidR="006C664D" w:rsidRPr="00124D17" w:rsidRDefault="006C664D" w:rsidP="00764C09">
            <w:pPr>
              <w:suppressAutoHyphens w:val="0"/>
              <w:jc w:val="center"/>
              <w:rPr>
                <w:b/>
                <w:sz w:val="24"/>
                <w:lang w:val="uk-UA" w:eastAsia="en-US"/>
              </w:rPr>
            </w:pPr>
            <w:r w:rsidRPr="00124D17">
              <w:rPr>
                <w:b/>
                <w:sz w:val="24"/>
                <w:lang w:val="uk-UA" w:eastAsia="en-US"/>
              </w:rPr>
              <w:t>Програмні результати навчання</w:t>
            </w:r>
          </w:p>
        </w:tc>
        <w:tc>
          <w:tcPr>
            <w:tcW w:w="1559" w:type="dxa"/>
            <w:vAlign w:val="center"/>
          </w:tcPr>
          <w:p w14:paraId="0790610F" w14:textId="77777777" w:rsidR="006C664D" w:rsidRPr="00124D17" w:rsidRDefault="006C664D" w:rsidP="00764C09">
            <w:pPr>
              <w:suppressAutoHyphens w:val="0"/>
              <w:jc w:val="center"/>
              <w:rPr>
                <w:b/>
                <w:sz w:val="24"/>
                <w:lang w:val="uk-UA" w:eastAsia="en-US"/>
              </w:rPr>
            </w:pPr>
            <w:r w:rsidRPr="00124D17">
              <w:rPr>
                <w:b/>
                <w:sz w:val="24"/>
                <w:lang w:val="uk-UA" w:eastAsia="en-US"/>
              </w:rPr>
              <w:t>Шифр ПР</w:t>
            </w:r>
          </w:p>
        </w:tc>
      </w:tr>
      <w:tr w:rsidR="006C664D" w:rsidRPr="00124D17" w14:paraId="37ED4A54" w14:textId="77777777" w:rsidTr="00764C09">
        <w:trPr>
          <w:trHeight w:val="408"/>
        </w:trPr>
        <w:tc>
          <w:tcPr>
            <w:tcW w:w="8364" w:type="dxa"/>
          </w:tcPr>
          <w:p w14:paraId="0EE8043F" w14:textId="77777777" w:rsidR="006C664D" w:rsidRPr="00124D17" w:rsidRDefault="006C664D" w:rsidP="00764C09">
            <w:pPr>
              <w:suppressAutoHyphens w:val="0"/>
              <w:jc w:val="both"/>
              <w:rPr>
                <w:sz w:val="24"/>
                <w:lang w:val="uk-UA" w:eastAsia="en-US"/>
              </w:rPr>
            </w:pPr>
            <w:r w:rsidRPr="00124D17">
              <w:rPr>
                <w:sz w:val="24"/>
                <w:lang w:val="uk-UA" w:eastAsia="en-US"/>
              </w:rPr>
              <w:t xml:space="preserve">Знати, розуміти і вміти використовувати на практиці основні положення туристичного законодавства, національних і міжнародних стандартів з обслуговування туристів.   </w:t>
            </w:r>
          </w:p>
        </w:tc>
        <w:tc>
          <w:tcPr>
            <w:tcW w:w="1559" w:type="dxa"/>
            <w:vAlign w:val="center"/>
          </w:tcPr>
          <w:p w14:paraId="75F7A120" w14:textId="77777777" w:rsidR="006C664D" w:rsidRPr="00124D17" w:rsidRDefault="006C664D" w:rsidP="00764C09">
            <w:pPr>
              <w:suppressAutoHyphens w:val="0"/>
              <w:jc w:val="center"/>
              <w:rPr>
                <w:sz w:val="24"/>
                <w:lang w:val="uk-UA" w:eastAsia="en-US"/>
              </w:rPr>
            </w:pPr>
            <w:r w:rsidRPr="00124D17">
              <w:rPr>
                <w:sz w:val="24"/>
                <w:lang w:val="uk-UA" w:eastAsia="en-US"/>
              </w:rPr>
              <w:t>ПР1</w:t>
            </w:r>
          </w:p>
        </w:tc>
      </w:tr>
      <w:tr w:rsidR="006C664D" w:rsidRPr="00124D17" w14:paraId="75ADF5AF" w14:textId="77777777" w:rsidTr="00764C09">
        <w:trPr>
          <w:trHeight w:val="408"/>
        </w:trPr>
        <w:tc>
          <w:tcPr>
            <w:tcW w:w="8364" w:type="dxa"/>
          </w:tcPr>
          <w:p w14:paraId="25493C2E" w14:textId="77777777" w:rsidR="006C664D" w:rsidRPr="00124D17" w:rsidRDefault="006C664D" w:rsidP="00764C09">
            <w:pPr>
              <w:suppressAutoHyphens w:val="0"/>
              <w:jc w:val="both"/>
              <w:rPr>
                <w:sz w:val="24"/>
                <w:lang w:val="uk-UA" w:eastAsia="en-US"/>
              </w:rPr>
            </w:pPr>
            <w:r w:rsidRPr="00124D17">
              <w:rPr>
                <w:sz w:val="24"/>
                <w:lang w:val="uk-UA" w:eastAsia="en-US"/>
              </w:rPr>
              <w:t>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w:t>
            </w:r>
          </w:p>
        </w:tc>
        <w:tc>
          <w:tcPr>
            <w:tcW w:w="1559" w:type="dxa"/>
            <w:vAlign w:val="center"/>
          </w:tcPr>
          <w:p w14:paraId="05966504" w14:textId="77777777" w:rsidR="006C664D" w:rsidRPr="00124D17" w:rsidRDefault="006C664D" w:rsidP="00764C09">
            <w:pPr>
              <w:suppressAutoHyphens w:val="0"/>
              <w:jc w:val="center"/>
              <w:rPr>
                <w:sz w:val="24"/>
                <w:lang w:val="uk-UA" w:eastAsia="en-US"/>
              </w:rPr>
            </w:pPr>
            <w:r w:rsidRPr="00124D17">
              <w:rPr>
                <w:sz w:val="24"/>
                <w:lang w:val="uk-UA" w:eastAsia="en-US"/>
              </w:rPr>
              <w:t>ПР2</w:t>
            </w:r>
          </w:p>
        </w:tc>
      </w:tr>
      <w:tr w:rsidR="006C664D" w:rsidRPr="00124D17" w14:paraId="1954AAF2" w14:textId="77777777" w:rsidTr="00764C09">
        <w:trPr>
          <w:trHeight w:val="409"/>
        </w:trPr>
        <w:tc>
          <w:tcPr>
            <w:tcW w:w="8364" w:type="dxa"/>
          </w:tcPr>
          <w:p w14:paraId="2DB7335C" w14:textId="77777777" w:rsidR="006C664D" w:rsidRPr="00124D17" w:rsidRDefault="006C664D" w:rsidP="00764C09">
            <w:pPr>
              <w:suppressAutoHyphens w:val="0"/>
              <w:jc w:val="both"/>
              <w:rPr>
                <w:sz w:val="24"/>
                <w:lang w:val="uk-UA" w:eastAsia="en-US"/>
              </w:rPr>
            </w:pPr>
            <w:r w:rsidRPr="00124D17">
              <w:rPr>
                <w:sz w:val="24"/>
                <w:lang w:val="uk-UA" w:eastAsia="en-US"/>
              </w:rPr>
              <w:t>Застосовувати у практичній діяльності принципи і методи організації та технології обслуговування туристів.</w:t>
            </w:r>
          </w:p>
        </w:tc>
        <w:tc>
          <w:tcPr>
            <w:tcW w:w="1559" w:type="dxa"/>
            <w:vAlign w:val="center"/>
          </w:tcPr>
          <w:p w14:paraId="683A22C4" w14:textId="77777777" w:rsidR="006C664D" w:rsidRPr="00124D17" w:rsidRDefault="006C664D" w:rsidP="00764C09">
            <w:pPr>
              <w:suppressAutoHyphens w:val="0"/>
              <w:jc w:val="center"/>
              <w:rPr>
                <w:sz w:val="24"/>
                <w:lang w:val="uk-UA" w:eastAsia="en-US"/>
              </w:rPr>
            </w:pPr>
            <w:r w:rsidRPr="00124D17">
              <w:rPr>
                <w:sz w:val="24"/>
                <w:lang w:val="uk-UA" w:eastAsia="en-US"/>
              </w:rPr>
              <w:t>ПР6</w:t>
            </w:r>
          </w:p>
        </w:tc>
      </w:tr>
      <w:tr w:rsidR="006C664D" w:rsidRPr="00124D17" w14:paraId="39DDA380" w14:textId="77777777" w:rsidTr="00764C09">
        <w:tc>
          <w:tcPr>
            <w:tcW w:w="8364" w:type="dxa"/>
          </w:tcPr>
          <w:p w14:paraId="602ED569" w14:textId="77777777" w:rsidR="006C664D" w:rsidRPr="00124D17" w:rsidRDefault="006C664D" w:rsidP="00764C09">
            <w:pPr>
              <w:suppressAutoHyphens w:val="0"/>
              <w:jc w:val="both"/>
              <w:rPr>
                <w:sz w:val="24"/>
                <w:lang w:val="uk-UA" w:eastAsia="en-US"/>
              </w:rPr>
            </w:pPr>
            <w:r w:rsidRPr="00124D17">
              <w:rPr>
                <w:sz w:val="24"/>
                <w:lang w:val="uk-UA" w:eastAsia="en-US"/>
              </w:rPr>
              <w:t>Розробляти, просувати та реалізовувати туристичний продукт.</w:t>
            </w:r>
          </w:p>
        </w:tc>
        <w:tc>
          <w:tcPr>
            <w:tcW w:w="1559" w:type="dxa"/>
            <w:vAlign w:val="center"/>
          </w:tcPr>
          <w:p w14:paraId="7FBE12A1" w14:textId="77777777" w:rsidR="006C664D" w:rsidRPr="00124D17" w:rsidRDefault="006C664D" w:rsidP="00764C09">
            <w:pPr>
              <w:suppressAutoHyphens w:val="0"/>
              <w:jc w:val="center"/>
              <w:rPr>
                <w:sz w:val="24"/>
                <w:lang w:val="uk-UA" w:eastAsia="en-US"/>
              </w:rPr>
            </w:pPr>
            <w:r w:rsidRPr="00124D17">
              <w:rPr>
                <w:sz w:val="24"/>
                <w:lang w:val="uk-UA" w:eastAsia="en-US"/>
              </w:rPr>
              <w:t>ПР7</w:t>
            </w:r>
          </w:p>
        </w:tc>
      </w:tr>
      <w:tr w:rsidR="006C664D" w:rsidRPr="00124D17" w14:paraId="52672F7B" w14:textId="77777777" w:rsidTr="00764C09">
        <w:tc>
          <w:tcPr>
            <w:tcW w:w="8364" w:type="dxa"/>
          </w:tcPr>
          <w:p w14:paraId="06D62677" w14:textId="77777777" w:rsidR="006C664D" w:rsidRPr="00124D17" w:rsidRDefault="006C664D" w:rsidP="00764C09">
            <w:pPr>
              <w:suppressAutoHyphens w:val="0"/>
              <w:jc w:val="both"/>
              <w:rPr>
                <w:sz w:val="24"/>
                <w:lang w:val="uk-UA" w:eastAsia="en-US"/>
              </w:rPr>
            </w:pPr>
            <w:r w:rsidRPr="00124D17">
              <w:rPr>
                <w:sz w:val="24"/>
                <w:lang w:val="uk-UA" w:eastAsia="en-US"/>
              </w:rPr>
              <w:t xml:space="preserve">Організовувати  процес  обслуговування  споживачів  туристичних  послуг  на  основі використання  сучасних  інформаційних,  </w:t>
            </w:r>
            <w:r w:rsidRPr="00124D17">
              <w:rPr>
                <w:sz w:val="24"/>
                <w:lang w:val="uk-UA" w:eastAsia="en-US"/>
              </w:rPr>
              <w:lastRenderedPageBreak/>
              <w:t>комунікаційних  і  сервісних  технологій  та дотримання стандартів якості і норм безпеки.</w:t>
            </w:r>
          </w:p>
        </w:tc>
        <w:tc>
          <w:tcPr>
            <w:tcW w:w="1559" w:type="dxa"/>
            <w:vAlign w:val="center"/>
          </w:tcPr>
          <w:p w14:paraId="608E6936" w14:textId="77777777" w:rsidR="006C664D" w:rsidRPr="00124D17" w:rsidRDefault="006C664D" w:rsidP="00764C09">
            <w:pPr>
              <w:suppressAutoHyphens w:val="0"/>
              <w:jc w:val="center"/>
              <w:rPr>
                <w:sz w:val="24"/>
                <w:lang w:val="uk-UA" w:eastAsia="en-US"/>
              </w:rPr>
            </w:pPr>
            <w:r w:rsidRPr="00124D17">
              <w:rPr>
                <w:sz w:val="24"/>
                <w:lang w:val="uk-UA" w:eastAsia="en-US"/>
              </w:rPr>
              <w:lastRenderedPageBreak/>
              <w:t>ПР9</w:t>
            </w:r>
          </w:p>
        </w:tc>
      </w:tr>
      <w:tr w:rsidR="006C664D" w:rsidRPr="00124D17" w14:paraId="47BBB79C" w14:textId="77777777" w:rsidTr="00764C09">
        <w:tc>
          <w:tcPr>
            <w:tcW w:w="8364" w:type="dxa"/>
          </w:tcPr>
          <w:p w14:paraId="5B956CFB" w14:textId="77777777" w:rsidR="006C664D" w:rsidRPr="00124D17" w:rsidRDefault="006C664D" w:rsidP="00764C09">
            <w:pPr>
              <w:suppressAutoHyphens w:val="0"/>
              <w:jc w:val="both"/>
              <w:rPr>
                <w:sz w:val="24"/>
                <w:lang w:val="uk-UA" w:eastAsia="en-US"/>
              </w:rPr>
            </w:pPr>
            <w:r w:rsidRPr="00124D17">
              <w:rPr>
                <w:sz w:val="24"/>
                <w:lang w:val="uk-UA" w:eastAsia="en-US"/>
              </w:rPr>
              <w:lastRenderedPageBreak/>
              <w:t>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w:t>
            </w:r>
          </w:p>
        </w:tc>
        <w:tc>
          <w:tcPr>
            <w:tcW w:w="1559" w:type="dxa"/>
            <w:vAlign w:val="center"/>
          </w:tcPr>
          <w:p w14:paraId="0E82B739" w14:textId="77777777" w:rsidR="006C664D" w:rsidRPr="00124D17" w:rsidRDefault="006C664D" w:rsidP="00764C09">
            <w:pPr>
              <w:suppressAutoHyphens w:val="0"/>
              <w:jc w:val="center"/>
              <w:rPr>
                <w:sz w:val="24"/>
                <w:lang w:val="uk-UA" w:eastAsia="en-US"/>
              </w:rPr>
            </w:pPr>
            <w:r w:rsidRPr="00124D17">
              <w:rPr>
                <w:sz w:val="24"/>
                <w:lang w:val="uk-UA" w:eastAsia="en-US"/>
              </w:rPr>
              <w:t>ПР10</w:t>
            </w:r>
          </w:p>
        </w:tc>
      </w:tr>
      <w:tr w:rsidR="006C664D" w:rsidRPr="00124D17" w14:paraId="75FEFD42" w14:textId="77777777" w:rsidTr="00764C09">
        <w:tc>
          <w:tcPr>
            <w:tcW w:w="8364" w:type="dxa"/>
          </w:tcPr>
          <w:p w14:paraId="077FB477" w14:textId="77777777" w:rsidR="006C664D" w:rsidRPr="00124D17" w:rsidRDefault="006C664D" w:rsidP="00764C09">
            <w:pPr>
              <w:suppressAutoHyphens w:val="0"/>
              <w:jc w:val="both"/>
              <w:rPr>
                <w:sz w:val="24"/>
                <w:lang w:val="uk-UA" w:eastAsia="en-US"/>
              </w:rPr>
            </w:pPr>
            <w:r w:rsidRPr="00124D17">
              <w:rPr>
                <w:sz w:val="24"/>
                <w:lang w:val="uk-UA" w:eastAsia="en-US"/>
              </w:rPr>
              <w:t>Застосовувати навички продуктивного спілкування зі споживачами  туристичних послуг.</w:t>
            </w:r>
          </w:p>
        </w:tc>
        <w:tc>
          <w:tcPr>
            <w:tcW w:w="1559" w:type="dxa"/>
            <w:vAlign w:val="center"/>
          </w:tcPr>
          <w:p w14:paraId="493AF612" w14:textId="77777777" w:rsidR="006C664D" w:rsidRPr="00124D17" w:rsidRDefault="006C664D" w:rsidP="00764C09">
            <w:pPr>
              <w:suppressAutoHyphens w:val="0"/>
              <w:jc w:val="center"/>
              <w:rPr>
                <w:sz w:val="24"/>
                <w:lang w:val="uk-UA" w:eastAsia="en-US"/>
              </w:rPr>
            </w:pPr>
            <w:r w:rsidRPr="00124D17">
              <w:rPr>
                <w:sz w:val="24"/>
                <w:lang w:val="uk-UA" w:eastAsia="en-US"/>
              </w:rPr>
              <w:t>ПР12</w:t>
            </w:r>
          </w:p>
        </w:tc>
      </w:tr>
      <w:tr w:rsidR="006C664D" w:rsidRPr="00124D17" w14:paraId="445B4A55" w14:textId="77777777" w:rsidTr="00764C09">
        <w:tc>
          <w:tcPr>
            <w:tcW w:w="8364" w:type="dxa"/>
          </w:tcPr>
          <w:p w14:paraId="5246BC52" w14:textId="77777777" w:rsidR="006C664D" w:rsidRPr="00124D17" w:rsidRDefault="006C664D" w:rsidP="00764C09">
            <w:pPr>
              <w:suppressAutoHyphens w:val="0"/>
              <w:jc w:val="both"/>
              <w:rPr>
                <w:sz w:val="24"/>
                <w:lang w:val="uk-UA" w:eastAsia="en-US"/>
              </w:rPr>
            </w:pPr>
            <w:r w:rsidRPr="00124D17">
              <w:rPr>
                <w:sz w:val="24"/>
                <w:lang w:val="uk-UA" w:eastAsia="en-US"/>
              </w:rPr>
              <w:t xml:space="preserve">Аргументовано відстоювати свої погляди у розв’язанні професійних завдань.   </w:t>
            </w:r>
          </w:p>
        </w:tc>
        <w:tc>
          <w:tcPr>
            <w:tcW w:w="1559" w:type="dxa"/>
            <w:vAlign w:val="center"/>
          </w:tcPr>
          <w:p w14:paraId="7EB36CA1" w14:textId="77777777" w:rsidR="006C664D" w:rsidRPr="00124D17" w:rsidRDefault="006C664D" w:rsidP="00764C09">
            <w:pPr>
              <w:suppressAutoHyphens w:val="0"/>
              <w:jc w:val="center"/>
              <w:rPr>
                <w:sz w:val="24"/>
                <w:lang w:val="uk-UA" w:eastAsia="en-US"/>
              </w:rPr>
            </w:pPr>
            <w:r w:rsidRPr="00124D17">
              <w:rPr>
                <w:sz w:val="24"/>
                <w:lang w:val="uk-UA" w:eastAsia="en-US"/>
              </w:rPr>
              <w:t>ПР19</w:t>
            </w:r>
          </w:p>
        </w:tc>
      </w:tr>
      <w:tr w:rsidR="006C664D" w:rsidRPr="00124D17" w14:paraId="72C7654F" w14:textId="77777777" w:rsidTr="00764C09">
        <w:tc>
          <w:tcPr>
            <w:tcW w:w="8364" w:type="dxa"/>
          </w:tcPr>
          <w:p w14:paraId="7D3F83CE" w14:textId="77777777" w:rsidR="006C664D" w:rsidRPr="00124D17" w:rsidRDefault="006C664D" w:rsidP="00764C09">
            <w:pPr>
              <w:suppressAutoHyphens w:val="0"/>
              <w:jc w:val="both"/>
              <w:rPr>
                <w:sz w:val="24"/>
                <w:lang w:val="uk-UA" w:eastAsia="en-US"/>
              </w:rPr>
            </w:pPr>
            <w:r w:rsidRPr="00124D17">
              <w:rPr>
                <w:sz w:val="24"/>
                <w:lang w:val="uk-UA" w:eastAsia="en-US"/>
              </w:rPr>
              <w:t>Виявляти проблемні ситуації і пропонувати шляхи їх розв’язання.</w:t>
            </w:r>
          </w:p>
        </w:tc>
        <w:tc>
          <w:tcPr>
            <w:tcW w:w="1559" w:type="dxa"/>
            <w:vAlign w:val="center"/>
          </w:tcPr>
          <w:p w14:paraId="08B06961" w14:textId="77777777" w:rsidR="006C664D" w:rsidRPr="00124D17" w:rsidRDefault="006C664D" w:rsidP="00764C09">
            <w:pPr>
              <w:suppressAutoHyphens w:val="0"/>
              <w:jc w:val="center"/>
              <w:rPr>
                <w:sz w:val="24"/>
                <w:lang w:val="uk-UA" w:eastAsia="en-US"/>
              </w:rPr>
            </w:pPr>
            <w:r w:rsidRPr="00124D17">
              <w:rPr>
                <w:sz w:val="24"/>
                <w:lang w:val="uk-UA" w:eastAsia="en-US"/>
              </w:rPr>
              <w:t>ПР20</w:t>
            </w:r>
          </w:p>
        </w:tc>
      </w:tr>
      <w:tr w:rsidR="006C664D" w:rsidRPr="00124D17" w14:paraId="1492E5A7" w14:textId="77777777" w:rsidTr="00764C09">
        <w:tc>
          <w:tcPr>
            <w:tcW w:w="8364" w:type="dxa"/>
          </w:tcPr>
          <w:p w14:paraId="668674F1" w14:textId="77777777" w:rsidR="006C664D" w:rsidRPr="00124D17" w:rsidRDefault="006C664D" w:rsidP="00764C09">
            <w:pPr>
              <w:suppressAutoHyphens w:val="0"/>
              <w:jc w:val="both"/>
              <w:rPr>
                <w:sz w:val="24"/>
                <w:lang w:val="uk-UA" w:eastAsia="en-US"/>
              </w:rPr>
            </w:pPr>
            <w:r w:rsidRPr="00124D17">
              <w:rPr>
                <w:sz w:val="24"/>
                <w:lang w:val="uk-UA" w:eastAsia="en-US"/>
              </w:rPr>
              <w:t xml:space="preserve">Приймати обґрунтовані рішення та нести відповідальність  за  результати  своєї професійної діяльності.   </w:t>
            </w:r>
          </w:p>
        </w:tc>
        <w:tc>
          <w:tcPr>
            <w:tcW w:w="1559" w:type="dxa"/>
            <w:vAlign w:val="center"/>
          </w:tcPr>
          <w:p w14:paraId="4F413B75" w14:textId="77777777" w:rsidR="006C664D" w:rsidRPr="00124D17" w:rsidRDefault="006C664D" w:rsidP="00764C09">
            <w:pPr>
              <w:suppressAutoHyphens w:val="0"/>
              <w:jc w:val="center"/>
              <w:rPr>
                <w:sz w:val="24"/>
                <w:lang w:val="uk-UA" w:eastAsia="en-US"/>
              </w:rPr>
            </w:pPr>
            <w:r w:rsidRPr="00124D17">
              <w:rPr>
                <w:sz w:val="24"/>
                <w:lang w:val="uk-UA" w:eastAsia="en-US"/>
              </w:rPr>
              <w:t>ПР21</w:t>
            </w:r>
          </w:p>
        </w:tc>
      </w:tr>
      <w:tr w:rsidR="006C664D" w:rsidRPr="00124D17" w14:paraId="19E8F945" w14:textId="77777777" w:rsidTr="00764C09">
        <w:tc>
          <w:tcPr>
            <w:tcW w:w="8364" w:type="dxa"/>
          </w:tcPr>
          <w:p w14:paraId="6280EB97" w14:textId="77777777" w:rsidR="006C664D" w:rsidRPr="00124D17" w:rsidRDefault="006C664D" w:rsidP="00764C09">
            <w:pPr>
              <w:suppressAutoHyphens w:val="0"/>
              <w:jc w:val="both"/>
              <w:rPr>
                <w:sz w:val="24"/>
                <w:lang w:val="uk-UA" w:eastAsia="en-US"/>
              </w:rPr>
            </w:pPr>
            <w:proofErr w:type="spellStart"/>
            <w:r w:rsidRPr="00124D17">
              <w:rPr>
                <w:sz w:val="24"/>
                <w:lang w:val="uk-UA" w:eastAsia="en-US"/>
              </w:rPr>
              <w:t>Професійно</w:t>
            </w:r>
            <w:proofErr w:type="spellEnd"/>
            <w:r w:rsidRPr="00124D17">
              <w:rPr>
                <w:sz w:val="24"/>
                <w:lang w:val="uk-UA" w:eastAsia="en-US"/>
              </w:rPr>
              <w:t xml:space="preserve"> виконувати завдання в невизначених та екстремальних ситуаціях.</w:t>
            </w:r>
          </w:p>
        </w:tc>
        <w:tc>
          <w:tcPr>
            <w:tcW w:w="1559" w:type="dxa"/>
            <w:vAlign w:val="center"/>
          </w:tcPr>
          <w:p w14:paraId="06DAFB57" w14:textId="77777777" w:rsidR="006C664D" w:rsidRPr="00124D17" w:rsidRDefault="006C664D" w:rsidP="00764C09">
            <w:pPr>
              <w:suppressAutoHyphens w:val="0"/>
              <w:jc w:val="center"/>
              <w:rPr>
                <w:sz w:val="24"/>
                <w:lang w:val="uk-UA" w:eastAsia="en-US"/>
              </w:rPr>
            </w:pPr>
            <w:r w:rsidRPr="00124D17">
              <w:rPr>
                <w:sz w:val="24"/>
                <w:lang w:val="uk-UA" w:eastAsia="en-US"/>
              </w:rPr>
              <w:t>ПР22</w:t>
            </w:r>
          </w:p>
        </w:tc>
      </w:tr>
    </w:tbl>
    <w:p w14:paraId="19AF9C8B" w14:textId="77777777" w:rsidR="006C664D" w:rsidRPr="00124D17" w:rsidRDefault="006C664D" w:rsidP="006C664D">
      <w:pPr>
        <w:suppressAutoHyphens w:val="0"/>
        <w:ind w:firstLine="567"/>
        <w:jc w:val="both"/>
        <w:rPr>
          <w:sz w:val="24"/>
          <w:lang w:val="uk-UA" w:eastAsia="en-US"/>
        </w:rPr>
      </w:pPr>
    </w:p>
    <w:p w14:paraId="0115371F" w14:textId="77777777" w:rsidR="006C664D" w:rsidRPr="00124D17" w:rsidRDefault="006C664D" w:rsidP="006C664D">
      <w:pPr>
        <w:suppressAutoHyphens w:val="0"/>
        <w:ind w:firstLine="567"/>
        <w:jc w:val="both"/>
        <w:rPr>
          <w:sz w:val="24"/>
          <w:lang w:val="uk-UA" w:eastAsia="en-US"/>
        </w:rPr>
      </w:pPr>
      <w:r w:rsidRPr="00124D17">
        <w:rPr>
          <w:sz w:val="24"/>
          <w:lang w:val="uk-UA" w:eastAsia="en-US"/>
        </w:rPr>
        <w:t xml:space="preserve">Очікувані результати навчання, які повинні бути досягнуті здобувачами освіти після опанування навчальної дисципліни </w:t>
      </w:r>
      <w:r w:rsidRPr="00124D17">
        <w:rPr>
          <w:b/>
          <w:sz w:val="24"/>
          <w:lang w:val="uk-UA" w:eastAsia="en-US"/>
        </w:rPr>
        <w:t>«</w:t>
      </w:r>
      <w:r w:rsidRPr="00124D17">
        <w:rPr>
          <w:b/>
          <w:bCs/>
          <w:sz w:val="24"/>
          <w:lang w:val="uk-UA"/>
        </w:rPr>
        <w:t>Сучасні інтернет-комунікації в готельно-ресторанній сфері</w:t>
      </w:r>
      <w:r w:rsidRPr="00124D17">
        <w:rPr>
          <w:b/>
          <w:sz w:val="24"/>
          <w:lang w:val="uk-UA" w:eastAsia="en-US"/>
        </w:rPr>
        <w:t>»</w:t>
      </w:r>
      <w:r w:rsidRPr="00124D17">
        <w:rPr>
          <w:sz w:val="24"/>
          <w:lang w:val="uk-UA" w:eastAsia="en-US"/>
        </w:rPr>
        <w:t>:</w:t>
      </w:r>
    </w:p>
    <w:p w14:paraId="25F063B3" w14:textId="77777777" w:rsidR="006C664D" w:rsidRPr="00124D17" w:rsidRDefault="006C664D" w:rsidP="006C664D">
      <w:pPr>
        <w:suppressAutoHyphens w:val="0"/>
        <w:ind w:firstLine="567"/>
        <w:jc w:val="both"/>
        <w:rPr>
          <w:sz w:val="24"/>
          <w:lang w:val="uk-UA" w:eastAsia="en-US"/>
        </w:rPr>
      </w:pPr>
    </w:p>
    <w:tbl>
      <w:tblPr>
        <w:tblStyle w:val="a6"/>
        <w:tblW w:w="0" w:type="auto"/>
        <w:tblInd w:w="108" w:type="dxa"/>
        <w:tblLook w:val="04A0" w:firstRow="1" w:lastRow="0" w:firstColumn="1" w:lastColumn="0" w:noHBand="0" w:noVBand="1"/>
      </w:tblPr>
      <w:tblGrid>
        <w:gridCol w:w="7744"/>
        <w:gridCol w:w="1498"/>
      </w:tblGrid>
      <w:tr w:rsidR="006C664D" w:rsidRPr="00124D17" w14:paraId="76497DA0" w14:textId="77777777" w:rsidTr="00764C09">
        <w:tc>
          <w:tcPr>
            <w:tcW w:w="7744" w:type="dxa"/>
            <w:vAlign w:val="center"/>
          </w:tcPr>
          <w:p w14:paraId="122D8FCA" w14:textId="77777777" w:rsidR="006C664D" w:rsidRPr="00124D17" w:rsidRDefault="006C664D" w:rsidP="00764C09">
            <w:pPr>
              <w:suppressAutoHyphens w:val="0"/>
              <w:jc w:val="center"/>
              <w:rPr>
                <w:b/>
                <w:sz w:val="24"/>
                <w:lang w:val="uk-UA" w:eastAsia="en-US"/>
              </w:rPr>
            </w:pPr>
            <w:r w:rsidRPr="00124D17">
              <w:rPr>
                <w:b/>
                <w:sz w:val="24"/>
                <w:lang w:val="uk-UA" w:eastAsia="en-US"/>
              </w:rPr>
              <w:t>Очікувані результати навчання з дисципліни</w:t>
            </w:r>
          </w:p>
        </w:tc>
        <w:tc>
          <w:tcPr>
            <w:tcW w:w="1498" w:type="dxa"/>
            <w:vAlign w:val="center"/>
          </w:tcPr>
          <w:p w14:paraId="78F1FB7A" w14:textId="77777777" w:rsidR="006C664D" w:rsidRPr="00124D17" w:rsidRDefault="006C664D" w:rsidP="00764C09">
            <w:pPr>
              <w:suppressAutoHyphens w:val="0"/>
              <w:jc w:val="center"/>
              <w:rPr>
                <w:b/>
                <w:sz w:val="24"/>
                <w:lang w:val="uk-UA" w:eastAsia="en-US"/>
              </w:rPr>
            </w:pPr>
            <w:r w:rsidRPr="00124D17">
              <w:rPr>
                <w:b/>
                <w:sz w:val="24"/>
                <w:lang w:val="uk-UA" w:eastAsia="en-US"/>
              </w:rPr>
              <w:t>Шифр ПР</w:t>
            </w:r>
          </w:p>
        </w:tc>
      </w:tr>
      <w:tr w:rsidR="006C664D" w:rsidRPr="00124D17" w14:paraId="48A74886" w14:textId="77777777" w:rsidTr="00764C09">
        <w:tc>
          <w:tcPr>
            <w:tcW w:w="7744" w:type="dxa"/>
          </w:tcPr>
          <w:p w14:paraId="7C6566EC" w14:textId="77777777" w:rsidR="006C664D" w:rsidRPr="00124D17" w:rsidRDefault="006C664D" w:rsidP="00764C09">
            <w:pPr>
              <w:suppressAutoHyphens w:val="0"/>
              <w:jc w:val="both"/>
              <w:rPr>
                <w:sz w:val="24"/>
                <w:lang w:val="uk-UA" w:eastAsia="en-US"/>
              </w:rPr>
            </w:pPr>
            <w:r w:rsidRPr="00124D17">
              <w:rPr>
                <w:sz w:val="24"/>
                <w:lang w:val="uk-UA"/>
              </w:rPr>
              <w:t>Вміти розробляти і приймати ефективні рішення з питань розвитку суб’єктів готельного та ресторанного бізнесу, враховуючи цілі, ресурси, обмеження та ризики, забезпечувати їх реалізацію, аналізувати і порівнювати альтернативи, оцінювати ризики та ймовірні наслідки їх впливу</w:t>
            </w:r>
          </w:p>
        </w:tc>
        <w:tc>
          <w:tcPr>
            <w:tcW w:w="1498" w:type="dxa"/>
            <w:vAlign w:val="center"/>
          </w:tcPr>
          <w:p w14:paraId="592A590E" w14:textId="77777777" w:rsidR="006C664D" w:rsidRPr="00124D17" w:rsidRDefault="006C664D" w:rsidP="00764C09">
            <w:pPr>
              <w:suppressAutoHyphens w:val="0"/>
              <w:jc w:val="center"/>
              <w:rPr>
                <w:sz w:val="24"/>
                <w:lang w:val="uk-UA" w:eastAsia="en-US"/>
              </w:rPr>
            </w:pPr>
            <w:r w:rsidRPr="00124D17">
              <w:rPr>
                <w:sz w:val="24"/>
                <w:lang w:val="uk-UA" w:eastAsia="en-US"/>
              </w:rPr>
              <w:t>ПР2</w:t>
            </w:r>
          </w:p>
        </w:tc>
      </w:tr>
      <w:tr w:rsidR="006C664D" w:rsidRPr="00124D17" w14:paraId="705C4CD9" w14:textId="77777777" w:rsidTr="00764C09">
        <w:tc>
          <w:tcPr>
            <w:tcW w:w="7744" w:type="dxa"/>
          </w:tcPr>
          <w:p w14:paraId="54961FBC" w14:textId="77777777" w:rsidR="006C664D" w:rsidRPr="00124D17" w:rsidRDefault="006C664D" w:rsidP="00764C09">
            <w:pPr>
              <w:suppressAutoHyphens w:val="0"/>
              <w:jc w:val="both"/>
              <w:rPr>
                <w:sz w:val="24"/>
                <w:lang w:val="uk-UA" w:eastAsia="en-US"/>
              </w:rPr>
            </w:pPr>
            <w:proofErr w:type="spellStart"/>
            <w:r w:rsidRPr="00124D17">
              <w:rPr>
                <w:sz w:val="24"/>
              </w:rPr>
              <w:t>Ініціювати</w:t>
            </w:r>
            <w:proofErr w:type="spellEnd"/>
            <w:r w:rsidRPr="00124D17">
              <w:rPr>
                <w:sz w:val="24"/>
              </w:rPr>
              <w:t xml:space="preserve">, </w:t>
            </w:r>
            <w:proofErr w:type="spellStart"/>
            <w:r w:rsidRPr="00124D17">
              <w:rPr>
                <w:sz w:val="24"/>
              </w:rPr>
              <w:t>розробляти</w:t>
            </w:r>
            <w:proofErr w:type="spellEnd"/>
            <w:r w:rsidRPr="00124D17">
              <w:rPr>
                <w:sz w:val="24"/>
              </w:rPr>
              <w:t xml:space="preserve">, </w:t>
            </w:r>
            <w:proofErr w:type="spellStart"/>
            <w:r w:rsidRPr="00124D17">
              <w:rPr>
                <w:sz w:val="24"/>
              </w:rPr>
              <w:t>впроваджувати</w:t>
            </w:r>
            <w:proofErr w:type="spellEnd"/>
            <w:r w:rsidRPr="00124D17">
              <w:rPr>
                <w:sz w:val="24"/>
              </w:rPr>
              <w:t xml:space="preserve"> </w:t>
            </w:r>
            <w:proofErr w:type="spellStart"/>
            <w:r w:rsidRPr="00124D17">
              <w:rPr>
                <w:sz w:val="24"/>
              </w:rPr>
              <w:t>інноваційні</w:t>
            </w:r>
            <w:proofErr w:type="spellEnd"/>
            <w:r w:rsidRPr="00124D17">
              <w:rPr>
                <w:sz w:val="24"/>
              </w:rPr>
              <w:t xml:space="preserve"> </w:t>
            </w:r>
            <w:proofErr w:type="spellStart"/>
            <w:r w:rsidRPr="00124D17">
              <w:rPr>
                <w:sz w:val="24"/>
              </w:rPr>
              <w:t>методи</w:t>
            </w:r>
            <w:proofErr w:type="spellEnd"/>
            <w:r w:rsidRPr="00124D17">
              <w:rPr>
                <w:sz w:val="24"/>
              </w:rPr>
              <w:t xml:space="preserve"> та </w:t>
            </w:r>
            <w:proofErr w:type="spellStart"/>
            <w:r w:rsidRPr="00124D17">
              <w:rPr>
                <w:sz w:val="24"/>
              </w:rPr>
              <w:t>технології</w:t>
            </w:r>
            <w:proofErr w:type="spellEnd"/>
            <w:r w:rsidRPr="00124D17">
              <w:rPr>
                <w:sz w:val="24"/>
              </w:rPr>
              <w:t xml:space="preserve"> в </w:t>
            </w:r>
            <w:proofErr w:type="spellStart"/>
            <w:r w:rsidRPr="00124D17">
              <w:rPr>
                <w:sz w:val="24"/>
              </w:rPr>
              <w:t>готельноресторанному</w:t>
            </w:r>
            <w:proofErr w:type="spellEnd"/>
            <w:r w:rsidRPr="00124D17">
              <w:rPr>
                <w:sz w:val="24"/>
              </w:rPr>
              <w:t xml:space="preserve"> </w:t>
            </w:r>
            <w:proofErr w:type="spellStart"/>
            <w:r w:rsidRPr="00124D17">
              <w:rPr>
                <w:sz w:val="24"/>
              </w:rPr>
              <w:t>бізнесі</w:t>
            </w:r>
            <w:proofErr w:type="spellEnd"/>
          </w:p>
        </w:tc>
        <w:tc>
          <w:tcPr>
            <w:tcW w:w="1498" w:type="dxa"/>
            <w:vAlign w:val="center"/>
          </w:tcPr>
          <w:p w14:paraId="1E4C4E15" w14:textId="77777777" w:rsidR="006C664D" w:rsidRPr="00124D17" w:rsidRDefault="006C664D" w:rsidP="00764C09">
            <w:pPr>
              <w:suppressAutoHyphens w:val="0"/>
              <w:jc w:val="center"/>
              <w:rPr>
                <w:sz w:val="24"/>
                <w:lang w:val="uk-UA" w:eastAsia="en-US"/>
              </w:rPr>
            </w:pPr>
            <w:r w:rsidRPr="00124D17">
              <w:rPr>
                <w:sz w:val="24"/>
                <w:lang w:val="uk-UA" w:eastAsia="en-US"/>
              </w:rPr>
              <w:t>ПР3</w:t>
            </w:r>
          </w:p>
        </w:tc>
      </w:tr>
      <w:tr w:rsidR="006C664D" w:rsidRPr="00124D17" w14:paraId="41637F7F" w14:textId="77777777" w:rsidTr="00764C09">
        <w:tc>
          <w:tcPr>
            <w:tcW w:w="7744" w:type="dxa"/>
          </w:tcPr>
          <w:p w14:paraId="1FFD1D24" w14:textId="77777777" w:rsidR="006C664D" w:rsidRPr="00124D17" w:rsidRDefault="006C664D" w:rsidP="00764C09">
            <w:pPr>
              <w:suppressAutoHyphens w:val="0"/>
              <w:jc w:val="both"/>
              <w:rPr>
                <w:sz w:val="24"/>
                <w:lang w:val="uk-UA" w:eastAsia="en-US"/>
              </w:rPr>
            </w:pPr>
            <w:r w:rsidRPr="00124D17">
              <w:rPr>
                <w:sz w:val="24"/>
                <w:lang w:val="uk-UA" w:eastAsia="en-US"/>
              </w:rPr>
              <w:t>Застосовувати сучасні комунікаційні мережі та засоби у процесі надання послуг розміщення.</w:t>
            </w:r>
          </w:p>
        </w:tc>
        <w:tc>
          <w:tcPr>
            <w:tcW w:w="1498" w:type="dxa"/>
            <w:vAlign w:val="center"/>
          </w:tcPr>
          <w:p w14:paraId="4C53AEBE" w14:textId="77777777" w:rsidR="006C664D" w:rsidRPr="00124D17" w:rsidRDefault="006C664D" w:rsidP="00764C09">
            <w:pPr>
              <w:suppressAutoHyphens w:val="0"/>
              <w:jc w:val="center"/>
              <w:rPr>
                <w:sz w:val="24"/>
                <w:lang w:val="uk-UA" w:eastAsia="en-US"/>
              </w:rPr>
            </w:pPr>
            <w:r w:rsidRPr="00124D17">
              <w:rPr>
                <w:sz w:val="24"/>
                <w:lang w:val="uk-UA" w:eastAsia="en-US"/>
              </w:rPr>
              <w:t>ПР9</w:t>
            </w:r>
          </w:p>
        </w:tc>
      </w:tr>
      <w:tr w:rsidR="006C664D" w:rsidRPr="00124D17" w14:paraId="6DEF6691" w14:textId="77777777" w:rsidTr="00764C09">
        <w:tc>
          <w:tcPr>
            <w:tcW w:w="7744" w:type="dxa"/>
          </w:tcPr>
          <w:p w14:paraId="211F0820" w14:textId="77777777" w:rsidR="006C664D" w:rsidRPr="00124D17" w:rsidRDefault="006C664D" w:rsidP="00764C09">
            <w:pPr>
              <w:suppressAutoHyphens w:val="0"/>
              <w:jc w:val="both"/>
              <w:rPr>
                <w:sz w:val="24"/>
                <w:lang w:val="uk-UA" w:eastAsia="en-US"/>
              </w:rPr>
            </w:pPr>
            <w:r w:rsidRPr="00124D17">
              <w:rPr>
                <w:sz w:val="24"/>
                <w:lang w:val="uk-UA" w:eastAsia="en-US"/>
              </w:rPr>
              <w:t>Вміти організувати процес обслуговування в готелі із дотриманням стандартів якості та безпеки.</w:t>
            </w:r>
          </w:p>
        </w:tc>
        <w:tc>
          <w:tcPr>
            <w:tcW w:w="1498" w:type="dxa"/>
            <w:vAlign w:val="center"/>
          </w:tcPr>
          <w:p w14:paraId="3E877710" w14:textId="77777777" w:rsidR="006C664D" w:rsidRPr="00124D17" w:rsidRDefault="006C664D" w:rsidP="00764C09">
            <w:pPr>
              <w:suppressAutoHyphens w:val="0"/>
              <w:jc w:val="center"/>
              <w:rPr>
                <w:sz w:val="24"/>
                <w:lang w:val="uk-UA" w:eastAsia="en-US"/>
              </w:rPr>
            </w:pPr>
            <w:r w:rsidRPr="00124D17">
              <w:rPr>
                <w:sz w:val="24"/>
                <w:lang w:val="uk-UA" w:eastAsia="en-US"/>
              </w:rPr>
              <w:t>ПР9</w:t>
            </w:r>
          </w:p>
        </w:tc>
      </w:tr>
      <w:tr w:rsidR="006C664D" w:rsidRPr="00124D17" w14:paraId="0B73E244" w14:textId="77777777" w:rsidTr="00764C09">
        <w:tc>
          <w:tcPr>
            <w:tcW w:w="7744" w:type="dxa"/>
          </w:tcPr>
          <w:p w14:paraId="143ECD01" w14:textId="77777777" w:rsidR="006C664D" w:rsidRPr="00124D17" w:rsidRDefault="006C664D" w:rsidP="00764C09">
            <w:pPr>
              <w:suppressAutoHyphens w:val="0"/>
              <w:jc w:val="both"/>
              <w:rPr>
                <w:sz w:val="24"/>
                <w:lang w:val="uk-UA" w:eastAsia="en-US"/>
              </w:rPr>
            </w:pPr>
            <w:r w:rsidRPr="00124D17">
              <w:rPr>
                <w:sz w:val="24"/>
                <w:lang w:val="uk-UA" w:eastAsia="en-US"/>
              </w:rPr>
              <w:t>Застосовувати принципи ефективного управління в сфері туристичного бізнесу.</w:t>
            </w:r>
          </w:p>
        </w:tc>
        <w:tc>
          <w:tcPr>
            <w:tcW w:w="1498" w:type="dxa"/>
            <w:vAlign w:val="center"/>
          </w:tcPr>
          <w:p w14:paraId="484B4A72" w14:textId="77777777" w:rsidR="006C664D" w:rsidRPr="00124D17" w:rsidRDefault="006C664D" w:rsidP="00764C09">
            <w:pPr>
              <w:suppressAutoHyphens w:val="0"/>
              <w:jc w:val="center"/>
              <w:rPr>
                <w:sz w:val="24"/>
                <w:lang w:val="uk-UA" w:eastAsia="en-US"/>
              </w:rPr>
            </w:pPr>
            <w:r w:rsidRPr="00124D17">
              <w:rPr>
                <w:sz w:val="24"/>
                <w:lang w:val="uk-UA" w:eastAsia="en-US"/>
              </w:rPr>
              <w:t>ПР10</w:t>
            </w:r>
          </w:p>
        </w:tc>
      </w:tr>
      <w:tr w:rsidR="006C664D" w:rsidRPr="00124D17" w14:paraId="7C2937E5" w14:textId="77777777" w:rsidTr="00764C09">
        <w:tc>
          <w:tcPr>
            <w:tcW w:w="7744" w:type="dxa"/>
          </w:tcPr>
          <w:p w14:paraId="77BBFEED" w14:textId="77777777" w:rsidR="006C664D" w:rsidRPr="00124D17" w:rsidRDefault="006C664D" w:rsidP="00764C09">
            <w:pPr>
              <w:suppressAutoHyphens w:val="0"/>
              <w:jc w:val="both"/>
              <w:rPr>
                <w:sz w:val="24"/>
                <w:lang w:val="uk-UA" w:eastAsia="en-US"/>
              </w:rPr>
            </w:pPr>
            <w:r w:rsidRPr="00124D17">
              <w:rPr>
                <w:sz w:val="24"/>
                <w:lang w:val="uk-UA" w:eastAsia="en-US"/>
              </w:rPr>
              <w:t>Вміти організувати ефективну роботу закладу розміщення за рахунок знань про принципи функціонування його структурних підрозділів.</w:t>
            </w:r>
          </w:p>
        </w:tc>
        <w:tc>
          <w:tcPr>
            <w:tcW w:w="1498" w:type="dxa"/>
            <w:vAlign w:val="center"/>
          </w:tcPr>
          <w:p w14:paraId="022FBB18" w14:textId="77777777" w:rsidR="006C664D" w:rsidRPr="00124D17" w:rsidRDefault="006C664D" w:rsidP="00764C09">
            <w:pPr>
              <w:suppressAutoHyphens w:val="0"/>
              <w:jc w:val="center"/>
              <w:rPr>
                <w:sz w:val="24"/>
                <w:lang w:val="uk-UA" w:eastAsia="en-US"/>
              </w:rPr>
            </w:pPr>
            <w:r w:rsidRPr="00124D17">
              <w:rPr>
                <w:sz w:val="24"/>
                <w:lang w:val="uk-UA" w:eastAsia="en-US"/>
              </w:rPr>
              <w:t>ПР10</w:t>
            </w:r>
          </w:p>
        </w:tc>
      </w:tr>
      <w:tr w:rsidR="006C664D" w:rsidRPr="00124D17" w14:paraId="0DC802D3" w14:textId="77777777" w:rsidTr="00764C09">
        <w:tc>
          <w:tcPr>
            <w:tcW w:w="7744" w:type="dxa"/>
          </w:tcPr>
          <w:p w14:paraId="54524487" w14:textId="77777777" w:rsidR="006C664D" w:rsidRPr="00124D17" w:rsidRDefault="006C664D" w:rsidP="00764C09">
            <w:pPr>
              <w:suppressAutoHyphens w:val="0"/>
              <w:jc w:val="both"/>
              <w:rPr>
                <w:sz w:val="24"/>
                <w:lang w:val="uk-UA" w:eastAsia="en-US"/>
              </w:rPr>
            </w:pPr>
            <w:r w:rsidRPr="00124D17">
              <w:rPr>
                <w:sz w:val="24"/>
                <w:lang w:val="uk-UA" w:eastAsia="en-US"/>
              </w:rPr>
              <w:t xml:space="preserve">Вміти ефективно надавати інформаційні послуги гостям закладу. </w:t>
            </w:r>
          </w:p>
        </w:tc>
        <w:tc>
          <w:tcPr>
            <w:tcW w:w="1498" w:type="dxa"/>
            <w:vAlign w:val="center"/>
          </w:tcPr>
          <w:p w14:paraId="731BD505" w14:textId="77777777" w:rsidR="006C664D" w:rsidRPr="00124D17" w:rsidRDefault="006C664D" w:rsidP="00764C09">
            <w:pPr>
              <w:suppressAutoHyphens w:val="0"/>
              <w:jc w:val="center"/>
              <w:rPr>
                <w:sz w:val="24"/>
                <w:lang w:val="uk-UA" w:eastAsia="en-US"/>
              </w:rPr>
            </w:pPr>
            <w:r w:rsidRPr="00124D17">
              <w:rPr>
                <w:sz w:val="24"/>
                <w:lang w:val="uk-UA" w:eastAsia="en-US"/>
              </w:rPr>
              <w:t>ПР12</w:t>
            </w:r>
          </w:p>
        </w:tc>
      </w:tr>
      <w:tr w:rsidR="006C664D" w:rsidRPr="00124D17" w14:paraId="36DE86FC" w14:textId="77777777" w:rsidTr="00764C09">
        <w:tc>
          <w:tcPr>
            <w:tcW w:w="7744" w:type="dxa"/>
          </w:tcPr>
          <w:p w14:paraId="4D21229B" w14:textId="77777777" w:rsidR="006C664D" w:rsidRPr="00124D17" w:rsidRDefault="006C664D" w:rsidP="00764C09">
            <w:pPr>
              <w:suppressAutoHyphens w:val="0"/>
              <w:jc w:val="both"/>
              <w:rPr>
                <w:sz w:val="24"/>
                <w:lang w:val="uk-UA" w:eastAsia="en-US"/>
              </w:rPr>
            </w:pPr>
            <w:r w:rsidRPr="00124D17">
              <w:rPr>
                <w:sz w:val="24"/>
                <w:lang w:val="uk-UA" w:eastAsia="en-US"/>
              </w:rPr>
              <w:t>Застосовувати навички з етикету спілкування та поведінки з клієнтами.</w:t>
            </w:r>
          </w:p>
        </w:tc>
        <w:tc>
          <w:tcPr>
            <w:tcW w:w="1498" w:type="dxa"/>
            <w:vAlign w:val="center"/>
          </w:tcPr>
          <w:p w14:paraId="0B3978DE" w14:textId="77777777" w:rsidR="006C664D" w:rsidRPr="00124D17" w:rsidRDefault="006C664D" w:rsidP="00764C09">
            <w:pPr>
              <w:suppressAutoHyphens w:val="0"/>
              <w:jc w:val="center"/>
              <w:rPr>
                <w:sz w:val="24"/>
                <w:lang w:val="uk-UA" w:eastAsia="en-US"/>
              </w:rPr>
            </w:pPr>
            <w:r w:rsidRPr="00124D17">
              <w:rPr>
                <w:sz w:val="24"/>
                <w:lang w:val="uk-UA" w:eastAsia="en-US"/>
              </w:rPr>
              <w:t>ПР12</w:t>
            </w:r>
          </w:p>
        </w:tc>
      </w:tr>
      <w:tr w:rsidR="006C664D" w:rsidRPr="00124D17" w14:paraId="0120D37E" w14:textId="77777777" w:rsidTr="00764C09">
        <w:tc>
          <w:tcPr>
            <w:tcW w:w="7744" w:type="dxa"/>
          </w:tcPr>
          <w:p w14:paraId="11ED3D14" w14:textId="77777777" w:rsidR="006C664D" w:rsidRPr="00124D17" w:rsidRDefault="006C664D" w:rsidP="00764C09">
            <w:pPr>
              <w:suppressAutoHyphens w:val="0"/>
              <w:jc w:val="both"/>
              <w:rPr>
                <w:sz w:val="24"/>
                <w:lang w:val="uk-UA" w:eastAsia="en-US"/>
              </w:rPr>
            </w:pPr>
            <w:r w:rsidRPr="00124D17">
              <w:rPr>
                <w:sz w:val="24"/>
                <w:lang w:val="uk-UA" w:eastAsia="en-US"/>
              </w:rPr>
              <w:t xml:space="preserve">Вміти знаходити способи розв’язання виявлених професійних задач. </w:t>
            </w:r>
          </w:p>
        </w:tc>
        <w:tc>
          <w:tcPr>
            <w:tcW w:w="1498" w:type="dxa"/>
            <w:vAlign w:val="center"/>
          </w:tcPr>
          <w:p w14:paraId="554CDF56" w14:textId="77777777" w:rsidR="006C664D" w:rsidRPr="00124D17" w:rsidRDefault="006C664D" w:rsidP="00764C09">
            <w:pPr>
              <w:suppressAutoHyphens w:val="0"/>
              <w:jc w:val="center"/>
              <w:rPr>
                <w:sz w:val="24"/>
                <w:lang w:val="uk-UA" w:eastAsia="en-US"/>
              </w:rPr>
            </w:pPr>
            <w:r w:rsidRPr="00124D17">
              <w:rPr>
                <w:sz w:val="24"/>
                <w:lang w:val="uk-UA" w:eastAsia="en-US"/>
              </w:rPr>
              <w:t>ПР19</w:t>
            </w:r>
          </w:p>
        </w:tc>
      </w:tr>
      <w:tr w:rsidR="006C664D" w:rsidRPr="00124D17" w14:paraId="156593FE" w14:textId="77777777" w:rsidTr="00764C09">
        <w:tc>
          <w:tcPr>
            <w:tcW w:w="7744" w:type="dxa"/>
          </w:tcPr>
          <w:p w14:paraId="635E35CE" w14:textId="77777777" w:rsidR="006C664D" w:rsidRPr="00124D17" w:rsidRDefault="006C664D" w:rsidP="00764C09">
            <w:pPr>
              <w:suppressAutoHyphens w:val="0"/>
              <w:jc w:val="both"/>
              <w:rPr>
                <w:sz w:val="24"/>
                <w:lang w:val="uk-UA" w:eastAsia="en-US"/>
              </w:rPr>
            </w:pPr>
            <w:r w:rsidRPr="00124D17">
              <w:rPr>
                <w:sz w:val="24"/>
                <w:lang w:val="uk-UA" w:eastAsia="en-US"/>
              </w:rPr>
              <w:t xml:space="preserve">Вміти аргументовано пояснити послідовність і логіку прийнятті своїх рішень. </w:t>
            </w:r>
          </w:p>
        </w:tc>
        <w:tc>
          <w:tcPr>
            <w:tcW w:w="1498" w:type="dxa"/>
            <w:vAlign w:val="center"/>
          </w:tcPr>
          <w:p w14:paraId="3043000C" w14:textId="77777777" w:rsidR="006C664D" w:rsidRPr="00124D17" w:rsidRDefault="006C664D" w:rsidP="00764C09">
            <w:pPr>
              <w:suppressAutoHyphens w:val="0"/>
              <w:jc w:val="center"/>
              <w:rPr>
                <w:sz w:val="24"/>
                <w:lang w:val="uk-UA" w:eastAsia="en-US"/>
              </w:rPr>
            </w:pPr>
            <w:r w:rsidRPr="00124D17">
              <w:rPr>
                <w:sz w:val="24"/>
                <w:lang w:val="uk-UA" w:eastAsia="en-US"/>
              </w:rPr>
              <w:t>ПР19</w:t>
            </w:r>
          </w:p>
        </w:tc>
      </w:tr>
      <w:tr w:rsidR="006C664D" w:rsidRPr="00124D17" w14:paraId="699A3179" w14:textId="77777777" w:rsidTr="00764C09">
        <w:tc>
          <w:tcPr>
            <w:tcW w:w="7744" w:type="dxa"/>
          </w:tcPr>
          <w:p w14:paraId="74EB439F" w14:textId="77777777" w:rsidR="006C664D" w:rsidRPr="00124D17" w:rsidRDefault="006C664D" w:rsidP="00764C09">
            <w:pPr>
              <w:suppressAutoHyphens w:val="0"/>
              <w:jc w:val="both"/>
              <w:rPr>
                <w:sz w:val="24"/>
                <w:lang w:val="uk-UA" w:eastAsia="en-US"/>
              </w:rPr>
            </w:pPr>
            <w:r w:rsidRPr="00124D17">
              <w:rPr>
                <w:sz w:val="24"/>
                <w:lang w:val="uk-UA" w:eastAsia="en-US"/>
              </w:rPr>
              <w:t>Вміти приймати відповідальність за свої рішення та дії.</w:t>
            </w:r>
          </w:p>
        </w:tc>
        <w:tc>
          <w:tcPr>
            <w:tcW w:w="1498" w:type="dxa"/>
            <w:vAlign w:val="center"/>
          </w:tcPr>
          <w:p w14:paraId="008E2E7D" w14:textId="77777777" w:rsidR="006C664D" w:rsidRPr="00124D17" w:rsidRDefault="006C664D" w:rsidP="00764C09">
            <w:pPr>
              <w:suppressAutoHyphens w:val="0"/>
              <w:jc w:val="center"/>
              <w:rPr>
                <w:sz w:val="24"/>
                <w:lang w:val="uk-UA" w:eastAsia="en-US"/>
              </w:rPr>
            </w:pPr>
            <w:r w:rsidRPr="00124D17">
              <w:rPr>
                <w:sz w:val="24"/>
                <w:lang w:val="uk-UA" w:eastAsia="en-US"/>
              </w:rPr>
              <w:t>ПР21</w:t>
            </w:r>
          </w:p>
        </w:tc>
      </w:tr>
      <w:tr w:rsidR="006C664D" w:rsidRPr="00124D17" w14:paraId="09E6BA51" w14:textId="77777777" w:rsidTr="00764C09">
        <w:tc>
          <w:tcPr>
            <w:tcW w:w="7744" w:type="dxa"/>
          </w:tcPr>
          <w:p w14:paraId="5B68D469" w14:textId="77777777" w:rsidR="006C664D" w:rsidRPr="00124D17" w:rsidRDefault="006C664D" w:rsidP="00764C09">
            <w:pPr>
              <w:suppressAutoHyphens w:val="0"/>
              <w:jc w:val="both"/>
              <w:rPr>
                <w:sz w:val="24"/>
                <w:lang w:eastAsia="en-US"/>
              </w:rPr>
            </w:pPr>
            <w:r w:rsidRPr="00124D17">
              <w:rPr>
                <w:sz w:val="24"/>
                <w:lang w:val="uk-UA" w:eastAsia="en-US"/>
              </w:rPr>
              <w:t xml:space="preserve">Вміти </w:t>
            </w:r>
            <w:proofErr w:type="spellStart"/>
            <w:r w:rsidRPr="00124D17">
              <w:rPr>
                <w:sz w:val="24"/>
                <w:lang w:val="uk-UA" w:eastAsia="en-US"/>
              </w:rPr>
              <w:t>професійно</w:t>
            </w:r>
            <w:proofErr w:type="spellEnd"/>
            <w:r w:rsidRPr="00124D17">
              <w:rPr>
                <w:sz w:val="24"/>
                <w:lang w:val="uk-UA" w:eastAsia="en-US"/>
              </w:rPr>
              <w:t xml:space="preserve"> виконувати свої функціональні обов’язки за будь яких обставин.</w:t>
            </w:r>
          </w:p>
        </w:tc>
        <w:tc>
          <w:tcPr>
            <w:tcW w:w="1498" w:type="dxa"/>
            <w:vAlign w:val="center"/>
          </w:tcPr>
          <w:p w14:paraId="5FA9A333" w14:textId="77777777" w:rsidR="006C664D" w:rsidRPr="00124D17" w:rsidRDefault="006C664D" w:rsidP="00764C09">
            <w:pPr>
              <w:suppressAutoHyphens w:val="0"/>
              <w:jc w:val="center"/>
              <w:rPr>
                <w:sz w:val="24"/>
                <w:lang w:val="uk-UA" w:eastAsia="en-US"/>
              </w:rPr>
            </w:pPr>
            <w:r w:rsidRPr="00124D17">
              <w:rPr>
                <w:sz w:val="24"/>
                <w:lang w:val="uk-UA" w:eastAsia="en-US"/>
              </w:rPr>
              <w:t>ПР22</w:t>
            </w:r>
          </w:p>
        </w:tc>
      </w:tr>
    </w:tbl>
    <w:p w14:paraId="73866048" w14:textId="77777777" w:rsidR="006C664D" w:rsidRPr="00124D17" w:rsidRDefault="006C664D" w:rsidP="006C664D">
      <w:pPr>
        <w:suppressAutoHyphens w:val="0"/>
        <w:jc w:val="center"/>
        <w:rPr>
          <w:b/>
          <w:sz w:val="24"/>
          <w:highlight w:val="yellow"/>
          <w:lang w:val="uk-UA" w:eastAsia="en-US"/>
        </w:rPr>
      </w:pPr>
    </w:p>
    <w:p w14:paraId="0528A677" w14:textId="77777777" w:rsidR="006C664D" w:rsidRPr="00124D17" w:rsidRDefault="006C664D" w:rsidP="006C664D">
      <w:pPr>
        <w:suppressAutoHyphens w:val="0"/>
        <w:jc w:val="center"/>
        <w:rPr>
          <w:b/>
          <w:sz w:val="24"/>
          <w:highlight w:val="yellow"/>
          <w:lang w:val="uk-UA" w:eastAsia="en-US"/>
        </w:rPr>
      </w:pPr>
    </w:p>
    <w:p w14:paraId="7732F8D2" w14:textId="77777777" w:rsidR="006C664D" w:rsidRPr="00124D17" w:rsidRDefault="006C664D" w:rsidP="006C664D">
      <w:pPr>
        <w:suppressAutoHyphens w:val="0"/>
        <w:ind w:left="851" w:hanging="851"/>
        <w:contextualSpacing/>
        <w:jc w:val="center"/>
        <w:rPr>
          <w:b/>
          <w:bCs/>
          <w:sz w:val="24"/>
          <w:lang w:val="uk-UA" w:eastAsia="en-US"/>
        </w:rPr>
      </w:pPr>
      <w:r w:rsidRPr="00124D17">
        <w:rPr>
          <w:b/>
          <w:sz w:val="24"/>
          <w:lang w:val="uk-UA" w:eastAsia="en-US"/>
        </w:rPr>
        <w:lastRenderedPageBreak/>
        <w:t xml:space="preserve">5. ЗАСОБИ ДІАГНОСТИКИ ТА </w:t>
      </w:r>
      <w:r w:rsidRPr="00124D17">
        <w:rPr>
          <w:b/>
          <w:bCs/>
          <w:sz w:val="24"/>
          <w:lang w:val="uk-UA" w:eastAsia="en-US"/>
        </w:rPr>
        <w:t xml:space="preserve">КРИТЕРІЇ ОЦІНЮВАННЯ </w:t>
      </w:r>
    </w:p>
    <w:p w14:paraId="79807C68" w14:textId="77777777" w:rsidR="006C664D" w:rsidRPr="00124D17" w:rsidRDefault="006C664D" w:rsidP="006C664D">
      <w:pPr>
        <w:suppressAutoHyphens w:val="0"/>
        <w:ind w:left="851" w:hanging="851"/>
        <w:contextualSpacing/>
        <w:jc w:val="center"/>
        <w:rPr>
          <w:b/>
          <w:sz w:val="24"/>
          <w:lang w:val="uk-UA" w:eastAsia="en-US"/>
        </w:rPr>
      </w:pPr>
      <w:r w:rsidRPr="00124D17">
        <w:rPr>
          <w:b/>
          <w:sz w:val="24"/>
          <w:lang w:val="uk-UA" w:eastAsia="en-US"/>
        </w:rPr>
        <w:t>РЕЗУЛЬТАТІВ НАВЧАННЯ</w:t>
      </w:r>
    </w:p>
    <w:p w14:paraId="5131A62E" w14:textId="77777777" w:rsidR="006C664D" w:rsidRPr="00124D17" w:rsidRDefault="006C664D" w:rsidP="006C664D">
      <w:pPr>
        <w:suppressAutoHyphens w:val="0"/>
        <w:ind w:left="851"/>
        <w:contextualSpacing/>
        <w:jc w:val="center"/>
        <w:rPr>
          <w:b/>
          <w:sz w:val="24"/>
          <w:lang w:val="uk-UA" w:eastAsia="en-US"/>
        </w:rPr>
      </w:pPr>
    </w:p>
    <w:p w14:paraId="78C10B0C" w14:textId="77777777" w:rsidR="006C664D" w:rsidRPr="00124D17" w:rsidRDefault="006C664D" w:rsidP="006C664D">
      <w:pPr>
        <w:suppressAutoHyphens w:val="0"/>
        <w:contextualSpacing/>
        <w:jc w:val="center"/>
        <w:rPr>
          <w:b/>
          <w:sz w:val="24"/>
          <w:lang w:val="uk-UA" w:eastAsia="en-US"/>
        </w:rPr>
      </w:pPr>
      <w:r w:rsidRPr="00124D17">
        <w:rPr>
          <w:b/>
          <w:sz w:val="24"/>
          <w:lang w:val="uk-UA" w:eastAsia="en-US"/>
        </w:rPr>
        <w:t>Засоби оцінювання та методи демонстрування результатів навчання</w:t>
      </w:r>
    </w:p>
    <w:p w14:paraId="20D1D17C" w14:textId="77777777" w:rsidR="006C664D" w:rsidRPr="00124D17" w:rsidRDefault="006C664D" w:rsidP="006C664D">
      <w:pPr>
        <w:suppressAutoHyphens w:val="0"/>
        <w:contextualSpacing/>
        <w:jc w:val="center"/>
        <w:rPr>
          <w:b/>
          <w:sz w:val="24"/>
          <w:lang w:val="uk-UA" w:eastAsia="en-US"/>
        </w:rPr>
      </w:pPr>
    </w:p>
    <w:p w14:paraId="2C5E3AEB" w14:textId="77777777" w:rsidR="006C664D" w:rsidRPr="00124D17" w:rsidRDefault="006C664D" w:rsidP="006C664D">
      <w:pPr>
        <w:suppressAutoHyphens w:val="0"/>
        <w:ind w:firstLine="708"/>
        <w:contextualSpacing/>
        <w:jc w:val="both"/>
        <w:rPr>
          <w:sz w:val="24"/>
          <w:lang w:val="uk-UA" w:eastAsia="en-US"/>
        </w:rPr>
      </w:pPr>
      <w:r w:rsidRPr="00124D17">
        <w:rPr>
          <w:sz w:val="24"/>
          <w:lang w:val="uk-UA" w:eastAsia="en-US"/>
        </w:rPr>
        <w:t xml:space="preserve"> Засобами оцінювання та методами демонстрування результатів навчання з навчальної дисципліни є: </w:t>
      </w:r>
    </w:p>
    <w:p w14:paraId="36071E0A" w14:textId="77777777" w:rsidR="006C664D" w:rsidRPr="00124D17" w:rsidRDefault="006C664D" w:rsidP="006C664D">
      <w:pPr>
        <w:suppressAutoHyphens w:val="0"/>
        <w:ind w:firstLine="708"/>
        <w:contextualSpacing/>
        <w:jc w:val="both"/>
        <w:rPr>
          <w:sz w:val="24"/>
          <w:lang w:val="uk-UA"/>
        </w:rPr>
      </w:pPr>
      <w:r w:rsidRPr="00124D17">
        <w:rPr>
          <w:sz w:val="24"/>
          <w:lang w:val="uk-UA"/>
        </w:rPr>
        <w:t>- поточне оцінювання, що передбачає оцінку самостійної підготовки студента до практичних, семінарських чи лабораторних занять, виконання індивідуальних завдань (у разі потреби);</w:t>
      </w:r>
    </w:p>
    <w:p w14:paraId="4A184936" w14:textId="77777777" w:rsidR="006C664D" w:rsidRPr="00124D17" w:rsidRDefault="006C664D" w:rsidP="006C664D">
      <w:pPr>
        <w:suppressAutoHyphens w:val="0"/>
        <w:ind w:firstLine="708"/>
        <w:contextualSpacing/>
        <w:jc w:val="both"/>
        <w:rPr>
          <w:sz w:val="24"/>
          <w:lang w:val="uk-UA"/>
        </w:rPr>
      </w:pPr>
      <w:r w:rsidRPr="00124D17">
        <w:rPr>
          <w:sz w:val="24"/>
          <w:lang w:val="uk-UA"/>
        </w:rPr>
        <w:t>-модульне оцінювання  - оцінка виконання модульних завдань (письмові роботи);</w:t>
      </w:r>
    </w:p>
    <w:p w14:paraId="20BD85D2" w14:textId="77777777" w:rsidR="006C664D" w:rsidRPr="00124D17" w:rsidRDefault="006C664D" w:rsidP="006C664D">
      <w:pPr>
        <w:suppressAutoHyphens w:val="0"/>
        <w:ind w:firstLine="708"/>
        <w:contextualSpacing/>
        <w:jc w:val="both"/>
        <w:rPr>
          <w:sz w:val="24"/>
          <w:lang w:val="uk-UA"/>
        </w:rPr>
      </w:pPr>
      <w:r w:rsidRPr="00124D17">
        <w:rPr>
          <w:sz w:val="24"/>
          <w:lang w:val="uk-UA"/>
        </w:rPr>
        <w:t>- підсумкове оцінювання проводиться в усній формі у вигляді іспиту.</w:t>
      </w:r>
    </w:p>
    <w:p w14:paraId="21C37DAB" w14:textId="77777777" w:rsidR="006C664D" w:rsidRPr="00124D17" w:rsidRDefault="006C664D" w:rsidP="006C664D">
      <w:pPr>
        <w:suppressAutoHyphens w:val="0"/>
        <w:ind w:firstLine="708"/>
        <w:contextualSpacing/>
        <w:jc w:val="both"/>
        <w:rPr>
          <w:sz w:val="24"/>
          <w:lang w:val="uk-UA"/>
        </w:rPr>
      </w:pPr>
    </w:p>
    <w:p w14:paraId="63B8BB52" w14:textId="77777777" w:rsidR="006C664D" w:rsidRPr="00124D17" w:rsidRDefault="006C664D" w:rsidP="006C664D">
      <w:pPr>
        <w:suppressAutoHyphens w:val="0"/>
        <w:contextualSpacing/>
        <w:jc w:val="center"/>
        <w:rPr>
          <w:b/>
          <w:sz w:val="24"/>
          <w:lang w:val="uk-UA" w:eastAsia="en-US"/>
        </w:rPr>
      </w:pPr>
      <w:r w:rsidRPr="00124D17">
        <w:rPr>
          <w:b/>
          <w:sz w:val="24"/>
          <w:lang w:val="uk-UA" w:eastAsia="en-US"/>
        </w:rPr>
        <w:t>Форми контролю та критерії оцінювання результатів навчання</w:t>
      </w:r>
    </w:p>
    <w:p w14:paraId="40F72D74" w14:textId="77777777" w:rsidR="006C664D" w:rsidRPr="00124D17" w:rsidRDefault="006C664D" w:rsidP="006C664D">
      <w:pPr>
        <w:suppressAutoHyphens w:val="0"/>
        <w:ind w:firstLine="851"/>
        <w:contextualSpacing/>
        <w:jc w:val="both"/>
        <w:rPr>
          <w:sz w:val="24"/>
          <w:lang w:val="uk-UA" w:eastAsia="en-US"/>
        </w:rPr>
      </w:pPr>
      <w:r w:rsidRPr="00124D17">
        <w:rPr>
          <w:sz w:val="24"/>
          <w:lang w:val="uk-UA" w:eastAsia="en-US"/>
        </w:rPr>
        <w:t>Форми поточного контролю - підготовка доповідей та усна відповідь на питання аудиторії і викладача підчас практичних чи семінарських занять, виконання індивідуальної роботи (у разі потреби).</w:t>
      </w:r>
    </w:p>
    <w:p w14:paraId="65978DDC" w14:textId="77777777" w:rsidR="006C664D" w:rsidRPr="00124D17" w:rsidRDefault="006C664D" w:rsidP="006C664D">
      <w:pPr>
        <w:suppressAutoHyphens w:val="0"/>
        <w:ind w:firstLine="851"/>
        <w:contextualSpacing/>
        <w:jc w:val="both"/>
        <w:rPr>
          <w:sz w:val="24"/>
          <w:lang w:val="uk-UA" w:eastAsia="en-US"/>
        </w:rPr>
      </w:pPr>
      <w:r w:rsidRPr="00124D17">
        <w:rPr>
          <w:sz w:val="24"/>
          <w:lang w:val="uk-UA" w:eastAsia="en-US"/>
        </w:rPr>
        <w:t xml:space="preserve">Форма модульного контролю полягає у написанні письмової роботи з розгорнутими відповідями на питаннями. </w:t>
      </w:r>
    </w:p>
    <w:p w14:paraId="022A1F25" w14:textId="77777777" w:rsidR="006C664D" w:rsidRPr="00124D17" w:rsidRDefault="006C664D" w:rsidP="006C664D">
      <w:pPr>
        <w:suppressAutoHyphens w:val="0"/>
        <w:ind w:firstLine="851"/>
        <w:contextualSpacing/>
        <w:jc w:val="both"/>
        <w:rPr>
          <w:sz w:val="24"/>
          <w:lang w:val="uk-UA" w:eastAsia="en-US"/>
        </w:rPr>
      </w:pPr>
      <w:r w:rsidRPr="00124D17">
        <w:rPr>
          <w:sz w:val="24"/>
          <w:lang w:val="uk-UA" w:eastAsia="en-US"/>
        </w:rPr>
        <w:t xml:space="preserve">Форма підсумкового семестрового контролю відповідно до освітньої програми проходить в усній формі у вигляді заліку. </w:t>
      </w:r>
    </w:p>
    <w:p w14:paraId="24F98956" w14:textId="77777777" w:rsidR="006C664D" w:rsidRPr="00124D17" w:rsidRDefault="006C664D" w:rsidP="006C664D">
      <w:pPr>
        <w:numPr>
          <w:ilvl w:val="0"/>
          <w:numId w:val="1"/>
        </w:numPr>
        <w:tabs>
          <w:tab w:val="clear" w:pos="0"/>
        </w:tabs>
        <w:suppressAutoHyphens w:val="0"/>
        <w:jc w:val="center"/>
        <w:outlineLvl w:val="6"/>
        <w:rPr>
          <w:b/>
          <w:sz w:val="24"/>
          <w:highlight w:val="yellow"/>
          <w:lang w:val="uk-UA" w:eastAsia="ru-RU"/>
        </w:rPr>
      </w:pPr>
    </w:p>
    <w:p w14:paraId="1416793F" w14:textId="77777777" w:rsidR="006C664D" w:rsidRPr="00124D17" w:rsidRDefault="006C664D" w:rsidP="006C664D">
      <w:pPr>
        <w:suppressAutoHyphens w:val="0"/>
        <w:jc w:val="center"/>
        <w:outlineLvl w:val="6"/>
        <w:rPr>
          <w:b/>
          <w:sz w:val="24"/>
          <w:highlight w:val="yellow"/>
          <w:lang w:val="uk-UA" w:eastAsia="ru-RU"/>
        </w:rPr>
      </w:pPr>
    </w:p>
    <w:tbl>
      <w:tblPr>
        <w:tblW w:w="2263" w:type="pct"/>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795"/>
        <w:gridCol w:w="791"/>
        <w:gridCol w:w="924"/>
        <w:gridCol w:w="924"/>
      </w:tblGrid>
      <w:tr w:rsidR="007D60F1" w:rsidRPr="00124D17" w14:paraId="408BDD8D" w14:textId="77777777" w:rsidTr="007D60F1">
        <w:trPr>
          <w:cantSplit/>
        </w:trPr>
        <w:tc>
          <w:tcPr>
            <w:tcW w:w="5000" w:type="pct"/>
            <w:gridSpan w:val="5"/>
          </w:tcPr>
          <w:p w14:paraId="3D361791" w14:textId="77777777" w:rsidR="007D60F1" w:rsidRPr="00124D17" w:rsidRDefault="007D60F1" w:rsidP="00764C09">
            <w:pPr>
              <w:jc w:val="center"/>
              <w:rPr>
                <w:b/>
                <w:sz w:val="24"/>
                <w:lang w:val="uk-UA"/>
              </w:rPr>
            </w:pPr>
            <w:r w:rsidRPr="00124D17">
              <w:rPr>
                <w:b/>
                <w:sz w:val="24"/>
                <w:lang w:val="uk-UA"/>
              </w:rPr>
              <w:t>Поточне оцінювання та самостійна робота</w:t>
            </w:r>
          </w:p>
        </w:tc>
      </w:tr>
      <w:tr w:rsidR="007D60F1" w:rsidRPr="00124D17" w14:paraId="767CF52D" w14:textId="77777777" w:rsidTr="007D60F1">
        <w:trPr>
          <w:cantSplit/>
        </w:trPr>
        <w:tc>
          <w:tcPr>
            <w:tcW w:w="943" w:type="pct"/>
            <w:tcMar>
              <w:left w:w="57" w:type="dxa"/>
              <w:right w:w="57" w:type="dxa"/>
            </w:tcMar>
          </w:tcPr>
          <w:p w14:paraId="50BF3DC4" w14:textId="77777777" w:rsidR="007D60F1" w:rsidRPr="00124D17" w:rsidRDefault="007D60F1" w:rsidP="00764C09">
            <w:pPr>
              <w:jc w:val="center"/>
              <w:rPr>
                <w:sz w:val="24"/>
                <w:lang w:val="uk-UA"/>
              </w:rPr>
            </w:pPr>
            <w:r w:rsidRPr="00124D17">
              <w:rPr>
                <w:sz w:val="24"/>
                <w:lang w:val="uk-UA"/>
              </w:rPr>
              <w:t>Т1</w:t>
            </w:r>
          </w:p>
        </w:tc>
        <w:tc>
          <w:tcPr>
            <w:tcW w:w="939" w:type="pct"/>
            <w:tcMar>
              <w:left w:w="57" w:type="dxa"/>
              <w:right w:w="57" w:type="dxa"/>
            </w:tcMar>
          </w:tcPr>
          <w:p w14:paraId="53B17659" w14:textId="77777777" w:rsidR="007D60F1" w:rsidRPr="00124D17" w:rsidRDefault="007D60F1" w:rsidP="00764C09">
            <w:pPr>
              <w:jc w:val="center"/>
              <w:rPr>
                <w:sz w:val="24"/>
                <w:lang w:val="uk-UA"/>
              </w:rPr>
            </w:pPr>
            <w:r w:rsidRPr="00124D17">
              <w:rPr>
                <w:sz w:val="24"/>
                <w:lang w:val="uk-UA"/>
              </w:rPr>
              <w:t>Т2</w:t>
            </w:r>
          </w:p>
        </w:tc>
        <w:tc>
          <w:tcPr>
            <w:tcW w:w="934" w:type="pct"/>
            <w:shd w:val="clear" w:color="auto" w:fill="auto"/>
            <w:tcMar>
              <w:left w:w="57" w:type="dxa"/>
              <w:right w:w="57" w:type="dxa"/>
            </w:tcMar>
          </w:tcPr>
          <w:p w14:paraId="5A160E9F" w14:textId="77777777" w:rsidR="007D60F1" w:rsidRPr="00124D17" w:rsidRDefault="007D60F1" w:rsidP="00764C09">
            <w:pPr>
              <w:jc w:val="center"/>
              <w:rPr>
                <w:sz w:val="24"/>
                <w:lang w:val="uk-UA"/>
              </w:rPr>
            </w:pPr>
            <w:r w:rsidRPr="00124D17">
              <w:rPr>
                <w:sz w:val="24"/>
                <w:lang w:val="uk-UA"/>
              </w:rPr>
              <w:t>Т3</w:t>
            </w:r>
          </w:p>
        </w:tc>
        <w:tc>
          <w:tcPr>
            <w:tcW w:w="1092" w:type="pct"/>
          </w:tcPr>
          <w:p w14:paraId="1B3BBEE2" w14:textId="77777777" w:rsidR="007D60F1" w:rsidRPr="00124D17" w:rsidRDefault="007D60F1" w:rsidP="00764C09">
            <w:pPr>
              <w:jc w:val="center"/>
              <w:rPr>
                <w:sz w:val="24"/>
                <w:lang w:val="uk-UA"/>
              </w:rPr>
            </w:pPr>
            <w:r w:rsidRPr="00124D17">
              <w:rPr>
                <w:sz w:val="24"/>
                <w:lang w:val="uk-UA"/>
              </w:rPr>
              <w:t>Т4</w:t>
            </w:r>
          </w:p>
        </w:tc>
        <w:tc>
          <w:tcPr>
            <w:tcW w:w="1092" w:type="pct"/>
            <w:tcMar>
              <w:left w:w="57" w:type="dxa"/>
              <w:right w:w="57" w:type="dxa"/>
            </w:tcMar>
          </w:tcPr>
          <w:p w14:paraId="5E16A4C3" w14:textId="77777777" w:rsidR="007D60F1" w:rsidRPr="00124D17" w:rsidRDefault="007D60F1" w:rsidP="00764C09">
            <w:pPr>
              <w:jc w:val="center"/>
              <w:rPr>
                <w:sz w:val="24"/>
                <w:lang w:val="uk-UA"/>
              </w:rPr>
            </w:pPr>
            <w:r w:rsidRPr="00124D17">
              <w:rPr>
                <w:sz w:val="24"/>
                <w:lang w:val="uk-UA"/>
              </w:rPr>
              <w:t>Т5</w:t>
            </w:r>
          </w:p>
        </w:tc>
      </w:tr>
      <w:tr w:rsidR="007D60F1" w:rsidRPr="00124D17" w14:paraId="1A17CE7A" w14:textId="77777777" w:rsidTr="007D60F1">
        <w:trPr>
          <w:cantSplit/>
        </w:trPr>
        <w:tc>
          <w:tcPr>
            <w:tcW w:w="943" w:type="pct"/>
            <w:tcMar>
              <w:left w:w="57" w:type="dxa"/>
              <w:right w:w="57" w:type="dxa"/>
            </w:tcMar>
          </w:tcPr>
          <w:p w14:paraId="32D6AB78" w14:textId="77777777" w:rsidR="007D60F1" w:rsidRPr="00124D17" w:rsidRDefault="007D60F1" w:rsidP="00764C09">
            <w:pPr>
              <w:jc w:val="center"/>
              <w:rPr>
                <w:sz w:val="24"/>
                <w:lang w:val="uk-UA"/>
              </w:rPr>
            </w:pPr>
            <w:r w:rsidRPr="00124D17">
              <w:rPr>
                <w:sz w:val="24"/>
                <w:lang w:val="uk-UA"/>
              </w:rPr>
              <w:t>10</w:t>
            </w:r>
          </w:p>
        </w:tc>
        <w:tc>
          <w:tcPr>
            <w:tcW w:w="939" w:type="pct"/>
            <w:tcMar>
              <w:left w:w="57" w:type="dxa"/>
              <w:right w:w="57" w:type="dxa"/>
            </w:tcMar>
          </w:tcPr>
          <w:p w14:paraId="707CF8A0" w14:textId="77777777" w:rsidR="007D60F1" w:rsidRPr="00124D17" w:rsidRDefault="007D60F1" w:rsidP="00764C09">
            <w:pPr>
              <w:jc w:val="center"/>
              <w:rPr>
                <w:sz w:val="24"/>
                <w:lang w:val="uk-UA"/>
              </w:rPr>
            </w:pPr>
            <w:r w:rsidRPr="00124D17">
              <w:rPr>
                <w:sz w:val="24"/>
                <w:lang w:val="uk-UA"/>
              </w:rPr>
              <w:t>10</w:t>
            </w:r>
          </w:p>
        </w:tc>
        <w:tc>
          <w:tcPr>
            <w:tcW w:w="934" w:type="pct"/>
            <w:shd w:val="clear" w:color="auto" w:fill="auto"/>
            <w:tcMar>
              <w:left w:w="57" w:type="dxa"/>
              <w:right w:w="57" w:type="dxa"/>
            </w:tcMar>
          </w:tcPr>
          <w:p w14:paraId="055B10C2" w14:textId="77777777" w:rsidR="007D60F1" w:rsidRPr="00124D17" w:rsidRDefault="007D60F1" w:rsidP="00764C09">
            <w:pPr>
              <w:jc w:val="center"/>
              <w:rPr>
                <w:sz w:val="24"/>
                <w:lang w:val="uk-UA"/>
              </w:rPr>
            </w:pPr>
            <w:r w:rsidRPr="00124D17">
              <w:rPr>
                <w:sz w:val="24"/>
                <w:lang w:val="uk-UA"/>
              </w:rPr>
              <w:t>10</w:t>
            </w:r>
          </w:p>
        </w:tc>
        <w:tc>
          <w:tcPr>
            <w:tcW w:w="1092" w:type="pct"/>
          </w:tcPr>
          <w:p w14:paraId="119E950E" w14:textId="77777777" w:rsidR="007D60F1" w:rsidRPr="00124D17" w:rsidRDefault="007D60F1" w:rsidP="00764C09">
            <w:pPr>
              <w:jc w:val="center"/>
              <w:rPr>
                <w:sz w:val="24"/>
                <w:lang w:val="uk-UA"/>
              </w:rPr>
            </w:pPr>
            <w:r w:rsidRPr="00124D17">
              <w:rPr>
                <w:sz w:val="24"/>
                <w:lang w:val="uk-UA"/>
              </w:rPr>
              <w:t>10</w:t>
            </w:r>
          </w:p>
        </w:tc>
        <w:tc>
          <w:tcPr>
            <w:tcW w:w="1092" w:type="pct"/>
            <w:tcMar>
              <w:left w:w="57" w:type="dxa"/>
              <w:right w:w="57" w:type="dxa"/>
            </w:tcMar>
          </w:tcPr>
          <w:p w14:paraId="0BC904DE" w14:textId="77777777" w:rsidR="007D60F1" w:rsidRPr="00124D17" w:rsidRDefault="007D60F1" w:rsidP="00764C09">
            <w:pPr>
              <w:jc w:val="center"/>
              <w:rPr>
                <w:sz w:val="24"/>
                <w:lang w:val="uk-UA"/>
              </w:rPr>
            </w:pPr>
            <w:r w:rsidRPr="00124D17">
              <w:rPr>
                <w:sz w:val="24"/>
                <w:lang w:val="uk-UA"/>
              </w:rPr>
              <w:t>10</w:t>
            </w:r>
          </w:p>
        </w:tc>
      </w:tr>
    </w:tbl>
    <w:p w14:paraId="1E58D518" w14:textId="77777777" w:rsidR="006C664D" w:rsidRPr="00124D17" w:rsidRDefault="006C664D" w:rsidP="006C664D">
      <w:pPr>
        <w:ind w:firstLine="600"/>
        <w:rPr>
          <w:sz w:val="24"/>
          <w:lang w:val="uk-UA"/>
        </w:rPr>
      </w:pPr>
      <w:r w:rsidRPr="00124D17">
        <w:rPr>
          <w:sz w:val="24"/>
          <w:lang w:val="uk-UA"/>
        </w:rPr>
        <w:t>Т1, Т2 ... – теми</w:t>
      </w:r>
    </w:p>
    <w:p w14:paraId="50F3CB17" w14:textId="77777777" w:rsidR="006C664D" w:rsidRPr="00124D17" w:rsidRDefault="006C664D" w:rsidP="006C664D">
      <w:pPr>
        <w:pStyle w:val="7"/>
        <w:numPr>
          <w:ilvl w:val="0"/>
          <w:numId w:val="1"/>
        </w:numPr>
        <w:ind w:left="600"/>
        <w:rPr>
          <w:b w:val="0"/>
          <w:i/>
          <w:sz w:val="24"/>
        </w:rPr>
      </w:pPr>
    </w:p>
    <w:tbl>
      <w:tblPr>
        <w:tblW w:w="3818" w:type="pct"/>
        <w:tblInd w:w="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
        <w:gridCol w:w="810"/>
        <w:gridCol w:w="631"/>
        <w:gridCol w:w="720"/>
        <w:gridCol w:w="1264"/>
        <w:gridCol w:w="1891"/>
        <w:gridCol w:w="985"/>
      </w:tblGrid>
      <w:tr w:rsidR="006C664D" w:rsidRPr="00124D17" w14:paraId="38A90FC2" w14:textId="77777777" w:rsidTr="007D60F1">
        <w:trPr>
          <w:cantSplit/>
        </w:trPr>
        <w:tc>
          <w:tcPr>
            <w:tcW w:w="2986" w:type="pct"/>
            <w:gridSpan w:val="5"/>
          </w:tcPr>
          <w:p w14:paraId="0665AE7C" w14:textId="77777777" w:rsidR="006C664D" w:rsidRPr="00124D17" w:rsidRDefault="006C664D" w:rsidP="00764C09">
            <w:pPr>
              <w:jc w:val="center"/>
              <w:rPr>
                <w:b/>
                <w:sz w:val="24"/>
                <w:lang w:val="uk-UA"/>
              </w:rPr>
            </w:pPr>
            <w:r w:rsidRPr="00124D17">
              <w:rPr>
                <w:b/>
                <w:sz w:val="24"/>
                <w:lang w:val="uk-UA"/>
              </w:rPr>
              <w:t>Поточне оцінювання та самостійна робота</w:t>
            </w:r>
          </w:p>
        </w:tc>
        <w:tc>
          <w:tcPr>
            <w:tcW w:w="1324" w:type="pct"/>
            <w:tcMar>
              <w:left w:w="57" w:type="dxa"/>
              <w:right w:w="57" w:type="dxa"/>
            </w:tcMar>
            <w:vAlign w:val="center"/>
          </w:tcPr>
          <w:p w14:paraId="05E37EC0" w14:textId="77777777" w:rsidR="006C664D" w:rsidRPr="00124D17" w:rsidRDefault="006C664D" w:rsidP="00764C09">
            <w:pPr>
              <w:jc w:val="center"/>
              <w:rPr>
                <w:b/>
                <w:sz w:val="24"/>
                <w:lang w:val="uk-UA"/>
              </w:rPr>
            </w:pPr>
            <w:r w:rsidRPr="00124D17">
              <w:rPr>
                <w:b/>
                <w:sz w:val="24"/>
                <w:lang w:val="uk-UA"/>
              </w:rPr>
              <w:t>Модульна контрольна робота</w:t>
            </w:r>
          </w:p>
        </w:tc>
        <w:tc>
          <w:tcPr>
            <w:tcW w:w="690" w:type="pct"/>
            <w:tcMar>
              <w:left w:w="57" w:type="dxa"/>
              <w:right w:w="57" w:type="dxa"/>
            </w:tcMar>
            <w:vAlign w:val="center"/>
          </w:tcPr>
          <w:p w14:paraId="03824BF8" w14:textId="77777777" w:rsidR="006C664D" w:rsidRPr="00124D17" w:rsidRDefault="006C664D" w:rsidP="00764C09">
            <w:pPr>
              <w:jc w:val="center"/>
              <w:rPr>
                <w:b/>
                <w:sz w:val="24"/>
                <w:lang w:val="uk-UA"/>
              </w:rPr>
            </w:pPr>
            <w:r w:rsidRPr="00124D17">
              <w:rPr>
                <w:b/>
                <w:sz w:val="24"/>
                <w:lang w:val="uk-UA"/>
              </w:rPr>
              <w:t>Сума</w:t>
            </w:r>
          </w:p>
        </w:tc>
      </w:tr>
      <w:tr w:rsidR="007D60F1" w:rsidRPr="00124D17" w14:paraId="779C62AB" w14:textId="77777777" w:rsidTr="005144AA">
        <w:trPr>
          <w:cantSplit/>
        </w:trPr>
        <w:tc>
          <w:tcPr>
            <w:tcW w:w="588" w:type="pct"/>
            <w:tcMar>
              <w:left w:w="57" w:type="dxa"/>
              <w:right w:w="57" w:type="dxa"/>
            </w:tcMar>
          </w:tcPr>
          <w:p w14:paraId="48CE54D3" w14:textId="77777777" w:rsidR="007D60F1" w:rsidRPr="00124D17" w:rsidRDefault="007D60F1" w:rsidP="007D60F1">
            <w:pPr>
              <w:rPr>
                <w:sz w:val="24"/>
                <w:lang w:val="uk-UA"/>
              </w:rPr>
            </w:pPr>
            <w:r w:rsidRPr="00124D17">
              <w:rPr>
                <w:sz w:val="24"/>
                <w:lang w:val="uk-UA"/>
              </w:rPr>
              <w:t>Т6</w:t>
            </w:r>
          </w:p>
        </w:tc>
        <w:tc>
          <w:tcPr>
            <w:tcW w:w="567" w:type="pct"/>
            <w:tcMar>
              <w:left w:w="57" w:type="dxa"/>
              <w:right w:w="57" w:type="dxa"/>
            </w:tcMar>
          </w:tcPr>
          <w:p w14:paraId="2E990A34" w14:textId="77777777" w:rsidR="007D60F1" w:rsidRPr="00124D17" w:rsidRDefault="007D60F1" w:rsidP="007D60F1">
            <w:pPr>
              <w:rPr>
                <w:sz w:val="24"/>
                <w:lang w:val="uk-UA"/>
              </w:rPr>
            </w:pPr>
            <w:r w:rsidRPr="00124D17">
              <w:rPr>
                <w:sz w:val="24"/>
                <w:lang w:val="uk-UA"/>
              </w:rPr>
              <w:t>Т7</w:t>
            </w:r>
          </w:p>
        </w:tc>
        <w:tc>
          <w:tcPr>
            <w:tcW w:w="442" w:type="pct"/>
            <w:shd w:val="clear" w:color="auto" w:fill="auto"/>
            <w:tcMar>
              <w:left w:w="57" w:type="dxa"/>
              <w:right w:w="57" w:type="dxa"/>
            </w:tcMar>
          </w:tcPr>
          <w:p w14:paraId="402947C7" w14:textId="77777777" w:rsidR="007D60F1" w:rsidRPr="00124D17" w:rsidRDefault="007D60F1" w:rsidP="007D60F1">
            <w:pPr>
              <w:rPr>
                <w:sz w:val="24"/>
                <w:lang w:val="uk-UA"/>
              </w:rPr>
            </w:pPr>
            <w:r w:rsidRPr="00124D17">
              <w:rPr>
                <w:sz w:val="24"/>
                <w:lang w:val="uk-UA"/>
              </w:rPr>
              <w:t>Т8</w:t>
            </w:r>
          </w:p>
        </w:tc>
        <w:tc>
          <w:tcPr>
            <w:tcW w:w="504" w:type="pct"/>
          </w:tcPr>
          <w:p w14:paraId="0AB383CC" w14:textId="77777777" w:rsidR="007D60F1" w:rsidRPr="00124D17" w:rsidRDefault="007D60F1" w:rsidP="007D60F1">
            <w:pPr>
              <w:rPr>
                <w:sz w:val="24"/>
                <w:lang w:val="uk-UA"/>
              </w:rPr>
            </w:pPr>
            <w:r w:rsidRPr="00124D17">
              <w:rPr>
                <w:sz w:val="24"/>
                <w:lang w:val="uk-UA"/>
              </w:rPr>
              <w:t>Т9</w:t>
            </w:r>
          </w:p>
        </w:tc>
        <w:tc>
          <w:tcPr>
            <w:tcW w:w="885" w:type="pct"/>
            <w:tcMar>
              <w:left w:w="57" w:type="dxa"/>
              <w:right w:w="57" w:type="dxa"/>
            </w:tcMar>
          </w:tcPr>
          <w:p w14:paraId="148B1818" w14:textId="29F3DFA3" w:rsidR="007D60F1" w:rsidRPr="00124D17" w:rsidRDefault="007D60F1" w:rsidP="007D60F1">
            <w:pPr>
              <w:rPr>
                <w:sz w:val="24"/>
                <w:lang w:val="uk-UA"/>
              </w:rPr>
            </w:pPr>
            <w:r w:rsidRPr="00124D17">
              <w:rPr>
                <w:sz w:val="24"/>
                <w:lang w:val="uk-UA"/>
              </w:rPr>
              <w:t>Т10</w:t>
            </w:r>
          </w:p>
        </w:tc>
        <w:tc>
          <w:tcPr>
            <w:tcW w:w="1324" w:type="pct"/>
            <w:vMerge w:val="restart"/>
            <w:tcMar>
              <w:left w:w="57" w:type="dxa"/>
              <w:right w:w="57" w:type="dxa"/>
            </w:tcMar>
            <w:vAlign w:val="center"/>
          </w:tcPr>
          <w:p w14:paraId="37281188" w14:textId="77777777" w:rsidR="007D60F1" w:rsidRPr="00124D17" w:rsidRDefault="007D60F1" w:rsidP="00764C09">
            <w:pPr>
              <w:jc w:val="center"/>
              <w:rPr>
                <w:sz w:val="24"/>
                <w:lang w:val="uk-UA"/>
              </w:rPr>
            </w:pPr>
            <w:r w:rsidRPr="00124D17">
              <w:rPr>
                <w:sz w:val="24"/>
                <w:lang w:val="uk-UA"/>
              </w:rPr>
              <w:t>50</w:t>
            </w:r>
          </w:p>
        </w:tc>
        <w:tc>
          <w:tcPr>
            <w:tcW w:w="690" w:type="pct"/>
            <w:vMerge w:val="restart"/>
            <w:tcMar>
              <w:left w:w="57" w:type="dxa"/>
              <w:right w:w="57" w:type="dxa"/>
            </w:tcMar>
            <w:vAlign w:val="center"/>
          </w:tcPr>
          <w:p w14:paraId="17356CD2" w14:textId="77777777" w:rsidR="007D60F1" w:rsidRPr="00124D17" w:rsidRDefault="007D60F1" w:rsidP="00764C09">
            <w:pPr>
              <w:jc w:val="center"/>
              <w:rPr>
                <w:sz w:val="24"/>
                <w:lang w:val="uk-UA"/>
              </w:rPr>
            </w:pPr>
            <w:r w:rsidRPr="00124D17">
              <w:rPr>
                <w:b/>
                <w:sz w:val="24"/>
                <w:lang w:val="uk-UA"/>
              </w:rPr>
              <w:t>100</w:t>
            </w:r>
          </w:p>
        </w:tc>
      </w:tr>
      <w:tr w:rsidR="007D60F1" w:rsidRPr="00124D17" w14:paraId="6F4268E5" w14:textId="77777777" w:rsidTr="005144AA">
        <w:trPr>
          <w:cantSplit/>
        </w:trPr>
        <w:tc>
          <w:tcPr>
            <w:tcW w:w="588" w:type="pct"/>
            <w:tcMar>
              <w:left w:w="57" w:type="dxa"/>
              <w:right w:w="57" w:type="dxa"/>
            </w:tcMar>
          </w:tcPr>
          <w:p w14:paraId="458224AB" w14:textId="77777777" w:rsidR="007D60F1" w:rsidRPr="00124D17" w:rsidRDefault="007D60F1" w:rsidP="007D60F1">
            <w:pPr>
              <w:rPr>
                <w:sz w:val="24"/>
                <w:lang w:val="uk-UA"/>
              </w:rPr>
            </w:pPr>
            <w:r w:rsidRPr="00124D17">
              <w:rPr>
                <w:sz w:val="24"/>
                <w:lang w:val="uk-UA"/>
              </w:rPr>
              <w:t>10</w:t>
            </w:r>
          </w:p>
        </w:tc>
        <w:tc>
          <w:tcPr>
            <w:tcW w:w="567" w:type="pct"/>
            <w:tcMar>
              <w:left w:w="57" w:type="dxa"/>
              <w:right w:w="57" w:type="dxa"/>
            </w:tcMar>
          </w:tcPr>
          <w:p w14:paraId="2CC5995A" w14:textId="77777777" w:rsidR="007D60F1" w:rsidRPr="00124D17" w:rsidRDefault="007D60F1" w:rsidP="007D60F1">
            <w:pPr>
              <w:rPr>
                <w:sz w:val="24"/>
                <w:lang w:val="uk-UA"/>
              </w:rPr>
            </w:pPr>
            <w:r w:rsidRPr="00124D17">
              <w:rPr>
                <w:sz w:val="24"/>
                <w:lang w:val="uk-UA"/>
              </w:rPr>
              <w:t>10</w:t>
            </w:r>
          </w:p>
        </w:tc>
        <w:tc>
          <w:tcPr>
            <w:tcW w:w="442" w:type="pct"/>
            <w:shd w:val="clear" w:color="auto" w:fill="auto"/>
            <w:tcMar>
              <w:left w:w="57" w:type="dxa"/>
              <w:right w:w="57" w:type="dxa"/>
            </w:tcMar>
          </w:tcPr>
          <w:p w14:paraId="3398D462" w14:textId="77777777" w:rsidR="007D60F1" w:rsidRPr="00124D17" w:rsidRDefault="007D60F1" w:rsidP="007D60F1">
            <w:pPr>
              <w:rPr>
                <w:sz w:val="24"/>
                <w:lang w:val="uk-UA"/>
              </w:rPr>
            </w:pPr>
            <w:r w:rsidRPr="00124D17">
              <w:rPr>
                <w:sz w:val="24"/>
                <w:lang w:val="uk-UA"/>
              </w:rPr>
              <w:t>10</w:t>
            </w:r>
          </w:p>
        </w:tc>
        <w:tc>
          <w:tcPr>
            <w:tcW w:w="504" w:type="pct"/>
          </w:tcPr>
          <w:p w14:paraId="09188068" w14:textId="77777777" w:rsidR="007D60F1" w:rsidRPr="00124D17" w:rsidRDefault="007D60F1" w:rsidP="007D60F1">
            <w:pPr>
              <w:rPr>
                <w:sz w:val="24"/>
                <w:lang w:val="uk-UA"/>
              </w:rPr>
            </w:pPr>
            <w:r w:rsidRPr="00124D17">
              <w:rPr>
                <w:sz w:val="24"/>
                <w:lang w:val="uk-UA"/>
              </w:rPr>
              <w:t>10</w:t>
            </w:r>
          </w:p>
        </w:tc>
        <w:tc>
          <w:tcPr>
            <w:tcW w:w="885" w:type="pct"/>
            <w:tcMar>
              <w:left w:w="57" w:type="dxa"/>
              <w:right w:w="57" w:type="dxa"/>
            </w:tcMar>
          </w:tcPr>
          <w:p w14:paraId="62FB0E9F" w14:textId="7EEF8FB0" w:rsidR="007D60F1" w:rsidRPr="00124D17" w:rsidRDefault="007D60F1" w:rsidP="007D60F1">
            <w:pPr>
              <w:rPr>
                <w:sz w:val="24"/>
                <w:lang w:val="uk-UA"/>
              </w:rPr>
            </w:pPr>
            <w:r w:rsidRPr="00124D17">
              <w:rPr>
                <w:sz w:val="24"/>
                <w:lang w:val="uk-UA"/>
              </w:rPr>
              <w:t>10</w:t>
            </w:r>
          </w:p>
        </w:tc>
        <w:tc>
          <w:tcPr>
            <w:tcW w:w="1324" w:type="pct"/>
            <w:vMerge/>
            <w:tcMar>
              <w:left w:w="57" w:type="dxa"/>
              <w:right w:w="57" w:type="dxa"/>
            </w:tcMar>
          </w:tcPr>
          <w:p w14:paraId="546CC386" w14:textId="77777777" w:rsidR="007D60F1" w:rsidRPr="00124D17" w:rsidRDefault="007D60F1" w:rsidP="00764C09">
            <w:pPr>
              <w:jc w:val="center"/>
              <w:rPr>
                <w:sz w:val="24"/>
                <w:lang w:val="uk-UA"/>
              </w:rPr>
            </w:pPr>
          </w:p>
        </w:tc>
        <w:tc>
          <w:tcPr>
            <w:tcW w:w="690" w:type="pct"/>
            <w:vMerge/>
            <w:tcMar>
              <w:left w:w="57" w:type="dxa"/>
              <w:right w:w="57" w:type="dxa"/>
            </w:tcMar>
          </w:tcPr>
          <w:p w14:paraId="6B95DCBF" w14:textId="77777777" w:rsidR="007D60F1" w:rsidRPr="00124D17" w:rsidRDefault="007D60F1" w:rsidP="00764C09">
            <w:pPr>
              <w:jc w:val="center"/>
              <w:rPr>
                <w:sz w:val="24"/>
                <w:lang w:val="uk-UA"/>
              </w:rPr>
            </w:pPr>
          </w:p>
        </w:tc>
      </w:tr>
    </w:tbl>
    <w:p w14:paraId="61BF0D67" w14:textId="77777777" w:rsidR="006C664D" w:rsidRPr="00124D17" w:rsidRDefault="006C664D" w:rsidP="006C664D">
      <w:pPr>
        <w:suppressAutoHyphens w:val="0"/>
        <w:ind w:firstLine="600"/>
        <w:rPr>
          <w:sz w:val="24"/>
          <w:highlight w:val="yellow"/>
          <w:lang w:val="uk-UA" w:eastAsia="en-US"/>
        </w:rPr>
      </w:pPr>
    </w:p>
    <w:p w14:paraId="79721E21" w14:textId="77777777" w:rsidR="006C664D" w:rsidRPr="00124D17" w:rsidRDefault="006C664D" w:rsidP="006C664D">
      <w:pPr>
        <w:suppressAutoHyphens w:val="0"/>
        <w:ind w:firstLine="600"/>
        <w:rPr>
          <w:sz w:val="24"/>
          <w:highlight w:val="yellow"/>
          <w:lang w:val="uk-UA" w:eastAsia="en-US"/>
        </w:rPr>
      </w:pPr>
    </w:p>
    <w:p w14:paraId="29FABF8A" w14:textId="77777777" w:rsidR="006C664D" w:rsidRPr="00124D17" w:rsidRDefault="006C664D" w:rsidP="006C664D">
      <w:pPr>
        <w:shd w:val="clear" w:color="auto" w:fill="FFFFFF"/>
        <w:suppressAutoHyphens w:val="0"/>
        <w:autoSpaceDE w:val="0"/>
        <w:autoSpaceDN w:val="0"/>
        <w:adjustRightInd w:val="0"/>
        <w:jc w:val="center"/>
        <w:rPr>
          <w:b/>
          <w:iCs/>
          <w:sz w:val="24"/>
          <w:lang w:val="uk-UA" w:eastAsia="en-US"/>
        </w:rPr>
      </w:pPr>
      <w:r w:rsidRPr="00124D17">
        <w:rPr>
          <w:b/>
          <w:iCs/>
          <w:sz w:val="24"/>
          <w:lang w:val="uk-UA" w:eastAsia="en-US"/>
        </w:rPr>
        <w:t>Оцінювання окремих видів навчальної роботи з дисципліни</w:t>
      </w:r>
    </w:p>
    <w:p w14:paraId="1392EC2C" w14:textId="77777777" w:rsidR="006C664D" w:rsidRPr="00124D17" w:rsidRDefault="006C664D" w:rsidP="006C664D">
      <w:pPr>
        <w:shd w:val="clear" w:color="auto" w:fill="FFFFFF"/>
        <w:suppressAutoHyphens w:val="0"/>
        <w:autoSpaceDE w:val="0"/>
        <w:autoSpaceDN w:val="0"/>
        <w:adjustRightInd w:val="0"/>
        <w:jc w:val="center"/>
        <w:rPr>
          <w:b/>
          <w:iCs/>
          <w:sz w:val="24"/>
          <w:highlight w:val="yellow"/>
          <w:lang w:val="uk-UA" w:eastAsia="en-US"/>
        </w:rPr>
      </w:pPr>
    </w:p>
    <w:tbl>
      <w:tblPr>
        <w:tblStyle w:val="a6"/>
        <w:tblW w:w="6952" w:type="dxa"/>
        <w:tblInd w:w="1413" w:type="dxa"/>
        <w:tblLayout w:type="fixed"/>
        <w:tblLook w:val="04A0" w:firstRow="1" w:lastRow="0" w:firstColumn="1" w:lastColumn="0" w:noHBand="0" w:noVBand="1"/>
      </w:tblPr>
      <w:tblGrid>
        <w:gridCol w:w="2898"/>
        <w:gridCol w:w="1600"/>
        <w:gridCol w:w="2454"/>
      </w:tblGrid>
      <w:tr w:rsidR="007D60F1" w:rsidRPr="00124D17" w14:paraId="557DC8E3" w14:textId="77777777" w:rsidTr="007D60F1">
        <w:tc>
          <w:tcPr>
            <w:tcW w:w="2898" w:type="dxa"/>
            <w:vMerge w:val="restart"/>
            <w:shd w:val="clear" w:color="auto" w:fill="auto"/>
            <w:vAlign w:val="center"/>
          </w:tcPr>
          <w:p w14:paraId="067B2210" w14:textId="77777777" w:rsidR="007D60F1" w:rsidRPr="00124D17" w:rsidRDefault="007D60F1" w:rsidP="00764C09">
            <w:pPr>
              <w:suppressAutoHyphens w:val="0"/>
              <w:autoSpaceDE w:val="0"/>
              <w:autoSpaceDN w:val="0"/>
              <w:adjustRightInd w:val="0"/>
              <w:jc w:val="center"/>
              <w:rPr>
                <w:b/>
                <w:sz w:val="24"/>
                <w:lang w:val="uk-UA" w:eastAsia="en-US"/>
              </w:rPr>
            </w:pPr>
            <w:r w:rsidRPr="00124D17">
              <w:rPr>
                <w:b/>
                <w:sz w:val="24"/>
                <w:lang w:val="uk-UA" w:eastAsia="en-US"/>
              </w:rPr>
              <w:t>Вид діяльності здобувача вищої освіти</w:t>
            </w:r>
          </w:p>
        </w:tc>
        <w:tc>
          <w:tcPr>
            <w:tcW w:w="4054" w:type="dxa"/>
            <w:gridSpan w:val="2"/>
          </w:tcPr>
          <w:p w14:paraId="3CD67DA1" w14:textId="77777777" w:rsidR="007D60F1" w:rsidRPr="00124D17" w:rsidRDefault="007D60F1" w:rsidP="00764C09">
            <w:pPr>
              <w:suppressAutoHyphens w:val="0"/>
              <w:autoSpaceDE w:val="0"/>
              <w:autoSpaceDN w:val="0"/>
              <w:adjustRightInd w:val="0"/>
              <w:jc w:val="center"/>
              <w:rPr>
                <w:b/>
                <w:sz w:val="24"/>
                <w:lang w:val="uk-UA" w:eastAsia="en-US"/>
              </w:rPr>
            </w:pPr>
            <w:r w:rsidRPr="00124D17">
              <w:rPr>
                <w:b/>
                <w:sz w:val="24"/>
                <w:lang w:val="uk-UA" w:eastAsia="en-US"/>
              </w:rPr>
              <w:t>Модуль 1</w:t>
            </w:r>
          </w:p>
        </w:tc>
      </w:tr>
      <w:tr w:rsidR="007D60F1" w:rsidRPr="00124D17" w14:paraId="4EFD9610" w14:textId="77777777" w:rsidTr="007D60F1">
        <w:tc>
          <w:tcPr>
            <w:tcW w:w="2898" w:type="dxa"/>
            <w:vMerge/>
            <w:shd w:val="clear" w:color="auto" w:fill="auto"/>
            <w:vAlign w:val="center"/>
          </w:tcPr>
          <w:p w14:paraId="55908807" w14:textId="77777777" w:rsidR="007D60F1" w:rsidRPr="00124D17" w:rsidRDefault="007D60F1" w:rsidP="00764C09">
            <w:pPr>
              <w:suppressAutoHyphens w:val="0"/>
              <w:autoSpaceDE w:val="0"/>
              <w:autoSpaceDN w:val="0"/>
              <w:adjustRightInd w:val="0"/>
              <w:jc w:val="center"/>
              <w:rPr>
                <w:b/>
                <w:sz w:val="24"/>
                <w:lang w:val="uk-UA" w:eastAsia="en-US"/>
              </w:rPr>
            </w:pPr>
          </w:p>
        </w:tc>
        <w:tc>
          <w:tcPr>
            <w:tcW w:w="1600" w:type="dxa"/>
            <w:vAlign w:val="center"/>
          </w:tcPr>
          <w:p w14:paraId="24BF4D09" w14:textId="77777777" w:rsidR="007D60F1" w:rsidRPr="00124D17" w:rsidRDefault="007D60F1" w:rsidP="00764C09">
            <w:pPr>
              <w:suppressAutoHyphens w:val="0"/>
              <w:autoSpaceDE w:val="0"/>
              <w:autoSpaceDN w:val="0"/>
              <w:adjustRightInd w:val="0"/>
              <w:ind w:left="-108" w:right="-108"/>
              <w:jc w:val="center"/>
              <w:rPr>
                <w:sz w:val="24"/>
                <w:lang w:val="uk-UA" w:eastAsia="en-US"/>
              </w:rPr>
            </w:pPr>
            <w:r w:rsidRPr="00124D17">
              <w:rPr>
                <w:sz w:val="24"/>
                <w:lang w:val="uk-UA" w:eastAsia="en-US"/>
              </w:rPr>
              <w:t>Кількість</w:t>
            </w:r>
          </w:p>
        </w:tc>
        <w:tc>
          <w:tcPr>
            <w:tcW w:w="2454" w:type="dxa"/>
            <w:shd w:val="clear" w:color="auto" w:fill="auto"/>
            <w:vAlign w:val="center"/>
          </w:tcPr>
          <w:p w14:paraId="59FB199A" w14:textId="77777777" w:rsidR="007D60F1" w:rsidRPr="00124D17" w:rsidRDefault="007D60F1" w:rsidP="00764C09">
            <w:pPr>
              <w:suppressAutoHyphens w:val="0"/>
              <w:autoSpaceDE w:val="0"/>
              <w:autoSpaceDN w:val="0"/>
              <w:adjustRightInd w:val="0"/>
              <w:ind w:left="-108" w:right="-108"/>
              <w:jc w:val="center"/>
              <w:rPr>
                <w:sz w:val="24"/>
                <w:lang w:val="uk-UA" w:eastAsia="en-US"/>
              </w:rPr>
            </w:pPr>
            <w:r w:rsidRPr="00124D17">
              <w:rPr>
                <w:sz w:val="24"/>
                <w:lang w:val="uk-UA" w:eastAsia="en-US"/>
              </w:rPr>
              <w:t>Макс. к-сть балів (сумарна)</w:t>
            </w:r>
          </w:p>
        </w:tc>
      </w:tr>
      <w:tr w:rsidR="007D60F1" w:rsidRPr="00124D17" w14:paraId="25813792" w14:textId="77777777" w:rsidTr="007D60F1">
        <w:tc>
          <w:tcPr>
            <w:tcW w:w="2898" w:type="dxa"/>
            <w:shd w:val="clear" w:color="auto" w:fill="auto"/>
          </w:tcPr>
          <w:p w14:paraId="7172C97D" w14:textId="77777777" w:rsidR="007D60F1" w:rsidRPr="00124D17" w:rsidRDefault="007D60F1" w:rsidP="00764C09">
            <w:pPr>
              <w:suppressAutoHyphens w:val="0"/>
              <w:autoSpaceDE w:val="0"/>
              <w:autoSpaceDN w:val="0"/>
              <w:adjustRightInd w:val="0"/>
              <w:rPr>
                <w:sz w:val="24"/>
                <w:lang w:val="uk-UA" w:eastAsia="en-US"/>
              </w:rPr>
            </w:pPr>
            <w:r w:rsidRPr="00124D17">
              <w:rPr>
                <w:sz w:val="24"/>
                <w:lang w:val="uk-UA" w:eastAsia="en-US"/>
              </w:rPr>
              <w:t xml:space="preserve">Практичні (лабораторні) заняття </w:t>
            </w:r>
          </w:p>
        </w:tc>
        <w:tc>
          <w:tcPr>
            <w:tcW w:w="1600" w:type="dxa"/>
            <w:vAlign w:val="center"/>
          </w:tcPr>
          <w:p w14:paraId="5BA8ACE8" w14:textId="6FCC749D" w:rsidR="007D60F1" w:rsidRPr="00124D17" w:rsidRDefault="005144AA" w:rsidP="00764C09">
            <w:pPr>
              <w:suppressAutoHyphens w:val="0"/>
              <w:autoSpaceDE w:val="0"/>
              <w:autoSpaceDN w:val="0"/>
              <w:adjustRightInd w:val="0"/>
              <w:jc w:val="center"/>
              <w:rPr>
                <w:sz w:val="24"/>
                <w:lang w:val="uk-UA" w:eastAsia="en-US"/>
              </w:rPr>
            </w:pPr>
            <w:r>
              <w:rPr>
                <w:sz w:val="24"/>
                <w:lang w:val="uk-UA" w:eastAsia="en-US"/>
              </w:rPr>
              <w:t>9</w:t>
            </w:r>
          </w:p>
        </w:tc>
        <w:tc>
          <w:tcPr>
            <w:tcW w:w="2454" w:type="dxa"/>
            <w:shd w:val="clear" w:color="auto" w:fill="auto"/>
            <w:vAlign w:val="center"/>
          </w:tcPr>
          <w:p w14:paraId="70FE1AB8" w14:textId="77777777" w:rsidR="007D60F1" w:rsidRPr="00124D17" w:rsidRDefault="007D60F1" w:rsidP="00764C09">
            <w:pPr>
              <w:suppressAutoHyphens w:val="0"/>
              <w:autoSpaceDE w:val="0"/>
              <w:autoSpaceDN w:val="0"/>
              <w:adjustRightInd w:val="0"/>
              <w:jc w:val="center"/>
              <w:rPr>
                <w:sz w:val="24"/>
                <w:lang w:val="uk-UA" w:eastAsia="en-US"/>
              </w:rPr>
            </w:pPr>
            <w:r w:rsidRPr="00124D17">
              <w:rPr>
                <w:sz w:val="24"/>
                <w:lang w:val="uk-UA" w:eastAsia="en-US"/>
              </w:rPr>
              <w:t>50</w:t>
            </w:r>
          </w:p>
        </w:tc>
      </w:tr>
      <w:tr w:rsidR="007D60F1" w:rsidRPr="00124D17" w14:paraId="7A8CA580" w14:textId="77777777" w:rsidTr="007D60F1">
        <w:tc>
          <w:tcPr>
            <w:tcW w:w="2898" w:type="dxa"/>
            <w:shd w:val="clear" w:color="auto" w:fill="auto"/>
          </w:tcPr>
          <w:p w14:paraId="693DA9BD" w14:textId="77777777" w:rsidR="007D60F1" w:rsidRPr="00124D17" w:rsidRDefault="007D60F1" w:rsidP="00764C09">
            <w:pPr>
              <w:suppressAutoHyphens w:val="0"/>
              <w:autoSpaceDE w:val="0"/>
              <w:autoSpaceDN w:val="0"/>
              <w:adjustRightInd w:val="0"/>
              <w:rPr>
                <w:sz w:val="24"/>
                <w:lang w:val="uk-UA" w:eastAsia="en-US"/>
              </w:rPr>
            </w:pPr>
            <w:r w:rsidRPr="00124D17">
              <w:rPr>
                <w:sz w:val="24"/>
                <w:lang w:val="uk-UA" w:eastAsia="en-US"/>
              </w:rPr>
              <w:t>Модульна контрольна робота</w:t>
            </w:r>
          </w:p>
        </w:tc>
        <w:tc>
          <w:tcPr>
            <w:tcW w:w="1600" w:type="dxa"/>
            <w:vAlign w:val="center"/>
          </w:tcPr>
          <w:p w14:paraId="7DA59F5C" w14:textId="77777777" w:rsidR="007D60F1" w:rsidRPr="00124D17" w:rsidRDefault="007D60F1" w:rsidP="00764C09">
            <w:pPr>
              <w:suppressAutoHyphens w:val="0"/>
              <w:autoSpaceDE w:val="0"/>
              <w:autoSpaceDN w:val="0"/>
              <w:adjustRightInd w:val="0"/>
              <w:jc w:val="center"/>
              <w:rPr>
                <w:sz w:val="24"/>
                <w:lang w:val="uk-UA" w:eastAsia="en-US"/>
              </w:rPr>
            </w:pPr>
            <w:r w:rsidRPr="00124D17">
              <w:rPr>
                <w:sz w:val="24"/>
                <w:lang w:val="uk-UA" w:eastAsia="en-US"/>
              </w:rPr>
              <w:t>1</w:t>
            </w:r>
          </w:p>
        </w:tc>
        <w:tc>
          <w:tcPr>
            <w:tcW w:w="2454" w:type="dxa"/>
            <w:shd w:val="clear" w:color="auto" w:fill="auto"/>
            <w:vAlign w:val="center"/>
          </w:tcPr>
          <w:p w14:paraId="55DF753F" w14:textId="77777777" w:rsidR="007D60F1" w:rsidRPr="00124D17" w:rsidRDefault="007D60F1" w:rsidP="00764C09">
            <w:pPr>
              <w:suppressAutoHyphens w:val="0"/>
              <w:autoSpaceDE w:val="0"/>
              <w:autoSpaceDN w:val="0"/>
              <w:adjustRightInd w:val="0"/>
              <w:jc w:val="center"/>
              <w:rPr>
                <w:sz w:val="24"/>
                <w:lang w:val="uk-UA" w:eastAsia="en-US"/>
              </w:rPr>
            </w:pPr>
            <w:r w:rsidRPr="00124D17">
              <w:rPr>
                <w:sz w:val="24"/>
                <w:lang w:val="uk-UA" w:eastAsia="en-US"/>
              </w:rPr>
              <w:t>50</w:t>
            </w:r>
          </w:p>
        </w:tc>
      </w:tr>
      <w:tr w:rsidR="007D60F1" w:rsidRPr="00124D17" w14:paraId="0C6C53DF" w14:textId="77777777" w:rsidTr="007D60F1">
        <w:tc>
          <w:tcPr>
            <w:tcW w:w="2898" w:type="dxa"/>
            <w:shd w:val="clear" w:color="auto" w:fill="auto"/>
          </w:tcPr>
          <w:p w14:paraId="00B61238" w14:textId="77777777" w:rsidR="007D60F1" w:rsidRPr="00124D17" w:rsidRDefault="007D60F1" w:rsidP="00764C09">
            <w:pPr>
              <w:suppressAutoHyphens w:val="0"/>
              <w:autoSpaceDE w:val="0"/>
              <w:autoSpaceDN w:val="0"/>
              <w:adjustRightInd w:val="0"/>
              <w:jc w:val="right"/>
              <w:rPr>
                <w:sz w:val="24"/>
                <w:lang w:val="uk-UA" w:eastAsia="en-US"/>
              </w:rPr>
            </w:pPr>
            <w:r w:rsidRPr="00124D17">
              <w:rPr>
                <w:b/>
                <w:sz w:val="24"/>
                <w:lang w:val="uk-UA" w:eastAsia="en-US"/>
              </w:rPr>
              <w:t>Разом</w:t>
            </w:r>
          </w:p>
        </w:tc>
        <w:tc>
          <w:tcPr>
            <w:tcW w:w="1600" w:type="dxa"/>
            <w:shd w:val="pct12" w:color="auto" w:fill="auto"/>
          </w:tcPr>
          <w:p w14:paraId="63E5A56A" w14:textId="77777777" w:rsidR="007D60F1" w:rsidRPr="00124D17" w:rsidRDefault="007D60F1" w:rsidP="00764C09">
            <w:pPr>
              <w:suppressAutoHyphens w:val="0"/>
              <w:autoSpaceDE w:val="0"/>
              <w:autoSpaceDN w:val="0"/>
              <w:adjustRightInd w:val="0"/>
              <w:jc w:val="center"/>
              <w:rPr>
                <w:b/>
                <w:sz w:val="24"/>
                <w:lang w:val="uk-UA" w:eastAsia="en-US"/>
              </w:rPr>
            </w:pPr>
          </w:p>
        </w:tc>
        <w:tc>
          <w:tcPr>
            <w:tcW w:w="2454" w:type="dxa"/>
            <w:shd w:val="clear" w:color="auto" w:fill="auto"/>
          </w:tcPr>
          <w:p w14:paraId="7C07C0C0" w14:textId="77777777" w:rsidR="007D60F1" w:rsidRPr="00124D17" w:rsidRDefault="007D60F1" w:rsidP="00764C09">
            <w:pPr>
              <w:suppressAutoHyphens w:val="0"/>
              <w:autoSpaceDE w:val="0"/>
              <w:autoSpaceDN w:val="0"/>
              <w:adjustRightInd w:val="0"/>
              <w:jc w:val="center"/>
              <w:rPr>
                <w:b/>
                <w:sz w:val="24"/>
                <w:lang w:val="uk-UA" w:eastAsia="en-US"/>
              </w:rPr>
            </w:pPr>
            <w:r w:rsidRPr="00124D17">
              <w:rPr>
                <w:b/>
                <w:sz w:val="24"/>
                <w:lang w:val="uk-UA" w:eastAsia="en-US"/>
              </w:rPr>
              <w:t>100</w:t>
            </w:r>
          </w:p>
        </w:tc>
      </w:tr>
    </w:tbl>
    <w:p w14:paraId="7B71D507" w14:textId="77777777" w:rsidR="006C664D" w:rsidRPr="00124D17" w:rsidRDefault="006C664D" w:rsidP="006C664D">
      <w:pPr>
        <w:shd w:val="clear" w:color="auto" w:fill="FFFFFF"/>
        <w:suppressAutoHyphens w:val="0"/>
        <w:autoSpaceDE w:val="0"/>
        <w:autoSpaceDN w:val="0"/>
        <w:adjustRightInd w:val="0"/>
        <w:jc w:val="center"/>
        <w:rPr>
          <w:b/>
          <w:iCs/>
          <w:sz w:val="24"/>
          <w:lang w:val="uk-UA" w:eastAsia="en-US"/>
        </w:rPr>
      </w:pPr>
      <w:r w:rsidRPr="00124D17">
        <w:rPr>
          <w:b/>
          <w:iCs/>
          <w:sz w:val="24"/>
          <w:lang w:val="uk-UA" w:eastAsia="en-US"/>
        </w:rPr>
        <w:lastRenderedPageBreak/>
        <w:t>Критерії оцінювання модульної контрольної роботи</w:t>
      </w:r>
    </w:p>
    <w:p w14:paraId="5906595D" w14:textId="77777777" w:rsidR="006C664D" w:rsidRPr="00124D17" w:rsidRDefault="006C664D" w:rsidP="006C664D">
      <w:pPr>
        <w:shd w:val="clear" w:color="auto" w:fill="FFFFFF"/>
        <w:suppressAutoHyphens w:val="0"/>
        <w:autoSpaceDE w:val="0"/>
        <w:autoSpaceDN w:val="0"/>
        <w:adjustRightInd w:val="0"/>
        <w:jc w:val="center"/>
        <w:rPr>
          <w:iCs/>
          <w:sz w:val="24"/>
          <w:lang w:val="uk-UA" w:eastAsia="en-US"/>
        </w:rPr>
      </w:pPr>
    </w:p>
    <w:p w14:paraId="639F2D4F" w14:textId="77777777" w:rsidR="006C664D" w:rsidRPr="00124D17" w:rsidRDefault="006C664D" w:rsidP="006C664D">
      <w:pPr>
        <w:spacing w:line="360" w:lineRule="auto"/>
        <w:ind w:firstLine="709"/>
        <w:jc w:val="both"/>
        <w:rPr>
          <w:sz w:val="24"/>
          <w:lang w:val="uk-UA"/>
        </w:rPr>
      </w:pPr>
      <w:r w:rsidRPr="00124D17">
        <w:rPr>
          <w:b/>
          <w:i/>
          <w:sz w:val="24"/>
          <w:lang w:val="uk-UA"/>
        </w:rPr>
        <w:t>Оцінювання модульних завдань.</w:t>
      </w:r>
      <w:r w:rsidRPr="00124D17">
        <w:rPr>
          <w:sz w:val="24"/>
          <w:lang w:val="uk-UA"/>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який оцінюється у межах від 0 до 50 балів. </w:t>
      </w:r>
    </w:p>
    <w:p w14:paraId="6C9A1872" w14:textId="77777777" w:rsidR="006C664D" w:rsidRPr="00124D17" w:rsidRDefault="006C664D" w:rsidP="006C664D">
      <w:pPr>
        <w:spacing w:line="360" w:lineRule="auto"/>
        <w:ind w:firstLine="709"/>
        <w:jc w:val="both"/>
        <w:rPr>
          <w:sz w:val="24"/>
          <w:lang w:val="uk-UA" w:eastAsia="en-US"/>
        </w:rPr>
      </w:pPr>
      <w:r w:rsidRPr="00124D17">
        <w:rPr>
          <w:b/>
          <w:i/>
          <w:sz w:val="24"/>
          <w:lang w:val="uk-UA"/>
        </w:rPr>
        <w:t xml:space="preserve">Оцінювання систематичності та активності роботи студента.  </w:t>
      </w:r>
      <w:r w:rsidRPr="00124D17">
        <w:rPr>
          <w:sz w:val="24"/>
          <w:lang w:val="uk-UA"/>
        </w:rPr>
        <w:t>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 дане оцінювання здійснюється в межах від 0 до 50 балів.</w:t>
      </w:r>
    </w:p>
    <w:p w14:paraId="5C833C8A" w14:textId="77777777" w:rsidR="006C664D" w:rsidRPr="00124D17" w:rsidRDefault="006C664D" w:rsidP="006C664D">
      <w:pPr>
        <w:shd w:val="clear" w:color="auto" w:fill="FFFFFF"/>
        <w:suppressAutoHyphens w:val="0"/>
        <w:autoSpaceDE w:val="0"/>
        <w:autoSpaceDN w:val="0"/>
        <w:adjustRightInd w:val="0"/>
        <w:jc w:val="center"/>
        <w:rPr>
          <w:b/>
          <w:iCs/>
          <w:sz w:val="24"/>
          <w:lang w:val="uk-UA" w:eastAsia="en-US"/>
        </w:rPr>
      </w:pPr>
      <w:r w:rsidRPr="00124D17">
        <w:rPr>
          <w:b/>
          <w:iCs/>
          <w:sz w:val="24"/>
          <w:lang w:val="uk-UA" w:eastAsia="en-US"/>
        </w:rPr>
        <w:t>Критерії оцінювання підсумкового семестрового контролю</w:t>
      </w:r>
    </w:p>
    <w:p w14:paraId="31B67398" w14:textId="77777777" w:rsidR="006C664D" w:rsidRPr="00124D17" w:rsidRDefault="006C664D" w:rsidP="006C664D">
      <w:pPr>
        <w:shd w:val="clear" w:color="auto" w:fill="FFFFFF"/>
        <w:suppressAutoHyphens w:val="0"/>
        <w:autoSpaceDE w:val="0"/>
        <w:autoSpaceDN w:val="0"/>
        <w:adjustRightInd w:val="0"/>
        <w:jc w:val="center"/>
        <w:rPr>
          <w:b/>
          <w:iCs/>
          <w:sz w:val="24"/>
          <w:lang w:val="uk-UA" w:eastAsia="en-US"/>
        </w:rPr>
      </w:pPr>
    </w:p>
    <w:p w14:paraId="3F7D528E" w14:textId="77777777" w:rsidR="006C664D" w:rsidRPr="00124D17" w:rsidRDefault="006C664D" w:rsidP="006C664D">
      <w:pPr>
        <w:suppressAutoHyphens w:val="0"/>
        <w:spacing w:line="360" w:lineRule="auto"/>
        <w:ind w:firstLine="708"/>
        <w:jc w:val="both"/>
        <w:rPr>
          <w:sz w:val="24"/>
          <w:lang w:val="uk-UA" w:eastAsia="en-US"/>
        </w:rPr>
      </w:pPr>
      <w:r w:rsidRPr="00124D17">
        <w:rPr>
          <w:sz w:val="24"/>
          <w:lang w:val="uk-UA" w:eastAsia="en-US"/>
        </w:rPr>
        <w:t xml:space="preserve">Оцінювання навчальних досягнень здобувача вищої освіти здійснюється відповідно до «Положення про оцінювання навчальних досягнень студентів УжНУ за кредитно-модульною системою» (затверджено наказом ректора ДВНЗ «УжНУ» № 03/01-17 від 03.03.2015 року), а також «Положенням про порядок та методику проведення семестрових (курсових) екзаменів і заліків в УжНУ» (затверджено наказом ректора ДВНЗ «УжНУ» № 698/01-17 від 08.05.2015 року). </w:t>
      </w:r>
    </w:p>
    <w:p w14:paraId="45D4DE3D" w14:textId="77777777" w:rsidR="006C664D" w:rsidRPr="00124D17" w:rsidRDefault="006C664D" w:rsidP="006C664D">
      <w:pPr>
        <w:suppressAutoHyphens w:val="0"/>
        <w:spacing w:line="360" w:lineRule="auto"/>
        <w:ind w:firstLine="708"/>
        <w:jc w:val="both"/>
        <w:rPr>
          <w:sz w:val="24"/>
          <w:lang w:val="uk-UA" w:eastAsia="en-US"/>
        </w:rPr>
      </w:pPr>
      <w:r w:rsidRPr="00124D17">
        <w:rPr>
          <w:sz w:val="24"/>
          <w:lang w:val="uk-UA" w:eastAsia="en-US"/>
        </w:rPr>
        <w:t>Після виконання змістового модуля здійснюється поточний контроль у вигляді  письмової роботи. Оцінювання навчальних досягнень та практичних навичок здобувачів здійснюються за 100-бальною системою.</w:t>
      </w:r>
    </w:p>
    <w:p w14:paraId="6DA2D90A" w14:textId="243D5201" w:rsidR="006C664D" w:rsidRPr="00124D17" w:rsidRDefault="006C664D" w:rsidP="006C664D">
      <w:pPr>
        <w:suppressAutoHyphens w:val="0"/>
        <w:spacing w:line="360" w:lineRule="auto"/>
        <w:ind w:firstLine="709"/>
        <w:jc w:val="both"/>
        <w:rPr>
          <w:b/>
          <w:sz w:val="24"/>
          <w:lang w:val="uk-UA"/>
        </w:rPr>
      </w:pPr>
      <w:r w:rsidRPr="00124D17">
        <w:rPr>
          <w:sz w:val="24"/>
          <w:lang w:val="uk-UA" w:eastAsia="en-US"/>
        </w:rPr>
        <w:t xml:space="preserve">Здобувач, який в результаті поточного оцінювання або підсумкового контролю за модулем отримав більше 60 балів, має право не складати іспит з дисципліни. У такому випадку в </w:t>
      </w:r>
      <w:proofErr w:type="spellStart"/>
      <w:r w:rsidRPr="00124D17">
        <w:rPr>
          <w:sz w:val="24"/>
          <w:lang w:val="uk-UA" w:eastAsia="en-US"/>
        </w:rPr>
        <w:t>заліково</w:t>
      </w:r>
      <w:proofErr w:type="spellEnd"/>
      <w:r w:rsidRPr="00124D17">
        <w:rPr>
          <w:sz w:val="24"/>
          <w:lang w:val="uk-UA" w:eastAsia="en-US"/>
        </w:rPr>
        <w:t>-екзаменаційну відомість заноситься загальна підсумкова оцінка. При умові, що здобувач хоче покращити підсумкову оцінку за модуль із дисципліни, він (вона) має складати залік чи іспит. Здобувач вищої освіти, який за результатами модульних контролів отримав оцінку «</w:t>
      </w:r>
      <w:r w:rsidRPr="00124D17">
        <w:rPr>
          <w:sz w:val="24"/>
          <w:lang w:val="en-US" w:eastAsia="en-US"/>
        </w:rPr>
        <w:t>F</w:t>
      </w:r>
      <w:r w:rsidRPr="00124D17">
        <w:rPr>
          <w:sz w:val="24"/>
          <w:lang w:val="uk-UA" w:eastAsia="en-US"/>
        </w:rPr>
        <w:t xml:space="preserve">» (0-34 бали), повинен до проведення підсумкового контролю покращити цю оцінку принаймні до показника </w:t>
      </w:r>
      <w:r w:rsidRPr="00124D17">
        <w:rPr>
          <w:sz w:val="24"/>
          <w:lang w:val="en-US" w:eastAsia="en-US"/>
        </w:rPr>
        <w:t>FX</w:t>
      </w:r>
      <w:r w:rsidRPr="00124D17">
        <w:rPr>
          <w:sz w:val="24"/>
          <w:lang w:eastAsia="en-US"/>
        </w:rPr>
        <w:t xml:space="preserve"> </w:t>
      </w:r>
      <w:r w:rsidRPr="00124D17">
        <w:rPr>
          <w:sz w:val="24"/>
          <w:lang w:val="uk-UA" w:eastAsia="en-US"/>
        </w:rPr>
        <w:t>(35-59 балів) під час чергування викладача на кафедрі. Без такого покращення він (вона) до підсумкового контролю не допускається.</w:t>
      </w:r>
      <w:r w:rsidR="005144AA">
        <w:rPr>
          <w:sz w:val="24"/>
          <w:lang w:val="uk-UA" w:eastAsia="en-US"/>
        </w:rPr>
        <w:t xml:space="preserve"> </w:t>
      </w:r>
      <w:r w:rsidRPr="00124D17">
        <w:rPr>
          <w:sz w:val="24"/>
          <w:lang w:val="uk-UA" w:eastAsia="en-US"/>
        </w:rPr>
        <w:t>Здобувач, який в результаті підсумкового оцінювання за модулем отримав менше 60 балів зобов’язаний складати іспит з дисципліни. У разі, коли відповіді здобувача вищої освіти під час іспиту оцінені менш ніж на 60 балів, він (вона) отримує незадовільну підсумкову оцінку.</w:t>
      </w:r>
    </w:p>
    <w:p w14:paraId="4EEA1FC2" w14:textId="77777777" w:rsidR="006C664D" w:rsidRPr="00124D17" w:rsidRDefault="006C664D" w:rsidP="006C664D">
      <w:pPr>
        <w:jc w:val="center"/>
        <w:rPr>
          <w:b/>
          <w:sz w:val="24"/>
          <w:lang w:val="uk-UA"/>
        </w:rPr>
      </w:pPr>
      <w:r w:rsidRPr="00124D17">
        <w:rPr>
          <w:b/>
          <w:sz w:val="24"/>
          <w:lang w:val="uk-UA"/>
        </w:rPr>
        <w:lastRenderedPageBreak/>
        <w:t>6. ПРОГРАМА НАВЧАЛЬНОЇ ДИСЦИПЛІНИ</w:t>
      </w:r>
    </w:p>
    <w:p w14:paraId="06D14499" w14:textId="77777777" w:rsidR="006C664D" w:rsidRPr="00124D17" w:rsidRDefault="006C664D" w:rsidP="006C664D">
      <w:pPr>
        <w:jc w:val="center"/>
        <w:rPr>
          <w:b/>
          <w:sz w:val="24"/>
          <w:lang w:val="uk-UA"/>
        </w:rPr>
      </w:pPr>
    </w:p>
    <w:p w14:paraId="2541635F" w14:textId="77777777" w:rsidR="006C664D" w:rsidRPr="00124D17" w:rsidRDefault="006C664D" w:rsidP="006C664D">
      <w:pPr>
        <w:spacing w:line="360" w:lineRule="auto"/>
        <w:jc w:val="center"/>
        <w:rPr>
          <w:b/>
          <w:sz w:val="24"/>
          <w:lang w:val="uk-UA"/>
        </w:rPr>
      </w:pPr>
      <w:r w:rsidRPr="00124D17">
        <w:rPr>
          <w:b/>
          <w:sz w:val="24"/>
          <w:lang w:val="uk-UA"/>
        </w:rPr>
        <w:t>6.1. Зміст навчальної дисципліни</w:t>
      </w:r>
    </w:p>
    <w:p w14:paraId="41FED328" w14:textId="77777777" w:rsidR="00980A76" w:rsidRPr="005144AA" w:rsidRDefault="00980A76" w:rsidP="005144AA">
      <w:pPr>
        <w:spacing w:line="360" w:lineRule="auto"/>
        <w:jc w:val="center"/>
        <w:rPr>
          <w:b/>
          <w:bCs/>
          <w:sz w:val="24"/>
        </w:rPr>
      </w:pPr>
      <w:r w:rsidRPr="005144AA">
        <w:rPr>
          <w:b/>
          <w:bCs/>
          <w:sz w:val="24"/>
        </w:rPr>
        <w:t xml:space="preserve">ТЕМА 1. </w:t>
      </w:r>
      <w:proofErr w:type="spellStart"/>
      <w:r w:rsidRPr="005144AA">
        <w:rPr>
          <w:b/>
          <w:bCs/>
          <w:sz w:val="24"/>
        </w:rPr>
        <w:t>Тренди</w:t>
      </w:r>
      <w:proofErr w:type="spellEnd"/>
      <w:r w:rsidRPr="005144AA">
        <w:rPr>
          <w:b/>
          <w:bCs/>
          <w:sz w:val="24"/>
        </w:rPr>
        <w:t xml:space="preserve"> та </w:t>
      </w:r>
      <w:proofErr w:type="spellStart"/>
      <w:r w:rsidRPr="005144AA">
        <w:rPr>
          <w:b/>
          <w:bCs/>
          <w:sz w:val="24"/>
        </w:rPr>
        <w:t>футурологія</w:t>
      </w:r>
      <w:proofErr w:type="spellEnd"/>
      <w:r w:rsidRPr="005144AA">
        <w:rPr>
          <w:b/>
          <w:bCs/>
          <w:sz w:val="24"/>
        </w:rPr>
        <w:t xml:space="preserve"> </w:t>
      </w:r>
      <w:proofErr w:type="spellStart"/>
      <w:r w:rsidRPr="005144AA">
        <w:rPr>
          <w:b/>
          <w:bCs/>
          <w:sz w:val="24"/>
        </w:rPr>
        <w:t>digital-комунікацій</w:t>
      </w:r>
      <w:proofErr w:type="spellEnd"/>
      <w:r w:rsidRPr="005144AA">
        <w:rPr>
          <w:b/>
          <w:bCs/>
          <w:sz w:val="24"/>
        </w:rPr>
        <w:t xml:space="preserve"> у </w:t>
      </w:r>
      <w:proofErr w:type="spellStart"/>
      <w:r w:rsidRPr="005144AA">
        <w:rPr>
          <w:b/>
          <w:bCs/>
          <w:sz w:val="24"/>
        </w:rPr>
        <w:t>сфері</w:t>
      </w:r>
      <w:proofErr w:type="spellEnd"/>
      <w:r w:rsidRPr="005144AA">
        <w:rPr>
          <w:b/>
          <w:bCs/>
          <w:sz w:val="24"/>
        </w:rPr>
        <w:t xml:space="preserve"> </w:t>
      </w:r>
      <w:proofErr w:type="spellStart"/>
      <w:r w:rsidRPr="005144AA">
        <w:rPr>
          <w:b/>
          <w:bCs/>
          <w:sz w:val="24"/>
        </w:rPr>
        <w:t>гостинності</w:t>
      </w:r>
      <w:proofErr w:type="spellEnd"/>
    </w:p>
    <w:p w14:paraId="67F787E9" w14:textId="77777777" w:rsidR="00980A76" w:rsidRPr="005144AA" w:rsidRDefault="00980A76" w:rsidP="005144AA">
      <w:pPr>
        <w:spacing w:line="360" w:lineRule="auto"/>
        <w:jc w:val="both"/>
        <w:rPr>
          <w:sz w:val="24"/>
        </w:rPr>
      </w:pPr>
      <w:proofErr w:type="spellStart"/>
      <w:r w:rsidRPr="005144AA">
        <w:rPr>
          <w:sz w:val="24"/>
        </w:rPr>
        <w:t>Глобальні</w:t>
      </w:r>
      <w:proofErr w:type="spellEnd"/>
      <w:r w:rsidRPr="005144AA">
        <w:rPr>
          <w:sz w:val="24"/>
        </w:rPr>
        <w:t xml:space="preserve"> </w:t>
      </w:r>
      <w:proofErr w:type="spellStart"/>
      <w:r w:rsidRPr="005144AA">
        <w:rPr>
          <w:sz w:val="24"/>
        </w:rPr>
        <w:t>тенденції</w:t>
      </w:r>
      <w:proofErr w:type="spellEnd"/>
      <w:r w:rsidRPr="005144AA">
        <w:rPr>
          <w:sz w:val="24"/>
        </w:rPr>
        <w:t xml:space="preserve"> у </w:t>
      </w:r>
      <w:proofErr w:type="spellStart"/>
      <w:r w:rsidRPr="005144AA">
        <w:rPr>
          <w:sz w:val="24"/>
        </w:rPr>
        <w:t>digital-комунікаціях</w:t>
      </w:r>
      <w:proofErr w:type="spellEnd"/>
      <w:r w:rsidRPr="005144AA">
        <w:rPr>
          <w:sz w:val="24"/>
        </w:rPr>
        <w:t xml:space="preserve">: </w:t>
      </w:r>
      <w:proofErr w:type="spellStart"/>
      <w:r w:rsidRPr="005144AA">
        <w:rPr>
          <w:sz w:val="24"/>
        </w:rPr>
        <w:t>штучний</w:t>
      </w:r>
      <w:proofErr w:type="spellEnd"/>
      <w:r w:rsidRPr="005144AA">
        <w:rPr>
          <w:sz w:val="24"/>
        </w:rPr>
        <w:t xml:space="preserve"> </w:t>
      </w:r>
      <w:proofErr w:type="spellStart"/>
      <w:r w:rsidRPr="005144AA">
        <w:rPr>
          <w:sz w:val="24"/>
        </w:rPr>
        <w:t>інтелект</w:t>
      </w:r>
      <w:proofErr w:type="spellEnd"/>
      <w:r w:rsidRPr="005144AA">
        <w:rPr>
          <w:sz w:val="24"/>
        </w:rPr>
        <w:t xml:space="preserve"> (AI), </w:t>
      </w:r>
      <w:proofErr w:type="spellStart"/>
      <w:r w:rsidRPr="005144AA">
        <w:rPr>
          <w:sz w:val="24"/>
        </w:rPr>
        <w:t>доповнена</w:t>
      </w:r>
      <w:proofErr w:type="spellEnd"/>
      <w:r w:rsidRPr="005144AA">
        <w:rPr>
          <w:sz w:val="24"/>
        </w:rPr>
        <w:t xml:space="preserve"> та </w:t>
      </w:r>
      <w:proofErr w:type="spellStart"/>
      <w:r w:rsidRPr="005144AA">
        <w:rPr>
          <w:sz w:val="24"/>
        </w:rPr>
        <w:t>віртуальна</w:t>
      </w:r>
      <w:proofErr w:type="spellEnd"/>
      <w:r w:rsidRPr="005144AA">
        <w:rPr>
          <w:sz w:val="24"/>
        </w:rPr>
        <w:t xml:space="preserve"> </w:t>
      </w:r>
      <w:proofErr w:type="spellStart"/>
      <w:r w:rsidRPr="005144AA">
        <w:rPr>
          <w:sz w:val="24"/>
        </w:rPr>
        <w:t>реальність</w:t>
      </w:r>
      <w:proofErr w:type="spellEnd"/>
      <w:r w:rsidRPr="005144AA">
        <w:rPr>
          <w:sz w:val="24"/>
        </w:rPr>
        <w:t xml:space="preserve"> (AR/VR), </w:t>
      </w:r>
      <w:proofErr w:type="spellStart"/>
      <w:r w:rsidRPr="005144AA">
        <w:rPr>
          <w:sz w:val="24"/>
        </w:rPr>
        <w:t>голосовий</w:t>
      </w:r>
      <w:proofErr w:type="spellEnd"/>
      <w:r w:rsidRPr="005144AA">
        <w:rPr>
          <w:sz w:val="24"/>
        </w:rPr>
        <w:t xml:space="preserve"> </w:t>
      </w:r>
      <w:proofErr w:type="spellStart"/>
      <w:r w:rsidRPr="005144AA">
        <w:rPr>
          <w:sz w:val="24"/>
        </w:rPr>
        <w:t>пошук</w:t>
      </w:r>
      <w:proofErr w:type="spellEnd"/>
      <w:r w:rsidRPr="005144AA">
        <w:rPr>
          <w:sz w:val="24"/>
        </w:rPr>
        <w:t xml:space="preserve">, </w:t>
      </w:r>
      <w:proofErr w:type="spellStart"/>
      <w:r w:rsidRPr="005144AA">
        <w:rPr>
          <w:sz w:val="24"/>
        </w:rPr>
        <w:t>метавсесвіт</w:t>
      </w:r>
      <w:proofErr w:type="spellEnd"/>
      <w:r w:rsidRPr="005144AA">
        <w:rPr>
          <w:sz w:val="24"/>
        </w:rPr>
        <w:t xml:space="preserve">, </w:t>
      </w:r>
      <w:proofErr w:type="spellStart"/>
      <w:r w:rsidRPr="005144AA">
        <w:rPr>
          <w:sz w:val="24"/>
        </w:rPr>
        <w:t>генеративні</w:t>
      </w:r>
      <w:proofErr w:type="spellEnd"/>
      <w:r w:rsidRPr="005144AA">
        <w:rPr>
          <w:sz w:val="24"/>
        </w:rPr>
        <w:t xml:space="preserve"> </w:t>
      </w:r>
      <w:proofErr w:type="spellStart"/>
      <w:r w:rsidRPr="005144AA">
        <w:rPr>
          <w:sz w:val="24"/>
        </w:rPr>
        <w:t>моделі</w:t>
      </w:r>
      <w:proofErr w:type="spellEnd"/>
      <w:r w:rsidRPr="005144AA">
        <w:rPr>
          <w:sz w:val="24"/>
        </w:rPr>
        <w:t xml:space="preserve">, </w:t>
      </w:r>
      <w:proofErr w:type="spellStart"/>
      <w:r w:rsidRPr="005144AA">
        <w:rPr>
          <w:sz w:val="24"/>
        </w:rPr>
        <w:t>біометричні</w:t>
      </w:r>
      <w:proofErr w:type="spellEnd"/>
      <w:r w:rsidRPr="005144AA">
        <w:rPr>
          <w:sz w:val="24"/>
        </w:rPr>
        <w:t xml:space="preserve"> </w:t>
      </w:r>
      <w:proofErr w:type="spellStart"/>
      <w:r w:rsidRPr="005144AA">
        <w:rPr>
          <w:sz w:val="24"/>
        </w:rPr>
        <w:t>технології</w:t>
      </w:r>
      <w:proofErr w:type="spellEnd"/>
      <w:r w:rsidRPr="005144AA">
        <w:rPr>
          <w:sz w:val="24"/>
        </w:rPr>
        <w:t xml:space="preserve">, </w:t>
      </w:r>
      <w:proofErr w:type="spellStart"/>
      <w:r w:rsidRPr="005144AA">
        <w:rPr>
          <w:sz w:val="24"/>
        </w:rPr>
        <w:t>нейроінтерфейси</w:t>
      </w:r>
      <w:proofErr w:type="spellEnd"/>
      <w:r w:rsidRPr="005144AA">
        <w:rPr>
          <w:sz w:val="24"/>
        </w:rPr>
        <w:t xml:space="preserve">. </w:t>
      </w:r>
      <w:proofErr w:type="spellStart"/>
      <w:r w:rsidRPr="005144AA">
        <w:rPr>
          <w:sz w:val="24"/>
        </w:rPr>
        <w:t>Вплив</w:t>
      </w:r>
      <w:proofErr w:type="spellEnd"/>
      <w:r w:rsidRPr="005144AA">
        <w:rPr>
          <w:sz w:val="24"/>
        </w:rPr>
        <w:t xml:space="preserve"> </w:t>
      </w:r>
      <w:proofErr w:type="spellStart"/>
      <w:r w:rsidRPr="005144AA">
        <w:rPr>
          <w:sz w:val="24"/>
        </w:rPr>
        <w:t>технологій</w:t>
      </w:r>
      <w:proofErr w:type="spellEnd"/>
      <w:r w:rsidRPr="005144AA">
        <w:rPr>
          <w:sz w:val="24"/>
        </w:rPr>
        <w:t xml:space="preserve"> на </w:t>
      </w:r>
      <w:proofErr w:type="spellStart"/>
      <w:r w:rsidRPr="005144AA">
        <w:rPr>
          <w:sz w:val="24"/>
        </w:rPr>
        <w:t>поведінку</w:t>
      </w:r>
      <w:proofErr w:type="spellEnd"/>
      <w:r w:rsidRPr="005144AA">
        <w:rPr>
          <w:sz w:val="24"/>
        </w:rPr>
        <w:t xml:space="preserve"> </w:t>
      </w:r>
      <w:proofErr w:type="spellStart"/>
      <w:r w:rsidRPr="005144AA">
        <w:rPr>
          <w:sz w:val="24"/>
        </w:rPr>
        <w:t>споживачів</w:t>
      </w:r>
      <w:proofErr w:type="spellEnd"/>
      <w:r w:rsidRPr="005144AA">
        <w:rPr>
          <w:sz w:val="24"/>
        </w:rPr>
        <w:t xml:space="preserve">: </w:t>
      </w:r>
      <w:proofErr w:type="spellStart"/>
      <w:r w:rsidRPr="005144AA">
        <w:rPr>
          <w:sz w:val="24"/>
        </w:rPr>
        <w:t>персоналізація</w:t>
      </w:r>
      <w:proofErr w:type="spellEnd"/>
      <w:r w:rsidRPr="005144AA">
        <w:rPr>
          <w:sz w:val="24"/>
        </w:rPr>
        <w:t xml:space="preserve"> </w:t>
      </w:r>
      <w:proofErr w:type="spellStart"/>
      <w:r w:rsidRPr="005144AA">
        <w:rPr>
          <w:sz w:val="24"/>
        </w:rPr>
        <w:t>сервісу</w:t>
      </w:r>
      <w:proofErr w:type="spellEnd"/>
      <w:r w:rsidRPr="005144AA">
        <w:rPr>
          <w:sz w:val="24"/>
        </w:rPr>
        <w:t xml:space="preserve">, </w:t>
      </w:r>
      <w:proofErr w:type="spellStart"/>
      <w:r w:rsidRPr="005144AA">
        <w:rPr>
          <w:sz w:val="24"/>
        </w:rPr>
        <w:t>очікування</w:t>
      </w:r>
      <w:proofErr w:type="spellEnd"/>
      <w:r w:rsidRPr="005144AA">
        <w:rPr>
          <w:sz w:val="24"/>
        </w:rPr>
        <w:t xml:space="preserve"> </w:t>
      </w:r>
      <w:proofErr w:type="spellStart"/>
      <w:r w:rsidRPr="005144AA">
        <w:rPr>
          <w:sz w:val="24"/>
        </w:rPr>
        <w:t>миттєвого</w:t>
      </w:r>
      <w:proofErr w:type="spellEnd"/>
      <w:r w:rsidRPr="005144AA">
        <w:rPr>
          <w:sz w:val="24"/>
        </w:rPr>
        <w:t xml:space="preserve"> </w:t>
      </w:r>
      <w:proofErr w:type="spellStart"/>
      <w:r w:rsidRPr="005144AA">
        <w:rPr>
          <w:sz w:val="24"/>
        </w:rPr>
        <w:t>реагування</w:t>
      </w:r>
      <w:proofErr w:type="spellEnd"/>
      <w:r w:rsidRPr="005144AA">
        <w:rPr>
          <w:sz w:val="24"/>
        </w:rPr>
        <w:t xml:space="preserve">, </w:t>
      </w:r>
      <w:proofErr w:type="spellStart"/>
      <w:r w:rsidRPr="005144AA">
        <w:rPr>
          <w:sz w:val="24"/>
        </w:rPr>
        <w:t>зростання</w:t>
      </w:r>
      <w:proofErr w:type="spellEnd"/>
      <w:r w:rsidRPr="005144AA">
        <w:rPr>
          <w:sz w:val="24"/>
        </w:rPr>
        <w:t xml:space="preserve"> </w:t>
      </w:r>
      <w:proofErr w:type="spellStart"/>
      <w:r w:rsidRPr="005144AA">
        <w:rPr>
          <w:sz w:val="24"/>
        </w:rPr>
        <w:t>довіри</w:t>
      </w:r>
      <w:proofErr w:type="spellEnd"/>
      <w:r w:rsidRPr="005144AA">
        <w:rPr>
          <w:sz w:val="24"/>
        </w:rPr>
        <w:t xml:space="preserve"> до </w:t>
      </w:r>
      <w:proofErr w:type="spellStart"/>
      <w:r w:rsidRPr="005144AA">
        <w:rPr>
          <w:sz w:val="24"/>
        </w:rPr>
        <w:t>автоматизованих</w:t>
      </w:r>
      <w:proofErr w:type="spellEnd"/>
      <w:r w:rsidRPr="005144AA">
        <w:rPr>
          <w:sz w:val="24"/>
        </w:rPr>
        <w:t xml:space="preserve"> систем, </w:t>
      </w:r>
      <w:proofErr w:type="spellStart"/>
      <w:r w:rsidRPr="005144AA">
        <w:rPr>
          <w:sz w:val="24"/>
        </w:rPr>
        <w:t>зміна</w:t>
      </w:r>
      <w:proofErr w:type="spellEnd"/>
      <w:r w:rsidRPr="005144AA">
        <w:rPr>
          <w:sz w:val="24"/>
        </w:rPr>
        <w:t xml:space="preserve"> </w:t>
      </w:r>
      <w:proofErr w:type="spellStart"/>
      <w:r w:rsidRPr="005144AA">
        <w:rPr>
          <w:sz w:val="24"/>
        </w:rPr>
        <w:t>каналів</w:t>
      </w:r>
      <w:proofErr w:type="spellEnd"/>
      <w:r w:rsidRPr="005144AA">
        <w:rPr>
          <w:sz w:val="24"/>
        </w:rPr>
        <w:t xml:space="preserve"> </w:t>
      </w:r>
      <w:proofErr w:type="spellStart"/>
      <w:r w:rsidRPr="005144AA">
        <w:rPr>
          <w:sz w:val="24"/>
        </w:rPr>
        <w:t>комунікації</w:t>
      </w:r>
      <w:proofErr w:type="spellEnd"/>
      <w:r w:rsidRPr="005144AA">
        <w:rPr>
          <w:sz w:val="24"/>
        </w:rPr>
        <w:t xml:space="preserve"> (чат-</w:t>
      </w:r>
      <w:proofErr w:type="spellStart"/>
      <w:r w:rsidRPr="005144AA">
        <w:rPr>
          <w:sz w:val="24"/>
        </w:rPr>
        <w:t>боти</w:t>
      </w:r>
      <w:proofErr w:type="spellEnd"/>
      <w:r w:rsidRPr="005144AA">
        <w:rPr>
          <w:sz w:val="24"/>
        </w:rPr>
        <w:t xml:space="preserve">, </w:t>
      </w:r>
      <w:proofErr w:type="spellStart"/>
      <w:r w:rsidRPr="005144AA">
        <w:rPr>
          <w:sz w:val="24"/>
        </w:rPr>
        <w:t>голосові</w:t>
      </w:r>
      <w:proofErr w:type="spellEnd"/>
      <w:r w:rsidRPr="005144AA">
        <w:rPr>
          <w:sz w:val="24"/>
        </w:rPr>
        <w:t xml:space="preserve"> </w:t>
      </w:r>
      <w:proofErr w:type="spellStart"/>
      <w:r w:rsidRPr="005144AA">
        <w:rPr>
          <w:sz w:val="24"/>
        </w:rPr>
        <w:t>помічники</w:t>
      </w:r>
      <w:proofErr w:type="spellEnd"/>
      <w:r w:rsidRPr="005144AA">
        <w:rPr>
          <w:sz w:val="24"/>
        </w:rPr>
        <w:t xml:space="preserve">), </w:t>
      </w:r>
      <w:proofErr w:type="spellStart"/>
      <w:r w:rsidRPr="005144AA">
        <w:rPr>
          <w:sz w:val="24"/>
        </w:rPr>
        <w:t>зниження</w:t>
      </w:r>
      <w:proofErr w:type="spellEnd"/>
      <w:r w:rsidRPr="005144AA">
        <w:rPr>
          <w:sz w:val="24"/>
        </w:rPr>
        <w:t xml:space="preserve"> </w:t>
      </w:r>
      <w:proofErr w:type="spellStart"/>
      <w:r w:rsidRPr="005144AA">
        <w:rPr>
          <w:sz w:val="24"/>
        </w:rPr>
        <w:t>ролі</w:t>
      </w:r>
      <w:proofErr w:type="spellEnd"/>
      <w:r w:rsidRPr="005144AA">
        <w:rPr>
          <w:sz w:val="24"/>
        </w:rPr>
        <w:t xml:space="preserve"> </w:t>
      </w:r>
      <w:proofErr w:type="spellStart"/>
      <w:r w:rsidRPr="005144AA">
        <w:rPr>
          <w:sz w:val="24"/>
        </w:rPr>
        <w:t>традиційної</w:t>
      </w:r>
      <w:proofErr w:type="spellEnd"/>
      <w:r w:rsidRPr="005144AA">
        <w:rPr>
          <w:sz w:val="24"/>
        </w:rPr>
        <w:t xml:space="preserve"> </w:t>
      </w:r>
      <w:proofErr w:type="spellStart"/>
      <w:r w:rsidRPr="005144AA">
        <w:rPr>
          <w:sz w:val="24"/>
        </w:rPr>
        <w:t>реклами</w:t>
      </w:r>
      <w:proofErr w:type="spellEnd"/>
      <w:r w:rsidRPr="005144AA">
        <w:rPr>
          <w:sz w:val="24"/>
        </w:rPr>
        <w:t xml:space="preserve">. </w:t>
      </w:r>
      <w:proofErr w:type="spellStart"/>
      <w:r w:rsidRPr="005144AA">
        <w:rPr>
          <w:sz w:val="24"/>
        </w:rPr>
        <w:t>Приклади</w:t>
      </w:r>
      <w:proofErr w:type="spellEnd"/>
      <w:r w:rsidRPr="005144AA">
        <w:rPr>
          <w:sz w:val="24"/>
        </w:rPr>
        <w:t xml:space="preserve"> </w:t>
      </w:r>
      <w:proofErr w:type="spellStart"/>
      <w:r w:rsidRPr="005144AA">
        <w:rPr>
          <w:sz w:val="24"/>
        </w:rPr>
        <w:t>інновацій</w:t>
      </w:r>
      <w:proofErr w:type="spellEnd"/>
      <w:r w:rsidRPr="005144AA">
        <w:rPr>
          <w:sz w:val="24"/>
        </w:rPr>
        <w:t xml:space="preserve"> у готельно-ресторанному </w:t>
      </w:r>
      <w:proofErr w:type="spellStart"/>
      <w:r w:rsidRPr="005144AA">
        <w:rPr>
          <w:sz w:val="24"/>
        </w:rPr>
        <w:t>бізнесі</w:t>
      </w:r>
      <w:proofErr w:type="spellEnd"/>
      <w:r w:rsidRPr="005144AA">
        <w:rPr>
          <w:sz w:val="24"/>
        </w:rPr>
        <w:t xml:space="preserve">: </w:t>
      </w:r>
      <w:proofErr w:type="spellStart"/>
      <w:r w:rsidRPr="005144AA">
        <w:rPr>
          <w:sz w:val="24"/>
        </w:rPr>
        <w:t>роботизовані</w:t>
      </w:r>
      <w:proofErr w:type="spellEnd"/>
      <w:r w:rsidRPr="005144AA">
        <w:rPr>
          <w:sz w:val="24"/>
        </w:rPr>
        <w:t xml:space="preserve"> </w:t>
      </w:r>
      <w:proofErr w:type="spellStart"/>
      <w:r w:rsidRPr="005144AA">
        <w:rPr>
          <w:sz w:val="24"/>
        </w:rPr>
        <w:t>рецепції</w:t>
      </w:r>
      <w:proofErr w:type="spellEnd"/>
      <w:r w:rsidRPr="005144AA">
        <w:rPr>
          <w:sz w:val="24"/>
        </w:rPr>
        <w:t xml:space="preserve"> (</w:t>
      </w:r>
      <w:proofErr w:type="spellStart"/>
      <w:r w:rsidRPr="005144AA">
        <w:rPr>
          <w:sz w:val="24"/>
        </w:rPr>
        <w:t>Yotel</w:t>
      </w:r>
      <w:proofErr w:type="spellEnd"/>
      <w:r w:rsidRPr="005144AA">
        <w:rPr>
          <w:sz w:val="24"/>
        </w:rPr>
        <w:t xml:space="preserve">), </w:t>
      </w:r>
      <w:proofErr w:type="spellStart"/>
      <w:r w:rsidRPr="005144AA">
        <w:rPr>
          <w:sz w:val="24"/>
        </w:rPr>
        <w:t>віртуальні</w:t>
      </w:r>
      <w:proofErr w:type="spellEnd"/>
      <w:r w:rsidRPr="005144AA">
        <w:rPr>
          <w:sz w:val="24"/>
        </w:rPr>
        <w:t xml:space="preserve"> тури </w:t>
      </w:r>
      <w:proofErr w:type="spellStart"/>
      <w:r w:rsidRPr="005144AA">
        <w:rPr>
          <w:sz w:val="24"/>
        </w:rPr>
        <w:t>номерів</w:t>
      </w:r>
      <w:proofErr w:type="spellEnd"/>
      <w:r w:rsidRPr="005144AA">
        <w:rPr>
          <w:sz w:val="24"/>
        </w:rPr>
        <w:t xml:space="preserve"> (</w:t>
      </w:r>
      <w:proofErr w:type="spellStart"/>
      <w:r w:rsidRPr="005144AA">
        <w:rPr>
          <w:sz w:val="24"/>
        </w:rPr>
        <w:t>Marriott</w:t>
      </w:r>
      <w:proofErr w:type="spellEnd"/>
      <w:r w:rsidRPr="005144AA">
        <w:rPr>
          <w:sz w:val="24"/>
        </w:rPr>
        <w:t xml:space="preserve">), </w:t>
      </w:r>
      <w:proofErr w:type="spellStart"/>
      <w:r w:rsidRPr="005144AA">
        <w:rPr>
          <w:sz w:val="24"/>
        </w:rPr>
        <w:t>голосове</w:t>
      </w:r>
      <w:proofErr w:type="spellEnd"/>
      <w:r w:rsidRPr="005144AA">
        <w:rPr>
          <w:sz w:val="24"/>
        </w:rPr>
        <w:t xml:space="preserve"> </w:t>
      </w:r>
      <w:proofErr w:type="spellStart"/>
      <w:r w:rsidRPr="005144AA">
        <w:rPr>
          <w:sz w:val="24"/>
        </w:rPr>
        <w:t>бронювання</w:t>
      </w:r>
      <w:proofErr w:type="spellEnd"/>
      <w:r w:rsidRPr="005144AA">
        <w:rPr>
          <w:sz w:val="24"/>
        </w:rPr>
        <w:t xml:space="preserve"> (</w:t>
      </w:r>
      <w:proofErr w:type="spellStart"/>
      <w:r w:rsidRPr="005144AA">
        <w:rPr>
          <w:sz w:val="24"/>
        </w:rPr>
        <w:t>Expedia</w:t>
      </w:r>
      <w:proofErr w:type="spellEnd"/>
      <w:r w:rsidRPr="005144AA">
        <w:rPr>
          <w:sz w:val="24"/>
        </w:rPr>
        <w:t xml:space="preserve">), </w:t>
      </w:r>
      <w:proofErr w:type="spellStart"/>
      <w:r w:rsidRPr="005144AA">
        <w:rPr>
          <w:sz w:val="24"/>
        </w:rPr>
        <w:t>інтеграція</w:t>
      </w:r>
      <w:proofErr w:type="spellEnd"/>
      <w:r w:rsidRPr="005144AA">
        <w:rPr>
          <w:sz w:val="24"/>
        </w:rPr>
        <w:t xml:space="preserve"> AR у меню </w:t>
      </w:r>
      <w:proofErr w:type="spellStart"/>
      <w:r w:rsidRPr="005144AA">
        <w:rPr>
          <w:sz w:val="24"/>
        </w:rPr>
        <w:t>ресторанів</w:t>
      </w:r>
      <w:proofErr w:type="spellEnd"/>
      <w:r w:rsidRPr="005144AA">
        <w:rPr>
          <w:sz w:val="24"/>
        </w:rPr>
        <w:t xml:space="preserve"> (</w:t>
      </w:r>
      <w:proofErr w:type="spellStart"/>
      <w:r w:rsidRPr="005144AA">
        <w:rPr>
          <w:sz w:val="24"/>
        </w:rPr>
        <w:t>Kabaq</w:t>
      </w:r>
      <w:proofErr w:type="spellEnd"/>
      <w:r w:rsidRPr="005144AA">
        <w:rPr>
          <w:sz w:val="24"/>
        </w:rPr>
        <w:t xml:space="preserve">), </w:t>
      </w:r>
      <w:proofErr w:type="spellStart"/>
      <w:r w:rsidRPr="005144AA">
        <w:rPr>
          <w:sz w:val="24"/>
        </w:rPr>
        <w:t>використання</w:t>
      </w:r>
      <w:proofErr w:type="spellEnd"/>
      <w:r w:rsidRPr="005144AA">
        <w:rPr>
          <w:sz w:val="24"/>
        </w:rPr>
        <w:t xml:space="preserve"> AI для </w:t>
      </w:r>
      <w:proofErr w:type="spellStart"/>
      <w:r w:rsidRPr="005144AA">
        <w:rPr>
          <w:sz w:val="24"/>
        </w:rPr>
        <w:t>управління</w:t>
      </w:r>
      <w:proofErr w:type="spellEnd"/>
      <w:r w:rsidRPr="005144AA">
        <w:rPr>
          <w:sz w:val="24"/>
        </w:rPr>
        <w:t xml:space="preserve"> </w:t>
      </w:r>
      <w:proofErr w:type="spellStart"/>
      <w:r w:rsidRPr="005144AA">
        <w:rPr>
          <w:sz w:val="24"/>
        </w:rPr>
        <w:t>цінами</w:t>
      </w:r>
      <w:proofErr w:type="spellEnd"/>
      <w:r w:rsidRPr="005144AA">
        <w:rPr>
          <w:sz w:val="24"/>
        </w:rPr>
        <w:t xml:space="preserve"> (</w:t>
      </w:r>
      <w:proofErr w:type="spellStart"/>
      <w:r w:rsidRPr="005144AA">
        <w:rPr>
          <w:sz w:val="24"/>
        </w:rPr>
        <w:t>Hilton</w:t>
      </w:r>
      <w:proofErr w:type="spellEnd"/>
      <w:r w:rsidRPr="005144AA">
        <w:rPr>
          <w:sz w:val="24"/>
        </w:rPr>
        <w:t xml:space="preserve">). </w:t>
      </w:r>
      <w:proofErr w:type="spellStart"/>
      <w:r w:rsidRPr="005144AA">
        <w:rPr>
          <w:sz w:val="24"/>
        </w:rPr>
        <w:t>Перспективи</w:t>
      </w:r>
      <w:proofErr w:type="spellEnd"/>
      <w:r w:rsidRPr="005144AA">
        <w:rPr>
          <w:sz w:val="24"/>
        </w:rPr>
        <w:t xml:space="preserve"> </w:t>
      </w:r>
      <w:proofErr w:type="spellStart"/>
      <w:r w:rsidRPr="005144AA">
        <w:rPr>
          <w:sz w:val="24"/>
        </w:rPr>
        <w:t>впровадження</w:t>
      </w:r>
      <w:proofErr w:type="spellEnd"/>
      <w:r w:rsidRPr="005144AA">
        <w:rPr>
          <w:sz w:val="24"/>
        </w:rPr>
        <w:t xml:space="preserve"> в </w:t>
      </w:r>
      <w:proofErr w:type="spellStart"/>
      <w:r w:rsidRPr="005144AA">
        <w:rPr>
          <w:sz w:val="24"/>
        </w:rPr>
        <w:t>Україні</w:t>
      </w:r>
      <w:proofErr w:type="spellEnd"/>
      <w:r w:rsidRPr="005144AA">
        <w:rPr>
          <w:sz w:val="24"/>
        </w:rPr>
        <w:t xml:space="preserve">: </w:t>
      </w:r>
      <w:proofErr w:type="spellStart"/>
      <w:r w:rsidRPr="005144AA">
        <w:rPr>
          <w:sz w:val="24"/>
        </w:rPr>
        <w:t>розвиток</w:t>
      </w:r>
      <w:proofErr w:type="spellEnd"/>
      <w:r w:rsidRPr="005144AA">
        <w:rPr>
          <w:sz w:val="24"/>
        </w:rPr>
        <w:t xml:space="preserve"> </w:t>
      </w:r>
      <w:proofErr w:type="spellStart"/>
      <w:r w:rsidRPr="005144AA">
        <w:rPr>
          <w:sz w:val="24"/>
        </w:rPr>
        <w:t>мобільних</w:t>
      </w:r>
      <w:proofErr w:type="spellEnd"/>
      <w:r w:rsidRPr="005144AA">
        <w:rPr>
          <w:sz w:val="24"/>
        </w:rPr>
        <w:t xml:space="preserve"> платформ </w:t>
      </w:r>
      <w:proofErr w:type="spellStart"/>
      <w:r w:rsidRPr="005144AA">
        <w:rPr>
          <w:sz w:val="24"/>
        </w:rPr>
        <w:t>бронювання</w:t>
      </w:r>
      <w:proofErr w:type="spellEnd"/>
      <w:r w:rsidRPr="005144AA">
        <w:rPr>
          <w:sz w:val="24"/>
        </w:rPr>
        <w:t xml:space="preserve">, </w:t>
      </w:r>
      <w:proofErr w:type="spellStart"/>
      <w:r w:rsidRPr="005144AA">
        <w:rPr>
          <w:sz w:val="24"/>
        </w:rPr>
        <w:t>впровадження</w:t>
      </w:r>
      <w:proofErr w:type="spellEnd"/>
      <w:r w:rsidRPr="005144AA">
        <w:rPr>
          <w:sz w:val="24"/>
        </w:rPr>
        <w:t xml:space="preserve"> чат-</w:t>
      </w:r>
      <w:proofErr w:type="spellStart"/>
      <w:r w:rsidRPr="005144AA">
        <w:rPr>
          <w:sz w:val="24"/>
        </w:rPr>
        <w:t>ботів</w:t>
      </w:r>
      <w:proofErr w:type="spellEnd"/>
      <w:r w:rsidRPr="005144AA">
        <w:rPr>
          <w:sz w:val="24"/>
        </w:rPr>
        <w:t xml:space="preserve"> у </w:t>
      </w:r>
      <w:proofErr w:type="spellStart"/>
      <w:r w:rsidRPr="005144AA">
        <w:rPr>
          <w:sz w:val="24"/>
        </w:rPr>
        <w:t>локальних</w:t>
      </w:r>
      <w:proofErr w:type="spellEnd"/>
      <w:r w:rsidRPr="005144AA">
        <w:rPr>
          <w:sz w:val="24"/>
        </w:rPr>
        <w:t xml:space="preserve"> </w:t>
      </w:r>
      <w:proofErr w:type="spellStart"/>
      <w:r w:rsidRPr="005144AA">
        <w:rPr>
          <w:sz w:val="24"/>
        </w:rPr>
        <w:t>готелях</w:t>
      </w:r>
      <w:proofErr w:type="spellEnd"/>
      <w:r w:rsidRPr="005144AA">
        <w:rPr>
          <w:sz w:val="24"/>
        </w:rPr>
        <w:t xml:space="preserve">, </w:t>
      </w:r>
      <w:proofErr w:type="spellStart"/>
      <w:r w:rsidRPr="005144AA">
        <w:rPr>
          <w:sz w:val="24"/>
        </w:rPr>
        <w:t>використання</w:t>
      </w:r>
      <w:proofErr w:type="spellEnd"/>
      <w:r w:rsidRPr="005144AA">
        <w:rPr>
          <w:sz w:val="24"/>
        </w:rPr>
        <w:t xml:space="preserve"> AR для </w:t>
      </w:r>
      <w:proofErr w:type="spellStart"/>
      <w:r w:rsidRPr="005144AA">
        <w:rPr>
          <w:sz w:val="24"/>
        </w:rPr>
        <w:t>презентації</w:t>
      </w:r>
      <w:proofErr w:type="spellEnd"/>
      <w:r w:rsidRPr="005144AA">
        <w:rPr>
          <w:sz w:val="24"/>
        </w:rPr>
        <w:t xml:space="preserve"> </w:t>
      </w:r>
      <w:proofErr w:type="spellStart"/>
      <w:r w:rsidRPr="005144AA">
        <w:rPr>
          <w:sz w:val="24"/>
        </w:rPr>
        <w:t>послуг</w:t>
      </w:r>
      <w:proofErr w:type="spellEnd"/>
      <w:r w:rsidRPr="005144AA">
        <w:rPr>
          <w:sz w:val="24"/>
        </w:rPr>
        <w:t xml:space="preserve">, </w:t>
      </w:r>
      <w:proofErr w:type="spellStart"/>
      <w:r w:rsidRPr="005144AA">
        <w:rPr>
          <w:sz w:val="24"/>
        </w:rPr>
        <w:t>потенціал</w:t>
      </w:r>
      <w:proofErr w:type="spellEnd"/>
      <w:r w:rsidRPr="005144AA">
        <w:rPr>
          <w:sz w:val="24"/>
        </w:rPr>
        <w:t xml:space="preserve"> для партнерства з </w:t>
      </w:r>
      <w:proofErr w:type="spellStart"/>
      <w:r w:rsidRPr="005144AA">
        <w:rPr>
          <w:sz w:val="24"/>
        </w:rPr>
        <w:t>технологічними</w:t>
      </w:r>
      <w:proofErr w:type="spellEnd"/>
      <w:r w:rsidRPr="005144AA">
        <w:rPr>
          <w:sz w:val="24"/>
        </w:rPr>
        <w:t xml:space="preserve"> </w:t>
      </w:r>
      <w:proofErr w:type="spellStart"/>
      <w:r w:rsidRPr="005144AA">
        <w:rPr>
          <w:sz w:val="24"/>
        </w:rPr>
        <w:t>стартапами</w:t>
      </w:r>
      <w:proofErr w:type="spellEnd"/>
      <w:r w:rsidRPr="005144AA">
        <w:rPr>
          <w:sz w:val="24"/>
        </w:rPr>
        <w:t xml:space="preserve">. Роль </w:t>
      </w:r>
      <w:proofErr w:type="spellStart"/>
      <w:r w:rsidRPr="005144AA">
        <w:rPr>
          <w:sz w:val="24"/>
        </w:rPr>
        <w:t>футурології</w:t>
      </w:r>
      <w:proofErr w:type="spellEnd"/>
      <w:r w:rsidRPr="005144AA">
        <w:rPr>
          <w:sz w:val="24"/>
        </w:rPr>
        <w:t xml:space="preserve"> у </w:t>
      </w:r>
      <w:proofErr w:type="spellStart"/>
      <w:r w:rsidRPr="005144AA">
        <w:rPr>
          <w:sz w:val="24"/>
        </w:rPr>
        <w:t>стратегічному</w:t>
      </w:r>
      <w:proofErr w:type="spellEnd"/>
      <w:r w:rsidRPr="005144AA">
        <w:rPr>
          <w:sz w:val="24"/>
        </w:rPr>
        <w:t xml:space="preserve"> </w:t>
      </w:r>
      <w:proofErr w:type="spellStart"/>
      <w:r w:rsidRPr="005144AA">
        <w:rPr>
          <w:sz w:val="24"/>
        </w:rPr>
        <w:t>плануванні</w:t>
      </w:r>
      <w:proofErr w:type="spellEnd"/>
      <w:r w:rsidRPr="005144AA">
        <w:rPr>
          <w:sz w:val="24"/>
        </w:rPr>
        <w:t xml:space="preserve"> </w:t>
      </w:r>
      <w:proofErr w:type="spellStart"/>
      <w:r w:rsidRPr="005144AA">
        <w:rPr>
          <w:sz w:val="24"/>
        </w:rPr>
        <w:t>HoReCa</w:t>
      </w:r>
      <w:proofErr w:type="spellEnd"/>
      <w:r w:rsidRPr="005144AA">
        <w:rPr>
          <w:sz w:val="24"/>
        </w:rPr>
        <w:t xml:space="preserve">, </w:t>
      </w:r>
      <w:proofErr w:type="spellStart"/>
      <w:r w:rsidRPr="005144AA">
        <w:rPr>
          <w:sz w:val="24"/>
        </w:rPr>
        <w:t>адаптація</w:t>
      </w:r>
      <w:proofErr w:type="spellEnd"/>
      <w:r w:rsidRPr="005144AA">
        <w:rPr>
          <w:sz w:val="24"/>
        </w:rPr>
        <w:t xml:space="preserve"> </w:t>
      </w:r>
      <w:proofErr w:type="spellStart"/>
      <w:r w:rsidRPr="005144AA">
        <w:rPr>
          <w:sz w:val="24"/>
        </w:rPr>
        <w:t>світових</w:t>
      </w:r>
      <w:proofErr w:type="spellEnd"/>
      <w:r w:rsidRPr="005144AA">
        <w:rPr>
          <w:sz w:val="24"/>
        </w:rPr>
        <w:t xml:space="preserve"> </w:t>
      </w:r>
      <w:proofErr w:type="spellStart"/>
      <w:r w:rsidRPr="005144AA">
        <w:rPr>
          <w:sz w:val="24"/>
        </w:rPr>
        <w:t>трендів</w:t>
      </w:r>
      <w:proofErr w:type="spellEnd"/>
      <w:r w:rsidRPr="005144AA">
        <w:rPr>
          <w:sz w:val="24"/>
        </w:rPr>
        <w:t xml:space="preserve"> до локального ринку, </w:t>
      </w:r>
      <w:proofErr w:type="spellStart"/>
      <w:r w:rsidRPr="005144AA">
        <w:rPr>
          <w:sz w:val="24"/>
        </w:rPr>
        <w:t>оцінка</w:t>
      </w:r>
      <w:proofErr w:type="spellEnd"/>
      <w:r w:rsidRPr="005144AA">
        <w:rPr>
          <w:sz w:val="24"/>
        </w:rPr>
        <w:t xml:space="preserve"> </w:t>
      </w:r>
      <w:proofErr w:type="spellStart"/>
      <w:r w:rsidRPr="005144AA">
        <w:rPr>
          <w:sz w:val="24"/>
        </w:rPr>
        <w:t>готовності</w:t>
      </w:r>
      <w:proofErr w:type="spellEnd"/>
      <w:r w:rsidRPr="005144AA">
        <w:rPr>
          <w:sz w:val="24"/>
        </w:rPr>
        <w:t xml:space="preserve"> </w:t>
      </w:r>
      <w:proofErr w:type="spellStart"/>
      <w:r w:rsidRPr="005144AA">
        <w:rPr>
          <w:sz w:val="24"/>
        </w:rPr>
        <w:t>підприємств</w:t>
      </w:r>
      <w:proofErr w:type="spellEnd"/>
      <w:r w:rsidRPr="005144AA">
        <w:rPr>
          <w:sz w:val="24"/>
        </w:rPr>
        <w:t xml:space="preserve"> до </w:t>
      </w:r>
      <w:proofErr w:type="spellStart"/>
      <w:r w:rsidRPr="005144AA">
        <w:rPr>
          <w:sz w:val="24"/>
        </w:rPr>
        <w:t>цифрової</w:t>
      </w:r>
      <w:proofErr w:type="spellEnd"/>
      <w:r w:rsidRPr="005144AA">
        <w:rPr>
          <w:sz w:val="24"/>
        </w:rPr>
        <w:t xml:space="preserve"> </w:t>
      </w:r>
      <w:proofErr w:type="spellStart"/>
      <w:r w:rsidRPr="005144AA">
        <w:rPr>
          <w:sz w:val="24"/>
        </w:rPr>
        <w:t>трансформації</w:t>
      </w:r>
      <w:proofErr w:type="spellEnd"/>
      <w:r w:rsidRPr="005144AA">
        <w:rPr>
          <w:sz w:val="24"/>
        </w:rPr>
        <w:t xml:space="preserve">, </w:t>
      </w:r>
      <w:proofErr w:type="spellStart"/>
      <w:r w:rsidRPr="005144AA">
        <w:rPr>
          <w:sz w:val="24"/>
        </w:rPr>
        <w:t>формування</w:t>
      </w:r>
      <w:proofErr w:type="spellEnd"/>
      <w:r w:rsidRPr="005144AA">
        <w:rPr>
          <w:sz w:val="24"/>
        </w:rPr>
        <w:t xml:space="preserve"> </w:t>
      </w:r>
      <w:proofErr w:type="spellStart"/>
      <w:r w:rsidRPr="005144AA">
        <w:rPr>
          <w:sz w:val="24"/>
        </w:rPr>
        <w:t>цифрової</w:t>
      </w:r>
      <w:proofErr w:type="spellEnd"/>
      <w:r w:rsidRPr="005144AA">
        <w:rPr>
          <w:sz w:val="24"/>
        </w:rPr>
        <w:t xml:space="preserve"> </w:t>
      </w:r>
      <w:proofErr w:type="spellStart"/>
      <w:r w:rsidRPr="005144AA">
        <w:rPr>
          <w:sz w:val="24"/>
        </w:rPr>
        <w:t>культури</w:t>
      </w:r>
      <w:proofErr w:type="spellEnd"/>
      <w:r w:rsidRPr="005144AA">
        <w:rPr>
          <w:sz w:val="24"/>
        </w:rPr>
        <w:t xml:space="preserve"> в </w:t>
      </w:r>
      <w:proofErr w:type="spellStart"/>
      <w:r w:rsidRPr="005144AA">
        <w:rPr>
          <w:sz w:val="24"/>
        </w:rPr>
        <w:t>організаціях</w:t>
      </w:r>
      <w:proofErr w:type="spellEnd"/>
      <w:r w:rsidRPr="005144AA">
        <w:rPr>
          <w:sz w:val="24"/>
        </w:rPr>
        <w:t>.</w:t>
      </w:r>
    </w:p>
    <w:p w14:paraId="1E25E271" w14:textId="77777777" w:rsidR="00980A76" w:rsidRPr="005144AA" w:rsidRDefault="00980A76" w:rsidP="005144AA">
      <w:pPr>
        <w:spacing w:line="360" w:lineRule="auto"/>
        <w:jc w:val="both"/>
        <w:rPr>
          <w:sz w:val="24"/>
        </w:rPr>
      </w:pPr>
    </w:p>
    <w:p w14:paraId="2E6CD900" w14:textId="77777777" w:rsidR="00980A76" w:rsidRPr="005144AA" w:rsidRDefault="00980A76" w:rsidP="005144AA">
      <w:pPr>
        <w:spacing w:line="360" w:lineRule="auto"/>
        <w:jc w:val="center"/>
        <w:rPr>
          <w:b/>
          <w:bCs/>
          <w:sz w:val="24"/>
        </w:rPr>
      </w:pPr>
      <w:r w:rsidRPr="005144AA">
        <w:rPr>
          <w:b/>
          <w:bCs/>
          <w:sz w:val="24"/>
        </w:rPr>
        <w:t>ТЕМА 2. Контент-</w:t>
      </w:r>
      <w:proofErr w:type="spellStart"/>
      <w:r w:rsidRPr="005144AA">
        <w:rPr>
          <w:b/>
          <w:bCs/>
          <w:sz w:val="24"/>
        </w:rPr>
        <w:t>стратегія</w:t>
      </w:r>
      <w:proofErr w:type="spellEnd"/>
      <w:r w:rsidRPr="005144AA">
        <w:rPr>
          <w:b/>
          <w:bCs/>
          <w:sz w:val="24"/>
        </w:rPr>
        <w:t xml:space="preserve"> 2.0: </w:t>
      </w:r>
      <w:proofErr w:type="spellStart"/>
      <w:r w:rsidRPr="005144AA">
        <w:rPr>
          <w:b/>
          <w:bCs/>
          <w:sz w:val="24"/>
        </w:rPr>
        <w:t>сторітелінг</w:t>
      </w:r>
      <w:proofErr w:type="spellEnd"/>
      <w:r w:rsidRPr="005144AA">
        <w:rPr>
          <w:b/>
          <w:bCs/>
          <w:sz w:val="24"/>
        </w:rPr>
        <w:t xml:space="preserve">, </w:t>
      </w:r>
      <w:proofErr w:type="spellStart"/>
      <w:r w:rsidRPr="005144AA">
        <w:rPr>
          <w:b/>
          <w:bCs/>
          <w:sz w:val="24"/>
        </w:rPr>
        <w:t>емоційний</w:t>
      </w:r>
      <w:proofErr w:type="spellEnd"/>
      <w:r w:rsidRPr="005144AA">
        <w:rPr>
          <w:b/>
          <w:bCs/>
          <w:sz w:val="24"/>
        </w:rPr>
        <w:t xml:space="preserve"> та </w:t>
      </w:r>
      <w:proofErr w:type="spellStart"/>
      <w:r w:rsidRPr="005144AA">
        <w:rPr>
          <w:b/>
          <w:bCs/>
          <w:sz w:val="24"/>
        </w:rPr>
        <w:t>вірусний</w:t>
      </w:r>
      <w:proofErr w:type="spellEnd"/>
      <w:r w:rsidRPr="005144AA">
        <w:rPr>
          <w:b/>
          <w:bCs/>
          <w:sz w:val="24"/>
        </w:rPr>
        <w:t xml:space="preserve"> контент</w:t>
      </w:r>
    </w:p>
    <w:p w14:paraId="20CDA793" w14:textId="77777777" w:rsidR="00980A76" w:rsidRPr="005144AA" w:rsidRDefault="00980A76" w:rsidP="005144AA">
      <w:pPr>
        <w:spacing w:line="360" w:lineRule="auto"/>
        <w:jc w:val="both"/>
        <w:rPr>
          <w:sz w:val="24"/>
        </w:rPr>
      </w:pPr>
      <w:proofErr w:type="spellStart"/>
      <w:r w:rsidRPr="005144AA">
        <w:rPr>
          <w:sz w:val="24"/>
        </w:rPr>
        <w:t>Сучасні</w:t>
      </w:r>
      <w:proofErr w:type="spellEnd"/>
      <w:r w:rsidRPr="005144AA">
        <w:rPr>
          <w:sz w:val="24"/>
        </w:rPr>
        <w:t xml:space="preserve"> </w:t>
      </w:r>
      <w:proofErr w:type="spellStart"/>
      <w:r w:rsidRPr="005144AA">
        <w:rPr>
          <w:sz w:val="24"/>
        </w:rPr>
        <w:t>принципи</w:t>
      </w:r>
      <w:proofErr w:type="spellEnd"/>
      <w:r w:rsidRPr="005144AA">
        <w:rPr>
          <w:sz w:val="24"/>
        </w:rPr>
        <w:t xml:space="preserve"> </w:t>
      </w:r>
      <w:proofErr w:type="spellStart"/>
      <w:r w:rsidRPr="005144AA">
        <w:rPr>
          <w:sz w:val="24"/>
        </w:rPr>
        <w:t>створення</w:t>
      </w:r>
      <w:proofErr w:type="spellEnd"/>
      <w:r w:rsidRPr="005144AA">
        <w:rPr>
          <w:sz w:val="24"/>
        </w:rPr>
        <w:t xml:space="preserve"> контенту для </w:t>
      </w:r>
      <w:proofErr w:type="spellStart"/>
      <w:r w:rsidRPr="005144AA">
        <w:rPr>
          <w:sz w:val="24"/>
        </w:rPr>
        <w:t>HoReCa</w:t>
      </w:r>
      <w:proofErr w:type="spellEnd"/>
      <w:r w:rsidRPr="005144AA">
        <w:rPr>
          <w:sz w:val="24"/>
        </w:rPr>
        <w:t xml:space="preserve">: </w:t>
      </w:r>
      <w:proofErr w:type="spellStart"/>
      <w:r w:rsidRPr="005144AA">
        <w:rPr>
          <w:sz w:val="24"/>
        </w:rPr>
        <w:t>емоційна</w:t>
      </w:r>
      <w:proofErr w:type="spellEnd"/>
      <w:r w:rsidRPr="005144AA">
        <w:rPr>
          <w:sz w:val="24"/>
        </w:rPr>
        <w:t xml:space="preserve"> </w:t>
      </w:r>
      <w:proofErr w:type="spellStart"/>
      <w:r w:rsidRPr="005144AA">
        <w:rPr>
          <w:sz w:val="24"/>
        </w:rPr>
        <w:t>залученість</w:t>
      </w:r>
      <w:proofErr w:type="spellEnd"/>
      <w:r w:rsidRPr="005144AA">
        <w:rPr>
          <w:sz w:val="24"/>
        </w:rPr>
        <w:t xml:space="preserve">, </w:t>
      </w:r>
      <w:proofErr w:type="spellStart"/>
      <w:r w:rsidRPr="005144AA">
        <w:rPr>
          <w:sz w:val="24"/>
        </w:rPr>
        <w:t>автентичність</w:t>
      </w:r>
      <w:proofErr w:type="spellEnd"/>
      <w:r w:rsidRPr="005144AA">
        <w:rPr>
          <w:sz w:val="24"/>
        </w:rPr>
        <w:t xml:space="preserve">, </w:t>
      </w:r>
      <w:proofErr w:type="spellStart"/>
      <w:r w:rsidRPr="005144AA">
        <w:rPr>
          <w:sz w:val="24"/>
        </w:rPr>
        <w:t>візуальна</w:t>
      </w:r>
      <w:proofErr w:type="spellEnd"/>
      <w:r w:rsidRPr="005144AA">
        <w:rPr>
          <w:sz w:val="24"/>
        </w:rPr>
        <w:t xml:space="preserve"> </w:t>
      </w:r>
      <w:proofErr w:type="spellStart"/>
      <w:r w:rsidRPr="005144AA">
        <w:rPr>
          <w:sz w:val="24"/>
        </w:rPr>
        <w:t>привабливість</w:t>
      </w:r>
      <w:proofErr w:type="spellEnd"/>
      <w:r w:rsidRPr="005144AA">
        <w:rPr>
          <w:sz w:val="24"/>
        </w:rPr>
        <w:t xml:space="preserve">, </w:t>
      </w:r>
      <w:proofErr w:type="spellStart"/>
      <w:r w:rsidRPr="005144AA">
        <w:rPr>
          <w:sz w:val="24"/>
        </w:rPr>
        <w:t>адаптація</w:t>
      </w:r>
      <w:proofErr w:type="spellEnd"/>
      <w:r w:rsidRPr="005144AA">
        <w:rPr>
          <w:sz w:val="24"/>
        </w:rPr>
        <w:t xml:space="preserve"> до </w:t>
      </w:r>
      <w:proofErr w:type="spellStart"/>
      <w:r w:rsidRPr="005144AA">
        <w:rPr>
          <w:sz w:val="24"/>
        </w:rPr>
        <w:t>платформи</w:t>
      </w:r>
      <w:proofErr w:type="spellEnd"/>
      <w:r w:rsidRPr="005144AA">
        <w:rPr>
          <w:sz w:val="24"/>
        </w:rPr>
        <w:t xml:space="preserve">. </w:t>
      </w:r>
      <w:proofErr w:type="spellStart"/>
      <w:r w:rsidRPr="005144AA">
        <w:rPr>
          <w:sz w:val="24"/>
        </w:rPr>
        <w:t>Сторітелінг</w:t>
      </w:r>
      <w:proofErr w:type="spellEnd"/>
      <w:r w:rsidRPr="005144AA">
        <w:rPr>
          <w:sz w:val="24"/>
        </w:rPr>
        <w:t xml:space="preserve"> як </w:t>
      </w:r>
      <w:proofErr w:type="spellStart"/>
      <w:r w:rsidRPr="005144AA">
        <w:rPr>
          <w:sz w:val="24"/>
        </w:rPr>
        <w:t>інструмент</w:t>
      </w:r>
      <w:proofErr w:type="spellEnd"/>
      <w:r w:rsidRPr="005144AA">
        <w:rPr>
          <w:sz w:val="24"/>
        </w:rPr>
        <w:t xml:space="preserve"> </w:t>
      </w:r>
      <w:proofErr w:type="spellStart"/>
      <w:r w:rsidRPr="005144AA">
        <w:rPr>
          <w:sz w:val="24"/>
        </w:rPr>
        <w:t>формування</w:t>
      </w:r>
      <w:proofErr w:type="spellEnd"/>
      <w:r w:rsidRPr="005144AA">
        <w:rPr>
          <w:sz w:val="24"/>
        </w:rPr>
        <w:t xml:space="preserve"> </w:t>
      </w:r>
      <w:proofErr w:type="spellStart"/>
      <w:r w:rsidRPr="005144AA">
        <w:rPr>
          <w:sz w:val="24"/>
        </w:rPr>
        <w:t>історії</w:t>
      </w:r>
      <w:proofErr w:type="spellEnd"/>
      <w:r w:rsidRPr="005144AA">
        <w:rPr>
          <w:sz w:val="24"/>
        </w:rPr>
        <w:t xml:space="preserve"> бренду: </w:t>
      </w:r>
      <w:proofErr w:type="spellStart"/>
      <w:r w:rsidRPr="005144AA">
        <w:rPr>
          <w:sz w:val="24"/>
        </w:rPr>
        <w:t>використання</w:t>
      </w:r>
      <w:proofErr w:type="spellEnd"/>
      <w:r w:rsidRPr="005144AA">
        <w:rPr>
          <w:sz w:val="24"/>
        </w:rPr>
        <w:t xml:space="preserve"> </w:t>
      </w:r>
      <w:proofErr w:type="spellStart"/>
      <w:r w:rsidRPr="005144AA">
        <w:rPr>
          <w:sz w:val="24"/>
        </w:rPr>
        <w:t>реальних</w:t>
      </w:r>
      <w:proofErr w:type="spellEnd"/>
      <w:r w:rsidRPr="005144AA">
        <w:rPr>
          <w:sz w:val="24"/>
        </w:rPr>
        <w:t xml:space="preserve"> </w:t>
      </w:r>
      <w:proofErr w:type="spellStart"/>
      <w:r w:rsidRPr="005144AA">
        <w:rPr>
          <w:sz w:val="24"/>
        </w:rPr>
        <w:t>історій</w:t>
      </w:r>
      <w:proofErr w:type="spellEnd"/>
      <w:r w:rsidRPr="005144AA">
        <w:rPr>
          <w:sz w:val="24"/>
        </w:rPr>
        <w:t xml:space="preserve">, </w:t>
      </w:r>
      <w:proofErr w:type="spellStart"/>
      <w:r w:rsidRPr="005144AA">
        <w:rPr>
          <w:sz w:val="24"/>
        </w:rPr>
        <w:t>персоналізованих</w:t>
      </w:r>
      <w:proofErr w:type="spellEnd"/>
      <w:r w:rsidRPr="005144AA">
        <w:rPr>
          <w:sz w:val="24"/>
        </w:rPr>
        <w:t xml:space="preserve"> </w:t>
      </w:r>
      <w:proofErr w:type="spellStart"/>
      <w:r w:rsidRPr="005144AA">
        <w:rPr>
          <w:sz w:val="24"/>
        </w:rPr>
        <w:t>сюжетів</w:t>
      </w:r>
      <w:proofErr w:type="spellEnd"/>
      <w:r w:rsidRPr="005144AA">
        <w:rPr>
          <w:sz w:val="24"/>
        </w:rPr>
        <w:t xml:space="preserve">, </w:t>
      </w:r>
      <w:proofErr w:type="spellStart"/>
      <w:r w:rsidRPr="005144AA">
        <w:rPr>
          <w:sz w:val="24"/>
        </w:rPr>
        <w:t>емоційних</w:t>
      </w:r>
      <w:proofErr w:type="spellEnd"/>
      <w:r w:rsidRPr="005144AA">
        <w:rPr>
          <w:sz w:val="24"/>
        </w:rPr>
        <w:t xml:space="preserve"> </w:t>
      </w:r>
      <w:proofErr w:type="spellStart"/>
      <w:r w:rsidRPr="005144AA">
        <w:rPr>
          <w:sz w:val="24"/>
        </w:rPr>
        <w:t>тригерів</w:t>
      </w:r>
      <w:proofErr w:type="spellEnd"/>
      <w:r w:rsidRPr="005144AA">
        <w:rPr>
          <w:sz w:val="24"/>
        </w:rPr>
        <w:t xml:space="preserve">. </w:t>
      </w:r>
      <w:proofErr w:type="spellStart"/>
      <w:r w:rsidRPr="005144AA">
        <w:rPr>
          <w:sz w:val="24"/>
        </w:rPr>
        <w:t>Вірусний</w:t>
      </w:r>
      <w:proofErr w:type="spellEnd"/>
      <w:r w:rsidRPr="005144AA">
        <w:rPr>
          <w:sz w:val="24"/>
        </w:rPr>
        <w:t xml:space="preserve"> контент: </w:t>
      </w:r>
      <w:proofErr w:type="spellStart"/>
      <w:r w:rsidRPr="005144AA">
        <w:rPr>
          <w:sz w:val="24"/>
        </w:rPr>
        <w:t>меми</w:t>
      </w:r>
      <w:proofErr w:type="spellEnd"/>
      <w:r w:rsidRPr="005144AA">
        <w:rPr>
          <w:sz w:val="24"/>
        </w:rPr>
        <w:t xml:space="preserve">, </w:t>
      </w:r>
      <w:proofErr w:type="spellStart"/>
      <w:r w:rsidRPr="005144AA">
        <w:rPr>
          <w:sz w:val="24"/>
        </w:rPr>
        <w:t>флешмоби</w:t>
      </w:r>
      <w:proofErr w:type="spellEnd"/>
      <w:r w:rsidRPr="005144AA">
        <w:rPr>
          <w:sz w:val="24"/>
        </w:rPr>
        <w:t xml:space="preserve">, </w:t>
      </w:r>
      <w:proofErr w:type="spellStart"/>
      <w:r w:rsidRPr="005144AA">
        <w:rPr>
          <w:sz w:val="24"/>
        </w:rPr>
        <w:t>інтерактивні</w:t>
      </w:r>
      <w:proofErr w:type="spellEnd"/>
      <w:r w:rsidRPr="005144AA">
        <w:rPr>
          <w:sz w:val="24"/>
        </w:rPr>
        <w:t xml:space="preserve"> </w:t>
      </w:r>
      <w:proofErr w:type="spellStart"/>
      <w:r w:rsidRPr="005144AA">
        <w:rPr>
          <w:sz w:val="24"/>
        </w:rPr>
        <w:t>відео</w:t>
      </w:r>
      <w:proofErr w:type="spellEnd"/>
      <w:r w:rsidRPr="005144AA">
        <w:rPr>
          <w:sz w:val="24"/>
        </w:rPr>
        <w:t>, UGC (</w:t>
      </w:r>
      <w:proofErr w:type="spellStart"/>
      <w:r w:rsidRPr="005144AA">
        <w:rPr>
          <w:sz w:val="24"/>
        </w:rPr>
        <w:t>user-generated</w:t>
      </w:r>
      <w:proofErr w:type="spellEnd"/>
      <w:r w:rsidRPr="005144AA">
        <w:rPr>
          <w:sz w:val="24"/>
        </w:rPr>
        <w:t xml:space="preserve"> </w:t>
      </w:r>
      <w:proofErr w:type="spellStart"/>
      <w:r w:rsidRPr="005144AA">
        <w:rPr>
          <w:sz w:val="24"/>
        </w:rPr>
        <w:t>content</w:t>
      </w:r>
      <w:proofErr w:type="spellEnd"/>
      <w:r w:rsidRPr="005144AA">
        <w:rPr>
          <w:sz w:val="24"/>
        </w:rPr>
        <w:t xml:space="preserve">), </w:t>
      </w:r>
      <w:proofErr w:type="spellStart"/>
      <w:r w:rsidRPr="005144AA">
        <w:rPr>
          <w:sz w:val="24"/>
        </w:rPr>
        <w:t>механізми</w:t>
      </w:r>
      <w:proofErr w:type="spellEnd"/>
      <w:r w:rsidRPr="005144AA">
        <w:rPr>
          <w:sz w:val="24"/>
        </w:rPr>
        <w:t xml:space="preserve"> </w:t>
      </w:r>
      <w:proofErr w:type="spellStart"/>
      <w:r w:rsidRPr="005144AA">
        <w:rPr>
          <w:sz w:val="24"/>
        </w:rPr>
        <w:t>поширення</w:t>
      </w:r>
      <w:proofErr w:type="spellEnd"/>
      <w:r w:rsidRPr="005144AA">
        <w:rPr>
          <w:sz w:val="24"/>
        </w:rPr>
        <w:t xml:space="preserve"> через </w:t>
      </w:r>
      <w:proofErr w:type="spellStart"/>
      <w:r w:rsidRPr="005144AA">
        <w:rPr>
          <w:sz w:val="24"/>
        </w:rPr>
        <w:t>алгоритми</w:t>
      </w:r>
      <w:proofErr w:type="spellEnd"/>
      <w:r w:rsidRPr="005144AA">
        <w:rPr>
          <w:sz w:val="24"/>
        </w:rPr>
        <w:t xml:space="preserve"> </w:t>
      </w:r>
      <w:proofErr w:type="spellStart"/>
      <w:r w:rsidRPr="005144AA">
        <w:rPr>
          <w:sz w:val="24"/>
        </w:rPr>
        <w:t>соцмереж</w:t>
      </w:r>
      <w:proofErr w:type="spellEnd"/>
      <w:r w:rsidRPr="005144AA">
        <w:rPr>
          <w:sz w:val="24"/>
        </w:rPr>
        <w:t xml:space="preserve">. </w:t>
      </w:r>
      <w:proofErr w:type="spellStart"/>
      <w:r w:rsidRPr="005144AA">
        <w:rPr>
          <w:sz w:val="24"/>
        </w:rPr>
        <w:t>Кросплатформний</w:t>
      </w:r>
      <w:proofErr w:type="spellEnd"/>
      <w:r w:rsidRPr="005144AA">
        <w:rPr>
          <w:sz w:val="24"/>
        </w:rPr>
        <w:t xml:space="preserve"> </w:t>
      </w:r>
      <w:proofErr w:type="spellStart"/>
      <w:r w:rsidRPr="005144AA">
        <w:rPr>
          <w:sz w:val="24"/>
        </w:rPr>
        <w:t>підхід</w:t>
      </w:r>
      <w:proofErr w:type="spellEnd"/>
      <w:r w:rsidRPr="005144AA">
        <w:rPr>
          <w:sz w:val="24"/>
        </w:rPr>
        <w:t xml:space="preserve">: </w:t>
      </w:r>
      <w:proofErr w:type="spellStart"/>
      <w:r w:rsidRPr="005144AA">
        <w:rPr>
          <w:sz w:val="24"/>
        </w:rPr>
        <w:t>адаптація</w:t>
      </w:r>
      <w:proofErr w:type="spellEnd"/>
      <w:r w:rsidRPr="005144AA">
        <w:rPr>
          <w:sz w:val="24"/>
        </w:rPr>
        <w:t xml:space="preserve"> контенту для </w:t>
      </w:r>
      <w:proofErr w:type="spellStart"/>
      <w:r w:rsidRPr="005144AA">
        <w:rPr>
          <w:sz w:val="24"/>
        </w:rPr>
        <w:t>Instagram</w:t>
      </w:r>
      <w:proofErr w:type="spellEnd"/>
      <w:r w:rsidRPr="005144AA">
        <w:rPr>
          <w:sz w:val="24"/>
        </w:rPr>
        <w:t xml:space="preserve"> (</w:t>
      </w:r>
      <w:proofErr w:type="spellStart"/>
      <w:r w:rsidRPr="005144AA">
        <w:rPr>
          <w:sz w:val="24"/>
        </w:rPr>
        <w:t>візуальна</w:t>
      </w:r>
      <w:proofErr w:type="spellEnd"/>
      <w:r w:rsidRPr="005144AA">
        <w:rPr>
          <w:sz w:val="24"/>
        </w:rPr>
        <w:t xml:space="preserve"> </w:t>
      </w:r>
      <w:proofErr w:type="spellStart"/>
      <w:r w:rsidRPr="005144AA">
        <w:rPr>
          <w:sz w:val="24"/>
        </w:rPr>
        <w:t>естетика</w:t>
      </w:r>
      <w:proofErr w:type="spellEnd"/>
      <w:r w:rsidRPr="005144AA">
        <w:rPr>
          <w:sz w:val="24"/>
        </w:rPr>
        <w:t xml:space="preserve">), </w:t>
      </w:r>
      <w:proofErr w:type="spellStart"/>
      <w:r w:rsidRPr="005144AA">
        <w:rPr>
          <w:sz w:val="24"/>
        </w:rPr>
        <w:t>TikTok</w:t>
      </w:r>
      <w:proofErr w:type="spellEnd"/>
      <w:r w:rsidRPr="005144AA">
        <w:rPr>
          <w:sz w:val="24"/>
        </w:rPr>
        <w:t xml:space="preserve"> (</w:t>
      </w:r>
      <w:proofErr w:type="spellStart"/>
      <w:r w:rsidRPr="005144AA">
        <w:rPr>
          <w:sz w:val="24"/>
        </w:rPr>
        <w:t>динаміка</w:t>
      </w:r>
      <w:proofErr w:type="spellEnd"/>
      <w:r w:rsidRPr="005144AA">
        <w:rPr>
          <w:sz w:val="24"/>
        </w:rPr>
        <w:t xml:space="preserve">, </w:t>
      </w:r>
      <w:proofErr w:type="spellStart"/>
      <w:r w:rsidRPr="005144AA">
        <w:rPr>
          <w:sz w:val="24"/>
        </w:rPr>
        <w:t>тренди</w:t>
      </w:r>
      <w:proofErr w:type="spellEnd"/>
      <w:r w:rsidRPr="005144AA">
        <w:rPr>
          <w:sz w:val="24"/>
        </w:rPr>
        <w:t xml:space="preserve">), </w:t>
      </w:r>
      <w:proofErr w:type="spellStart"/>
      <w:r w:rsidRPr="005144AA">
        <w:rPr>
          <w:sz w:val="24"/>
        </w:rPr>
        <w:t>YouTube</w:t>
      </w:r>
      <w:proofErr w:type="spellEnd"/>
      <w:r w:rsidRPr="005144AA">
        <w:rPr>
          <w:sz w:val="24"/>
        </w:rPr>
        <w:t xml:space="preserve"> (</w:t>
      </w:r>
      <w:proofErr w:type="spellStart"/>
      <w:r w:rsidRPr="005144AA">
        <w:rPr>
          <w:sz w:val="24"/>
        </w:rPr>
        <w:t>глибина</w:t>
      </w:r>
      <w:proofErr w:type="spellEnd"/>
      <w:r w:rsidRPr="005144AA">
        <w:rPr>
          <w:sz w:val="24"/>
        </w:rPr>
        <w:t xml:space="preserve">, </w:t>
      </w:r>
      <w:proofErr w:type="spellStart"/>
      <w:r w:rsidRPr="005144AA">
        <w:rPr>
          <w:sz w:val="24"/>
        </w:rPr>
        <w:t>довіра</w:t>
      </w:r>
      <w:proofErr w:type="spellEnd"/>
      <w:r w:rsidRPr="005144AA">
        <w:rPr>
          <w:sz w:val="24"/>
        </w:rPr>
        <w:t xml:space="preserve">). </w:t>
      </w:r>
      <w:proofErr w:type="spellStart"/>
      <w:r w:rsidRPr="005144AA">
        <w:rPr>
          <w:sz w:val="24"/>
        </w:rPr>
        <w:t>Важливість</w:t>
      </w:r>
      <w:proofErr w:type="spellEnd"/>
      <w:r w:rsidRPr="005144AA">
        <w:rPr>
          <w:sz w:val="24"/>
        </w:rPr>
        <w:t xml:space="preserve"> контент-</w:t>
      </w:r>
      <w:proofErr w:type="spellStart"/>
      <w:r w:rsidRPr="005144AA">
        <w:rPr>
          <w:sz w:val="24"/>
        </w:rPr>
        <w:t>планування</w:t>
      </w:r>
      <w:proofErr w:type="spellEnd"/>
      <w:r w:rsidRPr="005144AA">
        <w:rPr>
          <w:sz w:val="24"/>
        </w:rPr>
        <w:t xml:space="preserve">, </w:t>
      </w:r>
      <w:proofErr w:type="spellStart"/>
      <w:r w:rsidRPr="005144AA">
        <w:rPr>
          <w:sz w:val="24"/>
        </w:rPr>
        <w:t>аналітики</w:t>
      </w:r>
      <w:proofErr w:type="spellEnd"/>
      <w:r w:rsidRPr="005144AA">
        <w:rPr>
          <w:sz w:val="24"/>
        </w:rPr>
        <w:t xml:space="preserve"> та </w:t>
      </w:r>
      <w:proofErr w:type="spellStart"/>
      <w:r w:rsidRPr="005144AA">
        <w:rPr>
          <w:sz w:val="24"/>
        </w:rPr>
        <w:t>гнучкості</w:t>
      </w:r>
      <w:proofErr w:type="spellEnd"/>
      <w:r w:rsidRPr="005144AA">
        <w:rPr>
          <w:sz w:val="24"/>
        </w:rPr>
        <w:t xml:space="preserve"> у </w:t>
      </w:r>
      <w:proofErr w:type="spellStart"/>
      <w:r w:rsidRPr="005144AA">
        <w:rPr>
          <w:sz w:val="24"/>
        </w:rPr>
        <w:t>зміні</w:t>
      </w:r>
      <w:proofErr w:type="spellEnd"/>
      <w:r w:rsidRPr="005144AA">
        <w:rPr>
          <w:sz w:val="24"/>
        </w:rPr>
        <w:t xml:space="preserve"> </w:t>
      </w:r>
      <w:proofErr w:type="spellStart"/>
      <w:r w:rsidRPr="005144AA">
        <w:rPr>
          <w:sz w:val="24"/>
        </w:rPr>
        <w:t>стратегії</w:t>
      </w:r>
      <w:proofErr w:type="spellEnd"/>
      <w:r w:rsidRPr="005144AA">
        <w:rPr>
          <w:sz w:val="24"/>
        </w:rPr>
        <w:t xml:space="preserve"> </w:t>
      </w:r>
      <w:proofErr w:type="spellStart"/>
      <w:r w:rsidRPr="005144AA">
        <w:rPr>
          <w:sz w:val="24"/>
        </w:rPr>
        <w:t>відповідно</w:t>
      </w:r>
      <w:proofErr w:type="spellEnd"/>
      <w:r w:rsidRPr="005144AA">
        <w:rPr>
          <w:sz w:val="24"/>
        </w:rPr>
        <w:t xml:space="preserve"> до </w:t>
      </w:r>
      <w:proofErr w:type="spellStart"/>
      <w:r w:rsidRPr="005144AA">
        <w:rPr>
          <w:sz w:val="24"/>
        </w:rPr>
        <w:t>поведінки</w:t>
      </w:r>
      <w:proofErr w:type="spellEnd"/>
      <w:r w:rsidRPr="005144AA">
        <w:rPr>
          <w:sz w:val="24"/>
        </w:rPr>
        <w:t xml:space="preserve"> </w:t>
      </w:r>
      <w:proofErr w:type="spellStart"/>
      <w:r w:rsidRPr="005144AA">
        <w:rPr>
          <w:sz w:val="24"/>
        </w:rPr>
        <w:t>аудиторії</w:t>
      </w:r>
      <w:proofErr w:type="spellEnd"/>
      <w:r w:rsidRPr="005144AA">
        <w:rPr>
          <w:sz w:val="24"/>
        </w:rPr>
        <w:t>.</w:t>
      </w:r>
    </w:p>
    <w:p w14:paraId="0CA26C53" w14:textId="77777777" w:rsidR="00980A76" w:rsidRPr="005144AA" w:rsidRDefault="00980A76" w:rsidP="005144AA">
      <w:pPr>
        <w:spacing w:line="360" w:lineRule="auto"/>
        <w:jc w:val="center"/>
        <w:rPr>
          <w:b/>
          <w:bCs/>
          <w:sz w:val="24"/>
        </w:rPr>
      </w:pPr>
    </w:p>
    <w:p w14:paraId="4E226F4A" w14:textId="77777777" w:rsidR="00980A76" w:rsidRPr="005144AA" w:rsidRDefault="00980A76" w:rsidP="005144AA">
      <w:pPr>
        <w:spacing w:line="360" w:lineRule="auto"/>
        <w:jc w:val="center"/>
        <w:rPr>
          <w:b/>
          <w:bCs/>
          <w:sz w:val="24"/>
        </w:rPr>
      </w:pPr>
      <w:r w:rsidRPr="005144AA">
        <w:rPr>
          <w:b/>
          <w:bCs/>
          <w:sz w:val="24"/>
        </w:rPr>
        <w:t xml:space="preserve">ТЕМА 3. </w:t>
      </w:r>
      <w:proofErr w:type="spellStart"/>
      <w:r w:rsidRPr="005144AA">
        <w:rPr>
          <w:b/>
          <w:bCs/>
          <w:sz w:val="24"/>
        </w:rPr>
        <w:t>Персоналізація</w:t>
      </w:r>
      <w:proofErr w:type="spellEnd"/>
      <w:r w:rsidRPr="005144AA">
        <w:rPr>
          <w:b/>
          <w:bCs/>
          <w:sz w:val="24"/>
        </w:rPr>
        <w:t xml:space="preserve"> </w:t>
      </w:r>
      <w:proofErr w:type="spellStart"/>
      <w:r w:rsidRPr="005144AA">
        <w:rPr>
          <w:b/>
          <w:bCs/>
          <w:sz w:val="24"/>
        </w:rPr>
        <w:t>комунікацій</w:t>
      </w:r>
      <w:proofErr w:type="spellEnd"/>
      <w:r w:rsidRPr="005144AA">
        <w:rPr>
          <w:b/>
          <w:bCs/>
          <w:sz w:val="24"/>
        </w:rPr>
        <w:t xml:space="preserve"> і </w:t>
      </w:r>
      <w:proofErr w:type="spellStart"/>
      <w:r w:rsidRPr="005144AA">
        <w:rPr>
          <w:b/>
          <w:bCs/>
          <w:sz w:val="24"/>
        </w:rPr>
        <w:t>big</w:t>
      </w:r>
      <w:proofErr w:type="spellEnd"/>
      <w:r w:rsidRPr="005144AA">
        <w:rPr>
          <w:b/>
          <w:bCs/>
          <w:sz w:val="24"/>
        </w:rPr>
        <w:t xml:space="preserve"> </w:t>
      </w:r>
      <w:proofErr w:type="spellStart"/>
      <w:r w:rsidRPr="005144AA">
        <w:rPr>
          <w:b/>
          <w:bCs/>
          <w:sz w:val="24"/>
        </w:rPr>
        <w:t>data-аналітика</w:t>
      </w:r>
      <w:proofErr w:type="spellEnd"/>
    </w:p>
    <w:p w14:paraId="1A143A22" w14:textId="77777777" w:rsidR="00980A76" w:rsidRPr="005144AA" w:rsidRDefault="00980A76" w:rsidP="005144AA">
      <w:pPr>
        <w:spacing w:line="360" w:lineRule="auto"/>
        <w:jc w:val="both"/>
        <w:rPr>
          <w:sz w:val="24"/>
        </w:rPr>
      </w:pPr>
      <w:proofErr w:type="spellStart"/>
      <w:r w:rsidRPr="005144AA">
        <w:rPr>
          <w:sz w:val="24"/>
        </w:rPr>
        <w:t>Персоналізація</w:t>
      </w:r>
      <w:proofErr w:type="spellEnd"/>
      <w:r w:rsidRPr="005144AA">
        <w:rPr>
          <w:sz w:val="24"/>
        </w:rPr>
        <w:t xml:space="preserve"> у </w:t>
      </w:r>
      <w:proofErr w:type="spellStart"/>
      <w:r w:rsidRPr="005144AA">
        <w:rPr>
          <w:sz w:val="24"/>
        </w:rPr>
        <w:t>digital</w:t>
      </w:r>
      <w:proofErr w:type="spellEnd"/>
      <w:r w:rsidRPr="005144AA">
        <w:rPr>
          <w:sz w:val="24"/>
        </w:rPr>
        <w:t xml:space="preserve">-маркетингу: </w:t>
      </w:r>
      <w:proofErr w:type="spellStart"/>
      <w:r w:rsidRPr="005144AA">
        <w:rPr>
          <w:sz w:val="24"/>
        </w:rPr>
        <w:t>динамічні</w:t>
      </w:r>
      <w:proofErr w:type="spellEnd"/>
      <w:r w:rsidRPr="005144AA">
        <w:rPr>
          <w:sz w:val="24"/>
        </w:rPr>
        <w:t xml:space="preserve"> </w:t>
      </w:r>
      <w:proofErr w:type="spellStart"/>
      <w:r w:rsidRPr="005144AA">
        <w:rPr>
          <w:sz w:val="24"/>
        </w:rPr>
        <w:t>пропозиції</w:t>
      </w:r>
      <w:proofErr w:type="spellEnd"/>
      <w:r w:rsidRPr="005144AA">
        <w:rPr>
          <w:sz w:val="24"/>
        </w:rPr>
        <w:t xml:space="preserve">, </w:t>
      </w:r>
      <w:proofErr w:type="spellStart"/>
      <w:r w:rsidRPr="005144AA">
        <w:rPr>
          <w:sz w:val="24"/>
        </w:rPr>
        <w:t>індивідуальні</w:t>
      </w:r>
      <w:proofErr w:type="spellEnd"/>
      <w:r w:rsidRPr="005144AA">
        <w:rPr>
          <w:sz w:val="24"/>
        </w:rPr>
        <w:t xml:space="preserve"> </w:t>
      </w:r>
      <w:proofErr w:type="spellStart"/>
      <w:r w:rsidRPr="005144AA">
        <w:rPr>
          <w:sz w:val="24"/>
        </w:rPr>
        <w:t>повідомлення</w:t>
      </w:r>
      <w:proofErr w:type="spellEnd"/>
      <w:r w:rsidRPr="005144AA">
        <w:rPr>
          <w:sz w:val="24"/>
        </w:rPr>
        <w:t xml:space="preserve">, </w:t>
      </w:r>
      <w:proofErr w:type="spellStart"/>
      <w:r w:rsidRPr="005144AA">
        <w:rPr>
          <w:sz w:val="24"/>
        </w:rPr>
        <w:t>рекомендаційні</w:t>
      </w:r>
      <w:proofErr w:type="spellEnd"/>
      <w:r w:rsidRPr="005144AA">
        <w:rPr>
          <w:sz w:val="24"/>
        </w:rPr>
        <w:t xml:space="preserve"> </w:t>
      </w:r>
      <w:proofErr w:type="spellStart"/>
      <w:r w:rsidRPr="005144AA">
        <w:rPr>
          <w:sz w:val="24"/>
        </w:rPr>
        <w:t>системи</w:t>
      </w:r>
      <w:proofErr w:type="spellEnd"/>
      <w:r w:rsidRPr="005144AA">
        <w:rPr>
          <w:sz w:val="24"/>
        </w:rPr>
        <w:t xml:space="preserve">. </w:t>
      </w:r>
      <w:proofErr w:type="spellStart"/>
      <w:r w:rsidRPr="005144AA">
        <w:rPr>
          <w:sz w:val="24"/>
        </w:rPr>
        <w:t>Big</w:t>
      </w:r>
      <w:proofErr w:type="spellEnd"/>
      <w:r w:rsidRPr="005144AA">
        <w:rPr>
          <w:sz w:val="24"/>
        </w:rPr>
        <w:t xml:space="preserve"> </w:t>
      </w:r>
      <w:proofErr w:type="spellStart"/>
      <w:r w:rsidRPr="005144AA">
        <w:rPr>
          <w:sz w:val="24"/>
        </w:rPr>
        <w:t>data</w:t>
      </w:r>
      <w:proofErr w:type="spellEnd"/>
      <w:r w:rsidRPr="005144AA">
        <w:rPr>
          <w:sz w:val="24"/>
        </w:rPr>
        <w:t xml:space="preserve"> як </w:t>
      </w:r>
      <w:proofErr w:type="spellStart"/>
      <w:r w:rsidRPr="005144AA">
        <w:rPr>
          <w:sz w:val="24"/>
        </w:rPr>
        <w:t>інструмент</w:t>
      </w:r>
      <w:proofErr w:type="spellEnd"/>
      <w:r w:rsidRPr="005144AA">
        <w:rPr>
          <w:sz w:val="24"/>
        </w:rPr>
        <w:t xml:space="preserve"> </w:t>
      </w:r>
      <w:proofErr w:type="spellStart"/>
      <w:r w:rsidRPr="005144AA">
        <w:rPr>
          <w:sz w:val="24"/>
        </w:rPr>
        <w:t>аналізу</w:t>
      </w:r>
      <w:proofErr w:type="spellEnd"/>
      <w:r w:rsidRPr="005144AA">
        <w:rPr>
          <w:sz w:val="24"/>
        </w:rPr>
        <w:t xml:space="preserve"> </w:t>
      </w:r>
      <w:proofErr w:type="spellStart"/>
      <w:r w:rsidRPr="005144AA">
        <w:rPr>
          <w:sz w:val="24"/>
        </w:rPr>
        <w:t>поведінки</w:t>
      </w:r>
      <w:proofErr w:type="spellEnd"/>
      <w:r w:rsidRPr="005144AA">
        <w:rPr>
          <w:sz w:val="24"/>
        </w:rPr>
        <w:t xml:space="preserve"> </w:t>
      </w:r>
      <w:proofErr w:type="spellStart"/>
      <w:r w:rsidRPr="005144AA">
        <w:rPr>
          <w:sz w:val="24"/>
        </w:rPr>
        <w:t>клієнтів</w:t>
      </w:r>
      <w:proofErr w:type="spellEnd"/>
      <w:r w:rsidRPr="005144AA">
        <w:rPr>
          <w:sz w:val="24"/>
        </w:rPr>
        <w:t xml:space="preserve">: </w:t>
      </w:r>
      <w:proofErr w:type="spellStart"/>
      <w:r w:rsidRPr="005144AA">
        <w:rPr>
          <w:sz w:val="24"/>
        </w:rPr>
        <w:t>збір</w:t>
      </w:r>
      <w:proofErr w:type="spellEnd"/>
      <w:r w:rsidRPr="005144AA">
        <w:rPr>
          <w:sz w:val="24"/>
        </w:rPr>
        <w:t xml:space="preserve"> </w:t>
      </w:r>
      <w:proofErr w:type="spellStart"/>
      <w:r w:rsidRPr="005144AA">
        <w:rPr>
          <w:sz w:val="24"/>
        </w:rPr>
        <w:t>даних</w:t>
      </w:r>
      <w:proofErr w:type="spellEnd"/>
      <w:r w:rsidRPr="005144AA">
        <w:rPr>
          <w:sz w:val="24"/>
        </w:rPr>
        <w:t xml:space="preserve"> з CRM, PMS, </w:t>
      </w:r>
      <w:proofErr w:type="spellStart"/>
      <w:r w:rsidRPr="005144AA">
        <w:rPr>
          <w:sz w:val="24"/>
        </w:rPr>
        <w:t>соцмереж</w:t>
      </w:r>
      <w:proofErr w:type="spellEnd"/>
      <w:r w:rsidRPr="005144AA">
        <w:rPr>
          <w:sz w:val="24"/>
        </w:rPr>
        <w:t xml:space="preserve">, </w:t>
      </w:r>
      <w:proofErr w:type="spellStart"/>
      <w:r w:rsidRPr="005144AA">
        <w:rPr>
          <w:sz w:val="24"/>
        </w:rPr>
        <w:t>сайтів</w:t>
      </w:r>
      <w:proofErr w:type="spellEnd"/>
      <w:r w:rsidRPr="005144AA">
        <w:rPr>
          <w:sz w:val="24"/>
        </w:rPr>
        <w:t xml:space="preserve">, </w:t>
      </w:r>
      <w:proofErr w:type="spellStart"/>
      <w:r w:rsidRPr="005144AA">
        <w:rPr>
          <w:sz w:val="24"/>
        </w:rPr>
        <w:t>мобільних</w:t>
      </w:r>
      <w:proofErr w:type="spellEnd"/>
      <w:r w:rsidRPr="005144AA">
        <w:rPr>
          <w:sz w:val="24"/>
        </w:rPr>
        <w:t xml:space="preserve"> </w:t>
      </w:r>
      <w:proofErr w:type="spellStart"/>
      <w:r w:rsidRPr="005144AA">
        <w:rPr>
          <w:sz w:val="24"/>
        </w:rPr>
        <w:t>додатків</w:t>
      </w:r>
      <w:proofErr w:type="spellEnd"/>
      <w:r w:rsidRPr="005144AA">
        <w:rPr>
          <w:sz w:val="24"/>
        </w:rPr>
        <w:t xml:space="preserve">. </w:t>
      </w:r>
      <w:proofErr w:type="spellStart"/>
      <w:r w:rsidRPr="005144AA">
        <w:rPr>
          <w:sz w:val="24"/>
        </w:rPr>
        <w:t>Методи</w:t>
      </w:r>
      <w:proofErr w:type="spellEnd"/>
      <w:r w:rsidRPr="005144AA">
        <w:rPr>
          <w:sz w:val="24"/>
        </w:rPr>
        <w:t xml:space="preserve"> </w:t>
      </w:r>
      <w:proofErr w:type="spellStart"/>
      <w:r w:rsidRPr="005144AA">
        <w:rPr>
          <w:sz w:val="24"/>
        </w:rPr>
        <w:t>збору</w:t>
      </w:r>
      <w:proofErr w:type="spellEnd"/>
      <w:r w:rsidRPr="005144AA">
        <w:rPr>
          <w:sz w:val="24"/>
        </w:rPr>
        <w:t xml:space="preserve">: </w:t>
      </w:r>
      <w:proofErr w:type="spellStart"/>
      <w:r w:rsidRPr="005144AA">
        <w:rPr>
          <w:sz w:val="24"/>
        </w:rPr>
        <w:t>cookies</w:t>
      </w:r>
      <w:proofErr w:type="spellEnd"/>
      <w:r w:rsidRPr="005144AA">
        <w:rPr>
          <w:sz w:val="24"/>
        </w:rPr>
        <w:t xml:space="preserve">, </w:t>
      </w:r>
      <w:proofErr w:type="spellStart"/>
      <w:r w:rsidRPr="005144AA">
        <w:rPr>
          <w:sz w:val="24"/>
        </w:rPr>
        <w:t>трекінг</w:t>
      </w:r>
      <w:proofErr w:type="spellEnd"/>
      <w:r w:rsidRPr="005144AA">
        <w:rPr>
          <w:sz w:val="24"/>
        </w:rPr>
        <w:t xml:space="preserve">, </w:t>
      </w:r>
      <w:proofErr w:type="spellStart"/>
      <w:r w:rsidRPr="005144AA">
        <w:rPr>
          <w:sz w:val="24"/>
        </w:rPr>
        <w:lastRenderedPageBreak/>
        <w:t>опитування</w:t>
      </w:r>
      <w:proofErr w:type="spellEnd"/>
      <w:r w:rsidRPr="005144AA">
        <w:rPr>
          <w:sz w:val="24"/>
        </w:rPr>
        <w:t xml:space="preserve">, </w:t>
      </w:r>
      <w:proofErr w:type="spellStart"/>
      <w:r w:rsidRPr="005144AA">
        <w:rPr>
          <w:sz w:val="24"/>
        </w:rPr>
        <w:t>інтеграція</w:t>
      </w:r>
      <w:proofErr w:type="spellEnd"/>
      <w:r w:rsidRPr="005144AA">
        <w:rPr>
          <w:sz w:val="24"/>
        </w:rPr>
        <w:t xml:space="preserve"> з платформами. </w:t>
      </w:r>
      <w:proofErr w:type="spellStart"/>
      <w:r w:rsidRPr="005144AA">
        <w:rPr>
          <w:sz w:val="24"/>
        </w:rPr>
        <w:t>Використання</w:t>
      </w:r>
      <w:proofErr w:type="spellEnd"/>
      <w:r w:rsidRPr="005144AA">
        <w:rPr>
          <w:sz w:val="24"/>
        </w:rPr>
        <w:t xml:space="preserve"> </w:t>
      </w:r>
      <w:proofErr w:type="spellStart"/>
      <w:r w:rsidRPr="005144AA">
        <w:rPr>
          <w:sz w:val="24"/>
        </w:rPr>
        <w:t>даних</w:t>
      </w:r>
      <w:proofErr w:type="spellEnd"/>
      <w:r w:rsidRPr="005144AA">
        <w:rPr>
          <w:sz w:val="24"/>
        </w:rPr>
        <w:t xml:space="preserve"> для </w:t>
      </w:r>
      <w:proofErr w:type="spellStart"/>
      <w:r w:rsidRPr="005144AA">
        <w:rPr>
          <w:sz w:val="24"/>
        </w:rPr>
        <w:t>сегментації</w:t>
      </w:r>
      <w:proofErr w:type="spellEnd"/>
      <w:r w:rsidRPr="005144AA">
        <w:rPr>
          <w:sz w:val="24"/>
        </w:rPr>
        <w:t xml:space="preserve">, </w:t>
      </w:r>
      <w:proofErr w:type="spellStart"/>
      <w:r w:rsidRPr="005144AA">
        <w:rPr>
          <w:sz w:val="24"/>
        </w:rPr>
        <w:t>прогнозування</w:t>
      </w:r>
      <w:proofErr w:type="spellEnd"/>
      <w:r w:rsidRPr="005144AA">
        <w:rPr>
          <w:sz w:val="24"/>
        </w:rPr>
        <w:t xml:space="preserve">, </w:t>
      </w:r>
      <w:proofErr w:type="spellStart"/>
      <w:r w:rsidRPr="005144AA">
        <w:rPr>
          <w:sz w:val="24"/>
        </w:rPr>
        <w:t>оптимізації</w:t>
      </w:r>
      <w:proofErr w:type="spellEnd"/>
      <w:r w:rsidRPr="005144AA">
        <w:rPr>
          <w:sz w:val="24"/>
        </w:rPr>
        <w:t xml:space="preserve"> </w:t>
      </w:r>
      <w:proofErr w:type="spellStart"/>
      <w:r w:rsidRPr="005144AA">
        <w:rPr>
          <w:sz w:val="24"/>
        </w:rPr>
        <w:t>комунікацій</w:t>
      </w:r>
      <w:proofErr w:type="spellEnd"/>
      <w:r w:rsidRPr="005144AA">
        <w:rPr>
          <w:sz w:val="24"/>
        </w:rPr>
        <w:t xml:space="preserve">. </w:t>
      </w:r>
      <w:proofErr w:type="spellStart"/>
      <w:r w:rsidRPr="005144AA">
        <w:rPr>
          <w:sz w:val="24"/>
        </w:rPr>
        <w:t>Customer</w:t>
      </w:r>
      <w:proofErr w:type="spellEnd"/>
      <w:r w:rsidRPr="005144AA">
        <w:rPr>
          <w:sz w:val="24"/>
        </w:rPr>
        <w:t xml:space="preserve"> </w:t>
      </w:r>
      <w:proofErr w:type="spellStart"/>
      <w:r w:rsidRPr="005144AA">
        <w:rPr>
          <w:sz w:val="24"/>
        </w:rPr>
        <w:t>Journey</w:t>
      </w:r>
      <w:proofErr w:type="spellEnd"/>
      <w:r w:rsidRPr="005144AA">
        <w:rPr>
          <w:sz w:val="24"/>
        </w:rPr>
        <w:t xml:space="preserve"> </w:t>
      </w:r>
      <w:proofErr w:type="spellStart"/>
      <w:r w:rsidRPr="005144AA">
        <w:rPr>
          <w:sz w:val="24"/>
        </w:rPr>
        <w:t>Map</w:t>
      </w:r>
      <w:proofErr w:type="spellEnd"/>
      <w:r w:rsidRPr="005144AA">
        <w:rPr>
          <w:sz w:val="24"/>
        </w:rPr>
        <w:t xml:space="preserve">: </w:t>
      </w:r>
      <w:proofErr w:type="spellStart"/>
      <w:r w:rsidRPr="005144AA">
        <w:rPr>
          <w:sz w:val="24"/>
        </w:rPr>
        <w:t>візуалізація</w:t>
      </w:r>
      <w:proofErr w:type="spellEnd"/>
      <w:r w:rsidRPr="005144AA">
        <w:rPr>
          <w:sz w:val="24"/>
        </w:rPr>
        <w:t xml:space="preserve"> </w:t>
      </w:r>
      <w:proofErr w:type="spellStart"/>
      <w:r w:rsidRPr="005144AA">
        <w:rPr>
          <w:sz w:val="24"/>
        </w:rPr>
        <w:t>етапів</w:t>
      </w:r>
      <w:proofErr w:type="spellEnd"/>
      <w:r w:rsidRPr="005144AA">
        <w:rPr>
          <w:sz w:val="24"/>
        </w:rPr>
        <w:t xml:space="preserve"> </w:t>
      </w:r>
      <w:proofErr w:type="spellStart"/>
      <w:r w:rsidRPr="005144AA">
        <w:rPr>
          <w:sz w:val="24"/>
        </w:rPr>
        <w:t>взаємодії</w:t>
      </w:r>
      <w:proofErr w:type="spellEnd"/>
      <w:r w:rsidRPr="005144AA">
        <w:rPr>
          <w:sz w:val="24"/>
        </w:rPr>
        <w:t xml:space="preserve"> </w:t>
      </w:r>
      <w:proofErr w:type="spellStart"/>
      <w:r w:rsidRPr="005144AA">
        <w:rPr>
          <w:sz w:val="24"/>
        </w:rPr>
        <w:t>клієнта</w:t>
      </w:r>
      <w:proofErr w:type="spellEnd"/>
      <w:r w:rsidRPr="005144AA">
        <w:rPr>
          <w:sz w:val="24"/>
        </w:rPr>
        <w:t xml:space="preserve"> з брендом, </w:t>
      </w:r>
      <w:proofErr w:type="spellStart"/>
      <w:r w:rsidRPr="005144AA">
        <w:rPr>
          <w:sz w:val="24"/>
        </w:rPr>
        <w:t>виявлення</w:t>
      </w:r>
      <w:proofErr w:type="spellEnd"/>
      <w:r w:rsidRPr="005144AA">
        <w:rPr>
          <w:sz w:val="24"/>
        </w:rPr>
        <w:t xml:space="preserve"> </w:t>
      </w:r>
      <w:proofErr w:type="spellStart"/>
      <w:r w:rsidRPr="005144AA">
        <w:rPr>
          <w:sz w:val="24"/>
        </w:rPr>
        <w:t>точок</w:t>
      </w:r>
      <w:proofErr w:type="spellEnd"/>
      <w:r w:rsidRPr="005144AA">
        <w:rPr>
          <w:sz w:val="24"/>
        </w:rPr>
        <w:t xml:space="preserve"> контакту, </w:t>
      </w:r>
      <w:proofErr w:type="spellStart"/>
      <w:r w:rsidRPr="005144AA">
        <w:rPr>
          <w:sz w:val="24"/>
        </w:rPr>
        <w:t>болючих</w:t>
      </w:r>
      <w:proofErr w:type="spellEnd"/>
      <w:r w:rsidRPr="005144AA">
        <w:rPr>
          <w:sz w:val="24"/>
        </w:rPr>
        <w:t xml:space="preserve"> </w:t>
      </w:r>
      <w:proofErr w:type="spellStart"/>
      <w:r w:rsidRPr="005144AA">
        <w:rPr>
          <w:sz w:val="24"/>
        </w:rPr>
        <w:t>місць</w:t>
      </w:r>
      <w:proofErr w:type="spellEnd"/>
      <w:r w:rsidRPr="005144AA">
        <w:rPr>
          <w:sz w:val="24"/>
        </w:rPr>
        <w:t xml:space="preserve">, </w:t>
      </w:r>
      <w:proofErr w:type="spellStart"/>
      <w:r w:rsidRPr="005144AA">
        <w:rPr>
          <w:sz w:val="24"/>
        </w:rPr>
        <w:t>можливостей</w:t>
      </w:r>
      <w:proofErr w:type="spellEnd"/>
      <w:r w:rsidRPr="005144AA">
        <w:rPr>
          <w:sz w:val="24"/>
        </w:rPr>
        <w:t xml:space="preserve"> для </w:t>
      </w:r>
      <w:proofErr w:type="spellStart"/>
      <w:r w:rsidRPr="005144AA">
        <w:rPr>
          <w:sz w:val="24"/>
        </w:rPr>
        <w:t>покращення</w:t>
      </w:r>
      <w:proofErr w:type="spellEnd"/>
      <w:r w:rsidRPr="005144AA">
        <w:rPr>
          <w:sz w:val="24"/>
        </w:rPr>
        <w:t xml:space="preserve"> </w:t>
      </w:r>
      <w:proofErr w:type="spellStart"/>
      <w:r w:rsidRPr="005144AA">
        <w:rPr>
          <w:sz w:val="24"/>
        </w:rPr>
        <w:t>сервісу</w:t>
      </w:r>
      <w:proofErr w:type="spellEnd"/>
      <w:r w:rsidRPr="005144AA">
        <w:rPr>
          <w:sz w:val="24"/>
        </w:rPr>
        <w:t xml:space="preserve">. </w:t>
      </w:r>
      <w:proofErr w:type="spellStart"/>
      <w:r w:rsidRPr="005144AA">
        <w:rPr>
          <w:sz w:val="24"/>
        </w:rPr>
        <w:t>Приклади</w:t>
      </w:r>
      <w:proofErr w:type="spellEnd"/>
      <w:r w:rsidRPr="005144AA">
        <w:rPr>
          <w:sz w:val="24"/>
        </w:rPr>
        <w:t xml:space="preserve">: </w:t>
      </w:r>
      <w:proofErr w:type="spellStart"/>
      <w:r w:rsidRPr="005144AA">
        <w:rPr>
          <w:sz w:val="24"/>
        </w:rPr>
        <w:t>автоматизовані</w:t>
      </w:r>
      <w:proofErr w:type="spellEnd"/>
      <w:r w:rsidRPr="005144AA">
        <w:rPr>
          <w:sz w:val="24"/>
        </w:rPr>
        <w:t xml:space="preserve"> </w:t>
      </w:r>
      <w:proofErr w:type="spellStart"/>
      <w:r w:rsidRPr="005144AA">
        <w:rPr>
          <w:sz w:val="24"/>
        </w:rPr>
        <w:t>рекомендації</w:t>
      </w:r>
      <w:proofErr w:type="spellEnd"/>
      <w:r w:rsidRPr="005144AA">
        <w:rPr>
          <w:sz w:val="24"/>
        </w:rPr>
        <w:t xml:space="preserve"> на </w:t>
      </w:r>
      <w:proofErr w:type="spellStart"/>
      <w:r w:rsidRPr="005144AA">
        <w:rPr>
          <w:sz w:val="24"/>
        </w:rPr>
        <w:t>Booking</w:t>
      </w:r>
      <w:proofErr w:type="spellEnd"/>
      <w:r w:rsidRPr="005144AA">
        <w:rPr>
          <w:sz w:val="24"/>
        </w:rPr>
        <w:t xml:space="preserve">, </w:t>
      </w:r>
      <w:proofErr w:type="spellStart"/>
      <w:r w:rsidRPr="005144AA">
        <w:rPr>
          <w:sz w:val="24"/>
        </w:rPr>
        <w:t>персоналізовані</w:t>
      </w:r>
      <w:proofErr w:type="spellEnd"/>
      <w:r w:rsidRPr="005144AA">
        <w:rPr>
          <w:sz w:val="24"/>
        </w:rPr>
        <w:t xml:space="preserve"> </w:t>
      </w:r>
      <w:proofErr w:type="spellStart"/>
      <w:r w:rsidRPr="005144AA">
        <w:rPr>
          <w:sz w:val="24"/>
        </w:rPr>
        <w:t>пропозиції</w:t>
      </w:r>
      <w:proofErr w:type="spellEnd"/>
      <w:r w:rsidRPr="005144AA">
        <w:rPr>
          <w:sz w:val="24"/>
        </w:rPr>
        <w:t xml:space="preserve"> в </w:t>
      </w:r>
      <w:proofErr w:type="spellStart"/>
      <w:r w:rsidRPr="005144AA">
        <w:rPr>
          <w:sz w:val="24"/>
        </w:rPr>
        <w:t>додатках</w:t>
      </w:r>
      <w:proofErr w:type="spellEnd"/>
      <w:r w:rsidRPr="005144AA">
        <w:rPr>
          <w:sz w:val="24"/>
        </w:rPr>
        <w:t xml:space="preserve"> </w:t>
      </w:r>
      <w:proofErr w:type="spellStart"/>
      <w:r w:rsidRPr="005144AA">
        <w:rPr>
          <w:sz w:val="24"/>
        </w:rPr>
        <w:t>Hilton</w:t>
      </w:r>
      <w:proofErr w:type="spellEnd"/>
      <w:r w:rsidRPr="005144AA">
        <w:rPr>
          <w:sz w:val="24"/>
        </w:rPr>
        <w:t xml:space="preserve"> </w:t>
      </w:r>
      <w:proofErr w:type="spellStart"/>
      <w:r w:rsidRPr="005144AA">
        <w:rPr>
          <w:sz w:val="24"/>
        </w:rPr>
        <w:t>Honors</w:t>
      </w:r>
      <w:proofErr w:type="spellEnd"/>
      <w:r w:rsidRPr="005144AA">
        <w:rPr>
          <w:sz w:val="24"/>
        </w:rPr>
        <w:t>.</w:t>
      </w:r>
    </w:p>
    <w:p w14:paraId="1506F26F" w14:textId="77777777" w:rsidR="00980A76" w:rsidRPr="005144AA" w:rsidRDefault="00980A76" w:rsidP="005144AA">
      <w:pPr>
        <w:spacing w:line="360" w:lineRule="auto"/>
        <w:jc w:val="both"/>
        <w:rPr>
          <w:sz w:val="24"/>
        </w:rPr>
      </w:pPr>
    </w:p>
    <w:p w14:paraId="468F5C1F" w14:textId="77777777" w:rsidR="00980A76" w:rsidRPr="005144AA" w:rsidRDefault="00980A76" w:rsidP="005144AA">
      <w:pPr>
        <w:spacing w:line="360" w:lineRule="auto"/>
        <w:jc w:val="center"/>
        <w:rPr>
          <w:b/>
          <w:bCs/>
          <w:sz w:val="24"/>
        </w:rPr>
      </w:pPr>
      <w:r w:rsidRPr="005144AA">
        <w:rPr>
          <w:b/>
          <w:bCs/>
          <w:sz w:val="24"/>
        </w:rPr>
        <w:t xml:space="preserve">ТЕМА 4. </w:t>
      </w:r>
      <w:proofErr w:type="spellStart"/>
      <w:r w:rsidRPr="005144AA">
        <w:rPr>
          <w:b/>
          <w:bCs/>
          <w:sz w:val="24"/>
        </w:rPr>
        <w:t>Автоматизація</w:t>
      </w:r>
      <w:proofErr w:type="spellEnd"/>
      <w:r w:rsidRPr="005144AA">
        <w:rPr>
          <w:b/>
          <w:bCs/>
          <w:sz w:val="24"/>
        </w:rPr>
        <w:t xml:space="preserve"> </w:t>
      </w:r>
      <w:proofErr w:type="spellStart"/>
      <w:r w:rsidRPr="005144AA">
        <w:rPr>
          <w:b/>
          <w:bCs/>
          <w:sz w:val="24"/>
        </w:rPr>
        <w:t>маркетингових</w:t>
      </w:r>
      <w:proofErr w:type="spellEnd"/>
      <w:r w:rsidRPr="005144AA">
        <w:rPr>
          <w:b/>
          <w:bCs/>
          <w:sz w:val="24"/>
        </w:rPr>
        <w:t xml:space="preserve"> </w:t>
      </w:r>
      <w:proofErr w:type="spellStart"/>
      <w:r w:rsidRPr="005144AA">
        <w:rPr>
          <w:b/>
          <w:bCs/>
          <w:sz w:val="24"/>
        </w:rPr>
        <w:t>комунікацій</w:t>
      </w:r>
      <w:proofErr w:type="spellEnd"/>
    </w:p>
    <w:p w14:paraId="04CDFC43" w14:textId="77777777" w:rsidR="00980A76" w:rsidRPr="005144AA" w:rsidRDefault="00980A76" w:rsidP="005144AA">
      <w:pPr>
        <w:spacing w:line="360" w:lineRule="auto"/>
        <w:jc w:val="both"/>
        <w:rPr>
          <w:sz w:val="24"/>
        </w:rPr>
      </w:pPr>
      <w:proofErr w:type="spellStart"/>
      <w:r w:rsidRPr="005144AA">
        <w:rPr>
          <w:sz w:val="24"/>
        </w:rPr>
        <w:t>Інструменти</w:t>
      </w:r>
      <w:proofErr w:type="spellEnd"/>
      <w:r w:rsidRPr="005144AA">
        <w:rPr>
          <w:sz w:val="24"/>
        </w:rPr>
        <w:t xml:space="preserve"> </w:t>
      </w:r>
      <w:proofErr w:type="spellStart"/>
      <w:r w:rsidRPr="005144AA">
        <w:rPr>
          <w:sz w:val="24"/>
        </w:rPr>
        <w:t>автоматизації</w:t>
      </w:r>
      <w:proofErr w:type="spellEnd"/>
      <w:r w:rsidRPr="005144AA">
        <w:rPr>
          <w:sz w:val="24"/>
        </w:rPr>
        <w:t>: CRM-</w:t>
      </w:r>
      <w:proofErr w:type="spellStart"/>
      <w:r w:rsidRPr="005144AA">
        <w:rPr>
          <w:sz w:val="24"/>
        </w:rPr>
        <w:t>системи</w:t>
      </w:r>
      <w:proofErr w:type="spellEnd"/>
      <w:r w:rsidRPr="005144AA">
        <w:rPr>
          <w:sz w:val="24"/>
        </w:rPr>
        <w:t xml:space="preserve"> (</w:t>
      </w:r>
      <w:proofErr w:type="spellStart"/>
      <w:r w:rsidRPr="005144AA">
        <w:rPr>
          <w:sz w:val="24"/>
        </w:rPr>
        <w:t>HubSpot</w:t>
      </w:r>
      <w:proofErr w:type="spellEnd"/>
      <w:r w:rsidRPr="005144AA">
        <w:rPr>
          <w:sz w:val="24"/>
        </w:rPr>
        <w:t xml:space="preserve">, </w:t>
      </w:r>
      <w:proofErr w:type="spellStart"/>
      <w:r w:rsidRPr="005144AA">
        <w:rPr>
          <w:sz w:val="24"/>
        </w:rPr>
        <w:t>Zoho</w:t>
      </w:r>
      <w:proofErr w:type="spellEnd"/>
      <w:r w:rsidRPr="005144AA">
        <w:rPr>
          <w:sz w:val="24"/>
        </w:rPr>
        <w:t>), чат-</w:t>
      </w:r>
      <w:proofErr w:type="spellStart"/>
      <w:r w:rsidRPr="005144AA">
        <w:rPr>
          <w:sz w:val="24"/>
        </w:rPr>
        <w:t>боти</w:t>
      </w:r>
      <w:proofErr w:type="spellEnd"/>
      <w:r w:rsidRPr="005144AA">
        <w:rPr>
          <w:sz w:val="24"/>
        </w:rPr>
        <w:t xml:space="preserve"> (</w:t>
      </w:r>
      <w:proofErr w:type="spellStart"/>
      <w:r w:rsidRPr="005144AA">
        <w:rPr>
          <w:sz w:val="24"/>
        </w:rPr>
        <w:t>ManyChat</w:t>
      </w:r>
      <w:proofErr w:type="spellEnd"/>
      <w:r w:rsidRPr="005144AA">
        <w:rPr>
          <w:sz w:val="24"/>
        </w:rPr>
        <w:t xml:space="preserve">, </w:t>
      </w:r>
      <w:proofErr w:type="spellStart"/>
      <w:r w:rsidRPr="005144AA">
        <w:rPr>
          <w:sz w:val="24"/>
        </w:rPr>
        <w:t>Chatfuel</w:t>
      </w:r>
      <w:proofErr w:type="spellEnd"/>
      <w:r w:rsidRPr="005144AA">
        <w:rPr>
          <w:sz w:val="24"/>
        </w:rPr>
        <w:t>), e-</w:t>
      </w:r>
      <w:proofErr w:type="spellStart"/>
      <w:r w:rsidRPr="005144AA">
        <w:rPr>
          <w:sz w:val="24"/>
        </w:rPr>
        <w:t>mail</w:t>
      </w:r>
      <w:proofErr w:type="spellEnd"/>
      <w:r w:rsidRPr="005144AA">
        <w:rPr>
          <w:sz w:val="24"/>
        </w:rPr>
        <w:t xml:space="preserve"> </w:t>
      </w:r>
      <w:proofErr w:type="spellStart"/>
      <w:r w:rsidRPr="005144AA">
        <w:rPr>
          <w:sz w:val="24"/>
        </w:rPr>
        <w:t>automation</w:t>
      </w:r>
      <w:proofErr w:type="spellEnd"/>
      <w:r w:rsidRPr="005144AA">
        <w:rPr>
          <w:sz w:val="24"/>
        </w:rPr>
        <w:t xml:space="preserve"> (</w:t>
      </w:r>
      <w:proofErr w:type="spellStart"/>
      <w:r w:rsidRPr="005144AA">
        <w:rPr>
          <w:sz w:val="24"/>
        </w:rPr>
        <w:t>Mailchimp</w:t>
      </w:r>
      <w:proofErr w:type="spellEnd"/>
      <w:r w:rsidRPr="005144AA">
        <w:rPr>
          <w:sz w:val="24"/>
        </w:rPr>
        <w:t xml:space="preserve">, </w:t>
      </w:r>
      <w:proofErr w:type="spellStart"/>
      <w:r w:rsidRPr="005144AA">
        <w:rPr>
          <w:sz w:val="24"/>
        </w:rPr>
        <w:t>SendPulse</w:t>
      </w:r>
      <w:proofErr w:type="spellEnd"/>
      <w:r w:rsidRPr="005144AA">
        <w:rPr>
          <w:sz w:val="24"/>
        </w:rPr>
        <w:t xml:space="preserve">). </w:t>
      </w:r>
      <w:proofErr w:type="spellStart"/>
      <w:r w:rsidRPr="005144AA">
        <w:rPr>
          <w:sz w:val="24"/>
        </w:rPr>
        <w:t>Інтеграція</w:t>
      </w:r>
      <w:proofErr w:type="spellEnd"/>
      <w:r w:rsidRPr="005144AA">
        <w:rPr>
          <w:sz w:val="24"/>
        </w:rPr>
        <w:t xml:space="preserve"> з PMS/</w:t>
      </w:r>
      <w:proofErr w:type="spellStart"/>
      <w:r w:rsidRPr="005144AA">
        <w:rPr>
          <w:sz w:val="24"/>
        </w:rPr>
        <w:t>Channel</w:t>
      </w:r>
      <w:proofErr w:type="spellEnd"/>
      <w:r w:rsidRPr="005144AA">
        <w:rPr>
          <w:sz w:val="24"/>
        </w:rPr>
        <w:t xml:space="preserve"> </w:t>
      </w:r>
      <w:proofErr w:type="spellStart"/>
      <w:r w:rsidRPr="005144AA">
        <w:rPr>
          <w:sz w:val="24"/>
        </w:rPr>
        <w:t>Manager</w:t>
      </w:r>
      <w:proofErr w:type="spellEnd"/>
      <w:r w:rsidRPr="005144AA">
        <w:rPr>
          <w:sz w:val="24"/>
        </w:rPr>
        <w:t xml:space="preserve">: </w:t>
      </w:r>
      <w:proofErr w:type="spellStart"/>
      <w:r w:rsidRPr="005144AA">
        <w:rPr>
          <w:sz w:val="24"/>
        </w:rPr>
        <w:t>синхронізація</w:t>
      </w:r>
      <w:proofErr w:type="spellEnd"/>
      <w:r w:rsidRPr="005144AA">
        <w:rPr>
          <w:sz w:val="24"/>
        </w:rPr>
        <w:t xml:space="preserve"> </w:t>
      </w:r>
      <w:proofErr w:type="spellStart"/>
      <w:r w:rsidRPr="005144AA">
        <w:rPr>
          <w:sz w:val="24"/>
        </w:rPr>
        <w:t>бронювань</w:t>
      </w:r>
      <w:proofErr w:type="spellEnd"/>
      <w:r w:rsidRPr="005144AA">
        <w:rPr>
          <w:sz w:val="24"/>
        </w:rPr>
        <w:t xml:space="preserve">, </w:t>
      </w:r>
      <w:proofErr w:type="spellStart"/>
      <w:r w:rsidRPr="005144AA">
        <w:rPr>
          <w:sz w:val="24"/>
        </w:rPr>
        <w:t>управління</w:t>
      </w:r>
      <w:proofErr w:type="spellEnd"/>
      <w:r w:rsidRPr="005144AA">
        <w:rPr>
          <w:sz w:val="24"/>
        </w:rPr>
        <w:t xml:space="preserve"> </w:t>
      </w:r>
      <w:proofErr w:type="spellStart"/>
      <w:r w:rsidRPr="005144AA">
        <w:rPr>
          <w:sz w:val="24"/>
        </w:rPr>
        <w:t>цінами</w:t>
      </w:r>
      <w:proofErr w:type="spellEnd"/>
      <w:r w:rsidRPr="005144AA">
        <w:rPr>
          <w:sz w:val="24"/>
        </w:rPr>
        <w:t xml:space="preserve">, </w:t>
      </w:r>
      <w:proofErr w:type="spellStart"/>
      <w:r w:rsidRPr="005144AA">
        <w:rPr>
          <w:sz w:val="24"/>
        </w:rPr>
        <w:t>автоматичне</w:t>
      </w:r>
      <w:proofErr w:type="spellEnd"/>
      <w:r w:rsidRPr="005144AA">
        <w:rPr>
          <w:sz w:val="24"/>
        </w:rPr>
        <w:t xml:space="preserve"> </w:t>
      </w:r>
      <w:proofErr w:type="spellStart"/>
      <w:r w:rsidRPr="005144AA">
        <w:rPr>
          <w:sz w:val="24"/>
        </w:rPr>
        <w:t>надсилання</w:t>
      </w:r>
      <w:proofErr w:type="spellEnd"/>
      <w:r w:rsidRPr="005144AA">
        <w:rPr>
          <w:sz w:val="24"/>
        </w:rPr>
        <w:t xml:space="preserve"> </w:t>
      </w:r>
      <w:proofErr w:type="spellStart"/>
      <w:r w:rsidRPr="005144AA">
        <w:rPr>
          <w:sz w:val="24"/>
        </w:rPr>
        <w:t>повідомлень</w:t>
      </w:r>
      <w:proofErr w:type="spellEnd"/>
      <w:r w:rsidRPr="005144AA">
        <w:rPr>
          <w:sz w:val="24"/>
        </w:rPr>
        <w:t xml:space="preserve">. </w:t>
      </w:r>
      <w:proofErr w:type="spellStart"/>
      <w:r w:rsidRPr="005144AA">
        <w:rPr>
          <w:sz w:val="24"/>
        </w:rPr>
        <w:t>Сценарії</w:t>
      </w:r>
      <w:proofErr w:type="spellEnd"/>
      <w:r w:rsidRPr="005144AA">
        <w:rPr>
          <w:sz w:val="24"/>
        </w:rPr>
        <w:t xml:space="preserve"> </w:t>
      </w:r>
      <w:proofErr w:type="spellStart"/>
      <w:r w:rsidRPr="005144AA">
        <w:rPr>
          <w:sz w:val="24"/>
        </w:rPr>
        <w:t>автоматизованої</w:t>
      </w:r>
      <w:proofErr w:type="spellEnd"/>
      <w:r w:rsidRPr="005144AA">
        <w:rPr>
          <w:sz w:val="24"/>
        </w:rPr>
        <w:t xml:space="preserve"> </w:t>
      </w:r>
      <w:proofErr w:type="spellStart"/>
      <w:r w:rsidRPr="005144AA">
        <w:rPr>
          <w:sz w:val="24"/>
        </w:rPr>
        <w:t>комунікації</w:t>
      </w:r>
      <w:proofErr w:type="spellEnd"/>
      <w:r w:rsidRPr="005144AA">
        <w:rPr>
          <w:sz w:val="24"/>
        </w:rPr>
        <w:t xml:space="preserve">: </w:t>
      </w:r>
      <w:proofErr w:type="spellStart"/>
      <w:r w:rsidRPr="005144AA">
        <w:rPr>
          <w:sz w:val="24"/>
        </w:rPr>
        <w:t>вітальні</w:t>
      </w:r>
      <w:proofErr w:type="spellEnd"/>
      <w:r w:rsidRPr="005144AA">
        <w:rPr>
          <w:sz w:val="24"/>
        </w:rPr>
        <w:t xml:space="preserve"> </w:t>
      </w:r>
      <w:proofErr w:type="spellStart"/>
      <w:r w:rsidRPr="005144AA">
        <w:rPr>
          <w:sz w:val="24"/>
        </w:rPr>
        <w:t>листи</w:t>
      </w:r>
      <w:proofErr w:type="spellEnd"/>
      <w:r w:rsidRPr="005144AA">
        <w:rPr>
          <w:sz w:val="24"/>
        </w:rPr>
        <w:t xml:space="preserve">, </w:t>
      </w:r>
      <w:proofErr w:type="spellStart"/>
      <w:r w:rsidRPr="005144AA">
        <w:rPr>
          <w:sz w:val="24"/>
        </w:rPr>
        <w:t>нагадування</w:t>
      </w:r>
      <w:proofErr w:type="spellEnd"/>
      <w:r w:rsidRPr="005144AA">
        <w:rPr>
          <w:sz w:val="24"/>
        </w:rPr>
        <w:t xml:space="preserve">, </w:t>
      </w:r>
      <w:proofErr w:type="spellStart"/>
      <w:r w:rsidRPr="005144AA">
        <w:rPr>
          <w:sz w:val="24"/>
        </w:rPr>
        <w:t>пропозиції</w:t>
      </w:r>
      <w:proofErr w:type="spellEnd"/>
      <w:r w:rsidRPr="005144AA">
        <w:rPr>
          <w:sz w:val="24"/>
        </w:rPr>
        <w:t xml:space="preserve"> </w:t>
      </w:r>
      <w:proofErr w:type="spellStart"/>
      <w:r w:rsidRPr="005144AA">
        <w:rPr>
          <w:sz w:val="24"/>
        </w:rPr>
        <w:t>після</w:t>
      </w:r>
      <w:proofErr w:type="spellEnd"/>
      <w:r w:rsidRPr="005144AA">
        <w:rPr>
          <w:sz w:val="24"/>
        </w:rPr>
        <w:t xml:space="preserve"> </w:t>
      </w:r>
      <w:proofErr w:type="spellStart"/>
      <w:r w:rsidRPr="005144AA">
        <w:rPr>
          <w:sz w:val="24"/>
        </w:rPr>
        <w:t>бронювання</w:t>
      </w:r>
      <w:proofErr w:type="spellEnd"/>
      <w:r w:rsidRPr="005144AA">
        <w:rPr>
          <w:sz w:val="24"/>
        </w:rPr>
        <w:t xml:space="preserve">, </w:t>
      </w:r>
      <w:proofErr w:type="spellStart"/>
      <w:r w:rsidRPr="005144AA">
        <w:rPr>
          <w:sz w:val="24"/>
        </w:rPr>
        <w:t>реакції</w:t>
      </w:r>
      <w:proofErr w:type="spellEnd"/>
      <w:r w:rsidRPr="005144AA">
        <w:rPr>
          <w:sz w:val="24"/>
        </w:rPr>
        <w:t xml:space="preserve"> на </w:t>
      </w:r>
      <w:proofErr w:type="spellStart"/>
      <w:r w:rsidRPr="005144AA">
        <w:rPr>
          <w:sz w:val="24"/>
        </w:rPr>
        <w:t>поведінку</w:t>
      </w:r>
      <w:proofErr w:type="spellEnd"/>
      <w:r w:rsidRPr="005144AA">
        <w:rPr>
          <w:sz w:val="24"/>
        </w:rPr>
        <w:t xml:space="preserve"> </w:t>
      </w:r>
      <w:proofErr w:type="spellStart"/>
      <w:r w:rsidRPr="005144AA">
        <w:rPr>
          <w:sz w:val="24"/>
        </w:rPr>
        <w:t>користувача</w:t>
      </w:r>
      <w:proofErr w:type="spellEnd"/>
      <w:r w:rsidRPr="005144AA">
        <w:rPr>
          <w:sz w:val="24"/>
        </w:rPr>
        <w:t xml:space="preserve">. </w:t>
      </w:r>
      <w:proofErr w:type="spellStart"/>
      <w:r w:rsidRPr="005144AA">
        <w:rPr>
          <w:sz w:val="24"/>
        </w:rPr>
        <w:t>Приклади</w:t>
      </w:r>
      <w:proofErr w:type="spellEnd"/>
      <w:r w:rsidRPr="005144AA">
        <w:rPr>
          <w:sz w:val="24"/>
        </w:rPr>
        <w:t xml:space="preserve"> </w:t>
      </w:r>
      <w:proofErr w:type="spellStart"/>
      <w:r w:rsidRPr="005144AA">
        <w:rPr>
          <w:sz w:val="24"/>
        </w:rPr>
        <w:t>кейсів</w:t>
      </w:r>
      <w:proofErr w:type="spellEnd"/>
      <w:r w:rsidRPr="005144AA">
        <w:rPr>
          <w:sz w:val="24"/>
        </w:rPr>
        <w:t xml:space="preserve">: </w:t>
      </w:r>
      <w:proofErr w:type="spellStart"/>
      <w:r w:rsidRPr="005144AA">
        <w:rPr>
          <w:sz w:val="24"/>
        </w:rPr>
        <w:t>автоматичне</w:t>
      </w:r>
      <w:proofErr w:type="spellEnd"/>
      <w:r w:rsidRPr="005144AA">
        <w:rPr>
          <w:sz w:val="24"/>
        </w:rPr>
        <w:t xml:space="preserve"> </w:t>
      </w:r>
      <w:proofErr w:type="spellStart"/>
      <w:r w:rsidRPr="005144AA">
        <w:rPr>
          <w:sz w:val="24"/>
        </w:rPr>
        <w:t>підтвердження</w:t>
      </w:r>
      <w:proofErr w:type="spellEnd"/>
      <w:r w:rsidRPr="005144AA">
        <w:rPr>
          <w:sz w:val="24"/>
        </w:rPr>
        <w:t xml:space="preserve"> </w:t>
      </w:r>
      <w:proofErr w:type="spellStart"/>
      <w:r w:rsidRPr="005144AA">
        <w:rPr>
          <w:sz w:val="24"/>
        </w:rPr>
        <w:t>бронювання</w:t>
      </w:r>
      <w:proofErr w:type="spellEnd"/>
      <w:r w:rsidRPr="005144AA">
        <w:rPr>
          <w:sz w:val="24"/>
        </w:rPr>
        <w:t xml:space="preserve">, чат-бот для </w:t>
      </w:r>
      <w:proofErr w:type="spellStart"/>
      <w:r w:rsidRPr="005144AA">
        <w:rPr>
          <w:sz w:val="24"/>
        </w:rPr>
        <w:t>замовлення</w:t>
      </w:r>
      <w:proofErr w:type="spellEnd"/>
      <w:r w:rsidRPr="005144AA">
        <w:rPr>
          <w:sz w:val="24"/>
        </w:rPr>
        <w:t xml:space="preserve"> </w:t>
      </w:r>
      <w:proofErr w:type="spellStart"/>
      <w:r w:rsidRPr="005144AA">
        <w:rPr>
          <w:sz w:val="24"/>
        </w:rPr>
        <w:t>послуг</w:t>
      </w:r>
      <w:proofErr w:type="spellEnd"/>
      <w:r w:rsidRPr="005144AA">
        <w:rPr>
          <w:sz w:val="24"/>
        </w:rPr>
        <w:t xml:space="preserve"> у </w:t>
      </w:r>
      <w:proofErr w:type="spellStart"/>
      <w:r w:rsidRPr="005144AA">
        <w:rPr>
          <w:sz w:val="24"/>
        </w:rPr>
        <w:t>готелі</w:t>
      </w:r>
      <w:proofErr w:type="spellEnd"/>
      <w:r w:rsidRPr="005144AA">
        <w:rPr>
          <w:sz w:val="24"/>
        </w:rPr>
        <w:t>, e-</w:t>
      </w:r>
      <w:proofErr w:type="spellStart"/>
      <w:r w:rsidRPr="005144AA">
        <w:rPr>
          <w:sz w:val="24"/>
        </w:rPr>
        <w:t>mail</w:t>
      </w:r>
      <w:proofErr w:type="spellEnd"/>
      <w:r w:rsidRPr="005144AA">
        <w:rPr>
          <w:sz w:val="24"/>
        </w:rPr>
        <w:t xml:space="preserve"> </w:t>
      </w:r>
      <w:proofErr w:type="spellStart"/>
      <w:r w:rsidRPr="005144AA">
        <w:rPr>
          <w:sz w:val="24"/>
        </w:rPr>
        <w:t>кампанії</w:t>
      </w:r>
      <w:proofErr w:type="spellEnd"/>
      <w:r w:rsidRPr="005144AA">
        <w:rPr>
          <w:sz w:val="24"/>
        </w:rPr>
        <w:t xml:space="preserve"> з </w:t>
      </w:r>
      <w:proofErr w:type="spellStart"/>
      <w:r w:rsidRPr="005144AA">
        <w:rPr>
          <w:sz w:val="24"/>
        </w:rPr>
        <w:t>персоналізованими</w:t>
      </w:r>
      <w:proofErr w:type="spellEnd"/>
      <w:r w:rsidRPr="005144AA">
        <w:rPr>
          <w:sz w:val="24"/>
        </w:rPr>
        <w:t xml:space="preserve"> </w:t>
      </w:r>
      <w:proofErr w:type="spellStart"/>
      <w:r w:rsidRPr="005144AA">
        <w:rPr>
          <w:sz w:val="24"/>
        </w:rPr>
        <w:t>знижками</w:t>
      </w:r>
      <w:proofErr w:type="spellEnd"/>
      <w:r w:rsidRPr="005144AA">
        <w:rPr>
          <w:sz w:val="24"/>
        </w:rPr>
        <w:t xml:space="preserve">. </w:t>
      </w:r>
      <w:proofErr w:type="spellStart"/>
      <w:r w:rsidRPr="005144AA">
        <w:rPr>
          <w:sz w:val="24"/>
        </w:rPr>
        <w:t>Переваги</w:t>
      </w:r>
      <w:proofErr w:type="spellEnd"/>
      <w:r w:rsidRPr="005144AA">
        <w:rPr>
          <w:sz w:val="24"/>
        </w:rPr>
        <w:t xml:space="preserve">: </w:t>
      </w:r>
      <w:proofErr w:type="spellStart"/>
      <w:r w:rsidRPr="005144AA">
        <w:rPr>
          <w:sz w:val="24"/>
        </w:rPr>
        <w:t>економія</w:t>
      </w:r>
      <w:proofErr w:type="spellEnd"/>
      <w:r w:rsidRPr="005144AA">
        <w:rPr>
          <w:sz w:val="24"/>
        </w:rPr>
        <w:t xml:space="preserve"> часу, </w:t>
      </w:r>
      <w:proofErr w:type="spellStart"/>
      <w:r w:rsidRPr="005144AA">
        <w:rPr>
          <w:sz w:val="24"/>
        </w:rPr>
        <w:t>підвищення</w:t>
      </w:r>
      <w:proofErr w:type="spellEnd"/>
      <w:r w:rsidRPr="005144AA">
        <w:rPr>
          <w:sz w:val="24"/>
        </w:rPr>
        <w:t xml:space="preserve"> </w:t>
      </w:r>
      <w:proofErr w:type="spellStart"/>
      <w:r w:rsidRPr="005144AA">
        <w:rPr>
          <w:sz w:val="24"/>
        </w:rPr>
        <w:t>точності</w:t>
      </w:r>
      <w:proofErr w:type="spellEnd"/>
      <w:r w:rsidRPr="005144AA">
        <w:rPr>
          <w:sz w:val="24"/>
        </w:rPr>
        <w:t xml:space="preserve">, </w:t>
      </w:r>
      <w:proofErr w:type="spellStart"/>
      <w:r w:rsidRPr="005144AA">
        <w:rPr>
          <w:sz w:val="24"/>
        </w:rPr>
        <w:t>покращення</w:t>
      </w:r>
      <w:proofErr w:type="spellEnd"/>
      <w:r w:rsidRPr="005144AA">
        <w:rPr>
          <w:sz w:val="24"/>
        </w:rPr>
        <w:t xml:space="preserve"> </w:t>
      </w:r>
      <w:proofErr w:type="spellStart"/>
      <w:r w:rsidRPr="005144AA">
        <w:rPr>
          <w:sz w:val="24"/>
        </w:rPr>
        <w:t>клієнтського</w:t>
      </w:r>
      <w:proofErr w:type="spellEnd"/>
      <w:r w:rsidRPr="005144AA">
        <w:rPr>
          <w:sz w:val="24"/>
        </w:rPr>
        <w:t xml:space="preserve"> </w:t>
      </w:r>
      <w:proofErr w:type="spellStart"/>
      <w:r w:rsidRPr="005144AA">
        <w:rPr>
          <w:sz w:val="24"/>
        </w:rPr>
        <w:t>досвіду</w:t>
      </w:r>
      <w:proofErr w:type="spellEnd"/>
      <w:r w:rsidRPr="005144AA">
        <w:rPr>
          <w:sz w:val="24"/>
        </w:rPr>
        <w:t>.</w:t>
      </w:r>
    </w:p>
    <w:p w14:paraId="6D535880" w14:textId="77777777" w:rsidR="00980A76" w:rsidRPr="005144AA" w:rsidRDefault="00980A76" w:rsidP="005144AA">
      <w:pPr>
        <w:spacing w:line="360" w:lineRule="auto"/>
        <w:jc w:val="both"/>
        <w:rPr>
          <w:sz w:val="24"/>
        </w:rPr>
      </w:pPr>
    </w:p>
    <w:p w14:paraId="31770F40" w14:textId="77777777" w:rsidR="00980A76" w:rsidRPr="005144AA" w:rsidRDefault="00980A76" w:rsidP="005144AA">
      <w:pPr>
        <w:spacing w:line="360" w:lineRule="auto"/>
        <w:jc w:val="center"/>
        <w:rPr>
          <w:b/>
          <w:bCs/>
          <w:sz w:val="24"/>
        </w:rPr>
      </w:pPr>
      <w:r w:rsidRPr="005144AA">
        <w:rPr>
          <w:b/>
          <w:bCs/>
          <w:sz w:val="24"/>
        </w:rPr>
        <w:t xml:space="preserve">ТЕМА 5. </w:t>
      </w:r>
      <w:proofErr w:type="spellStart"/>
      <w:r w:rsidRPr="005144AA">
        <w:rPr>
          <w:b/>
          <w:bCs/>
          <w:sz w:val="24"/>
        </w:rPr>
        <w:t>Інфлюенсер</w:t>
      </w:r>
      <w:proofErr w:type="spellEnd"/>
      <w:r w:rsidRPr="005144AA">
        <w:rPr>
          <w:b/>
          <w:bCs/>
          <w:sz w:val="24"/>
        </w:rPr>
        <w:t xml:space="preserve">-маркетинг у готельно-ресторанному </w:t>
      </w:r>
      <w:proofErr w:type="spellStart"/>
      <w:r w:rsidRPr="005144AA">
        <w:rPr>
          <w:b/>
          <w:bCs/>
          <w:sz w:val="24"/>
        </w:rPr>
        <w:t>бізнесі</w:t>
      </w:r>
      <w:proofErr w:type="spellEnd"/>
    </w:p>
    <w:p w14:paraId="3F90E1B1" w14:textId="77777777" w:rsidR="00980A76" w:rsidRPr="005144AA" w:rsidRDefault="00980A76" w:rsidP="005144AA">
      <w:pPr>
        <w:spacing w:line="360" w:lineRule="auto"/>
        <w:jc w:val="both"/>
        <w:rPr>
          <w:sz w:val="24"/>
        </w:rPr>
      </w:pPr>
      <w:proofErr w:type="spellStart"/>
      <w:r w:rsidRPr="005144AA">
        <w:rPr>
          <w:sz w:val="24"/>
        </w:rPr>
        <w:t>Типи</w:t>
      </w:r>
      <w:proofErr w:type="spellEnd"/>
      <w:r w:rsidRPr="005144AA">
        <w:rPr>
          <w:sz w:val="24"/>
        </w:rPr>
        <w:t xml:space="preserve"> </w:t>
      </w:r>
      <w:proofErr w:type="spellStart"/>
      <w:r w:rsidRPr="005144AA">
        <w:rPr>
          <w:sz w:val="24"/>
        </w:rPr>
        <w:t>інфлюенсерів</w:t>
      </w:r>
      <w:proofErr w:type="spellEnd"/>
      <w:r w:rsidRPr="005144AA">
        <w:rPr>
          <w:sz w:val="24"/>
        </w:rPr>
        <w:t xml:space="preserve">: макро (100k+ </w:t>
      </w:r>
      <w:proofErr w:type="spellStart"/>
      <w:r w:rsidRPr="005144AA">
        <w:rPr>
          <w:sz w:val="24"/>
        </w:rPr>
        <w:t>підписників</w:t>
      </w:r>
      <w:proofErr w:type="spellEnd"/>
      <w:r w:rsidRPr="005144AA">
        <w:rPr>
          <w:sz w:val="24"/>
        </w:rPr>
        <w:t xml:space="preserve">), </w:t>
      </w:r>
      <w:proofErr w:type="spellStart"/>
      <w:r w:rsidRPr="005144AA">
        <w:rPr>
          <w:sz w:val="24"/>
        </w:rPr>
        <w:t>мікро</w:t>
      </w:r>
      <w:proofErr w:type="spellEnd"/>
      <w:r w:rsidRPr="005144AA">
        <w:rPr>
          <w:sz w:val="24"/>
        </w:rPr>
        <w:t xml:space="preserve"> (10–100k), нано (до 10k), </w:t>
      </w:r>
      <w:proofErr w:type="spellStart"/>
      <w:r w:rsidRPr="005144AA">
        <w:rPr>
          <w:sz w:val="24"/>
        </w:rPr>
        <w:t>локальні</w:t>
      </w:r>
      <w:proofErr w:type="spellEnd"/>
      <w:r w:rsidRPr="005144AA">
        <w:rPr>
          <w:sz w:val="24"/>
        </w:rPr>
        <w:t xml:space="preserve"> </w:t>
      </w:r>
      <w:proofErr w:type="spellStart"/>
      <w:r w:rsidRPr="005144AA">
        <w:rPr>
          <w:sz w:val="24"/>
        </w:rPr>
        <w:t>лідери</w:t>
      </w:r>
      <w:proofErr w:type="spellEnd"/>
      <w:r w:rsidRPr="005144AA">
        <w:rPr>
          <w:sz w:val="24"/>
        </w:rPr>
        <w:t xml:space="preserve"> думок. </w:t>
      </w:r>
      <w:proofErr w:type="spellStart"/>
      <w:r w:rsidRPr="005144AA">
        <w:rPr>
          <w:sz w:val="24"/>
        </w:rPr>
        <w:t>Критерії</w:t>
      </w:r>
      <w:proofErr w:type="spellEnd"/>
      <w:r w:rsidRPr="005144AA">
        <w:rPr>
          <w:sz w:val="24"/>
        </w:rPr>
        <w:t xml:space="preserve"> </w:t>
      </w:r>
      <w:proofErr w:type="spellStart"/>
      <w:r w:rsidRPr="005144AA">
        <w:rPr>
          <w:sz w:val="24"/>
        </w:rPr>
        <w:t>вибору</w:t>
      </w:r>
      <w:proofErr w:type="spellEnd"/>
      <w:r w:rsidRPr="005144AA">
        <w:rPr>
          <w:sz w:val="24"/>
        </w:rPr>
        <w:t xml:space="preserve">: </w:t>
      </w:r>
      <w:proofErr w:type="spellStart"/>
      <w:r w:rsidRPr="005144AA">
        <w:rPr>
          <w:sz w:val="24"/>
        </w:rPr>
        <w:t>релевантність</w:t>
      </w:r>
      <w:proofErr w:type="spellEnd"/>
      <w:r w:rsidRPr="005144AA">
        <w:rPr>
          <w:sz w:val="24"/>
        </w:rPr>
        <w:t xml:space="preserve"> </w:t>
      </w:r>
      <w:proofErr w:type="spellStart"/>
      <w:r w:rsidRPr="005144AA">
        <w:rPr>
          <w:sz w:val="24"/>
        </w:rPr>
        <w:t>аудиторії</w:t>
      </w:r>
      <w:proofErr w:type="spellEnd"/>
      <w:r w:rsidRPr="005144AA">
        <w:rPr>
          <w:sz w:val="24"/>
        </w:rPr>
        <w:t xml:space="preserve">, </w:t>
      </w:r>
      <w:proofErr w:type="spellStart"/>
      <w:r w:rsidRPr="005144AA">
        <w:rPr>
          <w:sz w:val="24"/>
        </w:rPr>
        <w:t>рівень</w:t>
      </w:r>
      <w:proofErr w:type="spellEnd"/>
      <w:r w:rsidRPr="005144AA">
        <w:rPr>
          <w:sz w:val="24"/>
        </w:rPr>
        <w:t xml:space="preserve"> </w:t>
      </w:r>
      <w:proofErr w:type="spellStart"/>
      <w:r w:rsidRPr="005144AA">
        <w:rPr>
          <w:sz w:val="24"/>
        </w:rPr>
        <w:t>залучення</w:t>
      </w:r>
      <w:proofErr w:type="spellEnd"/>
      <w:r w:rsidRPr="005144AA">
        <w:rPr>
          <w:sz w:val="24"/>
        </w:rPr>
        <w:t xml:space="preserve">, стиль </w:t>
      </w:r>
      <w:proofErr w:type="spellStart"/>
      <w:r w:rsidRPr="005144AA">
        <w:rPr>
          <w:sz w:val="24"/>
        </w:rPr>
        <w:t>комунікації</w:t>
      </w:r>
      <w:proofErr w:type="spellEnd"/>
      <w:r w:rsidRPr="005144AA">
        <w:rPr>
          <w:sz w:val="24"/>
        </w:rPr>
        <w:t xml:space="preserve">, </w:t>
      </w:r>
      <w:proofErr w:type="spellStart"/>
      <w:r w:rsidRPr="005144AA">
        <w:rPr>
          <w:sz w:val="24"/>
        </w:rPr>
        <w:t>репутація</w:t>
      </w:r>
      <w:proofErr w:type="spellEnd"/>
      <w:r w:rsidRPr="005144AA">
        <w:rPr>
          <w:sz w:val="24"/>
        </w:rPr>
        <w:t xml:space="preserve">. Метрики </w:t>
      </w:r>
      <w:proofErr w:type="spellStart"/>
      <w:r w:rsidRPr="005144AA">
        <w:rPr>
          <w:sz w:val="24"/>
        </w:rPr>
        <w:t>ефективності</w:t>
      </w:r>
      <w:proofErr w:type="spellEnd"/>
      <w:r w:rsidRPr="005144AA">
        <w:rPr>
          <w:sz w:val="24"/>
        </w:rPr>
        <w:t xml:space="preserve">: </w:t>
      </w:r>
      <w:proofErr w:type="spellStart"/>
      <w:r w:rsidRPr="005144AA">
        <w:rPr>
          <w:sz w:val="24"/>
        </w:rPr>
        <w:t>охоплення</w:t>
      </w:r>
      <w:proofErr w:type="spellEnd"/>
      <w:r w:rsidRPr="005144AA">
        <w:rPr>
          <w:sz w:val="24"/>
        </w:rPr>
        <w:t xml:space="preserve">, </w:t>
      </w:r>
      <w:proofErr w:type="spellStart"/>
      <w:r w:rsidRPr="005144AA">
        <w:rPr>
          <w:sz w:val="24"/>
        </w:rPr>
        <w:t>кількість</w:t>
      </w:r>
      <w:proofErr w:type="spellEnd"/>
      <w:r w:rsidRPr="005144AA">
        <w:rPr>
          <w:sz w:val="24"/>
        </w:rPr>
        <w:t xml:space="preserve"> </w:t>
      </w:r>
      <w:proofErr w:type="spellStart"/>
      <w:r w:rsidRPr="005144AA">
        <w:rPr>
          <w:sz w:val="24"/>
        </w:rPr>
        <w:t>взаємодій</w:t>
      </w:r>
      <w:proofErr w:type="spellEnd"/>
      <w:r w:rsidRPr="005144AA">
        <w:rPr>
          <w:sz w:val="24"/>
        </w:rPr>
        <w:t xml:space="preserve">, </w:t>
      </w:r>
      <w:proofErr w:type="spellStart"/>
      <w:r w:rsidRPr="005144AA">
        <w:rPr>
          <w:sz w:val="24"/>
        </w:rPr>
        <w:t>конверсії</w:t>
      </w:r>
      <w:proofErr w:type="spellEnd"/>
      <w:r w:rsidRPr="005144AA">
        <w:rPr>
          <w:sz w:val="24"/>
        </w:rPr>
        <w:t xml:space="preserve">, ROI. </w:t>
      </w:r>
      <w:proofErr w:type="spellStart"/>
      <w:r w:rsidRPr="005144AA">
        <w:rPr>
          <w:sz w:val="24"/>
        </w:rPr>
        <w:t>Приклади</w:t>
      </w:r>
      <w:proofErr w:type="spellEnd"/>
      <w:r w:rsidRPr="005144AA">
        <w:rPr>
          <w:sz w:val="24"/>
        </w:rPr>
        <w:t xml:space="preserve">: </w:t>
      </w:r>
      <w:proofErr w:type="spellStart"/>
      <w:r w:rsidRPr="005144AA">
        <w:rPr>
          <w:sz w:val="24"/>
        </w:rPr>
        <w:t>співпраця</w:t>
      </w:r>
      <w:proofErr w:type="spellEnd"/>
      <w:r w:rsidRPr="005144AA">
        <w:rPr>
          <w:sz w:val="24"/>
        </w:rPr>
        <w:t xml:space="preserve"> </w:t>
      </w:r>
      <w:proofErr w:type="spellStart"/>
      <w:r w:rsidRPr="005144AA">
        <w:rPr>
          <w:sz w:val="24"/>
        </w:rPr>
        <w:t>готелів</w:t>
      </w:r>
      <w:proofErr w:type="spellEnd"/>
      <w:r w:rsidRPr="005144AA">
        <w:rPr>
          <w:sz w:val="24"/>
        </w:rPr>
        <w:t xml:space="preserve"> з </w:t>
      </w:r>
      <w:proofErr w:type="spellStart"/>
      <w:r w:rsidRPr="005144AA">
        <w:rPr>
          <w:sz w:val="24"/>
        </w:rPr>
        <w:t>тревел-блогерами</w:t>
      </w:r>
      <w:proofErr w:type="spellEnd"/>
      <w:r w:rsidRPr="005144AA">
        <w:rPr>
          <w:sz w:val="24"/>
        </w:rPr>
        <w:t xml:space="preserve">, </w:t>
      </w:r>
      <w:proofErr w:type="spellStart"/>
      <w:r w:rsidRPr="005144AA">
        <w:rPr>
          <w:sz w:val="24"/>
        </w:rPr>
        <w:t>ресторанів</w:t>
      </w:r>
      <w:proofErr w:type="spellEnd"/>
      <w:r w:rsidRPr="005144AA">
        <w:rPr>
          <w:sz w:val="24"/>
        </w:rPr>
        <w:t xml:space="preserve"> з </w:t>
      </w:r>
      <w:proofErr w:type="spellStart"/>
      <w:r w:rsidRPr="005144AA">
        <w:rPr>
          <w:sz w:val="24"/>
        </w:rPr>
        <w:t>фуд-блогерами</w:t>
      </w:r>
      <w:proofErr w:type="spellEnd"/>
      <w:r w:rsidRPr="005144AA">
        <w:rPr>
          <w:sz w:val="24"/>
        </w:rPr>
        <w:t>, запуск промо-</w:t>
      </w:r>
      <w:proofErr w:type="spellStart"/>
      <w:r w:rsidRPr="005144AA">
        <w:rPr>
          <w:sz w:val="24"/>
        </w:rPr>
        <w:t>кампаній</w:t>
      </w:r>
      <w:proofErr w:type="spellEnd"/>
      <w:r w:rsidRPr="005144AA">
        <w:rPr>
          <w:sz w:val="24"/>
        </w:rPr>
        <w:t xml:space="preserve"> через </w:t>
      </w:r>
      <w:proofErr w:type="spellStart"/>
      <w:r w:rsidRPr="005144AA">
        <w:rPr>
          <w:sz w:val="24"/>
        </w:rPr>
        <w:t>TikTok</w:t>
      </w:r>
      <w:proofErr w:type="spellEnd"/>
      <w:r w:rsidRPr="005144AA">
        <w:rPr>
          <w:sz w:val="24"/>
        </w:rPr>
        <w:t xml:space="preserve">. </w:t>
      </w:r>
      <w:proofErr w:type="spellStart"/>
      <w:r w:rsidRPr="005144AA">
        <w:rPr>
          <w:sz w:val="24"/>
        </w:rPr>
        <w:t>Етичні</w:t>
      </w:r>
      <w:proofErr w:type="spellEnd"/>
      <w:r w:rsidRPr="005144AA">
        <w:rPr>
          <w:sz w:val="24"/>
        </w:rPr>
        <w:t xml:space="preserve"> </w:t>
      </w:r>
      <w:proofErr w:type="spellStart"/>
      <w:r w:rsidRPr="005144AA">
        <w:rPr>
          <w:sz w:val="24"/>
        </w:rPr>
        <w:t>аспекти</w:t>
      </w:r>
      <w:proofErr w:type="spellEnd"/>
      <w:r w:rsidRPr="005144AA">
        <w:rPr>
          <w:sz w:val="24"/>
        </w:rPr>
        <w:t xml:space="preserve">: </w:t>
      </w:r>
      <w:proofErr w:type="spellStart"/>
      <w:r w:rsidRPr="005144AA">
        <w:rPr>
          <w:sz w:val="24"/>
        </w:rPr>
        <w:t>прозорість</w:t>
      </w:r>
      <w:proofErr w:type="spellEnd"/>
      <w:r w:rsidRPr="005144AA">
        <w:rPr>
          <w:sz w:val="24"/>
        </w:rPr>
        <w:t xml:space="preserve"> </w:t>
      </w:r>
      <w:proofErr w:type="spellStart"/>
      <w:r w:rsidRPr="005144AA">
        <w:rPr>
          <w:sz w:val="24"/>
        </w:rPr>
        <w:t>реклами</w:t>
      </w:r>
      <w:proofErr w:type="spellEnd"/>
      <w:r w:rsidRPr="005144AA">
        <w:rPr>
          <w:sz w:val="24"/>
        </w:rPr>
        <w:t xml:space="preserve">, </w:t>
      </w:r>
      <w:proofErr w:type="spellStart"/>
      <w:r w:rsidRPr="005144AA">
        <w:rPr>
          <w:sz w:val="24"/>
        </w:rPr>
        <w:t>маркування</w:t>
      </w:r>
      <w:proofErr w:type="spellEnd"/>
      <w:r w:rsidRPr="005144AA">
        <w:rPr>
          <w:sz w:val="24"/>
        </w:rPr>
        <w:t xml:space="preserve"> контенту, </w:t>
      </w:r>
      <w:proofErr w:type="spellStart"/>
      <w:r w:rsidRPr="005144AA">
        <w:rPr>
          <w:sz w:val="24"/>
        </w:rPr>
        <w:t>уникнення</w:t>
      </w:r>
      <w:proofErr w:type="spellEnd"/>
      <w:r w:rsidRPr="005144AA">
        <w:rPr>
          <w:sz w:val="24"/>
        </w:rPr>
        <w:t xml:space="preserve"> </w:t>
      </w:r>
      <w:proofErr w:type="spellStart"/>
      <w:r w:rsidRPr="005144AA">
        <w:rPr>
          <w:sz w:val="24"/>
        </w:rPr>
        <w:t>маніпуляцій</w:t>
      </w:r>
      <w:proofErr w:type="spellEnd"/>
      <w:r w:rsidRPr="005144AA">
        <w:rPr>
          <w:sz w:val="24"/>
        </w:rPr>
        <w:t xml:space="preserve">, </w:t>
      </w:r>
      <w:proofErr w:type="spellStart"/>
      <w:r w:rsidRPr="005144AA">
        <w:rPr>
          <w:sz w:val="24"/>
        </w:rPr>
        <w:t>відповідність</w:t>
      </w:r>
      <w:proofErr w:type="spellEnd"/>
      <w:r w:rsidRPr="005144AA">
        <w:rPr>
          <w:sz w:val="24"/>
        </w:rPr>
        <w:t xml:space="preserve"> </w:t>
      </w:r>
      <w:proofErr w:type="spellStart"/>
      <w:r w:rsidRPr="005144AA">
        <w:rPr>
          <w:sz w:val="24"/>
        </w:rPr>
        <w:t>законодавству</w:t>
      </w:r>
      <w:proofErr w:type="spellEnd"/>
      <w:r w:rsidRPr="005144AA">
        <w:rPr>
          <w:sz w:val="24"/>
        </w:rPr>
        <w:t xml:space="preserve">. </w:t>
      </w:r>
      <w:proofErr w:type="spellStart"/>
      <w:r w:rsidRPr="005144AA">
        <w:rPr>
          <w:sz w:val="24"/>
        </w:rPr>
        <w:t>Ризики</w:t>
      </w:r>
      <w:proofErr w:type="spellEnd"/>
      <w:r w:rsidRPr="005144AA">
        <w:rPr>
          <w:sz w:val="24"/>
        </w:rPr>
        <w:t xml:space="preserve">: </w:t>
      </w:r>
      <w:proofErr w:type="spellStart"/>
      <w:r w:rsidRPr="005144AA">
        <w:rPr>
          <w:sz w:val="24"/>
        </w:rPr>
        <w:t>фейкові</w:t>
      </w:r>
      <w:proofErr w:type="spellEnd"/>
      <w:r w:rsidRPr="005144AA">
        <w:rPr>
          <w:sz w:val="24"/>
        </w:rPr>
        <w:t xml:space="preserve"> </w:t>
      </w:r>
      <w:proofErr w:type="spellStart"/>
      <w:r w:rsidRPr="005144AA">
        <w:rPr>
          <w:sz w:val="24"/>
        </w:rPr>
        <w:t>підписники</w:t>
      </w:r>
      <w:proofErr w:type="spellEnd"/>
      <w:r w:rsidRPr="005144AA">
        <w:rPr>
          <w:sz w:val="24"/>
        </w:rPr>
        <w:t xml:space="preserve">, </w:t>
      </w:r>
      <w:proofErr w:type="spellStart"/>
      <w:r w:rsidRPr="005144AA">
        <w:rPr>
          <w:sz w:val="24"/>
        </w:rPr>
        <w:t>репутаційні</w:t>
      </w:r>
      <w:proofErr w:type="spellEnd"/>
      <w:r w:rsidRPr="005144AA">
        <w:rPr>
          <w:sz w:val="24"/>
        </w:rPr>
        <w:t xml:space="preserve"> </w:t>
      </w:r>
      <w:proofErr w:type="spellStart"/>
      <w:r w:rsidRPr="005144AA">
        <w:rPr>
          <w:sz w:val="24"/>
        </w:rPr>
        <w:t>втрати</w:t>
      </w:r>
      <w:proofErr w:type="spellEnd"/>
      <w:r w:rsidRPr="005144AA">
        <w:rPr>
          <w:sz w:val="24"/>
        </w:rPr>
        <w:t xml:space="preserve">, </w:t>
      </w:r>
      <w:proofErr w:type="spellStart"/>
      <w:r w:rsidRPr="005144AA">
        <w:rPr>
          <w:sz w:val="24"/>
        </w:rPr>
        <w:t>нецільова</w:t>
      </w:r>
      <w:proofErr w:type="spellEnd"/>
      <w:r w:rsidRPr="005144AA">
        <w:rPr>
          <w:sz w:val="24"/>
        </w:rPr>
        <w:t xml:space="preserve"> </w:t>
      </w:r>
      <w:proofErr w:type="spellStart"/>
      <w:r w:rsidRPr="005144AA">
        <w:rPr>
          <w:sz w:val="24"/>
        </w:rPr>
        <w:t>аудиторія</w:t>
      </w:r>
      <w:proofErr w:type="spellEnd"/>
      <w:r w:rsidRPr="005144AA">
        <w:rPr>
          <w:sz w:val="24"/>
        </w:rPr>
        <w:t>.</w:t>
      </w:r>
    </w:p>
    <w:p w14:paraId="342F1C2B" w14:textId="77777777" w:rsidR="00980A76" w:rsidRPr="005144AA" w:rsidRDefault="00980A76" w:rsidP="005144AA">
      <w:pPr>
        <w:spacing w:line="360" w:lineRule="auto"/>
        <w:jc w:val="both"/>
        <w:rPr>
          <w:sz w:val="24"/>
        </w:rPr>
      </w:pPr>
    </w:p>
    <w:p w14:paraId="0E58616F" w14:textId="77777777" w:rsidR="00980A76" w:rsidRPr="005144AA" w:rsidRDefault="00980A76" w:rsidP="005144AA">
      <w:pPr>
        <w:spacing w:line="360" w:lineRule="auto"/>
        <w:jc w:val="center"/>
        <w:rPr>
          <w:b/>
          <w:bCs/>
          <w:sz w:val="24"/>
        </w:rPr>
      </w:pPr>
      <w:r w:rsidRPr="005144AA">
        <w:rPr>
          <w:b/>
          <w:bCs/>
          <w:sz w:val="24"/>
        </w:rPr>
        <w:t xml:space="preserve">ТЕМА 6. </w:t>
      </w:r>
      <w:proofErr w:type="spellStart"/>
      <w:r w:rsidRPr="005144AA">
        <w:rPr>
          <w:b/>
          <w:bCs/>
          <w:sz w:val="24"/>
        </w:rPr>
        <w:t>Репутаційний</w:t>
      </w:r>
      <w:proofErr w:type="spellEnd"/>
      <w:r w:rsidRPr="005144AA">
        <w:rPr>
          <w:b/>
          <w:bCs/>
          <w:sz w:val="24"/>
        </w:rPr>
        <w:t xml:space="preserve"> менеджмент онлайн (ORM)</w:t>
      </w:r>
    </w:p>
    <w:p w14:paraId="6F9EA18F" w14:textId="77777777" w:rsidR="00980A76" w:rsidRPr="005144AA" w:rsidRDefault="00980A76" w:rsidP="005144AA">
      <w:pPr>
        <w:spacing w:line="360" w:lineRule="auto"/>
        <w:jc w:val="both"/>
        <w:rPr>
          <w:sz w:val="24"/>
        </w:rPr>
      </w:pPr>
      <w:proofErr w:type="spellStart"/>
      <w:r w:rsidRPr="005144AA">
        <w:rPr>
          <w:sz w:val="24"/>
        </w:rPr>
        <w:t>Значення</w:t>
      </w:r>
      <w:proofErr w:type="spellEnd"/>
      <w:r w:rsidRPr="005144AA">
        <w:rPr>
          <w:sz w:val="24"/>
        </w:rPr>
        <w:t xml:space="preserve"> онлайн-</w:t>
      </w:r>
      <w:proofErr w:type="spellStart"/>
      <w:r w:rsidRPr="005144AA">
        <w:rPr>
          <w:sz w:val="24"/>
        </w:rPr>
        <w:t>репутації</w:t>
      </w:r>
      <w:proofErr w:type="spellEnd"/>
      <w:r w:rsidRPr="005144AA">
        <w:rPr>
          <w:sz w:val="24"/>
        </w:rPr>
        <w:t xml:space="preserve">: </w:t>
      </w:r>
      <w:proofErr w:type="spellStart"/>
      <w:r w:rsidRPr="005144AA">
        <w:rPr>
          <w:sz w:val="24"/>
        </w:rPr>
        <w:t>вплив</w:t>
      </w:r>
      <w:proofErr w:type="spellEnd"/>
      <w:r w:rsidRPr="005144AA">
        <w:rPr>
          <w:sz w:val="24"/>
        </w:rPr>
        <w:t xml:space="preserve"> на </w:t>
      </w:r>
      <w:proofErr w:type="spellStart"/>
      <w:r w:rsidRPr="005144AA">
        <w:rPr>
          <w:sz w:val="24"/>
        </w:rPr>
        <w:t>рішення</w:t>
      </w:r>
      <w:proofErr w:type="spellEnd"/>
      <w:r w:rsidRPr="005144AA">
        <w:rPr>
          <w:sz w:val="24"/>
        </w:rPr>
        <w:t xml:space="preserve"> </w:t>
      </w:r>
      <w:proofErr w:type="spellStart"/>
      <w:r w:rsidRPr="005144AA">
        <w:rPr>
          <w:sz w:val="24"/>
        </w:rPr>
        <w:t>клієнтів</w:t>
      </w:r>
      <w:proofErr w:type="spellEnd"/>
      <w:r w:rsidRPr="005144AA">
        <w:rPr>
          <w:sz w:val="24"/>
        </w:rPr>
        <w:t xml:space="preserve">, </w:t>
      </w:r>
      <w:proofErr w:type="spellStart"/>
      <w:r w:rsidRPr="005144AA">
        <w:rPr>
          <w:sz w:val="24"/>
        </w:rPr>
        <w:t>конкурентоспроможність</w:t>
      </w:r>
      <w:proofErr w:type="spellEnd"/>
      <w:r w:rsidRPr="005144AA">
        <w:rPr>
          <w:sz w:val="24"/>
        </w:rPr>
        <w:t xml:space="preserve">, </w:t>
      </w:r>
      <w:proofErr w:type="spellStart"/>
      <w:r w:rsidRPr="005144AA">
        <w:rPr>
          <w:sz w:val="24"/>
        </w:rPr>
        <w:t>довіра</w:t>
      </w:r>
      <w:proofErr w:type="spellEnd"/>
      <w:r w:rsidRPr="005144AA">
        <w:rPr>
          <w:sz w:val="24"/>
        </w:rPr>
        <w:t xml:space="preserve"> до бренду. Робота з </w:t>
      </w:r>
      <w:proofErr w:type="spellStart"/>
      <w:r w:rsidRPr="005144AA">
        <w:rPr>
          <w:sz w:val="24"/>
        </w:rPr>
        <w:t>відгуками</w:t>
      </w:r>
      <w:proofErr w:type="spellEnd"/>
      <w:r w:rsidRPr="005144AA">
        <w:rPr>
          <w:sz w:val="24"/>
        </w:rPr>
        <w:t xml:space="preserve">: алгоритм </w:t>
      </w:r>
      <w:proofErr w:type="spellStart"/>
      <w:r w:rsidRPr="005144AA">
        <w:rPr>
          <w:sz w:val="24"/>
        </w:rPr>
        <w:t>реагування</w:t>
      </w:r>
      <w:proofErr w:type="spellEnd"/>
      <w:r w:rsidRPr="005144AA">
        <w:rPr>
          <w:sz w:val="24"/>
        </w:rPr>
        <w:t xml:space="preserve"> (</w:t>
      </w:r>
      <w:proofErr w:type="spellStart"/>
      <w:r w:rsidRPr="005144AA">
        <w:rPr>
          <w:sz w:val="24"/>
        </w:rPr>
        <w:t>швидкість</w:t>
      </w:r>
      <w:proofErr w:type="spellEnd"/>
      <w:r w:rsidRPr="005144AA">
        <w:rPr>
          <w:sz w:val="24"/>
        </w:rPr>
        <w:t xml:space="preserve">, тон, </w:t>
      </w:r>
      <w:proofErr w:type="spellStart"/>
      <w:r w:rsidRPr="005144AA">
        <w:rPr>
          <w:sz w:val="24"/>
        </w:rPr>
        <w:t>компенсація</w:t>
      </w:r>
      <w:proofErr w:type="spellEnd"/>
      <w:r w:rsidRPr="005144AA">
        <w:rPr>
          <w:sz w:val="24"/>
        </w:rPr>
        <w:t xml:space="preserve">), </w:t>
      </w:r>
      <w:proofErr w:type="spellStart"/>
      <w:r w:rsidRPr="005144AA">
        <w:rPr>
          <w:sz w:val="24"/>
        </w:rPr>
        <w:t>типові</w:t>
      </w:r>
      <w:proofErr w:type="spellEnd"/>
      <w:r w:rsidRPr="005144AA">
        <w:rPr>
          <w:sz w:val="24"/>
        </w:rPr>
        <w:t xml:space="preserve"> </w:t>
      </w:r>
      <w:proofErr w:type="spellStart"/>
      <w:r w:rsidRPr="005144AA">
        <w:rPr>
          <w:sz w:val="24"/>
        </w:rPr>
        <w:t>помилки</w:t>
      </w:r>
      <w:proofErr w:type="spellEnd"/>
      <w:r w:rsidRPr="005144AA">
        <w:rPr>
          <w:sz w:val="24"/>
        </w:rPr>
        <w:t xml:space="preserve">, </w:t>
      </w:r>
      <w:proofErr w:type="spellStart"/>
      <w:r w:rsidRPr="005144AA">
        <w:rPr>
          <w:sz w:val="24"/>
        </w:rPr>
        <w:t>кейси</w:t>
      </w:r>
      <w:proofErr w:type="spellEnd"/>
      <w:r w:rsidRPr="005144AA">
        <w:rPr>
          <w:sz w:val="24"/>
        </w:rPr>
        <w:t xml:space="preserve"> </w:t>
      </w:r>
      <w:proofErr w:type="spellStart"/>
      <w:r w:rsidRPr="005144AA">
        <w:rPr>
          <w:sz w:val="24"/>
        </w:rPr>
        <w:t>успішного</w:t>
      </w:r>
      <w:proofErr w:type="spellEnd"/>
      <w:r w:rsidRPr="005144AA">
        <w:rPr>
          <w:sz w:val="24"/>
        </w:rPr>
        <w:t xml:space="preserve"> </w:t>
      </w:r>
      <w:proofErr w:type="spellStart"/>
      <w:r w:rsidRPr="005144AA">
        <w:rPr>
          <w:sz w:val="24"/>
        </w:rPr>
        <w:t>вирішення</w:t>
      </w:r>
      <w:proofErr w:type="spellEnd"/>
      <w:r w:rsidRPr="005144AA">
        <w:rPr>
          <w:sz w:val="24"/>
        </w:rPr>
        <w:t xml:space="preserve"> </w:t>
      </w:r>
      <w:proofErr w:type="spellStart"/>
      <w:r w:rsidRPr="005144AA">
        <w:rPr>
          <w:sz w:val="24"/>
        </w:rPr>
        <w:t>конфліктів</w:t>
      </w:r>
      <w:proofErr w:type="spellEnd"/>
      <w:r w:rsidRPr="005144AA">
        <w:rPr>
          <w:sz w:val="24"/>
        </w:rPr>
        <w:t xml:space="preserve">. </w:t>
      </w:r>
      <w:proofErr w:type="spellStart"/>
      <w:r w:rsidRPr="005144AA">
        <w:rPr>
          <w:sz w:val="24"/>
        </w:rPr>
        <w:t>Інструменти</w:t>
      </w:r>
      <w:proofErr w:type="spellEnd"/>
      <w:r w:rsidRPr="005144AA">
        <w:rPr>
          <w:sz w:val="24"/>
        </w:rPr>
        <w:t xml:space="preserve"> </w:t>
      </w:r>
      <w:proofErr w:type="spellStart"/>
      <w:r w:rsidRPr="005144AA">
        <w:rPr>
          <w:sz w:val="24"/>
        </w:rPr>
        <w:t>моніторингу</w:t>
      </w:r>
      <w:proofErr w:type="spellEnd"/>
      <w:r w:rsidRPr="005144AA">
        <w:rPr>
          <w:sz w:val="24"/>
        </w:rPr>
        <w:t xml:space="preserve">: </w:t>
      </w:r>
      <w:proofErr w:type="spellStart"/>
      <w:r w:rsidRPr="005144AA">
        <w:rPr>
          <w:sz w:val="24"/>
        </w:rPr>
        <w:t>Google</w:t>
      </w:r>
      <w:proofErr w:type="spellEnd"/>
      <w:r w:rsidRPr="005144AA">
        <w:rPr>
          <w:sz w:val="24"/>
        </w:rPr>
        <w:t xml:space="preserve"> </w:t>
      </w:r>
      <w:proofErr w:type="spellStart"/>
      <w:r w:rsidRPr="005144AA">
        <w:rPr>
          <w:sz w:val="24"/>
        </w:rPr>
        <w:t>Reviews</w:t>
      </w:r>
      <w:proofErr w:type="spellEnd"/>
      <w:r w:rsidRPr="005144AA">
        <w:rPr>
          <w:sz w:val="24"/>
        </w:rPr>
        <w:t xml:space="preserve">, </w:t>
      </w:r>
      <w:proofErr w:type="spellStart"/>
      <w:r w:rsidRPr="005144AA">
        <w:rPr>
          <w:sz w:val="24"/>
        </w:rPr>
        <w:t>TripAdvisor</w:t>
      </w:r>
      <w:proofErr w:type="spellEnd"/>
      <w:r w:rsidRPr="005144AA">
        <w:rPr>
          <w:sz w:val="24"/>
        </w:rPr>
        <w:t xml:space="preserve">, </w:t>
      </w:r>
      <w:proofErr w:type="spellStart"/>
      <w:r w:rsidRPr="005144AA">
        <w:rPr>
          <w:sz w:val="24"/>
        </w:rPr>
        <w:t>Booking</w:t>
      </w:r>
      <w:proofErr w:type="spellEnd"/>
      <w:r w:rsidRPr="005144AA">
        <w:rPr>
          <w:sz w:val="24"/>
        </w:rPr>
        <w:t xml:space="preserve">, </w:t>
      </w:r>
      <w:proofErr w:type="spellStart"/>
      <w:r w:rsidRPr="005144AA">
        <w:rPr>
          <w:sz w:val="24"/>
        </w:rPr>
        <w:t>спеціалізовані</w:t>
      </w:r>
      <w:proofErr w:type="spellEnd"/>
      <w:r w:rsidRPr="005144AA">
        <w:rPr>
          <w:sz w:val="24"/>
        </w:rPr>
        <w:t xml:space="preserve"> </w:t>
      </w:r>
      <w:proofErr w:type="spellStart"/>
      <w:r w:rsidRPr="005144AA">
        <w:rPr>
          <w:sz w:val="24"/>
        </w:rPr>
        <w:t>сервіси</w:t>
      </w:r>
      <w:proofErr w:type="spellEnd"/>
      <w:r w:rsidRPr="005144AA">
        <w:rPr>
          <w:sz w:val="24"/>
        </w:rPr>
        <w:t xml:space="preserve"> (</w:t>
      </w:r>
      <w:proofErr w:type="spellStart"/>
      <w:r w:rsidRPr="005144AA">
        <w:rPr>
          <w:sz w:val="24"/>
        </w:rPr>
        <w:t>Reputology</w:t>
      </w:r>
      <w:proofErr w:type="spellEnd"/>
      <w:r w:rsidRPr="005144AA">
        <w:rPr>
          <w:sz w:val="24"/>
        </w:rPr>
        <w:t xml:space="preserve">, </w:t>
      </w:r>
      <w:proofErr w:type="spellStart"/>
      <w:r w:rsidRPr="005144AA">
        <w:rPr>
          <w:sz w:val="24"/>
        </w:rPr>
        <w:t>ReviewTrackers</w:t>
      </w:r>
      <w:proofErr w:type="spellEnd"/>
      <w:r w:rsidRPr="005144AA">
        <w:rPr>
          <w:sz w:val="24"/>
        </w:rPr>
        <w:t xml:space="preserve">). </w:t>
      </w:r>
      <w:proofErr w:type="spellStart"/>
      <w:r w:rsidRPr="005144AA">
        <w:rPr>
          <w:sz w:val="24"/>
        </w:rPr>
        <w:t>Антикризові</w:t>
      </w:r>
      <w:proofErr w:type="spellEnd"/>
      <w:r w:rsidRPr="005144AA">
        <w:rPr>
          <w:sz w:val="24"/>
        </w:rPr>
        <w:t xml:space="preserve"> </w:t>
      </w:r>
      <w:proofErr w:type="spellStart"/>
      <w:r w:rsidRPr="005144AA">
        <w:rPr>
          <w:sz w:val="24"/>
        </w:rPr>
        <w:t>комунікації</w:t>
      </w:r>
      <w:proofErr w:type="spellEnd"/>
      <w:r w:rsidRPr="005144AA">
        <w:rPr>
          <w:sz w:val="24"/>
        </w:rPr>
        <w:t xml:space="preserve">: </w:t>
      </w:r>
      <w:proofErr w:type="spellStart"/>
      <w:r w:rsidRPr="005144AA">
        <w:rPr>
          <w:sz w:val="24"/>
        </w:rPr>
        <w:t>підготовка</w:t>
      </w:r>
      <w:proofErr w:type="spellEnd"/>
      <w:r w:rsidRPr="005144AA">
        <w:rPr>
          <w:sz w:val="24"/>
        </w:rPr>
        <w:t xml:space="preserve"> </w:t>
      </w:r>
      <w:proofErr w:type="spellStart"/>
      <w:r w:rsidRPr="005144AA">
        <w:rPr>
          <w:sz w:val="24"/>
        </w:rPr>
        <w:t>сценаріїв</w:t>
      </w:r>
      <w:proofErr w:type="spellEnd"/>
      <w:r w:rsidRPr="005144AA">
        <w:rPr>
          <w:sz w:val="24"/>
        </w:rPr>
        <w:t xml:space="preserve">, </w:t>
      </w:r>
      <w:proofErr w:type="spellStart"/>
      <w:r w:rsidRPr="005144AA">
        <w:rPr>
          <w:sz w:val="24"/>
        </w:rPr>
        <w:t>медіа</w:t>
      </w:r>
      <w:proofErr w:type="spellEnd"/>
      <w:r w:rsidRPr="005144AA">
        <w:rPr>
          <w:sz w:val="24"/>
        </w:rPr>
        <w:t xml:space="preserve">-план, </w:t>
      </w:r>
      <w:proofErr w:type="spellStart"/>
      <w:r w:rsidRPr="005144AA">
        <w:rPr>
          <w:sz w:val="24"/>
        </w:rPr>
        <w:t>внутрішня</w:t>
      </w:r>
      <w:proofErr w:type="spellEnd"/>
      <w:r w:rsidRPr="005144AA">
        <w:rPr>
          <w:sz w:val="24"/>
        </w:rPr>
        <w:t xml:space="preserve"> </w:t>
      </w:r>
      <w:proofErr w:type="spellStart"/>
      <w:r w:rsidRPr="005144AA">
        <w:rPr>
          <w:sz w:val="24"/>
        </w:rPr>
        <w:t>координація</w:t>
      </w:r>
      <w:proofErr w:type="spellEnd"/>
      <w:r w:rsidRPr="005144AA">
        <w:rPr>
          <w:sz w:val="24"/>
        </w:rPr>
        <w:t xml:space="preserve">. </w:t>
      </w:r>
      <w:proofErr w:type="spellStart"/>
      <w:r w:rsidRPr="005144AA">
        <w:rPr>
          <w:sz w:val="24"/>
        </w:rPr>
        <w:lastRenderedPageBreak/>
        <w:t>Приклади</w:t>
      </w:r>
      <w:proofErr w:type="spellEnd"/>
      <w:r w:rsidRPr="005144AA">
        <w:rPr>
          <w:sz w:val="24"/>
        </w:rPr>
        <w:t xml:space="preserve">: </w:t>
      </w:r>
      <w:proofErr w:type="spellStart"/>
      <w:r w:rsidRPr="005144AA">
        <w:rPr>
          <w:sz w:val="24"/>
        </w:rPr>
        <w:t>реакція</w:t>
      </w:r>
      <w:proofErr w:type="spellEnd"/>
      <w:r w:rsidRPr="005144AA">
        <w:rPr>
          <w:sz w:val="24"/>
        </w:rPr>
        <w:t xml:space="preserve"> </w:t>
      </w:r>
      <w:proofErr w:type="spellStart"/>
      <w:r w:rsidRPr="005144AA">
        <w:rPr>
          <w:sz w:val="24"/>
        </w:rPr>
        <w:t>готелю</w:t>
      </w:r>
      <w:proofErr w:type="spellEnd"/>
      <w:r w:rsidRPr="005144AA">
        <w:rPr>
          <w:sz w:val="24"/>
        </w:rPr>
        <w:t xml:space="preserve"> на </w:t>
      </w:r>
      <w:proofErr w:type="spellStart"/>
      <w:r w:rsidRPr="005144AA">
        <w:rPr>
          <w:sz w:val="24"/>
        </w:rPr>
        <w:t>негативний</w:t>
      </w:r>
      <w:proofErr w:type="spellEnd"/>
      <w:r w:rsidRPr="005144AA">
        <w:rPr>
          <w:sz w:val="24"/>
        </w:rPr>
        <w:t xml:space="preserve"> </w:t>
      </w:r>
      <w:proofErr w:type="spellStart"/>
      <w:r w:rsidRPr="005144AA">
        <w:rPr>
          <w:sz w:val="24"/>
        </w:rPr>
        <w:t>відгук</w:t>
      </w:r>
      <w:proofErr w:type="spellEnd"/>
      <w:r w:rsidRPr="005144AA">
        <w:rPr>
          <w:sz w:val="24"/>
        </w:rPr>
        <w:t xml:space="preserve">, </w:t>
      </w:r>
      <w:proofErr w:type="spellStart"/>
      <w:r w:rsidRPr="005144AA">
        <w:rPr>
          <w:sz w:val="24"/>
        </w:rPr>
        <w:t>публічне</w:t>
      </w:r>
      <w:proofErr w:type="spellEnd"/>
      <w:r w:rsidRPr="005144AA">
        <w:rPr>
          <w:sz w:val="24"/>
        </w:rPr>
        <w:t xml:space="preserve"> </w:t>
      </w:r>
      <w:proofErr w:type="spellStart"/>
      <w:r w:rsidRPr="005144AA">
        <w:rPr>
          <w:sz w:val="24"/>
        </w:rPr>
        <w:t>вибачення</w:t>
      </w:r>
      <w:proofErr w:type="spellEnd"/>
      <w:r w:rsidRPr="005144AA">
        <w:rPr>
          <w:sz w:val="24"/>
        </w:rPr>
        <w:t xml:space="preserve">, </w:t>
      </w:r>
      <w:proofErr w:type="spellStart"/>
      <w:r w:rsidRPr="005144AA">
        <w:rPr>
          <w:sz w:val="24"/>
        </w:rPr>
        <w:t>зміна</w:t>
      </w:r>
      <w:proofErr w:type="spellEnd"/>
      <w:r w:rsidRPr="005144AA">
        <w:rPr>
          <w:sz w:val="24"/>
        </w:rPr>
        <w:t xml:space="preserve"> </w:t>
      </w:r>
      <w:proofErr w:type="spellStart"/>
      <w:r w:rsidRPr="005144AA">
        <w:rPr>
          <w:sz w:val="24"/>
        </w:rPr>
        <w:t>політики</w:t>
      </w:r>
      <w:proofErr w:type="spellEnd"/>
      <w:r w:rsidRPr="005144AA">
        <w:rPr>
          <w:sz w:val="24"/>
        </w:rPr>
        <w:t xml:space="preserve"> </w:t>
      </w:r>
      <w:proofErr w:type="spellStart"/>
      <w:r w:rsidRPr="005144AA">
        <w:rPr>
          <w:sz w:val="24"/>
        </w:rPr>
        <w:t>після</w:t>
      </w:r>
      <w:proofErr w:type="spellEnd"/>
      <w:r w:rsidRPr="005144AA">
        <w:rPr>
          <w:sz w:val="24"/>
        </w:rPr>
        <w:t xml:space="preserve"> </w:t>
      </w:r>
      <w:proofErr w:type="spellStart"/>
      <w:r w:rsidRPr="005144AA">
        <w:rPr>
          <w:sz w:val="24"/>
        </w:rPr>
        <w:t>скарги</w:t>
      </w:r>
      <w:proofErr w:type="spellEnd"/>
      <w:r w:rsidRPr="005144AA">
        <w:rPr>
          <w:sz w:val="24"/>
        </w:rPr>
        <w:t xml:space="preserve">. </w:t>
      </w:r>
      <w:proofErr w:type="spellStart"/>
      <w:r w:rsidRPr="005144AA">
        <w:rPr>
          <w:sz w:val="24"/>
        </w:rPr>
        <w:t>Важливість</w:t>
      </w:r>
      <w:proofErr w:type="spellEnd"/>
      <w:r w:rsidRPr="005144AA">
        <w:rPr>
          <w:sz w:val="24"/>
        </w:rPr>
        <w:t xml:space="preserve"> </w:t>
      </w:r>
      <w:proofErr w:type="spellStart"/>
      <w:r w:rsidRPr="005144AA">
        <w:rPr>
          <w:sz w:val="24"/>
        </w:rPr>
        <w:t>постійного</w:t>
      </w:r>
      <w:proofErr w:type="spellEnd"/>
      <w:r w:rsidRPr="005144AA">
        <w:rPr>
          <w:sz w:val="24"/>
        </w:rPr>
        <w:t xml:space="preserve"> </w:t>
      </w:r>
      <w:proofErr w:type="spellStart"/>
      <w:r w:rsidRPr="005144AA">
        <w:rPr>
          <w:sz w:val="24"/>
        </w:rPr>
        <w:t>аналізу</w:t>
      </w:r>
      <w:proofErr w:type="spellEnd"/>
      <w:r w:rsidRPr="005144AA">
        <w:rPr>
          <w:sz w:val="24"/>
        </w:rPr>
        <w:t xml:space="preserve"> </w:t>
      </w:r>
      <w:proofErr w:type="spellStart"/>
      <w:r w:rsidRPr="005144AA">
        <w:rPr>
          <w:sz w:val="24"/>
        </w:rPr>
        <w:t>репутаційного</w:t>
      </w:r>
      <w:proofErr w:type="spellEnd"/>
      <w:r w:rsidRPr="005144AA">
        <w:rPr>
          <w:sz w:val="24"/>
        </w:rPr>
        <w:t xml:space="preserve"> фону.</w:t>
      </w:r>
    </w:p>
    <w:p w14:paraId="33A8DAAB" w14:textId="77777777" w:rsidR="00980A76" w:rsidRPr="005144AA" w:rsidRDefault="00980A76" w:rsidP="005144AA">
      <w:pPr>
        <w:spacing w:line="360" w:lineRule="auto"/>
        <w:jc w:val="both"/>
        <w:rPr>
          <w:sz w:val="24"/>
        </w:rPr>
      </w:pPr>
    </w:p>
    <w:p w14:paraId="6FD9A55D" w14:textId="77777777" w:rsidR="00980A76" w:rsidRPr="005144AA" w:rsidRDefault="00980A76" w:rsidP="005144AA">
      <w:pPr>
        <w:spacing w:line="360" w:lineRule="auto"/>
        <w:jc w:val="center"/>
        <w:rPr>
          <w:b/>
          <w:bCs/>
          <w:sz w:val="24"/>
        </w:rPr>
      </w:pPr>
      <w:r w:rsidRPr="005144AA">
        <w:rPr>
          <w:b/>
          <w:bCs/>
          <w:sz w:val="24"/>
        </w:rPr>
        <w:t xml:space="preserve">ТЕМА 7. </w:t>
      </w:r>
      <w:proofErr w:type="spellStart"/>
      <w:r w:rsidRPr="005144AA">
        <w:rPr>
          <w:b/>
          <w:bCs/>
          <w:sz w:val="24"/>
        </w:rPr>
        <w:t>Мобільні</w:t>
      </w:r>
      <w:proofErr w:type="spellEnd"/>
      <w:r w:rsidRPr="005144AA">
        <w:rPr>
          <w:b/>
          <w:bCs/>
          <w:sz w:val="24"/>
        </w:rPr>
        <w:t xml:space="preserve"> </w:t>
      </w:r>
      <w:proofErr w:type="spellStart"/>
      <w:r w:rsidRPr="005144AA">
        <w:rPr>
          <w:b/>
          <w:bCs/>
          <w:sz w:val="24"/>
        </w:rPr>
        <w:t>додатки</w:t>
      </w:r>
      <w:proofErr w:type="spellEnd"/>
      <w:r w:rsidRPr="005144AA">
        <w:rPr>
          <w:b/>
          <w:bCs/>
          <w:sz w:val="24"/>
        </w:rPr>
        <w:t xml:space="preserve"> та </w:t>
      </w:r>
      <w:proofErr w:type="spellStart"/>
      <w:r w:rsidRPr="005144AA">
        <w:rPr>
          <w:b/>
          <w:bCs/>
          <w:sz w:val="24"/>
        </w:rPr>
        <w:t>геолокаційний</w:t>
      </w:r>
      <w:proofErr w:type="spellEnd"/>
      <w:r w:rsidRPr="005144AA">
        <w:rPr>
          <w:b/>
          <w:bCs/>
          <w:sz w:val="24"/>
        </w:rPr>
        <w:t xml:space="preserve"> маркетинг</w:t>
      </w:r>
    </w:p>
    <w:p w14:paraId="0BA9D96C" w14:textId="77777777" w:rsidR="00980A76" w:rsidRPr="005144AA" w:rsidRDefault="00980A76" w:rsidP="005144AA">
      <w:pPr>
        <w:spacing w:line="360" w:lineRule="auto"/>
        <w:jc w:val="both"/>
        <w:rPr>
          <w:sz w:val="24"/>
        </w:rPr>
      </w:pPr>
      <w:proofErr w:type="spellStart"/>
      <w:r w:rsidRPr="005144AA">
        <w:rPr>
          <w:sz w:val="24"/>
        </w:rPr>
        <w:t>Мобільні</w:t>
      </w:r>
      <w:proofErr w:type="spellEnd"/>
      <w:r w:rsidRPr="005144AA">
        <w:rPr>
          <w:sz w:val="24"/>
        </w:rPr>
        <w:t xml:space="preserve"> </w:t>
      </w:r>
      <w:proofErr w:type="spellStart"/>
      <w:r w:rsidRPr="005144AA">
        <w:rPr>
          <w:sz w:val="24"/>
        </w:rPr>
        <w:t>додатки</w:t>
      </w:r>
      <w:proofErr w:type="spellEnd"/>
      <w:r w:rsidRPr="005144AA">
        <w:rPr>
          <w:sz w:val="24"/>
        </w:rPr>
        <w:t xml:space="preserve"> у </w:t>
      </w:r>
      <w:proofErr w:type="spellStart"/>
      <w:r w:rsidRPr="005144AA">
        <w:rPr>
          <w:sz w:val="24"/>
        </w:rPr>
        <w:t>гостинності</w:t>
      </w:r>
      <w:proofErr w:type="spellEnd"/>
      <w:r w:rsidRPr="005144AA">
        <w:rPr>
          <w:sz w:val="24"/>
        </w:rPr>
        <w:t xml:space="preserve">: </w:t>
      </w:r>
      <w:proofErr w:type="spellStart"/>
      <w:r w:rsidRPr="005144AA">
        <w:rPr>
          <w:sz w:val="24"/>
        </w:rPr>
        <w:t>бронювання</w:t>
      </w:r>
      <w:proofErr w:type="spellEnd"/>
      <w:r w:rsidRPr="005144AA">
        <w:rPr>
          <w:sz w:val="24"/>
        </w:rPr>
        <w:t xml:space="preserve">, </w:t>
      </w:r>
      <w:proofErr w:type="spellStart"/>
      <w:r w:rsidRPr="005144AA">
        <w:rPr>
          <w:sz w:val="24"/>
        </w:rPr>
        <w:t>замовлення</w:t>
      </w:r>
      <w:proofErr w:type="spellEnd"/>
      <w:r w:rsidRPr="005144AA">
        <w:rPr>
          <w:sz w:val="24"/>
        </w:rPr>
        <w:t xml:space="preserve"> </w:t>
      </w:r>
      <w:proofErr w:type="spellStart"/>
      <w:r w:rsidRPr="005144AA">
        <w:rPr>
          <w:sz w:val="24"/>
        </w:rPr>
        <w:t>послуг</w:t>
      </w:r>
      <w:proofErr w:type="spellEnd"/>
      <w:r w:rsidRPr="005144AA">
        <w:rPr>
          <w:sz w:val="24"/>
        </w:rPr>
        <w:t xml:space="preserve">, </w:t>
      </w:r>
      <w:proofErr w:type="spellStart"/>
      <w:r w:rsidRPr="005144AA">
        <w:rPr>
          <w:sz w:val="24"/>
        </w:rPr>
        <w:t>програми</w:t>
      </w:r>
      <w:proofErr w:type="spellEnd"/>
      <w:r w:rsidRPr="005144AA">
        <w:rPr>
          <w:sz w:val="24"/>
        </w:rPr>
        <w:t xml:space="preserve"> </w:t>
      </w:r>
      <w:proofErr w:type="spellStart"/>
      <w:r w:rsidRPr="005144AA">
        <w:rPr>
          <w:sz w:val="24"/>
        </w:rPr>
        <w:t>лояльності</w:t>
      </w:r>
      <w:proofErr w:type="spellEnd"/>
      <w:r w:rsidRPr="005144AA">
        <w:rPr>
          <w:sz w:val="24"/>
        </w:rPr>
        <w:t xml:space="preserve">, </w:t>
      </w:r>
      <w:proofErr w:type="spellStart"/>
      <w:r w:rsidRPr="005144AA">
        <w:rPr>
          <w:sz w:val="24"/>
        </w:rPr>
        <w:t>push-сповіщення</w:t>
      </w:r>
      <w:proofErr w:type="spellEnd"/>
      <w:r w:rsidRPr="005144AA">
        <w:rPr>
          <w:sz w:val="24"/>
        </w:rPr>
        <w:t xml:space="preserve">. UX/UI дизайн: простота </w:t>
      </w:r>
      <w:proofErr w:type="spellStart"/>
      <w:r w:rsidRPr="005144AA">
        <w:rPr>
          <w:sz w:val="24"/>
        </w:rPr>
        <w:t>навігації</w:t>
      </w:r>
      <w:proofErr w:type="spellEnd"/>
      <w:r w:rsidRPr="005144AA">
        <w:rPr>
          <w:sz w:val="24"/>
        </w:rPr>
        <w:t xml:space="preserve">, </w:t>
      </w:r>
      <w:proofErr w:type="spellStart"/>
      <w:r w:rsidRPr="005144AA">
        <w:rPr>
          <w:sz w:val="24"/>
        </w:rPr>
        <w:t>швидкість</w:t>
      </w:r>
      <w:proofErr w:type="spellEnd"/>
      <w:r w:rsidRPr="005144AA">
        <w:rPr>
          <w:sz w:val="24"/>
        </w:rPr>
        <w:t xml:space="preserve"> </w:t>
      </w:r>
      <w:proofErr w:type="spellStart"/>
      <w:r w:rsidRPr="005144AA">
        <w:rPr>
          <w:sz w:val="24"/>
        </w:rPr>
        <w:t>завантаження</w:t>
      </w:r>
      <w:proofErr w:type="spellEnd"/>
      <w:r w:rsidRPr="005144AA">
        <w:rPr>
          <w:sz w:val="24"/>
        </w:rPr>
        <w:t xml:space="preserve">, </w:t>
      </w:r>
      <w:proofErr w:type="spellStart"/>
      <w:r w:rsidRPr="005144AA">
        <w:rPr>
          <w:sz w:val="24"/>
        </w:rPr>
        <w:t>адаптивність</w:t>
      </w:r>
      <w:proofErr w:type="spellEnd"/>
      <w:r w:rsidRPr="005144AA">
        <w:rPr>
          <w:sz w:val="24"/>
        </w:rPr>
        <w:t xml:space="preserve">, </w:t>
      </w:r>
      <w:proofErr w:type="spellStart"/>
      <w:r w:rsidRPr="005144AA">
        <w:rPr>
          <w:sz w:val="24"/>
        </w:rPr>
        <w:t>візуальна</w:t>
      </w:r>
      <w:proofErr w:type="spellEnd"/>
      <w:r w:rsidRPr="005144AA">
        <w:rPr>
          <w:sz w:val="24"/>
        </w:rPr>
        <w:t xml:space="preserve"> </w:t>
      </w:r>
      <w:proofErr w:type="spellStart"/>
      <w:r w:rsidRPr="005144AA">
        <w:rPr>
          <w:sz w:val="24"/>
        </w:rPr>
        <w:t>привабливість</w:t>
      </w:r>
      <w:proofErr w:type="spellEnd"/>
      <w:r w:rsidRPr="005144AA">
        <w:rPr>
          <w:sz w:val="24"/>
        </w:rPr>
        <w:t xml:space="preserve">. </w:t>
      </w:r>
      <w:proofErr w:type="spellStart"/>
      <w:r w:rsidRPr="005144AA">
        <w:rPr>
          <w:sz w:val="24"/>
        </w:rPr>
        <w:t>Геолокаційний</w:t>
      </w:r>
      <w:proofErr w:type="spellEnd"/>
      <w:r w:rsidRPr="005144AA">
        <w:rPr>
          <w:sz w:val="24"/>
        </w:rPr>
        <w:t xml:space="preserve"> маркетинг: </w:t>
      </w:r>
      <w:proofErr w:type="spellStart"/>
      <w:r w:rsidRPr="005144AA">
        <w:rPr>
          <w:sz w:val="24"/>
        </w:rPr>
        <w:t>таргетинг</w:t>
      </w:r>
      <w:proofErr w:type="spellEnd"/>
      <w:r w:rsidRPr="005144AA">
        <w:rPr>
          <w:sz w:val="24"/>
        </w:rPr>
        <w:t xml:space="preserve"> за </w:t>
      </w:r>
      <w:proofErr w:type="spellStart"/>
      <w:r w:rsidRPr="005144AA">
        <w:rPr>
          <w:sz w:val="24"/>
        </w:rPr>
        <w:t>місцем</w:t>
      </w:r>
      <w:proofErr w:type="spellEnd"/>
      <w:r w:rsidRPr="005144AA">
        <w:rPr>
          <w:sz w:val="24"/>
        </w:rPr>
        <w:t xml:space="preserve"> </w:t>
      </w:r>
      <w:proofErr w:type="spellStart"/>
      <w:r w:rsidRPr="005144AA">
        <w:rPr>
          <w:sz w:val="24"/>
        </w:rPr>
        <w:t>перебування</w:t>
      </w:r>
      <w:proofErr w:type="spellEnd"/>
      <w:r w:rsidRPr="005144AA">
        <w:rPr>
          <w:sz w:val="24"/>
        </w:rPr>
        <w:t xml:space="preserve">, </w:t>
      </w:r>
      <w:proofErr w:type="spellStart"/>
      <w:r w:rsidRPr="005144AA">
        <w:rPr>
          <w:sz w:val="24"/>
        </w:rPr>
        <w:t>пропозиції</w:t>
      </w:r>
      <w:proofErr w:type="spellEnd"/>
      <w:r w:rsidRPr="005144AA">
        <w:rPr>
          <w:sz w:val="24"/>
        </w:rPr>
        <w:t xml:space="preserve"> </w:t>
      </w:r>
      <w:proofErr w:type="spellStart"/>
      <w:r w:rsidRPr="005144AA">
        <w:rPr>
          <w:sz w:val="24"/>
        </w:rPr>
        <w:t>поблизу</w:t>
      </w:r>
      <w:proofErr w:type="spellEnd"/>
      <w:r w:rsidRPr="005144AA">
        <w:rPr>
          <w:sz w:val="24"/>
        </w:rPr>
        <w:t xml:space="preserve">, </w:t>
      </w:r>
      <w:proofErr w:type="spellStart"/>
      <w:r w:rsidRPr="005144AA">
        <w:rPr>
          <w:sz w:val="24"/>
        </w:rPr>
        <w:t>інтеграція</w:t>
      </w:r>
      <w:proofErr w:type="spellEnd"/>
      <w:r w:rsidRPr="005144AA">
        <w:rPr>
          <w:sz w:val="24"/>
        </w:rPr>
        <w:t xml:space="preserve"> з картами. </w:t>
      </w:r>
      <w:proofErr w:type="spellStart"/>
      <w:r w:rsidRPr="005144AA">
        <w:rPr>
          <w:sz w:val="24"/>
        </w:rPr>
        <w:t>Приклади</w:t>
      </w:r>
      <w:proofErr w:type="spellEnd"/>
      <w:r w:rsidRPr="005144AA">
        <w:rPr>
          <w:sz w:val="24"/>
        </w:rPr>
        <w:t xml:space="preserve">: </w:t>
      </w:r>
      <w:proofErr w:type="spellStart"/>
      <w:r w:rsidRPr="005144AA">
        <w:rPr>
          <w:sz w:val="24"/>
        </w:rPr>
        <w:t>додатки</w:t>
      </w:r>
      <w:proofErr w:type="spellEnd"/>
      <w:r w:rsidRPr="005144AA">
        <w:rPr>
          <w:sz w:val="24"/>
        </w:rPr>
        <w:t xml:space="preserve"> </w:t>
      </w:r>
      <w:proofErr w:type="spellStart"/>
      <w:r w:rsidRPr="005144AA">
        <w:rPr>
          <w:sz w:val="24"/>
        </w:rPr>
        <w:t>Marriott</w:t>
      </w:r>
      <w:proofErr w:type="spellEnd"/>
      <w:r w:rsidRPr="005144AA">
        <w:rPr>
          <w:sz w:val="24"/>
        </w:rPr>
        <w:t xml:space="preserve"> </w:t>
      </w:r>
      <w:proofErr w:type="spellStart"/>
      <w:r w:rsidRPr="005144AA">
        <w:rPr>
          <w:sz w:val="24"/>
        </w:rPr>
        <w:t>Bonvoy</w:t>
      </w:r>
      <w:proofErr w:type="spellEnd"/>
      <w:r w:rsidRPr="005144AA">
        <w:rPr>
          <w:sz w:val="24"/>
        </w:rPr>
        <w:t xml:space="preserve">, </w:t>
      </w:r>
      <w:proofErr w:type="spellStart"/>
      <w:r w:rsidRPr="005144AA">
        <w:rPr>
          <w:sz w:val="24"/>
        </w:rPr>
        <w:t>Radisson</w:t>
      </w:r>
      <w:proofErr w:type="spellEnd"/>
      <w:r w:rsidRPr="005144AA">
        <w:rPr>
          <w:sz w:val="24"/>
        </w:rPr>
        <w:t xml:space="preserve"> </w:t>
      </w:r>
      <w:proofErr w:type="spellStart"/>
      <w:r w:rsidRPr="005144AA">
        <w:rPr>
          <w:sz w:val="24"/>
        </w:rPr>
        <w:t>Rewards</w:t>
      </w:r>
      <w:proofErr w:type="spellEnd"/>
      <w:r w:rsidRPr="005144AA">
        <w:rPr>
          <w:sz w:val="24"/>
        </w:rPr>
        <w:t xml:space="preserve">, </w:t>
      </w:r>
      <w:proofErr w:type="spellStart"/>
      <w:r w:rsidRPr="005144AA">
        <w:rPr>
          <w:sz w:val="24"/>
        </w:rPr>
        <w:t>локальні</w:t>
      </w:r>
      <w:proofErr w:type="spellEnd"/>
      <w:r w:rsidRPr="005144AA">
        <w:rPr>
          <w:sz w:val="24"/>
        </w:rPr>
        <w:t xml:space="preserve"> </w:t>
      </w:r>
      <w:proofErr w:type="spellStart"/>
      <w:r w:rsidRPr="005144AA">
        <w:rPr>
          <w:sz w:val="24"/>
        </w:rPr>
        <w:t>рішення</w:t>
      </w:r>
      <w:proofErr w:type="spellEnd"/>
      <w:r w:rsidRPr="005144AA">
        <w:rPr>
          <w:sz w:val="24"/>
        </w:rPr>
        <w:t xml:space="preserve"> для </w:t>
      </w:r>
      <w:proofErr w:type="spellStart"/>
      <w:r w:rsidRPr="005144AA">
        <w:rPr>
          <w:sz w:val="24"/>
        </w:rPr>
        <w:t>ресторанів</w:t>
      </w:r>
      <w:proofErr w:type="spellEnd"/>
      <w:r w:rsidRPr="005144AA">
        <w:rPr>
          <w:sz w:val="24"/>
        </w:rPr>
        <w:t xml:space="preserve">. </w:t>
      </w:r>
      <w:proofErr w:type="spellStart"/>
      <w:r w:rsidRPr="005144AA">
        <w:rPr>
          <w:sz w:val="24"/>
        </w:rPr>
        <w:t>Переваги</w:t>
      </w:r>
      <w:proofErr w:type="spellEnd"/>
      <w:r w:rsidRPr="005144AA">
        <w:rPr>
          <w:sz w:val="24"/>
        </w:rPr>
        <w:t xml:space="preserve">: </w:t>
      </w:r>
      <w:proofErr w:type="spellStart"/>
      <w:r w:rsidRPr="005144AA">
        <w:rPr>
          <w:sz w:val="24"/>
        </w:rPr>
        <w:t>зручність</w:t>
      </w:r>
      <w:proofErr w:type="spellEnd"/>
      <w:r w:rsidRPr="005144AA">
        <w:rPr>
          <w:sz w:val="24"/>
        </w:rPr>
        <w:t xml:space="preserve"> для </w:t>
      </w:r>
      <w:proofErr w:type="spellStart"/>
      <w:r w:rsidRPr="005144AA">
        <w:rPr>
          <w:sz w:val="24"/>
        </w:rPr>
        <w:t>клієнта</w:t>
      </w:r>
      <w:proofErr w:type="spellEnd"/>
      <w:r w:rsidRPr="005144AA">
        <w:rPr>
          <w:sz w:val="24"/>
        </w:rPr>
        <w:t xml:space="preserve">, </w:t>
      </w:r>
      <w:proofErr w:type="spellStart"/>
      <w:r w:rsidRPr="005144AA">
        <w:rPr>
          <w:sz w:val="24"/>
        </w:rPr>
        <w:t>підвищення</w:t>
      </w:r>
      <w:proofErr w:type="spellEnd"/>
      <w:r w:rsidRPr="005144AA">
        <w:rPr>
          <w:sz w:val="24"/>
        </w:rPr>
        <w:t xml:space="preserve"> </w:t>
      </w:r>
      <w:proofErr w:type="spellStart"/>
      <w:r w:rsidRPr="005144AA">
        <w:rPr>
          <w:sz w:val="24"/>
        </w:rPr>
        <w:t>конверсії</w:t>
      </w:r>
      <w:proofErr w:type="spellEnd"/>
      <w:r w:rsidRPr="005144AA">
        <w:rPr>
          <w:sz w:val="24"/>
        </w:rPr>
        <w:t xml:space="preserve">, </w:t>
      </w:r>
      <w:proofErr w:type="spellStart"/>
      <w:r w:rsidRPr="005144AA">
        <w:rPr>
          <w:sz w:val="24"/>
        </w:rPr>
        <w:t>збір</w:t>
      </w:r>
      <w:proofErr w:type="spellEnd"/>
      <w:r w:rsidRPr="005144AA">
        <w:rPr>
          <w:sz w:val="24"/>
        </w:rPr>
        <w:t xml:space="preserve"> </w:t>
      </w:r>
      <w:proofErr w:type="spellStart"/>
      <w:r w:rsidRPr="005144AA">
        <w:rPr>
          <w:sz w:val="24"/>
        </w:rPr>
        <w:t>даних</w:t>
      </w:r>
      <w:proofErr w:type="spellEnd"/>
      <w:r w:rsidRPr="005144AA">
        <w:rPr>
          <w:sz w:val="24"/>
        </w:rPr>
        <w:t xml:space="preserve"> про </w:t>
      </w:r>
      <w:proofErr w:type="spellStart"/>
      <w:r w:rsidRPr="005144AA">
        <w:rPr>
          <w:sz w:val="24"/>
        </w:rPr>
        <w:t>поведінку</w:t>
      </w:r>
      <w:proofErr w:type="spellEnd"/>
      <w:r w:rsidRPr="005144AA">
        <w:rPr>
          <w:sz w:val="24"/>
        </w:rPr>
        <w:t xml:space="preserve">. </w:t>
      </w:r>
      <w:proofErr w:type="spellStart"/>
      <w:r w:rsidRPr="005144AA">
        <w:rPr>
          <w:sz w:val="24"/>
        </w:rPr>
        <w:t>Виклики</w:t>
      </w:r>
      <w:proofErr w:type="spellEnd"/>
      <w:r w:rsidRPr="005144AA">
        <w:rPr>
          <w:sz w:val="24"/>
        </w:rPr>
        <w:t xml:space="preserve">: </w:t>
      </w:r>
      <w:proofErr w:type="spellStart"/>
      <w:r w:rsidRPr="005144AA">
        <w:rPr>
          <w:sz w:val="24"/>
        </w:rPr>
        <w:t>безпека</w:t>
      </w:r>
      <w:proofErr w:type="spellEnd"/>
      <w:r w:rsidRPr="005144AA">
        <w:rPr>
          <w:sz w:val="24"/>
        </w:rPr>
        <w:t xml:space="preserve"> </w:t>
      </w:r>
      <w:proofErr w:type="spellStart"/>
      <w:r w:rsidRPr="005144AA">
        <w:rPr>
          <w:sz w:val="24"/>
        </w:rPr>
        <w:t>даних</w:t>
      </w:r>
      <w:proofErr w:type="spellEnd"/>
      <w:r w:rsidRPr="005144AA">
        <w:rPr>
          <w:sz w:val="24"/>
        </w:rPr>
        <w:t xml:space="preserve">, </w:t>
      </w:r>
      <w:proofErr w:type="spellStart"/>
      <w:r w:rsidRPr="005144AA">
        <w:rPr>
          <w:sz w:val="24"/>
        </w:rPr>
        <w:t>технічна</w:t>
      </w:r>
      <w:proofErr w:type="spellEnd"/>
      <w:r w:rsidRPr="005144AA">
        <w:rPr>
          <w:sz w:val="24"/>
        </w:rPr>
        <w:t xml:space="preserve"> </w:t>
      </w:r>
      <w:proofErr w:type="spellStart"/>
      <w:r w:rsidRPr="005144AA">
        <w:rPr>
          <w:sz w:val="24"/>
        </w:rPr>
        <w:t>підтримка</w:t>
      </w:r>
      <w:proofErr w:type="spellEnd"/>
      <w:r w:rsidRPr="005144AA">
        <w:rPr>
          <w:sz w:val="24"/>
        </w:rPr>
        <w:t xml:space="preserve">, </w:t>
      </w:r>
      <w:proofErr w:type="spellStart"/>
      <w:r w:rsidRPr="005144AA">
        <w:rPr>
          <w:sz w:val="24"/>
        </w:rPr>
        <w:t>оновлення</w:t>
      </w:r>
      <w:proofErr w:type="spellEnd"/>
      <w:r w:rsidRPr="005144AA">
        <w:rPr>
          <w:sz w:val="24"/>
        </w:rPr>
        <w:t xml:space="preserve"> </w:t>
      </w:r>
      <w:proofErr w:type="spellStart"/>
      <w:r w:rsidRPr="005144AA">
        <w:rPr>
          <w:sz w:val="24"/>
        </w:rPr>
        <w:t>функціоналу</w:t>
      </w:r>
      <w:proofErr w:type="spellEnd"/>
      <w:r w:rsidRPr="005144AA">
        <w:rPr>
          <w:sz w:val="24"/>
        </w:rPr>
        <w:t>.</w:t>
      </w:r>
    </w:p>
    <w:p w14:paraId="0E06C8CC" w14:textId="77777777" w:rsidR="00980A76" w:rsidRPr="005144AA" w:rsidRDefault="00980A76" w:rsidP="005144AA">
      <w:pPr>
        <w:spacing w:line="360" w:lineRule="auto"/>
        <w:jc w:val="both"/>
        <w:rPr>
          <w:sz w:val="24"/>
        </w:rPr>
      </w:pPr>
    </w:p>
    <w:p w14:paraId="3551F54E" w14:textId="77777777" w:rsidR="00980A76" w:rsidRPr="005144AA" w:rsidRDefault="00980A76" w:rsidP="005144AA">
      <w:pPr>
        <w:spacing w:line="360" w:lineRule="auto"/>
        <w:jc w:val="center"/>
        <w:rPr>
          <w:b/>
          <w:bCs/>
          <w:sz w:val="24"/>
        </w:rPr>
      </w:pPr>
      <w:r w:rsidRPr="005144AA">
        <w:rPr>
          <w:b/>
          <w:bCs/>
          <w:sz w:val="24"/>
        </w:rPr>
        <w:t xml:space="preserve">ТЕМА 8. </w:t>
      </w:r>
      <w:proofErr w:type="spellStart"/>
      <w:r w:rsidRPr="005144AA">
        <w:rPr>
          <w:b/>
          <w:bCs/>
          <w:sz w:val="24"/>
        </w:rPr>
        <w:t>Нові</w:t>
      </w:r>
      <w:proofErr w:type="spellEnd"/>
      <w:r w:rsidRPr="005144AA">
        <w:rPr>
          <w:b/>
          <w:bCs/>
          <w:sz w:val="24"/>
        </w:rPr>
        <w:t xml:space="preserve"> </w:t>
      </w:r>
      <w:proofErr w:type="spellStart"/>
      <w:r w:rsidRPr="005144AA">
        <w:rPr>
          <w:b/>
          <w:bCs/>
          <w:sz w:val="24"/>
        </w:rPr>
        <w:t>формати</w:t>
      </w:r>
      <w:proofErr w:type="spellEnd"/>
      <w:r w:rsidRPr="005144AA">
        <w:rPr>
          <w:b/>
          <w:bCs/>
          <w:sz w:val="24"/>
        </w:rPr>
        <w:t xml:space="preserve"> </w:t>
      </w:r>
      <w:proofErr w:type="spellStart"/>
      <w:r w:rsidRPr="005144AA">
        <w:rPr>
          <w:b/>
          <w:bCs/>
          <w:sz w:val="24"/>
        </w:rPr>
        <w:t>відео</w:t>
      </w:r>
      <w:proofErr w:type="spellEnd"/>
      <w:r w:rsidRPr="005144AA">
        <w:rPr>
          <w:b/>
          <w:bCs/>
          <w:sz w:val="24"/>
        </w:rPr>
        <w:t xml:space="preserve"> та </w:t>
      </w:r>
      <w:proofErr w:type="spellStart"/>
      <w:r w:rsidRPr="005144AA">
        <w:rPr>
          <w:b/>
          <w:bCs/>
          <w:sz w:val="24"/>
        </w:rPr>
        <w:t>трансляцій</w:t>
      </w:r>
      <w:proofErr w:type="spellEnd"/>
      <w:r w:rsidRPr="005144AA">
        <w:rPr>
          <w:b/>
          <w:bCs/>
          <w:sz w:val="24"/>
        </w:rPr>
        <w:t xml:space="preserve"> у </w:t>
      </w:r>
      <w:proofErr w:type="spellStart"/>
      <w:r w:rsidRPr="005144AA">
        <w:rPr>
          <w:b/>
          <w:bCs/>
          <w:sz w:val="24"/>
        </w:rPr>
        <w:t>digital-комунікаціях</w:t>
      </w:r>
      <w:proofErr w:type="spellEnd"/>
    </w:p>
    <w:p w14:paraId="243C77D8" w14:textId="77777777" w:rsidR="00980A76" w:rsidRPr="005144AA" w:rsidRDefault="00980A76" w:rsidP="005144AA">
      <w:pPr>
        <w:spacing w:line="360" w:lineRule="auto"/>
        <w:jc w:val="both"/>
        <w:rPr>
          <w:sz w:val="24"/>
        </w:rPr>
      </w:pPr>
      <w:proofErr w:type="spellStart"/>
      <w:r w:rsidRPr="005144AA">
        <w:rPr>
          <w:sz w:val="24"/>
        </w:rPr>
        <w:t>Відео</w:t>
      </w:r>
      <w:proofErr w:type="spellEnd"/>
      <w:r w:rsidRPr="005144AA">
        <w:rPr>
          <w:sz w:val="24"/>
        </w:rPr>
        <w:t xml:space="preserve"> як </w:t>
      </w:r>
      <w:proofErr w:type="spellStart"/>
      <w:r w:rsidRPr="005144AA">
        <w:rPr>
          <w:sz w:val="24"/>
        </w:rPr>
        <w:t>головний</w:t>
      </w:r>
      <w:proofErr w:type="spellEnd"/>
      <w:r w:rsidRPr="005144AA">
        <w:rPr>
          <w:sz w:val="24"/>
        </w:rPr>
        <w:t xml:space="preserve"> формат: </w:t>
      </w:r>
      <w:proofErr w:type="spellStart"/>
      <w:r w:rsidRPr="005144AA">
        <w:rPr>
          <w:sz w:val="24"/>
        </w:rPr>
        <w:t>емоційність</w:t>
      </w:r>
      <w:proofErr w:type="spellEnd"/>
      <w:r w:rsidRPr="005144AA">
        <w:rPr>
          <w:sz w:val="24"/>
        </w:rPr>
        <w:t xml:space="preserve">, </w:t>
      </w:r>
      <w:proofErr w:type="spellStart"/>
      <w:r w:rsidRPr="005144AA">
        <w:rPr>
          <w:sz w:val="24"/>
        </w:rPr>
        <w:t>довіра</w:t>
      </w:r>
      <w:proofErr w:type="spellEnd"/>
      <w:r w:rsidRPr="005144AA">
        <w:rPr>
          <w:sz w:val="24"/>
        </w:rPr>
        <w:t xml:space="preserve">, </w:t>
      </w:r>
      <w:proofErr w:type="spellStart"/>
      <w:r w:rsidRPr="005144AA">
        <w:rPr>
          <w:sz w:val="24"/>
        </w:rPr>
        <w:t>візуальна</w:t>
      </w:r>
      <w:proofErr w:type="spellEnd"/>
      <w:r w:rsidRPr="005144AA">
        <w:rPr>
          <w:sz w:val="24"/>
        </w:rPr>
        <w:t xml:space="preserve"> </w:t>
      </w:r>
      <w:proofErr w:type="spellStart"/>
      <w:r w:rsidRPr="005144AA">
        <w:rPr>
          <w:sz w:val="24"/>
        </w:rPr>
        <w:t>демонстрація</w:t>
      </w:r>
      <w:proofErr w:type="spellEnd"/>
      <w:r w:rsidRPr="005144AA">
        <w:rPr>
          <w:sz w:val="24"/>
        </w:rPr>
        <w:t xml:space="preserve"> </w:t>
      </w:r>
      <w:proofErr w:type="spellStart"/>
      <w:r w:rsidRPr="005144AA">
        <w:rPr>
          <w:sz w:val="24"/>
        </w:rPr>
        <w:t>послуг</w:t>
      </w:r>
      <w:proofErr w:type="spellEnd"/>
      <w:r w:rsidRPr="005144AA">
        <w:rPr>
          <w:sz w:val="24"/>
        </w:rPr>
        <w:t xml:space="preserve">. </w:t>
      </w:r>
      <w:proofErr w:type="spellStart"/>
      <w:r w:rsidRPr="005144AA">
        <w:rPr>
          <w:sz w:val="24"/>
        </w:rPr>
        <w:t>Short-video</w:t>
      </w:r>
      <w:proofErr w:type="spellEnd"/>
      <w:r w:rsidRPr="005144AA">
        <w:rPr>
          <w:sz w:val="24"/>
        </w:rPr>
        <w:t xml:space="preserve">: </w:t>
      </w:r>
      <w:proofErr w:type="spellStart"/>
      <w:r w:rsidRPr="005144AA">
        <w:rPr>
          <w:sz w:val="24"/>
        </w:rPr>
        <w:t>TikTok</w:t>
      </w:r>
      <w:proofErr w:type="spellEnd"/>
      <w:r w:rsidRPr="005144AA">
        <w:rPr>
          <w:sz w:val="24"/>
        </w:rPr>
        <w:t xml:space="preserve">, </w:t>
      </w:r>
      <w:proofErr w:type="spellStart"/>
      <w:r w:rsidRPr="005144AA">
        <w:rPr>
          <w:sz w:val="24"/>
        </w:rPr>
        <w:t>Reels</w:t>
      </w:r>
      <w:proofErr w:type="spellEnd"/>
      <w:r w:rsidRPr="005144AA">
        <w:rPr>
          <w:sz w:val="24"/>
        </w:rPr>
        <w:t xml:space="preserve">, </w:t>
      </w:r>
      <w:proofErr w:type="spellStart"/>
      <w:r w:rsidRPr="005144AA">
        <w:rPr>
          <w:sz w:val="24"/>
        </w:rPr>
        <w:t>Shorts</w:t>
      </w:r>
      <w:proofErr w:type="spellEnd"/>
      <w:r w:rsidRPr="005144AA">
        <w:rPr>
          <w:sz w:val="24"/>
        </w:rPr>
        <w:t xml:space="preserve"> — </w:t>
      </w:r>
      <w:proofErr w:type="spellStart"/>
      <w:r w:rsidRPr="005144AA">
        <w:rPr>
          <w:sz w:val="24"/>
        </w:rPr>
        <w:t>швидке</w:t>
      </w:r>
      <w:proofErr w:type="spellEnd"/>
      <w:r w:rsidRPr="005144AA">
        <w:rPr>
          <w:sz w:val="24"/>
        </w:rPr>
        <w:t xml:space="preserve"> </w:t>
      </w:r>
      <w:proofErr w:type="spellStart"/>
      <w:r w:rsidRPr="005144AA">
        <w:rPr>
          <w:sz w:val="24"/>
        </w:rPr>
        <w:t>охоплення</w:t>
      </w:r>
      <w:proofErr w:type="spellEnd"/>
      <w:r w:rsidRPr="005144AA">
        <w:rPr>
          <w:sz w:val="24"/>
        </w:rPr>
        <w:t xml:space="preserve">, </w:t>
      </w:r>
      <w:proofErr w:type="spellStart"/>
      <w:r w:rsidRPr="005144AA">
        <w:rPr>
          <w:sz w:val="24"/>
        </w:rPr>
        <w:t>трендовий</w:t>
      </w:r>
      <w:proofErr w:type="spellEnd"/>
      <w:r w:rsidRPr="005144AA">
        <w:rPr>
          <w:sz w:val="24"/>
        </w:rPr>
        <w:t xml:space="preserve"> контент, </w:t>
      </w:r>
      <w:proofErr w:type="spellStart"/>
      <w:r w:rsidRPr="005144AA">
        <w:rPr>
          <w:sz w:val="24"/>
        </w:rPr>
        <w:t>залучення</w:t>
      </w:r>
      <w:proofErr w:type="spellEnd"/>
      <w:r w:rsidRPr="005144AA">
        <w:rPr>
          <w:sz w:val="24"/>
        </w:rPr>
        <w:t xml:space="preserve"> </w:t>
      </w:r>
      <w:proofErr w:type="spellStart"/>
      <w:r w:rsidRPr="005144AA">
        <w:rPr>
          <w:sz w:val="24"/>
        </w:rPr>
        <w:t>молодої</w:t>
      </w:r>
      <w:proofErr w:type="spellEnd"/>
      <w:r w:rsidRPr="005144AA">
        <w:rPr>
          <w:sz w:val="24"/>
        </w:rPr>
        <w:t xml:space="preserve"> </w:t>
      </w:r>
      <w:proofErr w:type="spellStart"/>
      <w:r w:rsidRPr="005144AA">
        <w:rPr>
          <w:sz w:val="24"/>
        </w:rPr>
        <w:t>аудиторії</w:t>
      </w:r>
      <w:proofErr w:type="spellEnd"/>
      <w:r w:rsidRPr="005144AA">
        <w:rPr>
          <w:sz w:val="24"/>
        </w:rPr>
        <w:t xml:space="preserve">. </w:t>
      </w:r>
      <w:proofErr w:type="spellStart"/>
      <w:r w:rsidRPr="005144AA">
        <w:rPr>
          <w:sz w:val="24"/>
        </w:rPr>
        <w:t>Live-трансляції</w:t>
      </w:r>
      <w:proofErr w:type="spellEnd"/>
      <w:r w:rsidRPr="005144AA">
        <w:rPr>
          <w:sz w:val="24"/>
        </w:rPr>
        <w:t xml:space="preserve">: </w:t>
      </w:r>
      <w:proofErr w:type="spellStart"/>
      <w:r w:rsidRPr="005144AA">
        <w:rPr>
          <w:sz w:val="24"/>
        </w:rPr>
        <w:t>презентації</w:t>
      </w:r>
      <w:proofErr w:type="spellEnd"/>
      <w:r w:rsidRPr="005144AA">
        <w:rPr>
          <w:sz w:val="24"/>
        </w:rPr>
        <w:t xml:space="preserve"> </w:t>
      </w:r>
      <w:proofErr w:type="spellStart"/>
      <w:r w:rsidRPr="005144AA">
        <w:rPr>
          <w:sz w:val="24"/>
        </w:rPr>
        <w:t>номерів</w:t>
      </w:r>
      <w:proofErr w:type="spellEnd"/>
      <w:r w:rsidRPr="005144AA">
        <w:rPr>
          <w:sz w:val="24"/>
        </w:rPr>
        <w:t xml:space="preserve">, </w:t>
      </w:r>
      <w:proofErr w:type="spellStart"/>
      <w:r w:rsidRPr="005144AA">
        <w:rPr>
          <w:sz w:val="24"/>
        </w:rPr>
        <w:t>кухні</w:t>
      </w:r>
      <w:proofErr w:type="spellEnd"/>
      <w:r w:rsidRPr="005144AA">
        <w:rPr>
          <w:sz w:val="24"/>
        </w:rPr>
        <w:t xml:space="preserve">, </w:t>
      </w:r>
      <w:proofErr w:type="spellStart"/>
      <w:r w:rsidRPr="005144AA">
        <w:rPr>
          <w:sz w:val="24"/>
        </w:rPr>
        <w:t>подій</w:t>
      </w:r>
      <w:proofErr w:type="spellEnd"/>
      <w:r w:rsidRPr="005144AA">
        <w:rPr>
          <w:sz w:val="24"/>
        </w:rPr>
        <w:t xml:space="preserve">, </w:t>
      </w:r>
      <w:proofErr w:type="spellStart"/>
      <w:r w:rsidRPr="005144AA">
        <w:rPr>
          <w:sz w:val="24"/>
        </w:rPr>
        <w:t>інтерактивне</w:t>
      </w:r>
      <w:proofErr w:type="spellEnd"/>
      <w:r w:rsidRPr="005144AA">
        <w:rPr>
          <w:sz w:val="24"/>
        </w:rPr>
        <w:t xml:space="preserve"> </w:t>
      </w:r>
      <w:proofErr w:type="spellStart"/>
      <w:r w:rsidRPr="005144AA">
        <w:rPr>
          <w:sz w:val="24"/>
        </w:rPr>
        <w:t>спілкування</w:t>
      </w:r>
      <w:proofErr w:type="spellEnd"/>
      <w:r w:rsidRPr="005144AA">
        <w:rPr>
          <w:sz w:val="24"/>
        </w:rPr>
        <w:t xml:space="preserve">. VR-тури: </w:t>
      </w:r>
      <w:proofErr w:type="spellStart"/>
      <w:r w:rsidRPr="005144AA">
        <w:rPr>
          <w:sz w:val="24"/>
        </w:rPr>
        <w:t>віртуальні</w:t>
      </w:r>
      <w:proofErr w:type="spellEnd"/>
      <w:r w:rsidRPr="005144AA">
        <w:rPr>
          <w:sz w:val="24"/>
        </w:rPr>
        <w:t xml:space="preserve"> </w:t>
      </w:r>
      <w:proofErr w:type="spellStart"/>
      <w:r w:rsidRPr="005144AA">
        <w:rPr>
          <w:sz w:val="24"/>
        </w:rPr>
        <w:t>екскурсії</w:t>
      </w:r>
      <w:proofErr w:type="spellEnd"/>
      <w:r w:rsidRPr="005144AA">
        <w:rPr>
          <w:sz w:val="24"/>
        </w:rPr>
        <w:t xml:space="preserve"> </w:t>
      </w:r>
      <w:proofErr w:type="spellStart"/>
      <w:r w:rsidRPr="005144AA">
        <w:rPr>
          <w:sz w:val="24"/>
        </w:rPr>
        <w:t>готелем</w:t>
      </w:r>
      <w:proofErr w:type="spellEnd"/>
      <w:r w:rsidRPr="005144AA">
        <w:rPr>
          <w:sz w:val="24"/>
        </w:rPr>
        <w:t xml:space="preserve">, рестораном, SPA-зоною. </w:t>
      </w:r>
      <w:proofErr w:type="spellStart"/>
      <w:r w:rsidRPr="005144AA">
        <w:rPr>
          <w:sz w:val="24"/>
        </w:rPr>
        <w:t>Приклади</w:t>
      </w:r>
      <w:proofErr w:type="spellEnd"/>
      <w:r w:rsidRPr="005144AA">
        <w:rPr>
          <w:sz w:val="24"/>
        </w:rPr>
        <w:t xml:space="preserve">: 360° </w:t>
      </w:r>
      <w:proofErr w:type="spellStart"/>
      <w:r w:rsidRPr="005144AA">
        <w:rPr>
          <w:sz w:val="24"/>
        </w:rPr>
        <w:t>відео</w:t>
      </w:r>
      <w:proofErr w:type="spellEnd"/>
      <w:r w:rsidRPr="005144AA">
        <w:rPr>
          <w:sz w:val="24"/>
        </w:rPr>
        <w:t xml:space="preserve"> на сайтах </w:t>
      </w:r>
      <w:proofErr w:type="spellStart"/>
      <w:r w:rsidRPr="005144AA">
        <w:rPr>
          <w:sz w:val="24"/>
        </w:rPr>
        <w:t>готелів</w:t>
      </w:r>
      <w:proofErr w:type="spellEnd"/>
      <w:r w:rsidRPr="005144AA">
        <w:rPr>
          <w:sz w:val="24"/>
        </w:rPr>
        <w:t xml:space="preserve">, </w:t>
      </w:r>
      <w:proofErr w:type="spellStart"/>
      <w:r w:rsidRPr="005144AA">
        <w:rPr>
          <w:sz w:val="24"/>
        </w:rPr>
        <w:t>стріми</w:t>
      </w:r>
      <w:proofErr w:type="spellEnd"/>
      <w:r w:rsidRPr="005144AA">
        <w:rPr>
          <w:sz w:val="24"/>
        </w:rPr>
        <w:t xml:space="preserve"> з </w:t>
      </w:r>
      <w:proofErr w:type="spellStart"/>
      <w:r w:rsidRPr="005144AA">
        <w:rPr>
          <w:sz w:val="24"/>
        </w:rPr>
        <w:t>кухні</w:t>
      </w:r>
      <w:proofErr w:type="spellEnd"/>
      <w:r w:rsidRPr="005144AA">
        <w:rPr>
          <w:sz w:val="24"/>
        </w:rPr>
        <w:t xml:space="preserve">, </w:t>
      </w:r>
      <w:proofErr w:type="spellStart"/>
      <w:r w:rsidRPr="005144AA">
        <w:rPr>
          <w:sz w:val="24"/>
        </w:rPr>
        <w:t>відео-відгуки</w:t>
      </w:r>
      <w:proofErr w:type="spellEnd"/>
      <w:r w:rsidRPr="005144AA">
        <w:rPr>
          <w:sz w:val="24"/>
        </w:rPr>
        <w:t xml:space="preserve"> </w:t>
      </w:r>
      <w:proofErr w:type="spellStart"/>
      <w:r w:rsidRPr="005144AA">
        <w:rPr>
          <w:sz w:val="24"/>
        </w:rPr>
        <w:t>клієнтів</w:t>
      </w:r>
      <w:proofErr w:type="spellEnd"/>
      <w:r w:rsidRPr="005144AA">
        <w:rPr>
          <w:sz w:val="24"/>
        </w:rPr>
        <w:t xml:space="preserve">. </w:t>
      </w:r>
      <w:proofErr w:type="spellStart"/>
      <w:r w:rsidRPr="005144AA">
        <w:rPr>
          <w:sz w:val="24"/>
        </w:rPr>
        <w:t>Важливість</w:t>
      </w:r>
      <w:proofErr w:type="spellEnd"/>
      <w:r w:rsidRPr="005144AA">
        <w:rPr>
          <w:sz w:val="24"/>
        </w:rPr>
        <w:t xml:space="preserve"> </w:t>
      </w:r>
      <w:proofErr w:type="spellStart"/>
      <w:r w:rsidRPr="005144AA">
        <w:rPr>
          <w:sz w:val="24"/>
        </w:rPr>
        <w:t>сценарію</w:t>
      </w:r>
      <w:proofErr w:type="spellEnd"/>
      <w:r w:rsidRPr="005144AA">
        <w:rPr>
          <w:sz w:val="24"/>
        </w:rPr>
        <w:t xml:space="preserve">, монтажу, </w:t>
      </w:r>
      <w:proofErr w:type="spellStart"/>
      <w:r w:rsidRPr="005144AA">
        <w:rPr>
          <w:sz w:val="24"/>
        </w:rPr>
        <w:t>адаптації</w:t>
      </w:r>
      <w:proofErr w:type="spellEnd"/>
      <w:r w:rsidRPr="005144AA">
        <w:rPr>
          <w:sz w:val="24"/>
        </w:rPr>
        <w:t xml:space="preserve"> до </w:t>
      </w:r>
      <w:proofErr w:type="spellStart"/>
      <w:r w:rsidRPr="005144AA">
        <w:rPr>
          <w:sz w:val="24"/>
        </w:rPr>
        <w:t>платформи</w:t>
      </w:r>
      <w:proofErr w:type="spellEnd"/>
      <w:r w:rsidRPr="005144AA">
        <w:rPr>
          <w:sz w:val="24"/>
        </w:rPr>
        <w:t xml:space="preserve">, </w:t>
      </w:r>
      <w:proofErr w:type="spellStart"/>
      <w:r w:rsidRPr="005144AA">
        <w:rPr>
          <w:sz w:val="24"/>
        </w:rPr>
        <w:t>аналітики</w:t>
      </w:r>
      <w:proofErr w:type="spellEnd"/>
      <w:r w:rsidRPr="005144AA">
        <w:rPr>
          <w:sz w:val="24"/>
        </w:rPr>
        <w:t xml:space="preserve"> </w:t>
      </w:r>
      <w:proofErr w:type="spellStart"/>
      <w:r w:rsidRPr="005144AA">
        <w:rPr>
          <w:sz w:val="24"/>
        </w:rPr>
        <w:t>переглядів</w:t>
      </w:r>
      <w:proofErr w:type="spellEnd"/>
      <w:r w:rsidRPr="005144AA">
        <w:rPr>
          <w:sz w:val="24"/>
        </w:rPr>
        <w:t>.</w:t>
      </w:r>
    </w:p>
    <w:p w14:paraId="3ECE7063" w14:textId="77777777" w:rsidR="00980A76" w:rsidRPr="005144AA" w:rsidRDefault="00980A76" w:rsidP="005144AA">
      <w:pPr>
        <w:spacing w:line="360" w:lineRule="auto"/>
        <w:jc w:val="both"/>
        <w:rPr>
          <w:sz w:val="24"/>
        </w:rPr>
      </w:pPr>
    </w:p>
    <w:p w14:paraId="10BA546B" w14:textId="77777777" w:rsidR="00980A76" w:rsidRPr="005144AA" w:rsidRDefault="00980A76" w:rsidP="005144AA">
      <w:pPr>
        <w:spacing w:line="360" w:lineRule="auto"/>
        <w:jc w:val="center"/>
        <w:rPr>
          <w:b/>
          <w:bCs/>
          <w:sz w:val="24"/>
        </w:rPr>
      </w:pPr>
      <w:r w:rsidRPr="005144AA">
        <w:rPr>
          <w:b/>
          <w:bCs/>
          <w:sz w:val="24"/>
        </w:rPr>
        <w:t xml:space="preserve">ТЕМА 9. </w:t>
      </w:r>
      <w:proofErr w:type="spellStart"/>
      <w:r w:rsidRPr="005144AA">
        <w:rPr>
          <w:b/>
          <w:bCs/>
          <w:sz w:val="24"/>
        </w:rPr>
        <w:t>Крос</w:t>
      </w:r>
      <w:proofErr w:type="spellEnd"/>
      <w:r w:rsidRPr="005144AA">
        <w:rPr>
          <w:b/>
          <w:bCs/>
          <w:sz w:val="24"/>
        </w:rPr>
        <w:t xml:space="preserve">-маркетинг та </w:t>
      </w:r>
      <w:proofErr w:type="spellStart"/>
      <w:r w:rsidRPr="005144AA">
        <w:rPr>
          <w:b/>
          <w:bCs/>
          <w:sz w:val="24"/>
        </w:rPr>
        <w:t>партнерські</w:t>
      </w:r>
      <w:proofErr w:type="spellEnd"/>
      <w:r w:rsidRPr="005144AA">
        <w:rPr>
          <w:b/>
          <w:bCs/>
          <w:sz w:val="24"/>
        </w:rPr>
        <w:t xml:space="preserve"> </w:t>
      </w:r>
      <w:proofErr w:type="spellStart"/>
      <w:r w:rsidRPr="005144AA">
        <w:rPr>
          <w:b/>
          <w:bCs/>
          <w:sz w:val="24"/>
        </w:rPr>
        <w:t>digital-кампанії</w:t>
      </w:r>
      <w:proofErr w:type="spellEnd"/>
    </w:p>
    <w:p w14:paraId="5745472A" w14:textId="77777777" w:rsidR="00980A76" w:rsidRPr="005144AA" w:rsidRDefault="00980A76" w:rsidP="005144AA">
      <w:pPr>
        <w:spacing w:line="360" w:lineRule="auto"/>
        <w:jc w:val="both"/>
        <w:rPr>
          <w:sz w:val="24"/>
        </w:rPr>
      </w:pPr>
      <w:proofErr w:type="spellStart"/>
      <w:r w:rsidRPr="005144AA">
        <w:rPr>
          <w:sz w:val="24"/>
        </w:rPr>
        <w:t>Крос</w:t>
      </w:r>
      <w:proofErr w:type="spellEnd"/>
      <w:r w:rsidRPr="005144AA">
        <w:rPr>
          <w:sz w:val="24"/>
        </w:rPr>
        <w:t xml:space="preserve">-маркетинг: </w:t>
      </w:r>
      <w:proofErr w:type="spellStart"/>
      <w:r w:rsidRPr="005144AA">
        <w:rPr>
          <w:sz w:val="24"/>
        </w:rPr>
        <w:t>спільне</w:t>
      </w:r>
      <w:proofErr w:type="spellEnd"/>
      <w:r w:rsidRPr="005144AA">
        <w:rPr>
          <w:sz w:val="24"/>
        </w:rPr>
        <w:t xml:space="preserve"> </w:t>
      </w:r>
      <w:proofErr w:type="spellStart"/>
      <w:r w:rsidRPr="005144AA">
        <w:rPr>
          <w:sz w:val="24"/>
        </w:rPr>
        <w:t>просування</w:t>
      </w:r>
      <w:proofErr w:type="spellEnd"/>
      <w:r w:rsidRPr="005144AA">
        <w:rPr>
          <w:sz w:val="24"/>
        </w:rPr>
        <w:t xml:space="preserve"> </w:t>
      </w:r>
      <w:proofErr w:type="spellStart"/>
      <w:r w:rsidRPr="005144AA">
        <w:rPr>
          <w:sz w:val="24"/>
        </w:rPr>
        <w:t>брендів</w:t>
      </w:r>
      <w:proofErr w:type="spellEnd"/>
      <w:r w:rsidRPr="005144AA">
        <w:rPr>
          <w:sz w:val="24"/>
        </w:rPr>
        <w:t xml:space="preserve">, </w:t>
      </w:r>
      <w:proofErr w:type="spellStart"/>
      <w:r w:rsidRPr="005144AA">
        <w:rPr>
          <w:sz w:val="24"/>
        </w:rPr>
        <w:t>обмін</w:t>
      </w:r>
      <w:proofErr w:type="spellEnd"/>
      <w:r w:rsidRPr="005144AA">
        <w:rPr>
          <w:sz w:val="24"/>
        </w:rPr>
        <w:t xml:space="preserve"> </w:t>
      </w:r>
      <w:proofErr w:type="spellStart"/>
      <w:r w:rsidRPr="005144AA">
        <w:rPr>
          <w:sz w:val="24"/>
        </w:rPr>
        <w:t>аудиторією</w:t>
      </w:r>
      <w:proofErr w:type="spellEnd"/>
      <w:r w:rsidRPr="005144AA">
        <w:rPr>
          <w:sz w:val="24"/>
        </w:rPr>
        <w:t xml:space="preserve">, </w:t>
      </w:r>
      <w:proofErr w:type="spellStart"/>
      <w:r w:rsidRPr="005144AA">
        <w:rPr>
          <w:sz w:val="24"/>
        </w:rPr>
        <w:t>взаємне</w:t>
      </w:r>
      <w:proofErr w:type="spellEnd"/>
      <w:r w:rsidRPr="005144AA">
        <w:rPr>
          <w:sz w:val="24"/>
        </w:rPr>
        <w:t xml:space="preserve"> </w:t>
      </w:r>
      <w:proofErr w:type="spellStart"/>
      <w:r w:rsidRPr="005144AA">
        <w:rPr>
          <w:sz w:val="24"/>
        </w:rPr>
        <w:t>посилення</w:t>
      </w:r>
      <w:proofErr w:type="spellEnd"/>
      <w:r w:rsidRPr="005144AA">
        <w:rPr>
          <w:sz w:val="24"/>
        </w:rPr>
        <w:t xml:space="preserve"> </w:t>
      </w:r>
      <w:proofErr w:type="spellStart"/>
      <w:r w:rsidRPr="005144AA">
        <w:rPr>
          <w:sz w:val="24"/>
        </w:rPr>
        <w:t>впізнаваності</w:t>
      </w:r>
      <w:proofErr w:type="spellEnd"/>
      <w:r w:rsidRPr="005144AA">
        <w:rPr>
          <w:sz w:val="24"/>
        </w:rPr>
        <w:t xml:space="preserve">. </w:t>
      </w:r>
      <w:proofErr w:type="spellStart"/>
      <w:r w:rsidRPr="005144AA">
        <w:rPr>
          <w:sz w:val="24"/>
        </w:rPr>
        <w:t>Приклади</w:t>
      </w:r>
      <w:proofErr w:type="spellEnd"/>
      <w:r w:rsidRPr="005144AA">
        <w:rPr>
          <w:sz w:val="24"/>
        </w:rPr>
        <w:t xml:space="preserve">: </w:t>
      </w:r>
      <w:proofErr w:type="spellStart"/>
      <w:r w:rsidRPr="005144AA">
        <w:rPr>
          <w:sz w:val="24"/>
        </w:rPr>
        <w:t>готель</w:t>
      </w:r>
      <w:proofErr w:type="spellEnd"/>
      <w:r w:rsidRPr="005144AA">
        <w:rPr>
          <w:sz w:val="24"/>
        </w:rPr>
        <w:t xml:space="preserve"> + </w:t>
      </w:r>
      <w:proofErr w:type="spellStart"/>
      <w:r w:rsidRPr="005144AA">
        <w:rPr>
          <w:sz w:val="24"/>
        </w:rPr>
        <w:t>авіакомпанія</w:t>
      </w:r>
      <w:proofErr w:type="spellEnd"/>
      <w:r w:rsidRPr="005144AA">
        <w:rPr>
          <w:sz w:val="24"/>
        </w:rPr>
        <w:t xml:space="preserve">, ресторан + </w:t>
      </w:r>
      <w:proofErr w:type="spellStart"/>
      <w:r w:rsidRPr="005144AA">
        <w:rPr>
          <w:sz w:val="24"/>
        </w:rPr>
        <w:t>локальний</w:t>
      </w:r>
      <w:proofErr w:type="spellEnd"/>
      <w:r w:rsidRPr="005144AA">
        <w:rPr>
          <w:sz w:val="24"/>
        </w:rPr>
        <w:t xml:space="preserve"> </w:t>
      </w:r>
      <w:proofErr w:type="spellStart"/>
      <w:r w:rsidRPr="005144AA">
        <w:rPr>
          <w:sz w:val="24"/>
        </w:rPr>
        <w:t>виробник</w:t>
      </w:r>
      <w:proofErr w:type="spellEnd"/>
      <w:r w:rsidRPr="005144AA">
        <w:rPr>
          <w:sz w:val="24"/>
        </w:rPr>
        <w:t xml:space="preserve">, </w:t>
      </w:r>
      <w:proofErr w:type="spellStart"/>
      <w:r w:rsidRPr="005144AA">
        <w:rPr>
          <w:sz w:val="24"/>
        </w:rPr>
        <w:t>готель</w:t>
      </w:r>
      <w:proofErr w:type="spellEnd"/>
      <w:r w:rsidRPr="005144AA">
        <w:rPr>
          <w:sz w:val="24"/>
        </w:rPr>
        <w:t xml:space="preserve"> + </w:t>
      </w:r>
      <w:proofErr w:type="spellStart"/>
      <w:r w:rsidRPr="005144AA">
        <w:rPr>
          <w:sz w:val="24"/>
        </w:rPr>
        <w:t>туристичний</w:t>
      </w:r>
      <w:proofErr w:type="spellEnd"/>
      <w:r w:rsidRPr="005144AA">
        <w:rPr>
          <w:sz w:val="24"/>
        </w:rPr>
        <w:t xml:space="preserve"> оператор. </w:t>
      </w:r>
      <w:proofErr w:type="spellStart"/>
      <w:r w:rsidRPr="005144AA">
        <w:rPr>
          <w:sz w:val="24"/>
        </w:rPr>
        <w:t>Партнерські</w:t>
      </w:r>
      <w:proofErr w:type="spellEnd"/>
      <w:r w:rsidRPr="005144AA">
        <w:rPr>
          <w:sz w:val="24"/>
        </w:rPr>
        <w:t xml:space="preserve"> </w:t>
      </w:r>
      <w:proofErr w:type="spellStart"/>
      <w:r w:rsidRPr="005144AA">
        <w:rPr>
          <w:sz w:val="24"/>
        </w:rPr>
        <w:t>digital-кампанії</w:t>
      </w:r>
      <w:proofErr w:type="spellEnd"/>
      <w:r w:rsidRPr="005144AA">
        <w:rPr>
          <w:sz w:val="24"/>
        </w:rPr>
        <w:t xml:space="preserve">: </w:t>
      </w:r>
      <w:proofErr w:type="spellStart"/>
      <w:r w:rsidRPr="005144AA">
        <w:rPr>
          <w:sz w:val="24"/>
        </w:rPr>
        <w:t>узгоджені</w:t>
      </w:r>
      <w:proofErr w:type="spellEnd"/>
      <w:r w:rsidRPr="005144AA">
        <w:rPr>
          <w:sz w:val="24"/>
        </w:rPr>
        <w:t xml:space="preserve"> </w:t>
      </w:r>
      <w:proofErr w:type="spellStart"/>
      <w:r w:rsidRPr="005144AA">
        <w:rPr>
          <w:sz w:val="24"/>
        </w:rPr>
        <w:t>меседжі</w:t>
      </w:r>
      <w:proofErr w:type="spellEnd"/>
      <w:r w:rsidRPr="005144AA">
        <w:rPr>
          <w:sz w:val="24"/>
        </w:rPr>
        <w:t xml:space="preserve">, </w:t>
      </w:r>
      <w:proofErr w:type="spellStart"/>
      <w:r w:rsidRPr="005144AA">
        <w:rPr>
          <w:sz w:val="24"/>
        </w:rPr>
        <w:t>спільні</w:t>
      </w:r>
      <w:proofErr w:type="spellEnd"/>
      <w:r w:rsidRPr="005144AA">
        <w:rPr>
          <w:sz w:val="24"/>
        </w:rPr>
        <w:t xml:space="preserve"> </w:t>
      </w:r>
      <w:proofErr w:type="spellStart"/>
      <w:r w:rsidRPr="005144AA">
        <w:rPr>
          <w:sz w:val="24"/>
        </w:rPr>
        <w:t>акції</w:t>
      </w:r>
      <w:proofErr w:type="spellEnd"/>
      <w:r w:rsidRPr="005144AA">
        <w:rPr>
          <w:sz w:val="24"/>
        </w:rPr>
        <w:t xml:space="preserve">, </w:t>
      </w:r>
      <w:proofErr w:type="spellStart"/>
      <w:r w:rsidRPr="005144AA">
        <w:rPr>
          <w:sz w:val="24"/>
        </w:rPr>
        <w:t>інтеграція</w:t>
      </w:r>
      <w:proofErr w:type="spellEnd"/>
      <w:r w:rsidRPr="005144AA">
        <w:rPr>
          <w:sz w:val="24"/>
        </w:rPr>
        <w:t xml:space="preserve"> платформ. KPI: </w:t>
      </w:r>
      <w:proofErr w:type="spellStart"/>
      <w:r w:rsidRPr="005144AA">
        <w:rPr>
          <w:sz w:val="24"/>
        </w:rPr>
        <w:t>кількість</w:t>
      </w:r>
      <w:proofErr w:type="spellEnd"/>
      <w:r w:rsidRPr="005144AA">
        <w:rPr>
          <w:sz w:val="24"/>
        </w:rPr>
        <w:t xml:space="preserve"> </w:t>
      </w:r>
      <w:proofErr w:type="spellStart"/>
      <w:r w:rsidRPr="005144AA">
        <w:rPr>
          <w:sz w:val="24"/>
        </w:rPr>
        <w:t>переходів</w:t>
      </w:r>
      <w:proofErr w:type="spellEnd"/>
      <w:r w:rsidRPr="005144AA">
        <w:rPr>
          <w:sz w:val="24"/>
        </w:rPr>
        <w:t xml:space="preserve">, </w:t>
      </w:r>
      <w:proofErr w:type="spellStart"/>
      <w:r w:rsidRPr="005144AA">
        <w:rPr>
          <w:sz w:val="24"/>
        </w:rPr>
        <w:t>конверсії</w:t>
      </w:r>
      <w:proofErr w:type="spellEnd"/>
      <w:r w:rsidRPr="005144AA">
        <w:rPr>
          <w:sz w:val="24"/>
        </w:rPr>
        <w:t xml:space="preserve">, </w:t>
      </w:r>
      <w:proofErr w:type="spellStart"/>
      <w:r w:rsidRPr="005144AA">
        <w:rPr>
          <w:sz w:val="24"/>
        </w:rPr>
        <w:t>охоплення</w:t>
      </w:r>
      <w:proofErr w:type="spellEnd"/>
      <w:r w:rsidRPr="005144AA">
        <w:rPr>
          <w:sz w:val="24"/>
        </w:rPr>
        <w:t xml:space="preserve">, </w:t>
      </w:r>
      <w:proofErr w:type="spellStart"/>
      <w:r w:rsidRPr="005144AA">
        <w:rPr>
          <w:sz w:val="24"/>
        </w:rPr>
        <w:t>зростання</w:t>
      </w:r>
      <w:proofErr w:type="spellEnd"/>
      <w:r w:rsidRPr="005144AA">
        <w:rPr>
          <w:sz w:val="24"/>
        </w:rPr>
        <w:t xml:space="preserve"> </w:t>
      </w:r>
      <w:proofErr w:type="spellStart"/>
      <w:r w:rsidRPr="005144AA">
        <w:rPr>
          <w:sz w:val="24"/>
        </w:rPr>
        <w:t>бази</w:t>
      </w:r>
      <w:proofErr w:type="spellEnd"/>
      <w:r w:rsidRPr="005144AA">
        <w:rPr>
          <w:sz w:val="24"/>
        </w:rPr>
        <w:t xml:space="preserve"> </w:t>
      </w:r>
      <w:proofErr w:type="spellStart"/>
      <w:r w:rsidRPr="005144AA">
        <w:rPr>
          <w:sz w:val="24"/>
        </w:rPr>
        <w:t>клієнтів</w:t>
      </w:r>
      <w:proofErr w:type="spellEnd"/>
      <w:r w:rsidRPr="005144AA">
        <w:rPr>
          <w:sz w:val="24"/>
        </w:rPr>
        <w:t xml:space="preserve">. </w:t>
      </w:r>
      <w:proofErr w:type="spellStart"/>
      <w:r w:rsidRPr="005144AA">
        <w:rPr>
          <w:sz w:val="24"/>
        </w:rPr>
        <w:t>Важливість</w:t>
      </w:r>
      <w:proofErr w:type="spellEnd"/>
      <w:r w:rsidRPr="005144AA">
        <w:rPr>
          <w:sz w:val="24"/>
        </w:rPr>
        <w:t xml:space="preserve"> </w:t>
      </w:r>
      <w:proofErr w:type="spellStart"/>
      <w:r w:rsidRPr="005144AA">
        <w:rPr>
          <w:sz w:val="24"/>
        </w:rPr>
        <w:t>юридичних</w:t>
      </w:r>
      <w:proofErr w:type="spellEnd"/>
      <w:r w:rsidRPr="005144AA">
        <w:rPr>
          <w:sz w:val="24"/>
        </w:rPr>
        <w:t xml:space="preserve"> </w:t>
      </w:r>
      <w:proofErr w:type="spellStart"/>
      <w:r w:rsidRPr="005144AA">
        <w:rPr>
          <w:sz w:val="24"/>
        </w:rPr>
        <w:t>домовленостей</w:t>
      </w:r>
      <w:proofErr w:type="spellEnd"/>
      <w:r w:rsidRPr="005144AA">
        <w:rPr>
          <w:sz w:val="24"/>
        </w:rPr>
        <w:t xml:space="preserve">, </w:t>
      </w:r>
      <w:proofErr w:type="spellStart"/>
      <w:r w:rsidRPr="005144AA">
        <w:rPr>
          <w:sz w:val="24"/>
        </w:rPr>
        <w:t>узгодження</w:t>
      </w:r>
      <w:proofErr w:type="spellEnd"/>
      <w:r w:rsidRPr="005144AA">
        <w:rPr>
          <w:sz w:val="24"/>
        </w:rPr>
        <w:t xml:space="preserve"> стилю, </w:t>
      </w:r>
      <w:proofErr w:type="spellStart"/>
      <w:r w:rsidRPr="005144AA">
        <w:rPr>
          <w:sz w:val="24"/>
        </w:rPr>
        <w:t>аналітики</w:t>
      </w:r>
      <w:proofErr w:type="spellEnd"/>
      <w:r w:rsidRPr="005144AA">
        <w:rPr>
          <w:sz w:val="24"/>
        </w:rPr>
        <w:t xml:space="preserve"> </w:t>
      </w:r>
      <w:proofErr w:type="spellStart"/>
      <w:r w:rsidRPr="005144AA">
        <w:rPr>
          <w:sz w:val="24"/>
        </w:rPr>
        <w:t>результатів</w:t>
      </w:r>
      <w:proofErr w:type="spellEnd"/>
      <w:r w:rsidRPr="005144AA">
        <w:rPr>
          <w:sz w:val="24"/>
        </w:rPr>
        <w:t xml:space="preserve">. </w:t>
      </w:r>
      <w:proofErr w:type="spellStart"/>
      <w:r w:rsidRPr="005144AA">
        <w:rPr>
          <w:sz w:val="24"/>
        </w:rPr>
        <w:t>Ризики</w:t>
      </w:r>
      <w:proofErr w:type="spellEnd"/>
      <w:r w:rsidRPr="005144AA">
        <w:rPr>
          <w:sz w:val="24"/>
        </w:rPr>
        <w:t xml:space="preserve">: </w:t>
      </w:r>
      <w:proofErr w:type="spellStart"/>
      <w:r w:rsidRPr="005144AA">
        <w:rPr>
          <w:sz w:val="24"/>
        </w:rPr>
        <w:t>нерівномірний</w:t>
      </w:r>
      <w:proofErr w:type="spellEnd"/>
      <w:r w:rsidRPr="005144AA">
        <w:rPr>
          <w:sz w:val="24"/>
        </w:rPr>
        <w:t xml:space="preserve"> </w:t>
      </w:r>
      <w:proofErr w:type="spellStart"/>
      <w:r w:rsidRPr="005144AA">
        <w:rPr>
          <w:sz w:val="24"/>
        </w:rPr>
        <w:t>внесок</w:t>
      </w:r>
      <w:proofErr w:type="spellEnd"/>
      <w:r w:rsidRPr="005144AA">
        <w:rPr>
          <w:sz w:val="24"/>
        </w:rPr>
        <w:t xml:space="preserve">, </w:t>
      </w:r>
      <w:proofErr w:type="spellStart"/>
      <w:r w:rsidRPr="005144AA">
        <w:rPr>
          <w:sz w:val="24"/>
        </w:rPr>
        <w:t>конфлікт</w:t>
      </w:r>
      <w:proofErr w:type="spellEnd"/>
      <w:r w:rsidRPr="005144AA">
        <w:rPr>
          <w:sz w:val="24"/>
        </w:rPr>
        <w:t xml:space="preserve"> </w:t>
      </w:r>
      <w:proofErr w:type="spellStart"/>
      <w:r w:rsidRPr="005144AA">
        <w:rPr>
          <w:sz w:val="24"/>
        </w:rPr>
        <w:t>інтересів</w:t>
      </w:r>
      <w:proofErr w:type="spellEnd"/>
      <w:r w:rsidRPr="005144AA">
        <w:rPr>
          <w:sz w:val="24"/>
        </w:rPr>
        <w:t xml:space="preserve">, </w:t>
      </w:r>
      <w:proofErr w:type="spellStart"/>
      <w:r w:rsidRPr="005144AA">
        <w:rPr>
          <w:sz w:val="24"/>
        </w:rPr>
        <w:t>неузгодженість</w:t>
      </w:r>
      <w:proofErr w:type="spellEnd"/>
      <w:r w:rsidRPr="005144AA">
        <w:rPr>
          <w:sz w:val="24"/>
        </w:rPr>
        <w:t xml:space="preserve"> </w:t>
      </w:r>
      <w:proofErr w:type="spellStart"/>
      <w:r w:rsidRPr="005144AA">
        <w:rPr>
          <w:sz w:val="24"/>
        </w:rPr>
        <w:t>цінностей</w:t>
      </w:r>
      <w:proofErr w:type="spellEnd"/>
      <w:r w:rsidRPr="005144AA">
        <w:rPr>
          <w:sz w:val="24"/>
        </w:rPr>
        <w:t xml:space="preserve"> </w:t>
      </w:r>
      <w:proofErr w:type="spellStart"/>
      <w:r w:rsidRPr="005144AA">
        <w:rPr>
          <w:sz w:val="24"/>
        </w:rPr>
        <w:t>брендів</w:t>
      </w:r>
      <w:proofErr w:type="spellEnd"/>
      <w:r w:rsidRPr="005144AA">
        <w:rPr>
          <w:sz w:val="24"/>
        </w:rPr>
        <w:t>.</w:t>
      </w:r>
    </w:p>
    <w:p w14:paraId="17C7FC3D" w14:textId="77777777" w:rsidR="00980A76" w:rsidRPr="005144AA" w:rsidRDefault="00980A76" w:rsidP="005144AA">
      <w:pPr>
        <w:spacing w:line="360" w:lineRule="auto"/>
        <w:jc w:val="both"/>
        <w:rPr>
          <w:sz w:val="24"/>
        </w:rPr>
      </w:pPr>
    </w:p>
    <w:p w14:paraId="6E246BCD" w14:textId="77777777" w:rsidR="00980A76" w:rsidRPr="005144AA" w:rsidRDefault="00980A76" w:rsidP="005144AA">
      <w:pPr>
        <w:spacing w:line="360" w:lineRule="auto"/>
        <w:jc w:val="center"/>
        <w:rPr>
          <w:b/>
          <w:bCs/>
          <w:sz w:val="24"/>
        </w:rPr>
      </w:pPr>
      <w:r w:rsidRPr="005144AA">
        <w:rPr>
          <w:b/>
          <w:bCs/>
          <w:sz w:val="24"/>
        </w:rPr>
        <w:t xml:space="preserve">ТЕМА 10. </w:t>
      </w:r>
      <w:proofErr w:type="spellStart"/>
      <w:r w:rsidRPr="005144AA">
        <w:rPr>
          <w:b/>
          <w:bCs/>
          <w:sz w:val="24"/>
        </w:rPr>
        <w:t>Етика</w:t>
      </w:r>
      <w:proofErr w:type="spellEnd"/>
      <w:r w:rsidRPr="005144AA">
        <w:rPr>
          <w:b/>
          <w:bCs/>
          <w:sz w:val="24"/>
        </w:rPr>
        <w:t xml:space="preserve"> та </w:t>
      </w:r>
      <w:proofErr w:type="spellStart"/>
      <w:r w:rsidRPr="005144AA">
        <w:rPr>
          <w:b/>
          <w:bCs/>
          <w:sz w:val="24"/>
        </w:rPr>
        <w:t>правове</w:t>
      </w:r>
      <w:proofErr w:type="spellEnd"/>
      <w:r w:rsidRPr="005144AA">
        <w:rPr>
          <w:b/>
          <w:bCs/>
          <w:sz w:val="24"/>
        </w:rPr>
        <w:t xml:space="preserve"> </w:t>
      </w:r>
      <w:proofErr w:type="spellStart"/>
      <w:r w:rsidRPr="005144AA">
        <w:rPr>
          <w:b/>
          <w:bCs/>
          <w:sz w:val="24"/>
        </w:rPr>
        <w:t>регулювання</w:t>
      </w:r>
      <w:proofErr w:type="spellEnd"/>
      <w:r w:rsidRPr="005144AA">
        <w:rPr>
          <w:b/>
          <w:bCs/>
          <w:sz w:val="24"/>
        </w:rPr>
        <w:t xml:space="preserve"> </w:t>
      </w:r>
      <w:proofErr w:type="spellStart"/>
      <w:r w:rsidRPr="005144AA">
        <w:rPr>
          <w:b/>
          <w:bCs/>
          <w:sz w:val="24"/>
        </w:rPr>
        <w:t>інтернет-комунікацій</w:t>
      </w:r>
      <w:proofErr w:type="spellEnd"/>
    </w:p>
    <w:p w14:paraId="6E2CBDA7" w14:textId="6EFA9ABA" w:rsidR="00764C09" w:rsidRPr="005144AA" w:rsidRDefault="00980A76" w:rsidP="005144AA">
      <w:pPr>
        <w:spacing w:line="360" w:lineRule="auto"/>
        <w:jc w:val="both"/>
        <w:rPr>
          <w:sz w:val="24"/>
        </w:rPr>
      </w:pPr>
      <w:proofErr w:type="spellStart"/>
      <w:r w:rsidRPr="005144AA">
        <w:rPr>
          <w:sz w:val="24"/>
        </w:rPr>
        <w:t>Правові</w:t>
      </w:r>
      <w:proofErr w:type="spellEnd"/>
      <w:r w:rsidRPr="005144AA">
        <w:rPr>
          <w:sz w:val="24"/>
        </w:rPr>
        <w:t xml:space="preserve"> </w:t>
      </w:r>
      <w:proofErr w:type="spellStart"/>
      <w:r w:rsidRPr="005144AA">
        <w:rPr>
          <w:sz w:val="24"/>
        </w:rPr>
        <w:t>основи</w:t>
      </w:r>
      <w:proofErr w:type="spellEnd"/>
      <w:r w:rsidRPr="005144AA">
        <w:rPr>
          <w:sz w:val="24"/>
        </w:rPr>
        <w:t xml:space="preserve">: GDPR, Закон </w:t>
      </w:r>
      <w:proofErr w:type="spellStart"/>
      <w:r w:rsidRPr="005144AA">
        <w:rPr>
          <w:sz w:val="24"/>
        </w:rPr>
        <w:t>України</w:t>
      </w:r>
      <w:proofErr w:type="spellEnd"/>
      <w:r w:rsidRPr="005144AA">
        <w:rPr>
          <w:sz w:val="24"/>
        </w:rPr>
        <w:t xml:space="preserve"> «Про </w:t>
      </w:r>
      <w:proofErr w:type="spellStart"/>
      <w:r w:rsidRPr="005144AA">
        <w:rPr>
          <w:sz w:val="24"/>
        </w:rPr>
        <w:t>захист</w:t>
      </w:r>
      <w:proofErr w:type="spellEnd"/>
      <w:r w:rsidRPr="005144AA">
        <w:rPr>
          <w:sz w:val="24"/>
        </w:rPr>
        <w:t xml:space="preserve"> </w:t>
      </w:r>
      <w:proofErr w:type="spellStart"/>
      <w:r w:rsidRPr="005144AA">
        <w:rPr>
          <w:sz w:val="24"/>
        </w:rPr>
        <w:t>персональних</w:t>
      </w:r>
      <w:proofErr w:type="spellEnd"/>
      <w:r w:rsidRPr="005144AA">
        <w:rPr>
          <w:sz w:val="24"/>
        </w:rPr>
        <w:t xml:space="preserve"> </w:t>
      </w:r>
      <w:proofErr w:type="spellStart"/>
      <w:r w:rsidRPr="005144AA">
        <w:rPr>
          <w:sz w:val="24"/>
        </w:rPr>
        <w:t>даних</w:t>
      </w:r>
      <w:proofErr w:type="spellEnd"/>
      <w:r w:rsidRPr="005144AA">
        <w:rPr>
          <w:sz w:val="24"/>
        </w:rPr>
        <w:t xml:space="preserve">», </w:t>
      </w:r>
      <w:proofErr w:type="spellStart"/>
      <w:r w:rsidRPr="005144AA">
        <w:rPr>
          <w:sz w:val="24"/>
        </w:rPr>
        <w:t>авторське</w:t>
      </w:r>
      <w:proofErr w:type="spellEnd"/>
      <w:r w:rsidRPr="005144AA">
        <w:rPr>
          <w:sz w:val="24"/>
        </w:rPr>
        <w:t xml:space="preserve"> право, реклама. </w:t>
      </w:r>
      <w:proofErr w:type="spellStart"/>
      <w:r w:rsidRPr="005144AA">
        <w:rPr>
          <w:sz w:val="24"/>
        </w:rPr>
        <w:t>Етичні</w:t>
      </w:r>
      <w:proofErr w:type="spellEnd"/>
      <w:r w:rsidRPr="005144AA">
        <w:rPr>
          <w:sz w:val="24"/>
        </w:rPr>
        <w:t xml:space="preserve"> </w:t>
      </w:r>
      <w:proofErr w:type="spellStart"/>
      <w:r w:rsidRPr="005144AA">
        <w:rPr>
          <w:sz w:val="24"/>
        </w:rPr>
        <w:t>виклики</w:t>
      </w:r>
      <w:proofErr w:type="spellEnd"/>
      <w:r w:rsidRPr="005144AA">
        <w:rPr>
          <w:sz w:val="24"/>
        </w:rPr>
        <w:t xml:space="preserve">: </w:t>
      </w:r>
      <w:proofErr w:type="spellStart"/>
      <w:r w:rsidRPr="005144AA">
        <w:rPr>
          <w:sz w:val="24"/>
        </w:rPr>
        <w:t>прозорість</w:t>
      </w:r>
      <w:proofErr w:type="spellEnd"/>
      <w:r w:rsidRPr="005144AA">
        <w:rPr>
          <w:sz w:val="24"/>
        </w:rPr>
        <w:t xml:space="preserve"> </w:t>
      </w:r>
      <w:proofErr w:type="spellStart"/>
      <w:r w:rsidRPr="005144AA">
        <w:rPr>
          <w:sz w:val="24"/>
        </w:rPr>
        <w:t>збору</w:t>
      </w:r>
      <w:proofErr w:type="spellEnd"/>
      <w:r w:rsidRPr="005144AA">
        <w:rPr>
          <w:sz w:val="24"/>
        </w:rPr>
        <w:t xml:space="preserve"> </w:t>
      </w:r>
      <w:proofErr w:type="spellStart"/>
      <w:r w:rsidRPr="005144AA">
        <w:rPr>
          <w:sz w:val="24"/>
        </w:rPr>
        <w:t>даних</w:t>
      </w:r>
      <w:proofErr w:type="spellEnd"/>
      <w:r w:rsidRPr="005144AA">
        <w:rPr>
          <w:sz w:val="24"/>
        </w:rPr>
        <w:t xml:space="preserve">, </w:t>
      </w:r>
      <w:proofErr w:type="spellStart"/>
      <w:r w:rsidRPr="005144AA">
        <w:rPr>
          <w:sz w:val="24"/>
        </w:rPr>
        <w:t>згода</w:t>
      </w:r>
      <w:proofErr w:type="spellEnd"/>
      <w:r w:rsidRPr="005144AA">
        <w:rPr>
          <w:sz w:val="24"/>
        </w:rPr>
        <w:t xml:space="preserve"> </w:t>
      </w:r>
      <w:proofErr w:type="spellStart"/>
      <w:r w:rsidRPr="005144AA">
        <w:rPr>
          <w:sz w:val="24"/>
        </w:rPr>
        <w:t>користувача</w:t>
      </w:r>
      <w:proofErr w:type="spellEnd"/>
      <w:r w:rsidRPr="005144AA">
        <w:rPr>
          <w:sz w:val="24"/>
        </w:rPr>
        <w:t xml:space="preserve">, </w:t>
      </w:r>
      <w:proofErr w:type="spellStart"/>
      <w:r w:rsidRPr="005144AA">
        <w:rPr>
          <w:sz w:val="24"/>
        </w:rPr>
        <w:t>відповідальність</w:t>
      </w:r>
      <w:proofErr w:type="spellEnd"/>
      <w:r w:rsidRPr="005144AA">
        <w:rPr>
          <w:sz w:val="24"/>
        </w:rPr>
        <w:t xml:space="preserve"> за </w:t>
      </w:r>
      <w:r w:rsidRPr="005144AA">
        <w:rPr>
          <w:sz w:val="24"/>
        </w:rPr>
        <w:lastRenderedPageBreak/>
        <w:t xml:space="preserve">контент. Робота з </w:t>
      </w:r>
      <w:proofErr w:type="spellStart"/>
      <w:r w:rsidRPr="005144AA">
        <w:rPr>
          <w:sz w:val="24"/>
        </w:rPr>
        <w:t>інфлюенсерами</w:t>
      </w:r>
      <w:proofErr w:type="spellEnd"/>
      <w:r w:rsidRPr="005144AA">
        <w:rPr>
          <w:sz w:val="24"/>
        </w:rPr>
        <w:t xml:space="preserve">: </w:t>
      </w:r>
      <w:proofErr w:type="spellStart"/>
      <w:r w:rsidRPr="005144AA">
        <w:rPr>
          <w:sz w:val="24"/>
        </w:rPr>
        <w:t>маркування</w:t>
      </w:r>
      <w:proofErr w:type="spellEnd"/>
      <w:r w:rsidRPr="005144AA">
        <w:rPr>
          <w:sz w:val="24"/>
        </w:rPr>
        <w:t xml:space="preserve"> </w:t>
      </w:r>
      <w:proofErr w:type="spellStart"/>
      <w:r w:rsidRPr="005144AA">
        <w:rPr>
          <w:sz w:val="24"/>
        </w:rPr>
        <w:t>реклами</w:t>
      </w:r>
      <w:proofErr w:type="spellEnd"/>
      <w:r w:rsidRPr="005144AA">
        <w:rPr>
          <w:sz w:val="24"/>
        </w:rPr>
        <w:t xml:space="preserve">, </w:t>
      </w:r>
      <w:proofErr w:type="spellStart"/>
      <w:r w:rsidRPr="005144AA">
        <w:rPr>
          <w:sz w:val="24"/>
        </w:rPr>
        <w:t>уникнення</w:t>
      </w:r>
      <w:proofErr w:type="spellEnd"/>
      <w:r w:rsidRPr="005144AA">
        <w:rPr>
          <w:sz w:val="24"/>
        </w:rPr>
        <w:t xml:space="preserve"> </w:t>
      </w:r>
      <w:proofErr w:type="spellStart"/>
      <w:r w:rsidRPr="005144AA">
        <w:rPr>
          <w:sz w:val="24"/>
        </w:rPr>
        <w:t>маніпуляцій</w:t>
      </w:r>
      <w:proofErr w:type="spellEnd"/>
      <w:r w:rsidRPr="005144AA">
        <w:rPr>
          <w:sz w:val="24"/>
        </w:rPr>
        <w:t xml:space="preserve">, </w:t>
      </w:r>
      <w:proofErr w:type="spellStart"/>
      <w:r w:rsidRPr="005144AA">
        <w:rPr>
          <w:sz w:val="24"/>
        </w:rPr>
        <w:t>дотримання</w:t>
      </w:r>
      <w:proofErr w:type="spellEnd"/>
      <w:r w:rsidRPr="005144AA">
        <w:rPr>
          <w:sz w:val="24"/>
        </w:rPr>
        <w:t xml:space="preserve"> </w:t>
      </w:r>
      <w:proofErr w:type="spellStart"/>
      <w:r w:rsidRPr="005144AA">
        <w:rPr>
          <w:sz w:val="24"/>
        </w:rPr>
        <w:t>стандартів</w:t>
      </w:r>
      <w:proofErr w:type="spellEnd"/>
      <w:r w:rsidRPr="005144AA">
        <w:rPr>
          <w:sz w:val="24"/>
        </w:rPr>
        <w:t xml:space="preserve">. </w:t>
      </w:r>
      <w:proofErr w:type="spellStart"/>
      <w:r w:rsidRPr="005144AA">
        <w:rPr>
          <w:sz w:val="24"/>
        </w:rPr>
        <w:t>Використання</w:t>
      </w:r>
      <w:proofErr w:type="spellEnd"/>
      <w:r w:rsidRPr="005144AA">
        <w:rPr>
          <w:sz w:val="24"/>
        </w:rPr>
        <w:t xml:space="preserve"> AI: </w:t>
      </w:r>
      <w:proofErr w:type="spellStart"/>
      <w:r w:rsidRPr="005144AA">
        <w:rPr>
          <w:sz w:val="24"/>
        </w:rPr>
        <w:t>ризики</w:t>
      </w:r>
      <w:proofErr w:type="spellEnd"/>
      <w:r w:rsidRPr="005144AA">
        <w:rPr>
          <w:sz w:val="24"/>
        </w:rPr>
        <w:t xml:space="preserve"> </w:t>
      </w:r>
      <w:proofErr w:type="spellStart"/>
      <w:r w:rsidRPr="005144AA">
        <w:rPr>
          <w:sz w:val="24"/>
        </w:rPr>
        <w:t>дискримінації</w:t>
      </w:r>
      <w:proofErr w:type="spellEnd"/>
      <w:r w:rsidRPr="005144AA">
        <w:rPr>
          <w:sz w:val="24"/>
        </w:rPr>
        <w:t xml:space="preserve">, </w:t>
      </w:r>
      <w:proofErr w:type="spellStart"/>
      <w:r w:rsidRPr="005144AA">
        <w:rPr>
          <w:sz w:val="24"/>
        </w:rPr>
        <w:t>фейковий</w:t>
      </w:r>
      <w:proofErr w:type="spellEnd"/>
      <w:r w:rsidRPr="005144AA">
        <w:rPr>
          <w:sz w:val="24"/>
        </w:rPr>
        <w:t xml:space="preserve"> контент, </w:t>
      </w:r>
      <w:proofErr w:type="spellStart"/>
      <w:r w:rsidRPr="005144AA">
        <w:rPr>
          <w:sz w:val="24"/>
        </w:rPr>
        <w:t>автоматизовані</w:t>
      </w:r>
      <w:proofErr w:type="spellEnd"/>
      <w:r w:rsidRPr="005144AA">
        <w:rPr>
          <w:sz w:val="24"/>
        </w:rPr>
        <w:t xml:space="preserve"> </w:t>
      </w:r>
      <w:proofErr w:type="spellStart"/>
      <w:r w:rsidRPr="005144AA">
        <w:rPr>
          <w:sz w:val="24"/>
        </w:rPr>
        <w:t>рішення</w:t>
      </w:r>
      <w:proofErr w:type="spellEnd"/>
      <w:r w:rsidRPr="005144AA">
        <w:rPr>
          <w:sz w:val="24"/>
        </w:rPr>
        <w:t xml:space="preserve"> без </w:t>
      </w:r>
      <w:proofErr w:type="spellStart"/>
      <w:r w:rsidRPr="005144AA">
        <w:rPr>
          <w:sz w:val="24"/>
        </w:rPr>
        <w:t>людського</w:t>
      </w:r>
      <w:proofErr w:type="spellEnd"/>
      <w:r w:rsidRPr="005144AA">
        <w:rPr>
          <w:sz w:val="24"/>
        </w:rPr>
        <w:t xml:space="preserve"> контролю. </w:t>
      </w:r>
      <w:proofErr w:type="spellStart"/>
      <w:r w:rsidRPr="005144AA">
        <w:rPr>
          <w:sz w:val="24"/>
        </w:rPr>
        <w:t>Приклади</w:t>
      </w:r>
      <w:proofErr w:type="spellEnd"/>
      <w:r w:rsidRPr="005144AA">
        <w:rPr>
          <w:sz w:val="24"/>
        </w:rPr>
        <w:t xml:space="preserve">: </w:t>
      </w:r>
      <w:proofErr w:type="spellStart"/>
      <w:r w:rsidRPr="005144AA">
        <w:rPr>
          <w:sz w:val="24"/>
        </w:rPr>
        <w:t>кейси</w:t>
      </w:r>
      <w:proofErr w:type="spellEnd"/>
      <w:r w:rsidRPr="005144AA">
        <w:rPr>
          <w:sz w:val="24"/>
        </w:rPr>
        <w:t xml:space="preserve"> </w:t>
      </w:r>
      <w:proofErr w:type="spellStart"/>
      <w:r w:rsidRPr="005144AA">
        <w:rPr>
          <w:sz w:val="24"/>
        </w:rPr>
        <w:t>порушення</w:t>
      </w:r>
      <w:proofErr w:type="spellEnd"/>
      <w:r w:rsidRPr="005144AA">
        <w:rPr>
          <w:sz w:val="24"/>
        </w:rPr>
        <w:t xml:space="preserve"> </w:t>
      </w:r>
      <w:proofErr w:type="spellStart"/>
      <w:r w:rsidRPr="005144AA">
        <w:rPr>
          <w:sz w:val="24"/>
        </w:rPr>
        <w:t>конфіденційності</w:t>
      </w:r>
      <w:proofErr w:type="spellEnd"/>
      <w:r w:rsidRPr="005144AA">
        <w:rPr>
          <w:sz w:val="24"/>
        </w:rPr>
        <w:t xml:space="preserve">, </w:t>
      </w:r>
      <w:proofErr w:type="spellStart"/>
      <w:r w:rsidRPr="005144AA">
        <w:rPr>
          <w:sz w:val="24"/>
        </w:rPr>
        <w:t>блокування</w:t>
      </w:r>
      <w:proofErr w:type="spellEnd"/>
      <w:r w:rsidRPr="005144AA">
        <w:rPr>
          <w:sz w:val="24"/>
        </w:rPr>
        <w:t xml:space="preserve"> </w:t>
      </w:r>
      <w:proofErr w:type="spellStart"/>
      <w:r w:rsidRPr="005144AA">
        <w:rPr>
          <w:sz w:val="24"/>
        </w:rPr>
        <w:t>акаунтів</w:t>
      </w:r>
      <w:proofErr w:type="spellEnd"/>
      <w:r w:rsidRPr="005144AA">
        <w:rPr>
          <w:sz w:val="24"/>
        </w:rPr>
        <w:t xml:space="preserve">, </w:t>
      </w:r>
      <w:proofErr w:type="spellStart"/>
      <w:r w:rsidRPr="005144AA">
        <w:rPr>
          <w:sz w:val="24"/>
        </w:rPr>
        <w:t>судові</w:t>
      </w:r>
      <w:proofErr w:type="spellEnd"/>
      <w:r w:rsidRPr="005144AA">
        <w:rPr>
          <w:sz w:val="24"/>
        </w:rPr>
        <w:t xml:space="preserve"> позови. </w:t>
      </w:r>
      <w:proofErr w:type="spellStart"/>
      <w:r w:rsidRPr="005144AA">
        <w:rPr>
          <w:sz w:val="24"/>
        </w:rPr>
        <w:t>Важливість</w:t>
      </w:r>
      <w:proofErr w:type="spellEnd"/>
      <w:r w:rsidRPr="005144AA">
        <w:rPr>
          <w:sz w:val="24"/>
        </w:rPr>
        <w:t xml:space="preserve"> </w:t>
      </w:r>
      <w:proofErr w:type="spellStart"/>
      <w:r w:rsidRPr="005144AA">
        <w:rPr>
          <w:sz w:val="24"/>
        </w:rPr>
        <w:t>формування</w:t>
      </w:r>
      <w:proofErr w:type="spellEnd"/>
      <w:r w:rsidRPr="005144AA">
        <w:rPr>
          <w:sz w:val="24"/>
        </w:rPr>
        <w:t xml:space="preserve"> </w:t>
      </w:r>
      <w:proofErr w:type="spellStart"/>
      <w:r w:rsidRPr="005144AA">
        <w:rPr>
          <w:sz w:val="24"/>
        </w:rPr>
        <w:t>етичної</w:t>
      </w:r>
      <w:proofErr w:type="spellEnd"/>
      <w:r w:rsidRPr="005144AA">
        <w:rPr>
          <w:sz w:val="24"/>
        </w:rPr>
        <w:t xml:space="preserve"> </w:t>
      </w:r>
      <w:proofErr w:type="spellStart"/>
      <w:r w:rsidRPr="005144AA">
        <w:rPr>
          <w:sz w:val="24"/>
        </w:rPr>
        <w:t>культури</w:t>
      </w:r>
      <w:proofErr w:type="spellEnd"/>
      <w:r w:rsidRPr="005144AA">
        <w:rPr>
          <w:sz w:val="24"/>
        </w:rPr>
        <w:t xml:space="preserve"> в </w:t>
      </w:r>
      <w:proofErr w:type="spellStart"/>
      <w:r w:rsidRPr="005144AA">
        <w:rPr>
          <w:sz w:val="24"/>
        </w:rPr>
        <w:t>digital-комунікаціях</w:t>
      </w:r>
      <w:proofErr w:type="spellEnd"/>
      <w:r w:rsidRPr="005144AA">
        <w:rPr>
          <w:sz w:val="24"/>
        </w:rPr>
        <w:t>.</w:t>
      </w:r>
    </w:p>
    <w:p w14:paraId="1F0ED5AC" w14:textId="1727E3F4" w:rsidR="00980A76" w:rsidRPr="005144AA" w:rsidRDefault="00980A76" w:rsidP="005144AA">
      <w:pPr>
        <w:spacing w:line="360" w:lineRule="auto"/>
        <w:jc w:val="both"/>
        <w:rPr>
          <w:sz w:val="24"/>
        </w:rPr>
      </w:pPr>
    </w:p>
    <w:p w14:paraId="4D52B8E7" w14:textId="77777777" w:rsidR="00980A76" w:rsidRPr="00124D17" w:rsidRDefault="00980A76" w:rsidP="00980A76">
      <w:pPr>
        <w:tabs>
          <w:tab w:val="left" w:pos="284"/>
        </w:tabs>
        <w:ind w:left="360" w:hanging="360"/>
        <w:jc w:val="center"/>
        <w:rPr>
          <w:b/>
          <w:bCs/>
          <w:sz w:val="24"/>
          <w:lang w:val="uk-UA"/>
        </w:rPr>
      </w:pPr>
      <w:r w:rsidRPr="00124D17">
        <w:rPr>
          <w:b/>
          <w:sz w:val="24"/>
          <w:lang w:val="uk-UA"/>
        </w:rPr>
        <w:t>6.2. </w:t>
      </w:r>
      <w:r w:rsidRPr="00124D17">
        <w:rPr>
          <w:b/>
          <w:bCs/>
          <w:sz w:val="24"/>
          <w:lang w:val="uk-UA"/>
        </w:rPr>
        <w:t>Структура освітньої компоненти</w:t>
      </w:r>
    </w:p>
    <w:p w14:paraId="798C4ACF" w14:textId="77777777" w:rsidR="00980A76" w:rsidRPr="00124D17" w:rsidRDefault="00980A76" w:rsidP="00980A76">
      <w:pPr>
        <w:tabs>
          <w:tab w:val="left" w:pos="284"/>
        </w:tabs>
        <w:ind w:left="360" w:hanging="360"/>
        <w:jc w:val="center"/>
        <w:rPr>
          <w:b/>
          <w:bCs/>
          <w:sz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6"/>
        <w:gridCol w:w="869"/>
        <w:gridCol w:w="1029"/>
        <w:gridCol w:w="682"/>
        <w:gridCol w:w="232"/>
        <w:gridCol w:w="232"/>
        <w:gridCol w:w="476"/>
        <w:gridCol w:w="760"/>
        <w:gridCol w:w="602"/>
        <w:gridCol w:w="682"/>
        <w:gridCol w:w="454"/>
        <w:gridCol w:w="576"/>
      </w:tblGrid>
      <w:tr w:rsidR="00980A76" w:rsidRPr="00124D17" w14:paraId="4F73AD02" w14:textId="77777777" w:rsidTr="00AF75EA">
        <w:trPr>
          <w:gridAfter w:val="1"/>
          <w:wAfter w:w="260" w:type="pct"/>
          <w:cantSplit/>
          <w:trHeight w:val="145"/>
        </w:trPr>
        <w:tc>
          <w:tcPr>
            <w:tcW w:w="1490" w:type="pct"/>
            <w:vMerge w:val="restart"/>
            <w:vAlign w:val="center"/>
          </w:tcPr>
          <w:p w14:paraId="161EDFB0" w14:textId="77777777" w:rsidR="00980A76" w:rsidRPr="00124D17" w:rsidRDefault="00980A76" w:rsidP="00764C09">
            <w:pPr>
              <w:jc w:val="center"/>
              <w:rPr>
                <w:sz w:val="18"/>
                <w:szCs w:val="18"/>
                <w:lang w:val="uk-UA"/>
              </w:rPr>
            </w:pPr>
            <w:r w:rsidRPr="00124D17">
              <w:rPr>
                <w:sz w:val="18"/>
                <w:szCs w:val="18"/>
                <w:lang w:val="uk-UA"/>
              </w:rPr>
              <w:t>Назви змістових модулів і тем</w:t>
            </w:r>
          </w:p>
        </w:tc>
        <w:tc>
          <w:tcPr>
            <w:tcW w:w="3250" w:type="pct"/>
            <w:gridSpan w:val="10"/>
            <w:vAlign w:val="center"/>
          </w:tcPr>
          <w:p w14:paraId="39781969" w14:textId="77777777" w:rsidR="00980A76" w:rsidRPr="00124D17" w:rsidRDefault="00980A76" w:rsidP="00764C09">
            <w:pPr>
              <w:jc w:val="center"/>
              <w:rPr>
                <w:sz w:val="18"/>
                <w:szCs w:val="18"/>
                <w:lang w:val="uk-UA"/>
              </w:rPr>
            </w:pPr>
            <w:r w:rsidRPr="00124D17">
              <w:rPr>
                <w:sz w:val="18"/>
                <w:szCs w:val="18"/>
                <w:lang w:val="uk-UA"/>
              </w:rPr>
              <w:t>Кількість годин</w:t>
            </w:r>
          </w:p>
        </w:tc>
      </w:tr>
      <w:tr w:rsidR="00980A76" w:rsidRPr="00124D17" w14:paraId="38050165" w14:textId="77777777" w:rsidTr="00AF75EA">
        <w:trPr>
          <w:gridAfter w:val="1"/>
          <w:wAfter w:w="260" w:type="pct"/>
          <w:cantSplit/>
          <w:trHeight w:val="145"/>
        </w:trPr>
        <w:tc>
          <w:tcPr>
            <w:tcW w:w="1490" w:type="pct"/>
            <w:vMerge/>
            <w:vAlign w:val="center"/>
          </w:tcPr>
          <w:p w14:paraId="23C0F3BB" w14:textId="77777777" w:rsidR="00980A76" w:rsidRPr="00124D17" w:rsidRDefault="00980A76" w:rsidP="00764C09">
            <w:pPr>
              <w:jc w:val="center"/>
              <w:rPr>
                <w:sz w:val="18"/>
                <w:szCs w:val="18"/>
                <w:lang w:val="uk-UA"/>
              </w:rPr>
            </w:pPr>
          </w:p>
        </w:tc>
        <w:tc>
          <w:tcPr>
            <w:tcW w:w="1534" w:type="pct"/>
            <w:gridSpan w:val="4"/>
            <w:vAlign w:val="center"/>
          </w:tcPr>
          <w:p w14:paraId="3C5303C8" w14:textId="77777777" w:rsidR="00980A76" w:rsidRPr="00124D17" w:rsidRDefault="00980A76" w:rsidP="00764C09">
            <w:pPr>
              <w:jc w:val="center"/>
              <w:rPr>
                <w:sz w:val="18"/>
                <w:szCs w:val="18"/>
                <w:lang w:val="uk-UA"/>
              </w:rPr>
            </w:pPr>
            <w:r w:rsidRPr="00124D17">
              <w:rPr>
                <w:sz w:val="18"/>
                <w:szCs w:val="18"/>
                <w:lang w:val="uk-UA"/>
              </w:rPr>
              <w:t>‘Денна форма</w:t>
            </w:r>
          </w:p>
        </w:tc>
        <w:tc>
          <w:tcPr>
            <w:tcW w:w="1716" w:type="pct"/>
            <w:gridSpan w:val="6"/>
            <w:vAlign w:val="center"/>
          </w:tcPr>
          <w:p w14:paraId="57C4E7FF" w14:textId="77777777" w:rsidR="00980A76" w:rsidRPr="00124D17" w:rsidRDefault="00980A76" w:rsidP="00764C09">
            <w:pPr>
              <w:jc w:val="center"/>
              <w:rPr>
                <w:sz w:val="18"/>
                <w:szCs w:val="18"/>
                <w:lang w:val="uk-UA"/>
              </w:rPr>
            </w:pPr>
            <w:r w:rsidRPr="00124D17">
              <w:rPr>
                <w:sz w:val="18"/>
                <w:szCs w:val="18"/>
                <w:lang w:val="uk-UA"/>
              </w:rPr>
              <w:t>Заочна форма</w:t>
            </w:r>
          </w:p>
        </w:tc>
      </w:tr>
      <w:tr w:rsidR="00980A76" w:rsidRPr="00124D17" w14:paraId="0A6C035E" w14:textId="77777777" w:rsidTr="00AF75EA">
        <w:trPr>
          <w:cantSplit/>
          <w:trHeight w:val="145"/>
        </w:trPr>
        <w:tc>
          <w:tcPr>
            <w:tcW w:w="1490" w:type="pct"/>
            <w:vMerge/>
            <w:vAlign w:val="center"/>
          </w:tcPr>
          <w:p w14:paraId="33135EC7" w14:textId="77777777" w:rsidR="00980A76" w:rsidRPr="00124D17" w:rsidRDefault="00980A76" w:rsidP="00764C09">
            <w:pPr>
              <w:jc w:val="center"/>
              <w:rPr>
                <w:sz w:val="18"/>
                <w:szCs w:val="18"/>
                <w:lang w:val="uk-UA"/>
              </w:rPr>
            </w:pPr>
          </w:p>
        </w:tc>
        <w:tc>
          <w:tcPr>
            <w:tcW w:w="480" w:type="pct"/>
            <w:vMerge w:val="restart"/>
            <w:vAlign w:val="center"/>
          </w:tcPr>
          <w:p w14:paraId="0927BF07" w14:textId="77777777" w:rsidR="00980A76" w:rsidRPr="00124D17" w:rsidRDefault="00980A76" w:rsidP="00764C09">
            <w:pPr>
              <w:jc w:val="center"/>
              <w:rPr>
                <w:sz w:val="18"/>
                <w:szCs w:val="18"/>
                <w:lang w:val="uk-UA"/>
              </w:rPr>
            </w:pPr>
            <w:r w:rsidRPr="00124D17">
              <w:rPr>
                <w:sz w:val="18"/>
                <w:szCs w:val="18"/>
                <w:lang w:val="uk-UA"/>
              </w:rPr>
              <w:t>Усього</w:t>
            </w:r>
          </w:p>
        </w:tc>
        <w:tc>
          <w:tcPr>
            <w:tcW w:w="1433" w:type="pct"/>
            <w:gridSpan w:val="5"/>
            <w:vAlign w:val="center"/>
          </w:tcPr>
          <w:p w14:paraId="54D83500" w14:textId="77777777" w:rsidR="00980A76" w:rsidRPr="00124D17" w:rsidRDefault="00980A76" w:rsidP="00764C09">
            <w:pPr>
              <w:jc w:val="center"/>
              <w:rPr>
                <w:sz w:val="18"/>
                <w:szCs w:val="18"/>
                <w:lang w:val="uk-UA"/>
              </w:rPr>
            </w:pPr>
            <w:r w:rsidRPr="00124D17">
              <w:rPr>
                <w:sz w:val="18"/>
                <w:szCs w:val="18"/>
                <w:lang w:val="uk-UA"/>
              </w:rPr>
              <w:t>у тому числі</w:t>
            </w:r>
          </w:p>
        </w:tc>
        <w:tc>
          <w:tcPr>
            <w:tcW w:w="406" w:type="pct"/>
            <w:vMerge w:val="restart"/>
            <w:vAlign w:val="center"/>
          </w:tcPr>
          <w:p w14:paraId="05762974" w14:textId="77777777" w:rsidR="00980A76" w:rsidRPr="00124D17" w:rsidRDefault="00980A76" w:rsidP="00764C09">
            <w:pPr>
              <w:jc w:val="center"/>
              <w:rPr>
                <w:sz w:val="18"/>
                <w:szCs w:val="18"/>
                <w:lang w:val="uk-UA"/>
              </w:rPr>
            </w:pPr>
            <w:r w:rsidRPr="00124D17">
              <w:rPr>
                <w:sz w:val="18"/>
                <w:szCs w:val="18"/>
                <w:lang w:val="uk-UA"/>
              </w:rPr>
              <w:t>Усього</w:t>
            </w:r>
          </w:p>
        </w:tc>
        <w:tc>
          <w:tcPr>
            <w:tcW w:w="1190" w:type="pct"/>
            <w:gridSpan w:val="4"/>
            <w:vAlign w:val="center"/>
          </w:tcPr>
          <w:p w14:paraId="21210290" w14:textId="77777777" w:rsidR="00980A76" w:rsidRPr="00124D17" w:rsidRDefault="00980A76" w:rsidP="00764C09">
            <w:pPr>
              <w:jc w:val="center"/>
              <w:rPr>
                <w:sz w:val="18"/>
                <w:szCs w:val="18"/>
                <w:lang w:val="uk-UA"/>
              </w:rPr>
            </w:pPr>
            <w:r w:rsidRPr="00124D17">
              <w:rPr>
                <w:sz w:val="18"/>
                <w:szCs w:val="18"/>
                <w:lang w:val="uk-UA"/>
              </w:rPr>
              <w:t>у тому числі</w:t>
            </w:r>
          </w:p>
        </w:tc>
      </w:tr>
      <w:tr w:rsidR="00980A76" w:rsidRPr="00124D17" w14:paraId="569F1E46" w14:textId="77777777" w:rsidTr="00AF75EA">
        <w:trPr>
          <w:cantSplit/>
          <w:trHeight w:val="145"/>
        </w:trPr>
        <w:tc>
          <w:tcPr>
            <w:tcW w:w="1490" w:type="pct"/>
            <w:vMerge/>
            <w:vAlign w:val="center"/>
          </w:tcPr>
          <w:p w14:paraId="6CC9D156" w14:textId="77777777" w:rsidR="00980A76" w:rsidRPr="00124D17" w:rsidRDefault="00980A76" w:rsidP="00764C09">
            <w:pPr>
              <w:jc w:val="center"/>
              <w:rPr>
                <w:sz w:val="18"/>
                <w:szCs w:val="18"/>
                <w:lang w:val="uk-UA"/>
              </w:rPr>
            </w:pPr>
          </w:p>
        </w:tc>
        <w:tc>
          <w:tcPr>
            <w:tcW w:w="480" w:type="pct"/>
            <w:vMerge/>
            <w:vAlign w:val="center"/>
          </w:tcPr>
          <w:p w14:paraId="1570C62F" w14:textId="77777777" w:rsidR="00980A76" w:rsidRPr="00124D17" w:rsidRDefault="00980A76" w:rsidP="00764C09">
            <w:pPr>
              <w:jc w:val="center"/>
              <w:rPr>
                <w:sz w:val="18"/>
                <w:szCs w:val="18"/>
                <w:lang w:val="uk-UA"/>
              </w:rPr>
            </w:pPr>
          </w:p>
        </w:tc>
        <w:tc>
          <w:tcPr>
            <w:tcW w:w="565" w:type="pct"/>
            <w:vAlign w:val="center"/>
          </w:tcPr>
          <w:p w14:paraId="226FA8F5" w14:textId="77777777" w:rsidR="00980A76" w:rsidRPr="00124D17" w:rsidRDefault="00980A76" w:rsidP="00764C09">
            <w:pPr>
              <w:jc w:val="center"/>
              <w:rPr>
                <w:sz w:val="18"/>
                <w:szCs w:val="18"/>
                <w:lang w:val="uk-UA"/>
              </w:rPr>
            </w:pPr>
            <w:proofErr w:type="spellStart"/>
            <w:r w:rsidRPr="00124D17">
              <w:rPr>
                <w:sz w:val="18"/>
                <w:szCs w:val="18"/>
                <w:lang w:val="uk-UA"/>
              </w:rPr>
              <w:t>Лекц</w:t>
            </w:r>
            <w:proofErr w:type="spellEnd"/>
          </w:p>
        </w:tc>
        <w:tc>
          <w:tcPr>
            <w:tcW w:w="365" w:type="pct"/>
            <w:vAlign w:val="center"/>
          </w:tcPr>
          <w:p w14:paraId="30B1751A" w14:textId="77777777" w:rsidR="00980A76" w:rsidRPr="00124D17" w:rsidRDefault="00980A76" w:rsidP="00764C09">
            <w:pPr>
              <w:jc w:val="center"/>
              <w:rPr>
                <w:sz w:val="18"/>
                <w:szCs w:val="18"/>
                <w:lang w:val="uk-UA"/>
              </w:rPr>
            </w:pPr>
            <w:proofErr w:type="spellStart"/>
            <w:r w:rsidRPr="00124D17">
              <w:rPr>
                <w:sz w:val="18"/>
                <w:szCs w:val="18"/>
                <w:lang w:val="uk-UA"/>
              </w:rPr>
              <w:t>Практ</w:t>
            </w:r>
            <w:proofErr w:type="spellEnd"/>
          </w:p>
        </w:tc>
        <w:tc>
          <w:tcPr>
            <w:tcW w:w="248" w:type="pct"/>
            <w:gridSpan w:val="2"/>
            <w:vAlign w:val="center"/>
          </w:tcPr>
          <w:p w14:paraId="22E645D5" w14:textId="77777777" w:rsidR="00980A76" w:rsidRPr="00124D17" w:rsidRDefault="00980A76" w:rsidP="00764C09">
            <w:pPr>
              <w:jc w:val="center"/>
              <w:rPr>
                <w:sz w:val="18"/>
                <w:szCs w:val="18"/>
                <w:lang w:val="uk-UA"/>
              </w:rPr>
            </w:pPr>
            <w:r w:rsidRPr="00124D17">
              <w:rPr>
                <w:sz w:val="18"/>
                <w:szCs w:val="18"/>
                <w:lang w:val="uk-UA"/>
              </w:rPr>
              <w:t>Інд</w:t>
            </w:r>
          </w:p>
        </w:tc>
        <w:tc>
          <w:tcPr>
            <w:tcW w:w="255" w:type="pct"/>
            <w:vAlign w:val="center"/>
          </w:tcPr>
          <w:p w14:paraId="7711B89E" w14:textId="77777777" w:rsidR="00980A76" w:rsidRPr="00124D17" w:rsidRDefault="00980A76" w:rsidP="00764C09">
            <w:pPr>
              <w:jc w:val="center"/>
              <w:rPr>
                <w:sz w:val="18"/>
                <w:szCs w:val="18"/>
                <w:lang w:val="uk-UA"/>
              </w:rPr>
            </w:pPr>
            <w:proofErr w:type="spellStart"/>
            <w:r w:rsidRPr="00124D17">
              <w:rPr>
                <w:sz w:val="18"/>
                <w:szCs w:val="18"/>
                <w:lang w:val="uk-UA"/>
              </w:rPr>
              <w:t>с.р</w:t>
            </w:r>
            <w:proofErr w:type="spellEnd"/>
            <w:r w:rsidRPr="00124D17">
              <w:rPr>
                <w:sz w:val="18"/>
                <w:szCs w:val="18"/>
                <w:lang w:val="uk-UA"/>
              </w:rPr>
              <w:t>.</w:t>
            </w:r>
          </w:p>
        </w:tc>
        <w:tc>
          <w:tcPr>
            <w:tcW w:w="406" w:type="pct"/>
            <w:vMerge/>
            <w:vAlign w:val="center"/>
          </w:tcPr>
          <w:p w14:paraId="7DE48719" w14:textId="77777777" w:rsidR="00980A76" w:rsidRPr="00124D17" w:rsidRDefault="00980A76" w:rsidP="00764C09">
            <w:pPr>
              <w:jc w:val="center"/>
              <w:rPr>
                <w:sz w:val="18"/>
                <w:szCs w:val="18"/>
                <w:lang w:val="uk-UA"/>
              </w:rPr>
            </w:pPr>
          </w:p>
        </w:tc>
        <w:tc>
          <w:tcPr>
            <w:tcW w:w="322" w:type="pct"/>
            <w:vAlign w:val="center"/>
          </w:tcPr>
          <w:p w14:paraId="431FB41B" w14:textId="77777777" w:rsidR="00980A76" w:rsidRPr="00124D17" w:rsidRDefault="00980A76" w:rsidP="00764C09">
            <w:pPr>
              <w:jc w:val="center"/>
              <w:rPr>
                <w:sz w:val="18"/>
                <w:szCs w:val="18"/>
                <w:lang w:val="uk-UA"/>
              </w:rPr>
            </w:pPr>
            <w:proofErr w:type="spellStart"/>
            <w:r w:rsidRPr="00124D17">
              <w:rPr>
                <w:sz w:val="18"/>
                <w:szCs w:val="18"/>
                <w:lang w:val="uk-UA"/>
              </w:rPr>
              <w:t>Лекц</w:t>
            </w:r>
            <w:proofErr w:type="spellEnd"/>
          </w:p>
        </w:tc>
        <w:tc>
          <w:tcPr>
            <w:tcW w:w="365" w:type="pct"/>
            <w:vAlign w:val="center"/>
          </w:tcPr>
          <w:p w14:paraId="324D4A8C" w14:textId="77777777" w:rsidR="00980A76" w:rsidRPr="00124D17" w:rsidRDefault="00980A76" w:rsidP="00764C09">
            <w:pPr>
              <w:jc w:val="center"/>
              <w:rPr>
                <w:sz w:val="18"/>
                <w:szCs w:val="18"/>
                <w:lang w:val="uk-UA"/>
              </w:rPr>
            </w:pPr>
            <w:proofErr w:type="spellStart"/>
            <w:r w:rsidRPr="00124D17">
              <w:rPr>
                <w:sz w:val="18"/>
                <w:szCs w:val="18"/>
                <w:lang w:val="uk-UA"/>
              </w:rPr>
              <w:t>Практ</w:t>
            </w:r>
            <w:proofErr w:type="spellEnd"/>
          </w:p>
        </w:tc>
        <w:tc>
          <w:tcPr>
            <w:tcW w:w="243" w:type="pct"/>
            <w:vAlign w:val="center"/>
          </w:tcPr>
          <w:p w14:paraId="5A31B56C" w14:textId="77777777" w:rsidR="00980A76" w:rsidRPr="00124D17" w:rsidRDefault="00980A76" w:rsidP="00764C09">
            <w:pPr>
              <w:jc w:val="center"/>
              <w:rPr>
                <w:sz w:val="18"/>
                <w:szCs w:val="18"/>
                <w:lang w:val="uk-UA"/>
              </w:rPr>
            </w:pPr>
            <w:proofErr w:type="spellStart"/>
            <w:r w:rsidRPr="00124D17">
              <w:rPr>
                <w:sz w:val="18"/>
                <w:szCs w:val="18"/>
                <w:lang w:val="uk-UA"/>
              </w:rPr>
              <w:t>інд</w:t>
            </w:r>
            <w:proofErr w:type="spellEnd"/>
          </w:p>
        </w:tc>
        <w:tc>
          <w:tcPr>
            <w:tcW w:w="260" w:type="pct"/>
            <w:vAlign w:val="center"/>
          </w:tcPr>
          <w:p w14:paraId="4009E4E6" w14:textId="77777777" w:rsidR="00980A76" w:rsidRPr="00124D17" w:rsidRDefault="00980A76" w:rsidP="00764C09">
            <w:pPr>
              <w:jc w:val="center"/>
              <w:rPr>
                <w:sz w:val="18"/>
                <w:szCs w:val="18"/>
                <w:lang w:val="uk-UA"/>
              </w:rPr>
            </w:pPr>
            <w:proofErr w:type="spellStart"/>
            <w:r w:rsidRPr="00124D17">
              <w:rPr>
                <w:sz w:val="18"/>
                <w:szCs w:val="18"/>
                <w:lang w:val="uk-UA"/>
              </w:rPr>
              <w:t>с.р</w:t>
            </w:r>
            <w:proofErr w:type="spellEnd"/>
            <w:r w:rsidRPr="00124D17">
              <w:rPr>
                <w:sz w:val="18"/>
                <w:szCs w:val="18"/>
                <w:lang w:val="uk-UA"/>
              </w:rPr>
              <w:t>.</w:t>
            </w:r>
          </w:p>
        </w:tc>
      </w:tr>
      <w:tr w:rsidR="00980A76" w:rsidRPr="00124D17" w14:paraId="707CE39E" w14:textId="77777777" w:rsidTr="00AF75EA">
        <w:trPr>
          <w:trHeight w:val="145"/>
        </w:trPr>
        <w:tc>
          <w:tcPr>
            <w:tcW w:w="1490" w:type="pct"/>
            <w:vAlign w:val="center"/>
          </w:tcPr>
          <w:p w14:paraId="315951A7" w14:textId="77777777" w:rsidR="00980A76" w:rsidRPr="00124D17" w:rsidRDefault="00980A76" w:rsidP="00764C09">
            <w:pPr>
              <w:jc w:val="center"/>
              <w:rPr>
                <w:bCs/>
                <w:sz w:val="18"/>
                <w:szCs w:val="18"/>
                <w:lang w:val="uk-UA"/>
              </w:rPr>
            </w:pPr>
            <w:r w:rsidRPr="00124D17">
              <w:rPr>
                <w:bCs/>
                <w:sz w:val="18"/>
                <w:szCs w:val="18"/>
                <w:lang w:val="uk-UA"/>
              </w:rPr>
              <w:t>1</w:t>
            </w:r>
          </w:p>
        </w:tc>
        <w:tc>
          <w:tcPr>
            <w:tcW w:w="480" w:type="pct"/>
            <w:vAlign w:val="center"/>
          </w:tcPr>
          <w:p w14:paraId="4A9E2E90" w14:textId="77777777" w:rsidR="00980A76" w:rsidRPr="00124D17" w:rsidRDefault="00980A76" w:rsidP="00764C09">
            <w:pPr>
              <w:jc w:val="center"/>
              <w:rPr>
                <w:bCs/>
                <w:sz w:val="18"/>
                <w:szCs w:val="18"/>
                <w:lang w:val="uk-UA"/>
              </w:rPr>
            </w:pPr>
            <w:r w:rsidRPr="00124D17">
              <w:rPr>
                <w:bCs/>
                <w:sz w:val="18"/>
                <w:szCs w:val="18"/>
                <w:lang w:val="uk-UA"/>
              </w:rPr>
              <w:t>2</w:t>
            </w:r>
          </w:p>
        </w:tc>
        <w:tc>
          <w:tcPr>
            <w:tcW w:w="565" w:type="pct"/>
            <w:vAlign w:val="center"/>
          </w:tcPr>
          <w:p w14:paraId="316D1B50" w14:textId="77777777" w:rsidR="00980A76" w:rsidRPr="00124D17" w:rsidRDefault="00980A76" w:rsidP="00764C09">
            <w:pPr>
              <w:jc w:val="center"/>
              <w:rPr>
                <w:bCs/>
                <w:sz w:val="18"/>
                <w:szCs w:val="18"/>
                <w:lang w:val="uk-UA"/>
              </w:rPr>
            </w:pPr>
            <w:r w:rsidRPr="00124D17">
              <w:rPr>
                <w:bCs/>
                <w:sz w:val="18"/>
                <w:szCs w:val="18"/>
                <w:lang w:val="uk-UA"/>
              </w:rPr>
              <w:t>3</w:t>
            </w:r>
          </w:p>
        </w:tc>
        <w:tc>
          <w:tcPr>
            <w:tcW w:w="365" w:type="pct"/>
            <w:vAlign w:val="center"/>
          </w:tcPr>
          <w:p w14:paraId="41BD8D1A" w14:textId="77777777" w:rsidR="00980A76" w:rsidRPr="00124D17" w:rsidRDefault="00980A76" w:rsidP="00764C09">
            <w:pPr>
              <w:jc w:val="center"/>
              <w:rPr>
                <w:bCs/>
                <w:sz w:val="18"/>
                <w:szCs w:val="18"/>
                <w:lang w:val="uk-UA"/>
              </w:rPr>
            </w:pPr>
            <w:r w:rsidRPr="00124D17">
              <w:rPr>
                <w:bCs/>
                <w:sz w:val="18"/>
                <w:szCs w:val="18"/>
                <w:lang w:val="uk-UA"/>
              </w:rPr>
              <w:t>4</w:t>
            </w:r>
          </w:p>
        </w:tc>
        <w:tc>
          <w:tcPr>
            <w:tcW w:w="248" w:type="pct"/>
            <w:gridSpan w:val="2"/>
            <w:vAlign w:val="center"/>
          </w:tcPr>
          <w:p w14:paraId="1FDAEB66" w14:textId="77777777" w:rsidR="00980A76" w:rsidRPr="00124D17" w:rsidRDefault="00980A76" w:rsidP="00764C09">
            <w:pPr>
              <w:jc w:val="center"/>
              <w:rPr>
                <w:bCs/>
                <w:sz w:val="18"/>
                <w:szCs w:val="18"/>
                <w:lang w:val="uk-UA"/>
              </w:rPr>
            </w:pPr>
            <w:r w:rsidRPr="00124D17">
              <w:rPr>
                <w:bCs/>
                <w:sz w:val="18"/>
                <w:szCs w:val="18"/>
                <w:lang w:val="uk-UA"/>
              </w:rPr>
              <w:t>5</w:t>
            </w:r>
          </w:p>
        </w:tc>
        <w:tc>
          <w:tcPr>
            <w:tcW w:w="255" w:type="pct"/>
            <w:vAlign w:val="center"/>
          </w:tcPr>
          <w:p w14:paraId="2C857070" w14:textId="77777777" w:rsidR="00980A76" w:rsidRPr="00124D17" w:rsidRDefault="00980A76" w:rsidP="00764C09">
            <w:pPr>
              <w:jc w:val="center"/>
              <w:rPr>
                <w:bCs/>
                <w:sz w:val="18"/>
                <w:szCs w:val="18"/>
                <w:lang w:val="uk-UA"/>
              </w:rPr>
            </w:pPr>
            <w:r w:rsidRPr="00124D17">
              <w:rPr>
                <w:bCs/>
                <w:sz w:val="18"/>
                <w:szCs w:val="18"/>
                <w:lang w:val="uk-UA"/>
              </w:rPr>
              <w:t>6</w:t>
            </w:r>
          </w:p>
        </w:tc>
        <w:tc>
          <w:tcPr>
            <w:tcW w:w="406" w:type="pct"/>
            <w:vAlign w:val="center"/>
          </w:tcPr>
          <w:p w14:paraId="16373E00" w14:textId="77777777" w:rsidR="00980A76" w:rsidRPr="00124D17" w:rsidRDefault="00980A76" w:rsidP="00764C09">
            <w:pPr>
              <w:jc w:val="center"/>
              <w:rPr>
                <w:bCs/>
                <w:sz w:val="18"/>
                <w:szCs w:val="18"/>
                <w:lang w:val="uk-UA"/>
              </w:rPr>
            </w:pPr>
            <w:r w:rsidRPr="00124D17">
              <w:rPr>
                <w:bCs/>
                <w:sz w:val="18"/>
                <w:szCs w:val="18"/>
                <w:lang w:val="uk-UA"/>
              </w:rPr>
              <w:t>7</w:t>
            </w:r>
          </w:p>
        </w:tc>
        <w:tc>
          <w:tcPr>
            <w:tcW w:w="322" w:type="pct"/>
            <w:vAlign w:val="center"/>
          </w:tcPr>
          <w:p w14:paraId="60523A26" w14:textId="77777777" w:rsidR="00980A76" w:rsidRPr="00124D17" w:rsidRDefault="00980A76" w:rsidP="00764C09">
            <w:pPr>
              <w:jc w:val="center"/>
              <w:rPr>
                <w:bCs/>
                <w:sz w:val="18"/>
                <w:szCs w:val="18"/>
                <w:lang w:val="uk-UA"/>
              </w:rPr>
            </w:pPr>
            <w:r w:rsidRPr="00124D17">
              <w:rPr>
                <w:bCs/>
                <w:sz w:val="18"/>
                <w:szCs w:val="18"/>
                <w:lang w:val="uk-UA"/>
              </w:rPr>
              <w:t>8</w:t>
            </w:r>
          </w:p>
        </w:tc>
        <w:tc>
          <w:tcPr>
            <w:tcW w:w="365" w:type="pct"/>
            <w:vAlign w:val="center"/>
          </w:tcPr>
          <w:p w14:paraId="4D8DADD4" w14:textId="77777777" w:rsidR="00980A76" w:rsidRPr="00124D17" w:rsidRDefault="00980A76" w:rsidP="00764C09">
            <w:pPr>
              <w:jc w:val="center"/>
              <w:rPr>
                <w:bCs/>
                <w:sz w:val="18"/>
                <w:szCs w:val="18"/>
                <w:lang w:val="uk-UA"/>
              </w:rPr>
            </w:pPr>
            <w:r w:rsidRPr="00124D17">
              <w:rPr>
                <w:bCs/>
                <w:sz w:val="18"/>
                <w:szCs w:val="18"/>
                <w:lang w:val="uk-UA"/>
              </w:rPr>
              <w:t>9</w:t>
            </w:r>
          </w:p>
        </w:tc>
        <w:tc>
          <w:tcPr>
            <w:tcW w:w="243" w:type="pct"/>
            <w:vAlign w:val="center"/>
          </w:tcPr>
          <w:p w14:paraId="4F5278AE" w14:textId="77777777" w:rsidR="00980A76" w:rsidRPr="00124D17" w:rsidRDefault="00980A76" w:rsidP="00764C09">
            <w:pPr>
              <w:jc w:val="center"/>
              <w:rPr>
                <w:bCs/>
                <w:sz w:val="18"/>
                <w:szCs w:val="18"/>
                <w:lang w:val="uk-UA"/>
              </w:rPr>
            </w:pPr>
            <w:r w:rsidRPr="00124D17">
              <w:rPr>
                <w:bCs/>
                <w:sz w:val="18"/>
                <w:szCs w:val="18"/>
                <w:lang w:val="uk-UA"/>
              </w:rPr>
              <w:t>10</w:t>
            </w:r>
          </w:p>
        </w:tc>
        <w:tc>
          <w:tcPr>
            <w:tcW w:w="260" w:type="pct"/>
            <w:vAlign w:val="center"/>
          </w:tcPr>
          <w:p w14:paraId="29EC7CCF" w14:textId="77777777" w:rsidR="00980A76" w:rsidRPr="00124D17" w:rsidRDefault="00980A76" w:rsidP="00764C09">
            <w:pPr>
              <w:jc w:val="center"/>
              <w:rPr>
                <w:bCs/>
                <w:sz w:val="18"/>
                <w:szCs w:val="18"/>
                <w:lang w:val="uk-UA"/>
              </w:rPr>
            </w:pPr>
            <w:r w:rsidRPr="00124D17">
              <w:rPr>
                <w:bCs/>
                <w:sz w:val="18"/>
                <w:szCs w:val="18"/>
                <w:lang w:val="uk-UA"/>
              </w:rPr>
              <w:t>11</w:t>
            </w:r>
          </w:p>
        </w:tc>
      </w:tr>
      <w:tr w:rsidR="00980A76" w:rsidRPr="00124D17" w14:paraId="4AAA86A0" w14:textId="77777777" w:rsidTr="005144AA">
        <w:trPr>
          <w:gridAfter w:val="1"/>
          <w:wAfter w:w="260" w:type="pct"/>
          <w:cantSplit/>
          <w:trHeight w:val="285"/>
        </w:trPr>
        <w:tc>
          <w:tcPr>
            <w:tcW w:w="4740" w:type="pct"/>
            <w:gridSpan w:val="11"/>
            <w:vAlign w:val="center"/>
          </w:tcPr>
          <w:p w14:paraId="02351D1D" w14:textId="77777777" w:rsidR="00980A76" w:rsidRPr="00124D17" w:rsidRDefault="00980A76" w:rsidP="00764C09">
            <w:pPr>
              <w:shd w:val="clear" w:color="auto" w:fill="FFFFFF"/>
              <w:ind w:left="1026" w:right="884"/>
              <w:jc w:val="center"/>
              <w:rPr>
                <w:sz w:val="18"/>
                <w:szCs w:val="18"/>
              </w:rPr>
            </w:pPr>
            <w:bookmarkStart w:id="1" w:name="_Hlk94514149"/>
            <w:r w:rsidRPr="00124D17">
              <w:rPr>
                <w:b/>
                <w:bCs/>
                <w:sz w:val="18"/>
                <w:szCs w:val="18"/>
                <w:lang w:val="uk-UA"/>
              </w:rPr>
              <w:t>Змістовий модуль 1</w:t>
            </w:r>
            <w:r w:rsidRPr="00124D17">
              <w:rPr>
                <w:b/>
                <w:bCs/>
                <w:sz w:val="18"/>
                <w:szCs w:val="18"/>
              </w:rPr>
              <w:t>.</w:t>
            </w:r>
          </w:p>
        </w:tc>
      </w:tr>
      <w:tr w:rsidR="00980A76" w:rsidRPr="005A0225" w14:paraId="795E94A2" w14:textId="77777777" w:rsidTr="00AF75EA">
        <w:trPr>
          <w:trHeight w:val="647"/>
        </w:trPr>
        <w:tc>
          <w:tcPr>
            <w:tcW w:w="1490" w:type="pct"/>
            <w:vAlign w:val="center"/>
          </w:tcPr>
          <w:p w14:paraId="20D085EE" w14:textId="77777777" w:rsidR="00980A76" w:rsidRPr="005A0225" w:rsidRDefault="00980A76" w:rsidP="00AF75EA">
            <w:pPr>
              <w:rPr>
                <w:sz w:val="24"/>
              </w:rPr>
            </w:pPr>
            <w:r w:rsidRPr="005A0225">
              <w:rPr>
                <w:sz w:val="24"/>
              </w:rPr>
              <w:t xml:space="preserve">Тема 1. </w:t>
            </w:r>
            <w:proofErr w:type="spellStart"/>
            <w:r w:rsidR="005144AA" w:rsidRPr="005A0225">
              <w:rPr>
                <w:sz w:val="24"/>
              </w:rPr>
              <w:t>Тренди</w:t>
            </w:r>
            <w:proofErr w:type="spellEnd"/>
            <w:r w:rsidR="005144AA" w:rsidRPr="005A0225">
              <w:rPr>
                <w:sz w:val="24"/>
              </w:rPr>
              <w:t xml:space="preserve"> та </w:t>
            </w:r>
            <w:proofErr w:type="spellStart"/>
            <w:r w:rsidR="005144AA" w:rsidRPr="005A0225">
              <w:rPr>
                <w:sz w:val="24"/>
              </w:rPr>
              <w:t>футурологія</w:t>
            </w:r>
            <w:proofErr w:type="spellEnd"/>
            <w:r w:rsidR="005144AA" w:rsidRPr="005A0225">
              <w:rPr>
                <w:sz w:val="24"/>
              </w:rPr>
              <w:t xml:space="preserve"> </w:t>
            </w:r>
            <w:proofErr w:type="spellStart"/>
            <w:r w:rsidR="005144AA" w:rsidRPr="005A0225">
              <w:rPr>
                <w:sz w:val="24"/>
              </w:rPr>
              <w:t>digital-комунікацій</w:t>
            </w:r>
            <w:proofErr w:type="spellEnd"/>
            <w:r w:rsidR="005144AA" w:rsidRPr="005A0225">
              <w:rPr>
                <w:sz w:val="24"/>
              </w:rPr>
              <w:t xml:space="preserve"> у </w:t>
            </w:r>
            <w:proofErr w:type="spellStart"/>
            <w:r w:rsidR="005144AA" w:rsidRPr="005A0225">
              <w:rPr>
                <w:sz w:val="24"/>
              </w:rPr>
              <w:t>сфері</w:t>
            </w:r>
            <w:proofErr w:type="spellEnd"/>
            <w:r w:rsidR="005144AA" w:rsidRPr="005A0225">
              <w:rPr>
                <w:sz w:val="24"/>
              </w:rPr>
              <w:t xml:space="preserve"> </w:t>
            </w:r>
            <w:proofErr w:type="spellStart"/>
            <w:r w:rsidR="005144AA" w:rsidRPr="005A0225">
              <w:rPr>
                <w:sz w:val="24"/>
              </w:rPr>
              <w:t>гостинності</w:t>
            </w:r>
            <w:proofErr w:type="spellEnd"/>
          </w:p>
          <w:p w14:paraId="6D346F39" w14:textId="6057BBE7" w:rsidR="00AF75EA" w:rsidRPr="005A0225" w:rsidRDefault="00AF75EA" w:rsidP="00AF75EA">
            <w:pPr>
              <w:rPr>
                <w:rFonts w:eastAsia="TT31Bo00"/>
                <w:sz w:val="24"/>
                <w:lang w:val="uk-UA"/>
              </w:rPr>
            </w:pPr>
          </w:p>
        </w:tc>
        <w:tc>
          <w:tcPr>
            <w:tcW w:w="480" w:type="pct"/>
            <w:vAlign w:val="center"/>
          </w:tcPr>
          <w:p w14:paraId="0F9BCE07" w14:textId="77777777" w:rsidR="00980A76" w:rsidRPr="005A0225" w:rsidRDefault="00980A76" w:rsidP="00AF75EA">
            <w:pPr>
              <w:jc w:val="both"/>
              <w:rPr>
                <w:sz w:val="24"/>
                <w:lang w:val="uk-UA"/>
              </w:rPr>
            </w:pPr>
          </w:p>
        </w:tc>
        <w:tc>
          <w:tcPr>
            <w:tcW w:w="565" w:type="pct"/>
            <w:vAlign w:val="center"/>
          </w:tcPr>
          <w:p w14:paraId="673BA0CE" w14:textId="77777777" w:rsidR="00980A76" w:rsidRPr="005A0225" w:rsidRDefault="00980A76" w:rsidP="00AF75EA">
            <w:pPr>
              <w:jc w:val="both"/>
              <w:rPr>
                <w:sz w:val="24"/>
                <w:lang w:val="uk-UA"/>
              </w:rPr>
            </w:pPr>
            <w:r w:rsidRPr="005A0225">
              <w:rPr>
                <w:sz w:val="24"/>
                <w:lang w:val="uk-UA"/>
              </w:rPr>
              <w:t>4</w:t>
            </w:r>
          </w:p>
        </w:tc>
        <w:tc>
          <w:tcPr>
            <w:tcW w:w="365" w:type="pct"/>
            <w:vAlign w:val="center"/>
          </w:tcPr>
          <w:p w14:paraId="7594FCDD" w14:textId="77777777" w:rsidR="00980A76" w:rsidRPr="005A0225" w:rsidRDefault="00980A76" w:rsidP="00AF75EA">
            <w:pPr>
              <w:jc w:val="both"/>
              <w:rPr>
                <w:sz w:val="24"/>
                <w:lang w:val="uk-UA"/>
              </w:rPr>
            </w:pPr>
          </w:p>
        </w:tc>
        <w:tc>
          <w:tcPr>
            <w:tcW w:w="248" w:type="pct"/>
            <w:gridSpan w:val="2"/>
            <w:vAlign w:val="center"/>
          </w:tcPr>
          <w:p w14:paraId="6FB5980D" w14:textId="77777777" w:rsidR="00980A76" w:rsidRPr="005A0225" w:rsidRDefault="00980A76" w:rsidP="00AF75EA">
            <w:pPr>
              <w:jc w:val="both"/>
              <w:rPr>
                <w:sz w:val="24"/>
                <w:lang w:val="uk-UA"/>
              </w:rPr>
            </w:pPr>
          </w:p>
        </w:tc>
        <w:tc>
          <w:tcPr>
            <w:tcW w:w="255" w:type="pct"/>
            <w:vAlign w:val="center"/>
          </w:tcPr>
          <w:p w14:paraId="24972EF9" w14:textId="77777777" w:rsidR="00980A76" w:rsidRPr="005A0225" w:rsidRDefault="00980A76" w:rsidP="00AF75EA">
            <w:pPr>
              <w:jc w:val="both"/>
              <w:rPr>
                <w:sz w:val="24"/>
                <w:lang w:val="uk-UA"/>
              </w:rPr>
            </w:pPr>
            <w:r w:rsidRPr="005A0225">
              <w:rPr>
                <w:sz w:val="24"/>
                <w:lang w:val="uk-UA"/>
              </w:rPr>
              <w:t>8</w:t>
            </w:r>
          </w:p>
        </w:tc>
        <w:tc>
          <w:tcPr>
            <w:tcW w:w="406" w:type="pct"/>
            <w:vAlign w:val="center"/>
          </w:tcPr>
          <w:p w14:paraId="56F1D0DC" w14:textId="77777777" w:rsidR="00980A76" w:rsidRPr="005A0225" w:rsidRDefault="00980A76" w:rsidP="00AF75EA">
            <w:pPr>
              <w:jc w:val="both"/>
              <w:rPr>
                <w:sz w:val="24"/>
              </w:rPr>
            </w:pPr>
          </w:p>
        </w:tc>
        <w:tc>
          <w:tcPr>
            <w:tcW w:w="322" w:type="pct"/>
            <w:vAlign w:val="center"/>
          </w:tcPr>
          <w:p w14:paraId="15E66FED" w14:textId="77777777" w:rsidR="00980A76" w:rsidRPr="005A0225" w:rsidRDefault="00980A76" w:rsidP="00AF75EA">
            <w:pPr>
              <w:jc w:val="both"/>
              <w:rPr>
                <w:sz w:val="24"/>
              </w:rPr>
            </w:pPr>
            <w:r w:rsidRPr="005A0225">
              <w:rPr>
                <w:sz w:val="24"/>
              </w:rPr>
              <w:t>2</w:t>
            </w:r>
          </w:p>
        </w:tc>
        <w:tc>
          <w:tcPr>
            <w:tcW w:w="365" w:type="pct"/>
            <w:vAlign w:val="center"/>
          </w:tcPr>
          <w:p w14:paraId="44608F12" w14:textId="77777777" w:rsidR="00980A76" w:rsidRPr="005A0225" w:rsidRDefault="00980A76" w:rsidP="00AF75EA">
            <w:pPr>
              <w:jc w:val="both"/>
              <w:rPr>
                <w:sz w:val="24"/>
                <w:lang w:val="uk-UA"/>
              </w:rPr>
            </w:pPr>
          </w:p>
        </w:tc>
        <w:tc>
          <w:tcPr>
            <w:tcW w:w="243" w:type="pct"/>
            <w:vAlign w:val="center"/>
          </w:tcPr>
          <w:p w14:paraId="475D7351" w14:textId="77777777" w:rsidR="00980A76" w:rsidRPr="005A0225" w:rsidRDefault="00980A76" w:rsidP="00AF75EA">
            <w:pPr>
              <w:jc w:val="both"/>
              <w:rPr>
                <w:sz w:val="24"/>
                <w:lang w:val="uk-UA"/>
              </w:rPr>
            </w:pPr>
          </w:p>
        </w:tc>
        <w:tc>
          <w:tcPr>
            <w:tcW w:w="260" w:type="pct"/>
            <w:vAlign w:val="center"/>
          </w:tcPr>
          <w:p w14:paraId="671DB2BB" w14:textId="77777777" w:rsidR="00980A76" w:rsidRPr="005A0225" w:rsidRDefault="00980A76" w:rsidP="00AF75EA">
            <w:pPr>
              <w:jc w:val="both"/>
              <w:rPr>
                <w:sz w:val="24"/>
                <w:lang w:val="uk-UA"/>
              </w:rPr>
            </w:pPr>
            <w:r w:rsidRPr="005A0225">
              <w:rPr>
                <w:sz w:val="24"/>
                <w:lang w:val="uk-UA"/>
              </w:rPr>
              <w:t>10</w:t>
            </w:r>
          </w:p>
        </w:tc>
      </w:tr>
      <w:tr w:rsidR="00980A76" w:rsidRPr="005A0225" w14:paraId="57AFF26C" w14:textId="77777777" w:rsidTr="00AF75EA">
        <w:trPr>
          <w:trHeight w:val="742"/>
        </w:trPr>
        <w:tc>
          <w:tcPr>
            <w:tcW w:w="1490" w:type="pct"/>
            <w:vAlign w:val="center"/>
          </w:tcPr>
          <w:p w14:paraId="6CBC6341" w14:textId="77777777" w:rsidR="005144AA" w:rsidRPr="005A0225" w:rsidRDefault="00980A76" w:rsidP="00AF75EA">
            <w:pPr>
              <w:rPr>
                <w:sz w:val="24"/>
              </w:rPr>
            </w:pPr>
            <w:r w:rsidRPr="005A0225">
              <w:rPr>
                <w:sz w:val="24"/>
              </w:rPr>
              <w:t xml:space="preserve">Тема 2. </w:t>
            </w:r>
            <w:r w:rsidR="005144AA" w:rsidRPr="005A0225">
              <w:rPr>
                <w:sz w:val="24"/>
              </w:rPr>
              <w:t>Контент-</w:t>
            </w:r>
            <w:proofErr w:type="spellStart"/>
            <w:r w:rsidR="005144AA" w:rsidRPr="005A0225">
              <w:rPr>
                <w:sz w:val="24"/>
              </w:rPr>
              <w:t>стратегія</w:t>
            </w:r>
            <w:proofErr w:type="spellEnd"/>
            <w:r w:rsidR="005144AA" w:rsidRPr="005A0225">
              <w:rPr>
                <w:sz w:val="24"/>
              </w:rPr>
              <w:t xml:space="preserve"> 2.0: </w:t>
            </w:r>
            <w:proofErr w:type="spellStart"/>
            <w:r w:rsidR="005144AA" w:rsidRPr="005A0225">
              <w:rPr>
                <w:sz w:val="24"/>
              </w:rPr>
              <w:t>сторітелінг</w:t>
            </w:r>
            <w:proofErr w:type="spellEnd"/>
            <w:r w:rsidR="005144AA" w:rsidRPr="005A0225">
              <w:rPr>
                <w:sz w:val="24"/>
              </w:rPr>
              <w:t xml:space="preserve">, </w:t>
            </w:r>
            <w:proofErr w:type="spellStart"/>
            <w:r w:rsidR="005144AA" w:rsidRPr="005A0225">
              <w:rPr>
                <w:sz w:val="24"/>
              </w:rPr>
              <w:t>емоційний</w:t>
            </w:r>
            <w:proofErr w:type="spellEnd"/>
            <w:r w:rsidR="005144AA" w:rsidRPr="005A0225">
              <w:rPr>
                <w:sz w:val="24"/>
              </w:rPr>
              <w:t xml:space="preserve"> та </w:t>
            </w:r>
            <w:proofErr w:type="spellStart"/>
            <w:r w:rsidR="005144AA" w:rsidRPr="005A0225">
              <w:rPr>
                <w:sz w:val="24"/>
              </w:rPr>
              <w:t>вірусний</w:t>
            </w:r>
            <w:proofErr w:type="spellEnd"/>
            <w:r w:rsidR="005144AA" w:rsidRPr="005A0225">
              <w:rPr>
                <w:sz w:val="24"/>
              </w:rPr>
              <w:t xml:space="preserve"> контент</w:t>
            </w:r>
          </w:p>
          <w:p w14:paraId="3C790FDA" w14:textId="1238A323" w:rsidR="00980A76" w:rsidRPr="005A0225" w:rsidRDefault="00980A76" w:rsidP="00AF75EA">
            <w:pPr>
              <w:rPr>
                <w:sz w:val="24"/>
              </w:rPr>
            </w:pPr>
          </w:p>
        </w:tc>
        <w:tc>
          <w:tcPr>
            <w:tcW w:w="480" w:type="pct"/>
            <w:vAlign w:val="center"/>
          </w:tcPr>
          <w:p w14:paraId="0B61E18F" w14:textId="77777777" w:rsidR="00980A76" w:rsidRPr="005A0225" w:rsidRDefault="00980A76" w:rsidP="00AF75EA">
            <w:pPr>
              <w:jc w:val="both"/>
              <w:rPr>
                <w:sz w:val="24"/>
                <w:lang w:val="uk-UA"/>
              </w:rPr>
            </w:pPr>
          </w:p>
        </w:tc>
        <w:tc>
          <w:tcPr>
            <w:tcW w:w="565" w:type="pct"/>
            <w:vAlign w:val="center"/>
          </w:tcPr>
          <w:p w14:paraId="4516E9BD" w14:textId="77777777" w:rsidR="00980A76" w:rsidRPr="005A0225" w:rsidRDefault="00980A76" w:rsidP="00AF75EA">
            <w:pPr>
              <w:jc w:val="both"/>
              <w:rPr>
                <w:sz w:val="24"/>
                <w:lang w:val="uk-UA"/>
              </w:rPr>
            </w:pPr>
            <w:r w:rsidRPr="005A0225">
              <w:rPr>
                <w:sz w:val="24"/>
                <w:lang w:val="uk-UA"/>
              </w:rPr>
              <w:t>2</w:t>
            </w:r>
          </w:p>
        </w:tc>
        <w:tc>
          <w:tcPr>
            <w:tcW w:w="365" w:type="pct"/>
            <w:vAlign w:val="center"/>
          </w:tcPr>
          <w:p w14:paraId="1B11D9BE" w14:textId="77777777" w:rsidR="00980A76" w:rsidRPr="005A0225" w:rsidRDefault="00980A76" w:rsidP="00AF75EA">
            <w:pPr>
              <w:jc w:val="both"/>
              <w:rPr>
                <w:sz w:val="24"/>
                <w:lang w:val="uk-UA"/>
              </w:rPr>
            </w:pPr>
            <w:r w:rsidRPr="005A0225">
              <w:rPr>
                <w:sz w:val="24"/>
                <w:lang w:val="uk-UA"/>
              </w:rPr>
              <w:t>2</w:t>
            </w:r>
          </w:p>
        </w:tc>
        <w:tc>
          <w:tcPr>
            <w:tcW w:w="248" w:type="pct"/>
            <w:gridSpan w:val="2"/>
            <w:vAlign w:val="center"/>
          </w:tcPr>
          <w:p w14:paraId="16DB1EF3" w14:textId="77777777" w:rsidR="00980A76" w:rsidRPr="005A0225" w:rsidRDefault="00980A76" w:rsidP="00AF75EA">
            <w:pPr>
              <w:jc w:val="both"/>
              <w:rPr>
                <w:sz w:val="24"/>
                <w:lang w:val="uk-UA"/>
              </w:rPr>
            </w:pPr>
          </w:p>
        </w:tc>
        <w:tc>
          <w:tcPr>
            <w:tcW w:w="255" w:type="pct"/>
            <w:vAlign w:val="center"/>
          </w:tcPr>
          <w:p w14:paraId="6F3F0A58" w14:textId="77777777" w:rsidR="00980A76" w:rsidRPr="005A0225" w:rsidRDefault="00980A76" w:rsidP="00AF75EA">
            <w:pPr>
              <w:jc w:val="both"/>
              <w:rPr>
                <w:sz w:val="24"/>
                <w:lang w:val="uk-UA"/>
              </w:rPr>
            </w:pPr>
            <w:r w:rsidRPr="005A0225">
              <w:rPr>
                <w:sz w:val="24"/>
                <w:lang w:val="uk-UA"/>
              </w:rPr>
              <w:t>8</w:t>
            </w:r>
          </w:p>
        </w:tc>
        <w:tc>
          <w:tcPr>
            <w:tcW w:w="406" w:type="pct"/>
            <w:vAlign w:val="center"/>
          </w:tcPr>
          <w:p w14:paraId="607CC967" w14:textId="77777777" w:rsidR="00980A76" w:rsidRPr="005A0225" w:rsidRDefault="00980A76" w:rsidP="00AF75EA">
            <w:pPr>
              <w:jc w:val="both"/>
              <w:rPr>
                <w:sz w:val="24"/>
                <w:lang w:val="uk-UA"/>
              </w:rPr>
            </w:pPr>
          </w:p>
        </w:tc>
        <w:tc>
          <w:tcPr>
            <w:tcW w:w="322" w:type="pct"/>
            <w:vAlign w:val="center"/>
          </w:tcPr>
          <w:p w14:paraId="2E4762F0" w14:textId="77777777" w:rsidR="00980A76" w:rsidRPr="005A0225" w:rsidRDefault="00980A76" w:rsidP="00AF75EA">
            <w:pPr>
              <w:jc w:val="both"/>
              <w:rPr>
                <w:sz w:val="24"/>
                <w:lang w:val="uk-UA"/>
              </w:rPr>
            </w:pPr>
            <w:r w:rsidRPr="005A0225">
              <w:rPr>
                <w:sz w:val="24"/>
                <w:lang w:val="uk-UA"/>
              </w:rPr>
              <w:t>2</w:t>
            </w:r>
          </w:p>
        </w:tc>
        <w:tc>
          <w:tcPr>
            <w:tcW w:w="365" w:type="pct"/>
            <w:vAlign w:val="center"/>
          </w:tcPr>
          <w:p w14:paraId="03AB67F5" w14:textId="77777777" w:rsidR="00980A76" w:rsidRPr="005A0225" w:rsidRDefault="00980A76" w:rsidP="00AF75EA">
            <w:pPr>
              <w:jc w:val="both"/>
              <w:rPr>
                <w:sz w:val="24"/>
                <w:lang w:val="uk-UA"/>
              </w:rPr>
            </w:pPr>
          </w:p>
        </w:tc>
        <w:tc>
          <w:tcPr>
            <w:tcW w:w="243" w:type="pct"/>
            <w:vAlign w:val="center"/>
          </w:tcPr>
          <w:p w14:paraId="61BFE284" w14:textId="77777777" w:rsidR="00980A76" w:rsidRPr="005A0225" w:rsidRDefault="00980A76" w:rsidP="00AF75EA">
            <w:pPr>
              <w:jc w:val="both"/>
              <w:rPr>
                <w:sz w:val="24"/>
                <w:lang w:val="uk-UA"/>
              </w:rPr>
            </w:pPr>
          </w:p>
        </w:tc>
        <w:tc>
          <w:tcPr>
            <w:tcW w:w="260" w:type="pct"/>
            <w:vAlign w:val="center"/>
          </w:tcPr>
          <w:p w14:paraId="1961CADB" w14:textId="77777777" w:rsidR="00980A76" w:rsidRPr="005A0225" w:rsidRDefault="00980A76" w:rsidP="00AF75EA">
            <w:pPr>
              <w:jc w:val="both"/>
              <w:rPr>
                <w:sz w:val="24"/>
                <w:lang w:val="uk-UA"/>
              </w:rPr>
            </w:pPr>
            <w:r w:rsidRPr="005A0225">
              <w:rPr>
                <w:sz w:val="24"/>
                <w:lang w:val="uk-UA"/>
              </w:rPr>
              <w:t>10</w:t>
            </w:r>
          </w:p>
        </w:tc>
      </w:tr>
      <w:tr w:rsidR="00980A76" w:rsidRPr="005A0225" w14:paraId="7681495F" w14:textId="77777777" w:rsidTr="00AF75EA">
        <w:trPr>
          <w:trHeight w:val="665"/>
        </w:trPr>
        <w:tc>
          <w:tcPr>
            <w:tcW w:w="1490" w:type="pct"/>
            <w:vAlign w:val="center"/>
          </w:tcPr>
          <w:p w14:paraId="13F40249" w14:textId="3D59A880" w:rsidR="00980A76" w:rsidRPr="005A0225" w:rsidRDefault="00980A76" w:rsidP="00AF75EA">
            <w:pPr>
              <w:rPr>
                <w:sz w:val="24"/>
                <w:lang w:val="uk-UA"/>
              </w:rPr>
            </w:pPr>
            <w:r w:rsidRPr="005A0225">
              <w:rPr>
                <w:sz w:val="24"/>
              </w:rPr>
              <w:t xml:space="preserve">Тема 3. </w:t>
            </w:r>
            <w:proofErr w:type="spellStart"/>
            <w:r w:rsidR="005144AA" w:rsidRPr="005A0225">
              <w:rPr>
                <w:sz w:val="24"/>
              </w:rPr>
              <w:t>Персоналізація</w:t>
            </w:r>
            <w:proofErr w:type="spellEnd"/>
            <w:r w:rsidR="005144AA" w:rsidRPr="005A0225">
              <w:rPr>
                <w:sz w:val="24"/>
              </w:rPr>
              <w:t xml:space="preserve"> </w:t>
            </w:r>
            <w:proofErr w:type="spellStart"/>
            <w:r w:rsidR="005144AA" w:rsidRPr="005A0225">
              <w:rPr>
                <w:sz w:val="24"/>
              </w:rPr>
              <w:t>комунікацій</w:t>
            </w:r>
            <w:proofErr w:type="spellEnd"/>
            <w:r w:rsidR="005144AA" w:rsidRPr="005A0225">
              <w:rPr>
                <w:sz w:val="24"/>
              </w:rPr>
              <w:t xml:space="preserve"> і </w:t>
            </w:r>
            <w:proofErr w:type="spellStart"/>
            <w:r w:rsidR="005144AA" w:rsidRPr="005A0225">
              <w:rPr>
                <w:sz w:val="24"/>
              </w:rPr>
              <w:t>big</w:t>
            </w:r>
            <w:proofErr w:type="spellEnd"/>
            <w:r w:rsidR="005144AA" w:rsidRPr="005A0225">
              <w:rPr>
                <w:sz w:val="24"/>
              </w:rPr>
              <w:t xml:space="preserve"> </w:t>
            </w:r>
            <w:proofErr w:type="spellStart"/>
            <w:r w:rsidR="005144AA" w:rsidRPr="005A0225">
              <w:rPr>
                <w:sz w:val="24"/>
              </w:rPr>
              <w:t>data-аналітика</w:t>
            </w:r>
            <w:proofErr w:type="spellEnd"/>
          </w:p>
        </w:tc>
        <w:tc>
          <w:tcPr>
            <w:tcW w:w="480" w:type="pct"/>
            <w:vAlign w:val="center"/>
          </w:tcPr>
          <w:p w14:paraId="13087753" w14:textId="77777777" w:rsidR="00980A76" w:rsidRPr="005A0225" w:rsidRDefault="00980A76" w:rsidP="00AF75EA">
            <w:pPr>
              <w:jc w:val="both"/>
              <w:rPr>
                <w:sz w:val="24"/>
                <w:lang w:val="uk-UA"/>
              </w:rPr>
            </w:pPr>
          </w:p>
        </w:tc>
        <w:tc>
          <w:tcPr>
            <w:tcW w:w="565" w:type="pct"/>
            <w:vAlign w:val="center"/>
          </w:tcPr>
          <w:p w14:paraId="46D66599" w14:textId="77777777" w:rsidR="00980A76" w:rsidRPr="005A0225" w:rsidRDefault="00980A76" w:rsidP="00AF75EA">
            <w:pPr>
              <w:jc w:val="both"/>
              <w:rPr>
                <w:sz w:val="24"/>
                <w:lang w:val="uk-UA"/>
              </w:rPr>
            </w:pPr>
            <w:r w:rsidRPr="005A0225">
              <w:rPr>
                <w:sz w:val="24"/>
                <w:lang w:val="uk-UA"/>
              </w:rPr>
              <w:t>2</w:t>
            </w:r>
          </w:p>
        </w:tc>
        <w:tc>
          <w:tcPr>
            <w:tcW w:w="365" w:type="pct"/>
            <w:vAlign w:val="center"/>
          </w:tcPr>
          <w:p w14:paraId="2A046C22" w14:textId="77777777" w:rsidR="00980A76" w:rsidRPr="005A0225" w:rsidRDefault="00980A76" w:rsidP="00AF75EA">
            <w:pPr>
              <w:jc w:val="both"/>
              <w:rPr>
                <w:sz w:val="24"/>
                <w:lang w:val="uk-UA"/>
              </w:rPr>
            </w:pPr>
            <w:r w:rsidRPr="005A0225">
              <w:rPr>
                <w:sz w:val="24"/>
                <w:lang w:val="uk-UA"/>
              </w:rPr>
              <w:t>2</w:t>
            </w:r>
          </w:p>
        </w:tc>
        <w:tc>
          <w:tcPr>
            <w:tcW w:w="248" w:type="pct"/>
            <w:gridSpan w:val="2"/>
            <w:vAlign w:val="center"/>
          </w:tcPr>
          <w:p w14:paraId="06B52E1F" w14:textId="77777777" w:rsidR="00980A76" w:rsidRPr="005A0225" w:rsidRDefault="00980A76" w:rsidP="00AF75EA">
            <w:pPr>
              <w:jc w:val="both"/>
              <w:rPr>
                <w:sz w:val="24"/>
                <w:lang w:val="uk-UA"/>
              </w:rPr>
            </w:pPr>
          </w:p>
        </w:tc>
        <w:tc>
          <w:tcPr>
            <w:tcW w:w="255" w:type="pct"/>
            <w:vAlign w:val="center"/>
          </w:tcPr>
          <w:p w14:paraId="6FB6FF99" w14:textId="77777777" w:rsidR="00980A76" w:rsidRPr="005A0225" w:rsidRDefault="00980A76" w:rsidP="00AF75EA">
            <w:pPr>
              <w:jc w:val="both"/>
              <w:rPr>
                <w:sz w:val="24"/>
                <w:lang w:val="uk-UA"/>
              </w:rPr>
            </w:pPr>
            <w:r w:rsidRPr="005A0225">
              <w:rPr>
                <w:sz w:val="24"/>
                <w:lang w:val="uk-UA"/>
              </w:rPr>
              <w:t>8</w:t>
            </w:r>
          </w:p>
        </w:tc>
        <w:tc>
          <w:tcPr>
            <w:tcW w:w="406" w:type="pct"/>
            <w:vAlign w:val="center"/>
          </w:tcPr>
          <w:p w14:paraId="5A789474" w14:textId="77777777" w:rsidR="00980A76" w:rsidRPr="005A0225" w:rsidRDefault="00980A76" w:rsidP="00AF75EA">
            <w:pPr>
              <w:jc w:val="both"/>
              <w:rPr>
                <w:sz w:val="24"/>
                <w:lang w:val="uk-UA"/>
              </w:rPr>
            </w:pPr>
          </w:p>
        </w:tc>
        <w:tc>
          <w:tcPr>
            <w:tcW w:w="322" w:type="pct"/>
            <w:vAlign w:val="center"/>
          </w:tcPr>
          <w:p w14:paraId="5EE41A5A" w14:textId="77777777" w:rsidR="00980A76" w:rsidRPr="005A0225" w:rsidRDefault="00980A76" w:rsidP="00AF75EA">
            <w:pPr>
              <w:jc w:val="both"/>
              <w:rPr>
                <w:sz w:val="24"/>
              </w:rPr>
            </w:pPr>
          </w:p>
        </w:tc>
        <w:tc>
          <w:tcPr>
            <w:tcW w:w="365" w:type="pct"/>
            <w:vAlign w:val="center"/>
          </w:tcPr>
          <w:p w14:paraId="6FD3E455" w14:textId="77777777" w:rsidR="00980A76" w:rsidRPr="005A0225" w:rsidRDefault="00980A76" w:rsidP="00AF75EA">
            <w:pPr>
              <w:jc w:val="both"/>
              <w:rPr>
                <w:sz w:val="24"/>
                <w:lang w:val="uk-UA"/>
              </w:rPr>
            </w:pPr>
            <w:r w:rsidRPr="005A0225">
              <w:rPr>
                <w:sz w:val="24"/>
                <w:lang w:val="uk-UA"/>
              </w:rPr>
              <w:t>2</w:t>
            </w:r>
          </w:p>
        </w:tc>
        <w:tc>
          <w:tcPr>
            <w:tcW w:w="243" w:type="pct"/>
            <w:vAlign w:val="center"/>
          </w:tcPr>
          <w:p w14:paraId="2EEB7176" w14:textId="77777777" w:rsidR="00980A76" w:rsidRPr="005A0225" w:rsidRDefault="00980A76" w:rsidP="00AF75EA">
            <w:pPr>
              <w:jc w:val="both"/>
              <w:rPr>
                <w:sz w:val="24"/>
                <w:lang w:val="uk-UA"/>
              </w:rPr>
            </w:pPr>
          </w:p>
        </w:tc>
        <w:tc>
          <w:tcPr>
            <w:tcW w:w="260" w:type="pct"/>
            <w:vAlign w:val="center"/>
          </w:tcPr>
          <w:p w14:paraId="196C9AF4" w14:textId="77777777" w:rsidR="00980A76" w:rsidRPr="005A0225" w:rsidRDefault="00980A76" w:rsidP="00AF75EA">
            <w:pPr>
              <w:jc w:val="both"/>
              <w:rPr>
                <w:sz w:val="24"/>
                <w:lang w:val="uk-UA"/>
              </w:rPr>
            </w:pPr>
            <w:r w:rsidRPr="005A0225">
              <w:rPr>
                <w:sz w:val="24"/>
                <w:lang w:val="uk-UA"/>
              </w:rPr>
              <w:t>10</w:t>
            </w:r>
          </w:p>
        </w:tc>
      </w:tr>
      <w:tr w:rsidR="00980A76" w:rsidRPr="005A0225" w14:paraId="147ACCEC" w14:textId="77777777" w:rsidTr="00AF75EA">
        <w:trPr>
          <w:trHeight w:val="589"/>
        </w:trPr>
        <w:tc>
          <w:tcPr>
            <w:tcW w:w="1490" w:type="pct"/>
            <w:vAlign w:val="center"/>
          </w:tcPr>
          <w:p w14:paraId="58E8AD55" w14:textId="4EF3A22D" w:rsidR="00980A76" w:rsidRPr="005A0225" w:rsidRDefault="00980A76" w:rsidP="00AF75EA">
            <w:pPr>
              <w:rPr>
                <w:sz w:val="24"/>
                <w:lang w:val="uk-UA"/>
              </w:rPr>
            </w:pPr>
            <w:r w:rsidRPr="005A0225">
              <w:rPr>
                <w:sz w:val="24"/>
              </w:rPr>
              <w:t xml:space="preserve">Тема 4. </w:t>
            </w:r>
            <w:proofErr w:type="spellStart"/>
            <w:r w:rsidR="005144AA" w:rsidRPr="005A0225">
              <w:rPr>
                <w:sz w:val="24"/>
              </w:rPr>
              <w:t>Автоматизація</w:t>
            </w:r>
            <w:proofErr w:type="spellEnd"/>
            <w:r w:rsidR="005144AA" w:rsidRPr="005A0225">
              <w:rPr>
                <w:sz w:val="24"/>
              </w:rPr>
              <w:t xml:space="preserve"> </w:t>
            </w:r>
            <w:proofErr w:type="spellStart"/>
            <w:r w:rsidR="005144AA" w:rsidRPr="005A0225">
              <w:rPr>
                <w:sz w:val="24"/>
              </w:rPr>
              <w:t>маркетингових</w:t>
            </w:r>
            <w:proofErr w:type="spellEnd"/>
            <w:r w:rsidR="005144AA" w:rsidRPr="005A0225">
              <w:rPr>
                <w:sz w:val="24"/>
              </w:rPr>
              <w:t xml:space="preserve"> </w:t>
            </w:r>
            <w:proofErr w:type="spellStart"/>
            <w:r w:rsidR="005144AA" w:rsidRPr="005A0225">
              <w:rPr>
                <w:sz w:val="24"/>
              </w:rPr>
              <w:t>комунікацій</w:t>
            </w:r>
            <w:proofErr w:type="spellEnd"/>
          </w:p>
        </w:tc>
        <w:tc>
          <w:tcPr>
            <w:tcW w:w="480" w:type="pct"/>
            <w:vAlign w:val="center"/>
          </w:tcPr>
          <w:p w14:paraId="714E7E67" w14:textId="77777777" w:rsidR="00980A76" w:rsidRPr="005A0225" w:rsidRDefault="00980A76" w:rsidP="00AF75EA">
            <w:pPr>
              <w:jc w:val="both"/>
              <w:rPr>
                <w:sz w:val="24"/>
                <w:lang w:val="uk-UA"/>
              </w:rPr>
            </w:pPr>
          </w:p>
        </w:tc>
        <w:tc>
          <w:tcPr>
            <w:tcW w:w="565" w:type="pct"/>
            <w:vAlign w:val="center"/>
          </w:tcPr>
          <w:p w14:paraId="6B541E2A" w14:textId="77777777" w:rsidR="00980A76" w:rsidRPr="005A0225" w:rsidRDefault="00980A76" w:rsidP="00AF75EA">
            <w:pPr>
              <w:jc w:val="both"/>
              <w:rPr>
                <w:sz w:val="24"/>
                <w:lang w:val="uk-UA"/>
              </w:rPr>
            </w:pPr>
            <w:r w:rsidRPr="005A0225">
              <w:rPr>
                <w:sz w:val="24"/>
                <w:lang w:val="uk-UA"/>
              </w:rPr>
              <w:t>2</w:t>
            </w:r>
          </w:p>
        </w:tc>
        <w:tc>
          <w:tcPr>
            <w:tcW w:w="365" w:type="pct"/>
            <w:vAlign w:val="center"/>
          </w:tcPr>
          <w:p w14:paraId="15162F11" w14:textId="77777777" w:rsidR="00980A76" w:rsidRPr="005A0225" w:rsidRDefault="00980A76" w:rsidP="00AF75EA">
            <w:pPr>
              <w:jc w:val="both"/>
              <w:rPr>
                <w:sz w:val="24"/>
                <w:lang w:val="uk-UA"/>
              </w:rPr>
            </w:pPr>
            <w:r w:rsidRPr="005A0225">
              <w:rPr>
                <w:sz w:val="24"/>
                <w:lang w:val="uk-UA"/>
              </w:rPr>
              <w:t>2</w:t>
            </w:r>
          </w:p>
        </w:tc>
        <w:tc>
          <w:tcPr>
            <w:tcW w:w="248" w:type="pct"/>
            <w:gridSpan w:val="2"/>
            <w:vAlign w:val="center"/>
          </w:tcPr>
          <w:p w14:paraId="0F1851C1" w14:textId="77777777" w:rsidR="00980A76" w:rsidRPr="005A0225" w:rsidRDefault="00980A76" w:rsidP="00AF75EA">
            <w:pPr>
              <w:jc w:val="both"/>
              <w:rPr>
                <w:sz w:val="24"/>
                <w:lang w:val="uk-UA"/>
              </w:rPr>
            </w:pPr>
          </w:p>
        </w:tc>
        <w:tc>
          <w:tcPr>
            <w:tcW w:w="255" w:type="pct"/>
            <w:vAlign w:val="center"/>
          </w:tcPr>
          <w:p w14:paraId="330523E5" w14:textId="77777777" w:rsidR="00980A76" w:rsidRPr="005A0225" w:rsidRDefault="00980A76" w:rsidP="00AF75EA">
            <w:pPr>
              <w:jc w:val="both"/>
              <w:rPr>
                <w:sz w:val="24"/>
                <w:lang w:val="uk-UA"/>
              </w:rPr>
            </w:pPr>
            <w:r w:rsidRPr="005A0225">
              <w:rPr>
                <w:sz w:val="24"/>
                <w:lang w:val="uk-UA"/>
              </w:rPr>
              <w:t>8</w:t>
            </w:r>
          </w:p>
        </w:tc>
        <w:tc>
          <w:tcPr>
            <w:tcW w:w="406" w:type="pct"/>
            <w:vAlign w:val="center"/>
          </w:tcPr>
          <w:p w14:paraId="673EC64E" w14:textId="77777777" w:rsidR="00980A76" w:rsidRPr="005A0225" w:rsidRDefault="00980A76" w:rsidP="00AF75EA">
            <w:pPr>
              <w:jc w:val="both"/>
              <w:rPr>
                <w:sz w:val="24"/>
                <w:lang w:val="uk-UA"/>
              </w:rPr>
            </w:pPr>
          </w:p>
        </w:tc>
        <w:tc>
          <w:tcPr>
            <w:tcW w:w="322" w:type="pct"/>
            <w:vAlign w:val="center"/>
          </w:tcPr>
          <w:p w14:paraId="6E4A8E6D" w14:textId="77777777" w:rsidR="00980A76" w:rsidRPr="005A0225" w:rsidRDefault="00980A76" w:rsidP="00AF75EA">
            <w:pPr>
              <w:jc w:val="both"/>
              <w:rPr>
                <w:sz w:val="24"/>
              </w:rPr>
            </w:pPr>
          </w:p>
        </w:tc>
        <w:tc>
          <w:tcPr>
            <w:tcW w:w="365" w:type="pct"/>
            <w:vAlign w:val="center"/>
          </w:tcPr>
          <w:p w14:paraId="3D46E19C" w14:textId="77777777" w:rsidR="00980A76" w:rsidRPr="005A0225" w:rsidRDefault="00980A76" w:rsidP="00AF75EA">
            <w:pPr>
              <w:jc w:val="both"/>
              <w:rPr>
                <w:sz w:val="24"/>
                <w:lang w:val="uk-UA"/>
              </w:rPr>
            </w:pPr>
          </w:p>
        </w:tc>
        <w:tc>
          <w:tcPr>
            <w:tcW w:w="243" w:type="pct"/>
            <w:vAlign w:val="center"/>
          </w:tcPr>
          <w:p w14:paraId="6349FACE" w14:textId="77777777" w:rsidR="00980A76" w:rsidRPr="005A0225" w:rsidRDefault="00980A76" w:rsidP="00AF75EA">
            <w:pPr>
              <w:jc w:val="both"/>
              <w:rPr>
                <w:sz w:val="24"/>
                <w:lang w:val="uk-UA"/>
              </w:rPr>
            </w:pPr>
          </w:p>
        </w:tc>
        <w:tc>
          <w:tcPr>
            <w:tcW w:w="260" w:type="pct"/>
            <w:vAlign w:val="center"/>
          </w:tcPr>
          <w:p w14:paraId="2827A893" w14:textId="77777777" w:rsidR="00980A76" w:rsidRPr="005A0225" w:rsidRDefault="00980A76" w:rsidP="00AF75EA">
            <w:pPr>
              <w:jc w:val="both"/>
              <w:rPr>
                <w:sz w:val="24"/>
                <w:lang w:val="uk-UA"/>
              </w:rPr>
            </w:pPr>
            <w:r w:rsidRPr="005A0225">
              <w:rPr>
                <w:sz w:val="24"/>
                <w:lang w:val="uk-UA"/>
              </w:rPr>
              <w:t>10</w:t>
            </w:r>
          </w:p>
        </w:tc>
      </w:tr>
      <w:tr w:rsidR="00980A76" w:rsidRPr="005A0225" w14:paraId="6BD5E7DB" w14:textId="77777777" w:rsidTr="00AF75EA">
        <w:trPr>
          <w:trHeight w:val="589"/>
        </w:trPr>
        <w:tc>
          <w:tcPr>
            <w:tcW w:w="1490" w:type="pct"/>
            <w:vAlign w:val="center"/>
          </w:tcPr>
          <w:p w14:paraId="380B077B" w14:textId="77777777" w:rsidR="005144AA" w:rsidRPr="005A0225" w:rsidRDefault="00980A76" w:rsidP="00AF75EA">
            <w:pPr>
              <w:rPr>
                <w:sz w:val="24"/>
              </w:rPr>
            </w:pPr>
            <w:r w:rsidRPr="005A0225">
              <w:rPr>
                <w:sz w:val="24"/>
              </w:rPr>
              <w:t xml:space="preserve">Тема 5. </w:t>
            </w:r>
            <w:proofErr w:type="spellStart"/>
            <w:r w:rsidR="005144AA" w:rsidRPr="005A0225">
              <w:rPr>
                <w:sz w:val="24"/>
              </w:rPr>
              <w:t>Інфлюенсер</w:t>
            </w:r>
            <w:proofErr w:type="spellEnd"/>
            <w:r w:rsidR="005144AA" w:rsidRPr="005A0225">
              <w:rPr>
                <w:sz w:val="24"/>
              </w:rPr>
              <w:t xml:space="preserve">-маркетинг у готельно-ресторанному </w:t>
            </w:r>
            <w:proofErr w:type="spellStart"/>
            <w:r w:rsidR="005144AA" w:rsidRPr="005A0225">
              <w:rPr>
                <w:sz w:val="24"/>
              </w:rPr>
              <w:t>бізнесі</w:t>
            </w:r>
            <w:proofErr w:type="spellEnd"/>
          </w:p>
          <w:p w14:paraId="0FD219E3" w14:textId="1A2ACCA2" w:rsidR="00980A76" w:rsidRPr="005A0225" w:rsidRDefault="00980A76" w:rsidP="00AF75EA">
            <w:pPr>
              <w:suppressAutoHyphens w:val="0"/>
              <w:rPr>
                <w:sz w:val="24"/>
              </w:rPr>
            </w:pPr>
          </w:p>
        </w:tc>
        <w:tc>
          <w:tcPr>
            <w:tcW w:w="480" w:type="pct"/>
            <w:vAlign w:val="center"/>
          </w:tcPr>
          <w:p w14:paraId="0A37CD2B" w14:textId="77777777" w:rsidR="00980A76" w:rsidRPr="005A0225" w:rsidRDefault="00980A76" w:rsidP="00AF75EA">
            <w:pPr>
              <w:jc w:val="both"/>
              <w:rPr>
                <w:sz w:val="24"/>
                <w:lang w:val="uk-UA"/>
              </w:rPr>
            </w:pPr>
          </w:p>
        </w:tc>
        <w:tc>
          <w:tcPr>
            <w:tcW w:w="565" w:type="pct"/>
            <w:vAlign w:val="center"/>
          </w:tcPr>
          <w:p w14:paraId="19C6AAD6" w14:textId="77777777" w:rsidR="00980A76" w:rsidRPr="005A0225" w:rsidRDefault="00980A76" w:rsidP="00AF75EA">
            <w:pPr>
              <w:jc w:val="both"/>
              <w:rPr>
                <w:sz w:val="24"/>
                <w:lang w:val="uk-UA"/>
              </w:rPr>
            </w:pPr>
            <w:r w:rsidRPr="005A0225">
              <w:rPr>
                <w:sz w:val="24"/>
                <w:lang w:val="uk-UA"/>
              </w:rPr>
              <w:t>2</w:t>
            </w:r>
          </w:p>
        </w:tc>
        <w:tc>
          <w:tcPr>
            <w:tcW w:w="365" w:type="pct"/>
            <w:vAlign w:val="center"/>
          </w:tcPr>
          <w:p w14:paraId="7594A0C4" w14:textId="77777777" w:rsidR="00980A76" w:rsidRPr="005A0225" w:rsidRDefault="00980A76" w:rsidP="00AF75EA">
            <w:pPr>
              <w:jc w:val="both"/>
              <w:rPr>
                <w:sz w:val="24"/>
                <w:lang w:val="uk-UA"/>
              </w:rPr>
            </w:pPr>
            <w:r w:rsidRPr="005A0225">
              <w:rPr>
                <w:sz w:val="24"/>
                <w:lang w:val="uk-UA"/>
              </w:rPr>
              <w:t>2</w:t>
            </w:r>
          </w:p>
        </w:tc>
        <w:tc>
          <w:tcPr>
            <w:tcW w:w="248" w:type="pct"/>
            <w:gridSpan w:val="2"/>
            <w:vAlign w:val="center"/>
          </w:tcPr>
          <w:p w14:paraId="61E874EA" w14:textId="77777777" w:rsidR="00980A76" w:rsidRPr="005A0225" w:rsidRDefault="00980A76" w:rsidP="00AF75EA">
            <w:pPr>
              <w:jc w:val="both"/>
              <w:rPr>
                <w:sz w:val="24"/>
                <w:lang w:val="uk-UA"/>
              </w:rPr>
            </w:pPr>
          </w:p>
        </w:tc>
        <w:tc>
          <w:tcPr>
            <w:tcW w:w="255" w:type="pct"/>
            <w:vAlign w:val="center"/>
          </w:tcPr>
          <w:p w14:paraId="2DDA1CA3" w14:textId="77777777" w:rsidR="00980A76" w:rsidRPr="005A0225" w:rsidRDefault="00980A76" w:rsidP="00AF75EA">
            <w:pPr>
              <w:jc w:val="both"/>
              <w:rPr>
                <w:sz w:val="24"/>
                <w:lang w:val="uk-UA"/>
              </w:rPr>
            </w:pPr>
            <w:r w:rsidRPr="005A0225">
              <w:rPr>
                <w:sz w:val="24"/>
                <w:lang w:val="uk-UA"/>
              </w:rPr>
              <w:t>8</w:t>
            </w:r>
          </w:p>
        </w:tc>
        <w:tc>
          <w:tcPr>
            <w:tcW w:w="406" w:type="pct"/>
            <w:vAlign w:val="center"/>
          </w:tcPr>
          <w:p w14:paraId="238954B6" w14:textId="77777777" w:rsidR="00980A76" w:rsidRPr="005A0225" w:rsidRDefault="00980A76" w:rsidP="00AF75EA">
            <w:pPr>
              <w:jc w:val="both"/>
              <w:rPr>
                <w:sz w:val="24"/>
                <w:lang w:val="uk-UA"/>
              </w:rPr>
            </w:pPr>
          </w:p>
        </w:tc>
        <w:tc>
          <w:tcPr>
            <w:tcW w:w="322" w:type="pct"/>
            <w:vAlign w:val="center"/>
          </w:tcPr>
          <w:p w14:paraId="66838622" w14:textId="77777777" w:rsidR="00980A76" w:rsidRPr="005A0225" w:rsidRDefault="00980A76" w:rsidP="00AF75EA">
            <w:pPr>
              <w:jc w:val="both"/>
              <w:rPr>
                <w:sz w:val="24"/>
              </w:rPr>
            </w:pPr>
            <w:r w:rsidRPr="005A0225">
              <w:rPr>
                <w:sz w:val="24"/>
              </w:rPr>
              <w:t>2</w:t>
            </w:r>
          </w:p>
        </w:tc>
        <w:tc>
          <w:tcPr>
            <w:tcW w:w="365" w:type="pct"/>
            <w:vAlign w:val="center"/>
          </w:tcPr>
          <w:p w14:paraId="5EBDB325" w14:textId="77777777" w:rsidR="00980A76" w:rsidRPr="005A0225" w:rsidRDefault="00980A76" w:rsidP="00AF75EA">
            <w:pPr>
              <w:jc w:val="both"/>
              <w:rPr>
                <w:sz w:val="24"/>
                <w:lang w:val="uk-UA"/>
              </w:rPr>
            </w:pPr>
          </w:p>
        </w:tc>
        <w:tc>
          <w:tcPr>
            <w:tcW w:w="243" w:type="pct"/>
            <w:vAlign w:val="center"/>
          </w:tcPr>
          <w:p w14:paraId="2E8E88C1" w14:textId="77777777" w:rsidR="00980A76" w:rsidRPr="005A0225" w:rsidRDefault="00980A76" w:rsidP="00AF75EA">
            <w:pPr>
              <w:jc w:val="both"/>
              <w:rPr>
                <w:sz w:val="24"/>
                <w:lang w:val="uk-UA"/>
              </w:rPr>
            </w:pPr>
          </w:p>
        </w:tc>
        <w:tc>
          <w:tcPr>
            <w:tcW w:w="260" w:type="pct"/>
            <w:vAlign w:val="center"/>
          </w:tcPr>
          <w:p w14:paraId="2D2126B0" w14:textId="77777777" w:rsidR="00980A76" w:rsidRPr="005A0225" w:rsidRDefault="00980A76" w:rsidP="00AF75EA">
            <w:pPr>
              <w:jc w:val="both"/>
              <w:rPr>
                <w:sz w:val="24"/>
                <w:lang w:val="uk-UA"/>
              </w:rPr>
            </w:pPr>
            <w:r w:rsidRPr="005A0225">
              <w:rPr>
                <w:sz w:val="24"/>
                <w:lang w:val="uk-UA"/>
              </w:rPr>
              <w:t>18</w:t>
            </w:r>
          </w:p>
        </w:tc>
      </w:tr>
      <w:bookmarkEnd w:id="1"/>
      <w:tr w:rsidR="00980A76" w:rsidRPr="005A0225" w14:paraId="4652D1B6" w14:textId="77777777" w:rsidTr="00AF75EA">
        <w:trPr>
          <w:trHeight w:val="589"/>
        </w:trPr>
        <w:tc>
          <w:tcPr>
            <w:tcW w:w="1490" w:type="pct"/>
            <w:vAlign w:val="center"/>
          </w:tcPr>
          <w:p w14:paraId="2161F670" w14:textId="7CB893D7" w:rsidR="00980A76" w:rsidRPr="005A0225" w:rsidRDefault="00980A76" w:rsidP="00AF75EA">
            <w:pPr>
              <w:rPr>
                <w:sz w:val="24"/>
                <w:lang w:val="uk-UA"/>
              </w:rPr>
            </w:pPr>
            <w:r w:rsidRPr="005A0225">
              <w:rPr>
                <w:sz w:val="24"/>
              </w:rPr>
              <w:t xml:space="preserve">Тема 6. </w:t>
            </w:r>
            <w:proofErr w:type="spellStart"/>
            <w:r w:rsidR="005144AA" w:rsidRPr="005A0225">
              <w:rPr>
                <w:sz w:val="24"/>
              </w:rPr>
              <w:t>Репутаційний</w:t>
            </w:r>
            <w:proofErr w:type="spellEnd"/>
            <w:r w:rsidR="005144AA" w:rsidRPr="005A0225">
              <w:rPr>
                <w:sz w:val="24"/>
              </w:rPr>
              <w:t xml:space="preserve"> менеджмент онлайн (ORM)</w:t>
            </w:r>
          </w:p>
        </w:tc>
        <w:tc>
          <w:tcPr>
            <w:tcW w:w="480" w:type="pct"/>
            <w:vAlign w:val="center"/>
          </w:tcPr>
          <w:p w14:paraId="4637EE3E" w14:textId="77777777" w:rsidR="00980A76" w:rsidRPr="005A0225" w:rsidRDefault="00980A76" w:rsidP="00AF75EA">
            <w:pPr>
              <w:jc w:val="both"/>
              <w:rPr>
                <w:sz w:val="24"/>
                <w:lang w:val="uk-UA"/>
              </w:rPr>
            </w:pPr>
          </w:p>
        </w:tc>
        <w:tc>
          <w:tcPr>
            <w:tcW w:w="565" w:type="pct"/>
            <w:vAlign w:val="center"/>
          </w:tcPr>
          <w:p w14:paraId="6ABBAC45" w14:textId="77777777" w:rsidR="00980A76" w:rsidRPr="005A0225" w:rsidRDefault="00980A76" w:rsidP="00AF75EA">
            <w:pPr>
              <w:jc w:val="both"/>
              <w:rPr>
                <w:sz w:val="24"/>
                <w:lang w:val="uk-UA"/>
              </w:rPr>
            </w:pPr>
            <w:r w:rsidRPr="005A0225">
              <w:rPr>
                <w:sz w:val="24"/>
                <w:lang w:val="uk-UA"/>
              </w:rPr>
              <w:t>2</w:t>
            </w:r>
          </w:p>
        </w:tc>
        <w:tc>
          <w:tcPr>
            <w:tcW w:w="365" w:type="pct"/>
            <w:vAlign w:val="center"/>
          </w:tcPr>
          <w:p w14:paraId="3CCCB48C" w14:textId="08E78D44" w:rsidR="00980A76" w:rsidRPr="005A0225" w:rsidRDefault="00AF75EA" w:rsidP="00AF75EA">
            <w:pPr>
              <w:jc w:val="both"/>
              <w:rPr>
                <w:sz w:val="24"/>
                <w:lang w:val="uk-UA"/>
              </w:rPr>
            </w:pPr>
            <w:r w:rsidRPr="005A0225">
              <w:rPr>
                <w:sz w:val="24"/>
                <w:lang w:val="uk-UA"/>
              </w:rPr>
              <w:t>2</w:t>
            </w:r>
          </w:p>
        </w:tc>
        <w:tc>
          <w:tcPr>
            <w:tcW w:w="248" w:type="pct"/>
            <w:gridSpan w:val="2"/>
            <w:vAlign w:val="center"/>
          </w:tcPr>
          <w:p w14:paraId="143744C4" w14:textId="77777777" w:rsidR="00980A76" w:rsidRPr="005A0225" w:rsidRDefault="00980A76" w:rsidP="00AF75EA">
            <w:pPr>
              <w:jc w:val="both"/>
              <w:rPr>
                <w:sz w:val="24"/>
                <w:lang w:val="uk-UA"/>
              </w:rPr>
            </w:pPr>
          </w:p>
        </w:tc>
        <w:tc>
          <w:tcPr>
            <w:tcW w:w="255" w:type="pct"/>
            <w:vAlign w:val="center"/>
          </w:tcPr>
          <w:p w14:paraId="2755C7E1" w14:textId="77777777" w:rsidR="00980A76" w:rsidRPr="005A0225" w:rsidRDefault="00980A76" w:rsidP="00AF75EA">
            <w:pPr>
              <w:jc w:val="both"/>
              <w:rPr>
                <w:sz w:val="24"/>
                <w:lang w:val="uk-UA"/>
              </w:rPr>
            </w:pPr>
            <w:r w:rsidRPr="005A0225">
              <w:rPr>
                <w:sz w:val="24"/>
                <w:lang w:val="uk-UA"/>
              </w:rPr>
              <w:t>8</w:t>
            </w:r>
          </w:p>
        </w:tc>
        <w:tc>
          <w:tcPr>
            <w:tcW w:w="406" w:type="pct"/>
            <w:vAlign w:val="center"/>
          </w:tcPr>
          <w:p w14:paraId="20E1D0D1" w14:textId="77777777" w:rsidR="00980A76" w:rsidRPr="005A0225" w:rsidRDefault="00980A76" w:rsidP="00AF75EA">
            <w:pPr>
              <w:jc w:val="both"/>
              <w:rPr>
                <w:sz w:val="24"/>
                <w:lang w:val="uk-UA"/>
              </w:rPr>
            </w:pPr>
          </w:p>
        </w:tc>
        <w:tc>
          <w:tcPr>
            <w:tcW w:w="322" w:type="pct"/>
            <w:vAlign w:val="center"/>
          </w:tcPr>
          <w:p w14:paraId="12149FBF" w14:textId="77777777" w:rsidR="00980A76" w:rsidRPr="005A0225" w:rsidRDefault="00980A76" w:rsidP="00AF75EA">
            <w:pPr>
              <w:jc w:val="both"/>
              <w:rPr>
                <w:sz w:val="24"/>
              </w:rPr>
            </w:pPr>
          </w:p>
        </w:tc>
        <w:tc>
          <w:tcPr>
            <w:tcW w:w="365" w:type="pct"/>
            <w:vAlign w:val="center"/>
          </w:tcPr>
          <w:p w14:paraId="3C41103E" w14:textId="77777777" w:rsidR="00980A76" w:rsidRPr="005A0225" w:rsidRDefault="00980A76" w:rsidP="00AF75EA">
            <w:pPr>
              <w:jc w:val="both"/>
              <w:rPr>
                <w:sz w:val="24"/>
                <w:lang w:val="uk-UA"/>
              </w:rPr>
            </w:pPr>
            <w:r w:rsidRPr="005A0225">
              <w:rPr>
                <w:sz w:val="24"/>
                <w:lang w:val="uk-UA"/>
              </w:rPr>
              <w:t>2</w:t>
            </w:r>
          </w:p>
        </w:tc>
        <w:tc>
          <w:tcPr>
            <w:tcW w:w="243" w:type="pct"/>
            <w:vAlign w:val="center"/>
          </w:tcPr>
          <w:p w14:paraId="2718FAA9" w14:textId="77777777" w:rsidR="00980A76" w:rsidRPr="005A0225" w:rsidRDefault="00980A76" w:rsidP="00AF75EA">
            <w:pPr>
              <w:jc w:val="both"/>
              <w:rPr>
                <w:sz w:val="24"/>
                <w:lang w:val="uk-UA"/>
              </w:rPr>
            </w:pPr>
          </w:p>
        </w:tc>
        <w:tc>
          <w:tcPr>
            <w:tcW w:w="260" w:type="pct"/>
            <w:vAlign w:val="center"/>
          </w:tcPr>
          <w:p w14:paraId="0454DA99" w14:textId="77777777" w:rsidR="00980A76" w:rsidRPr="005A0225" w:rsidRDefault="00980A76" w:rsidP="00AF75EA">
            <w:pPr>
              <w:jc w:val="both"/>
              <w:rPr>
                <w:sz w:val="24"/>
                <w:lang w:val="uk-UA"/>
              </w:rPr>
            </w:pPr>
            <w:r w:rsidRPr="005A0225">
              <w:rPr>
                <w:sz w:val="24"/>
                <w:lang w:val="uk-UA"/>
              </w:rPr>
              <w:t>10</w:t>
            </w:r>
          </w:p>
        </w:tc>
      </w:tr>
      <w:tr w:rsidR="00980A76" w:rsidRPr="005A0225" w14:paraId="79E628DE" w14:textId="77777777" w:rsidTr="00AF75EA">
        <w:trPr>
          <w:trHeight w:val="589"/>
        </w:trPr>
        <w:tc>
          <w:tcPr>
            <w:tcW w:w="1490" w:type="pct"/>
            <w:vAlign w:val="center"/>
          </w:tcPr>
          <w:p w14:paraId="0906D260" w14:textId="77777777" w:rsidR="00AF75EA" w:rsidRPr="005A0225" w:rsidRDefault="00980A76" w:rsidP="00AF75EA">
            <w:pPr>
              <w:rPr>
                <w:sz w:val="24"/>
              </w:rPr>
            </w:pPr>
            <w:r w:rsidRPr="005A0225">
              <w:rPr>
                <w:sz w:val="24"/>
              </w:rPr>
              <w:t xml:space="preserve">Тема 7. </w:t>
            </w:r>
            <w:proofErr w:type="spellStart"/>
            <w:r w:rsidR="00AF75EA" w:rsidRPr="005A0225">
              <w:rPr>
                <w:sz w:val="24"/>
              </w:rPr>
              <w:t>Мобільні</w:t>
            </w:r>
            <w:proofErr w:type="spellEnd"/>
            <w:r w:rsidR="00AF75EA" w:rsidRPr="005A0225">
              <w:rPr>
                <w:sz w:val="24"/>
              </w:rPr>
              <w:t xml:space="preserve"> </w:t>
            </w:r>
            <w:proofErr w:type="spellStart"/>
            <w:r w:rsidR="00AF75EA" w:rsidRPr="005A0225">
              <w:rPr>
                <w:sz w:val="24"/>
              </w:rPr>
              <w:t>додатки</w:t>
            </w:r>
            <w:proofErr w:type="spellEnd"/>
            <w:r w:rsidR="00AF75EA" w:rsidRPr="005A0225">
              <w:rPr>
                <w:sz w:val="24"/>
              </w:rPr>
              <w:t xml:space="preserve"> та </w:t>
            </w:r>
            <w:proofErr w:type="spellStart"/>
            <w:r w:rsidR="00AF75EA" w:rsidRPr="005A0225">
              <w:rPr>
                <w:sz w:val="24"/>
              </w:rPr>
              <w:t>геолокаційний</w:t>
            </w:r>
            <w:proofErr w:type="spellEnd"/>
            <w:r w:rsidR="00AF75EA" w:rsidRPr="005A0225">
              <w:rPr>
                <w:sz w:val="24"/>
              </w:rPr>
              <w:t xml:space="preserve"> маркетинг</w:t>
            </w:r>
          </w:p>
          <w:p w14:paraId="7243FA72" w14:textId="65C15B7A" w:rsidR="00980A76" w:rsidRPr="005A0225" w:rsidRDefault="00980A76" w:rsidP="00AF75EA">
            <w:pPr>
              <w:rPr>
                <w:sz w:val="24"/>
                <w:lang w:val="uk-UA"/>
              </w:rPr>
            </w:pPr>
          </w:p>
        </w:tc>
        <w:tc>
          <w:tcPr>
            <w:tcW w:w="480" w:type="pct"/>
            <w:vAlign w:val="center"/>
          </w:tcPr>
          <w:p w14:paraId="34EBE49F" w14:textId="77777777" w:rsidR="00980A76" w:rsidRPr="005A0225" w:rsidRDefault="00980A76" w:rsidP="00AF75EA">
            <w:pPr>
              <w:jc w:val="both"/>
              <w:rPr>
                <w:sz w:val="24"/>
                <w:lang w:val="uk-UA"/>
              </w:rPr>
            </w:pPr>
          </w:p>
        </w:tc>
        <w:tc>
          <w:tcPr>
            <w:tcW w:w="565" w:type="pct"/>
            <w:vAlign w:val="center"/>
          </w:tcPr>
          <w:p w14:paraId="58AE6F51" w14:textId="77777777" w:rsidR="00980A76" w:rsidRPr="005A0225" w:rsidRDefault="00980A76" w:rsidP="00AF75EA">
            <w:pPr>
              <w:jc w:val="both"/>
              <w:rPr>
                <w:sz w:val="24"/>
                <w:lang w:val="uk-UA"/>
              </w:rPr>
            </w:pPr>
            <w:r w:rsidRPr="005A0225">
              <w:rPr>
                <w:sz w:val="24"/>
                <w:lang w:val="uk-UA"/>
              </w:rPr>
              <w:t>2</w:t>
            </w:r>
          </w:p>
        </w:tc>
        <w:tc>
          <w:tcPr>
            <w:tcW w:w="365" w:type="pct"/>
            <w:vAlign w:val="center"/>
          </w:tcPr>
          <w:p w14:paraId="36F1622C" w14:textId="77777777" w:rsidR="00980A76" w:rsidRPr="005A0225" w:rsidRDefault="00980A76" w:rsidP="00AF75EA">
            <w:pPr>
              <w:jc w:val="both"/>
              <w:rPr>
                <w:sz w:val="24"/>
                <w:lang w:val="uk-UA"/>
              </w:rPr>
            </w:pPr>
            <w:r w:rsidRPr="005A0225">
              <w:rPr>
                <w:sz w:val="24"/>
                <w:lang w:val="uk-UA"/>
              </w:rPr>
              <w:t>2</w:t>
            </w:r>
          </w:p>
        </w:tc>
        <w:tc>
          <w:tcPr>
            <w:tcW w:w="248" w:type="pct"/>
            <w:gridSpan w:val="2"/>
            <w:vAlign w:val="center"/>
          </w:tcPr>
          <w:p w14:paraId="65501377" w14:textId="77777777" w:rsidR="00980A76" w:rsidRPr="005A0225" w:rsidRDefault="00980A76" w:rsidP="00AF75EA">
            <w:pPr>
              <w:jc w:val="both"/>
              <w:rPr>
                <w:sz w:val="24"/>
                <w:lang w:val="uk-UA"/>
              </w:rPr>
            </w:pPr>
          </w:p>
        </w:tc>
        <w:tc>
          <w:tcPr>
            <w:tcW w:w="255" w:type="pct"/>
            <w:vAlign w:val="center"/>
          </w:tcPr>
          <w:p w14:paraId="4C07A222" w14:textId="77777777" w:rsidR="00980A76" w:rsidRPr="005A0225" w:rsidRDefault="00980A76" w:rsidP="00AF75EA">
            <w:pPr>
              <w:jc w:val="both"/>
              <w:rPr>
                <w:sz w:val="24"/>
                <w:lang w:val="uk-UA"/>
              </w:rPr>
            </w:pPr>
            <w:r w:rsidRPr="005A0225">
              <w:rPr>
                <w:sz w:val="24"/>
                <w:lang w:val="uk-UA"/>
              </w:rPr>
              <w:t>6</w:t>
            </w:r>
          </w:p>
        </w:tc>
        <w:tc>
          <w:tcPr>
            <w:tcW w:w="406" w:type="pct"/>
            <w:vAlign w:val="center"/>
          </w:tcPr>
          <w:p w14:paraId="5BE3CD63" w14:textId="77777777" w:rsidR="00980A76" w:rsidRPr="005A0225" w:rsidRDefault="00980A76" w:rsidP="00AF75EA">
            <w:pPr>
              <w:jc w:val="both"/>
              <w:rPr>
                <w:sz w:val="24"/>
                <w:lang w:val="uk-UA"/>
              </w:rPr>
            </w:pPr>
          </w:p>
        </w:tc>
        <w:tc>
          <w:tcPr>
            <w:tcW w:w="322" w:type="pct"/>
            <w:vAlign w:val="center"/>
          </w:tcPr>
          <w:p w14:paraId="4D4B4367" w14:textId="77777777" w:rsidR="00980A76" w:rsidRPr="005A0225" w:rsidRDefault="00980A76" w:rsidP="00AF75EA">
            <w:pPr>
              <w:jc w:val="both"/>
              <w:rPr>
                <w:sz w:val="24"/>
              </w:rPr>
            </w:pPr>
          </w:p>
        </w:tc>
        <w:tc>
          <w:tcPr>
            <w:tcW w:w="365" w:type="pct"/>
            <w:vAlign w:val="center"/>
          </w:tcPr>
          <w:p w14:paraId="5B65AA99" w14:textId="77777777" w:rsidR="00980A76" w:rsidRPr="005A0225" w:rsidRDefault="00980A76" w:rsidP="00AF75EA">
            <w:pPr>
              <w:jc w:val="both"/>
              <w:rPr>
                <w:sz w:val="24"/>
                <w:lang w:val="uk-UA"/>
              </w:rPr>
            </w:pPr>
          </w:p>
        </w:tc>
        <w:tc>
          <w:tcPr>
            <w:tcW w:w="243" w:type="pct"/>
            <w:vAlign w:val="center"/>
          </w:tcPr>
          <w:p w14:paraId="664E83CD" w14:textId="77777777" w:rsidR="00980A76" w:rsidRPr="005A0225" w:rsidRDefault="00980A76" w:rsidP="00AF75EA">
            <w:pPr>
              <w:jc w:val="both"/>
              <w:rPr>
                <w:sz w:val="24"/>
                <w:lang w:val="uk-UA"/>
              </w:rPr>
            </w:pPr>
          </w:p>
        </w:tc>
        <w:tc>
          <w:tcPr>
            <w:tcW w:w="260" w:type="pct"/>
            <w:vAlign w:val="center"/>
          </w:tcPr>
          <w:p w14:paraId="6D232F9A" w14:textId="77777777" w:rsidR="00980A76" w:rsidRPr="005A0225" w:rsidRDefault="00980A76" w:rsidP="00AF75EA">
            <w:pPr>
              <w:jc w:val="both"/>
              <w:rPr>
                <w:sz w:val="24"/>
                <w:lang w:val="uk-UA"/>
              </w:rPr>
            </w:pPr>
            <w:r w:rsidRPr="005A0225">
              <w:rPr>
                <w:sz w:val="24"/>
                <w:lang w:val="uk-UA"/>
              </w:rPr>
              <w:t>10</w:t>
            </w:r>
          </w:p>
        </w:tc>
      </w:tr>
      <w:tr w:rsidR="00980A76" w:rsidRPr="005A0225" w14:paraId="39F5582E" w14:textId="77777777" w:rsidTr="00AF75EA">
        <w:trPr>
          <w:trHeight w:val="589"/>
        </w:trPr>
        <w:tc>
          <w:tcPr>
            <w:tcW w:w="1490" w:type="pct"/>
            <w:vAlign w:val="center"/>
          </w:tcPr>
          <w:p w14:paraId="0DBACBA8" w14:textId="407BC712" w:rsidR="00980A76" w:rsidRPr="005A0225" w:rsidRDefault="00980A76" w:rsidP="00AF75EA">
            <w:pPr>
              <w:suppressAutoHyphens w:val="0"/>
              <w:rPr>
                <w:sz w:val="24"/>
              </w:rPr>
            </w:pPr>
            <w:r w:rsidRPr="005A0225">
              <w:rPr>
                <w:sz w:val="24"/>
              </w:rPr>
              <w:lastRenderedPageBreak/>
              <w:t xml:space="preserve">Тема 8. </w:t>
            </w:r>
            <w:proofErr w:type="spellStart"/>
            <w:r w:rsidR="00AF75EA" w:rsidRPr="005A0225">
              <w:rPr>
                <w:sz w:val="24"/>
              </w:rPr>
              <w:t>Нові</w:t>
            </w:r>
            <w:proofErr w:type="spellEnd"/>
            <w:r w:rsidR="00AF75EA" w:rsidRPr="005A0225">
              <w:rPr>
                <w:sz w:val="24"/>
              </w:rPr>
              <w:t xml:space="preserve"> </w:t>
            </w:r>
            <w:proofErr w:type="spellStart"/>
            <w:r w:rsidR="00AF75EA" w:rsidRPr="005A0225">
              <w:rPr>
                <w:sz w:val="24"/>
              </w:rPr>
              <w:t>формати</w:t>
            </w:r>
            <w:proofErr w:type="spellEnd"/>
            <w:r w:rsidR="00AF75EA" w:rsidRPr="005A0225">
              <w:rPr>
                <w:sz w:val="24"/>
              </w:rPr>
              <w:t xml:space="preserve"> </w:t>
            </w:r>
            <w:proofErr w:type="spellStart"/>
            <w:r w:rsidR="00AF75EA" w:rsidRPr="005A0225">
              <w:rPr>
                <w:sz w:val="24"/>
              </w:rPr>
              <w:t>відео</w:t>
            </w:r>
            <w:proofErr w:type="spellEnd"/>
            <w:r w:rsidR="00AF75EA" w:rsidRPr="005A0225">
              <w:rPr>
                <w:sz w:val="24"/>
              </w:rPr>
              <w:t xml:space="preserve"> та </w:t>
            </w:r>
            <w:proofErr w:type="spellStart"/>
            <w:r w:rsidR="00AF75EA" w:rsidRPr="005A0225">
              <w:rPr>
                <w:sz w:val="24"/>
              </w:rPr>
              <w:t>трансляцій</w:t>
            </w:r>
            <w:proofErr w:type="spellEnd"/>
            <w:r w:rsidR="00AF75EA" w:rsidRPr="005A0225">
              <w:rPr>
                <w:sz w:val="24"/>
              </w:rPr>
              <w:t xml:space="preserve"> у </w:t>
            </w:r>
            <w:proofErr w:type="spellStart"/>
            <w:r w:rsidR="00AF75EA" w:rsidRPr="005A0225">
              <w:rPr>
                <w:sz w:val="24"/>
              </w:rPr>
              <w:t>digital-комунікаціях</w:t>
            </w:r>
            <w:proofErr w:type="spellEnd"/>
            <w:r w:rsidRPr="005A0225">
              <w:rPr>
                <w:sz w:val="24"/>
              </w:rPr>
              <w:t>.</w:t>
            </w:r>
          </w:p>
          <w:p w14:paraId="52239B03" w14:textId="77777777" w:rsidR="00980A76" w:rsidRPr="005A0225" w:rsidRDefault="00980A76" w:rsidP="00AF75EA">
            <w:pPr>
              <w:rPr>
                <w:sz w:val="24"/>
              </w:rPr>
            </w:pPr>
          </w:p>
        </w:tc>
        <w:tc>
          <w:tcPr>
            <w:tcW w:w="480" w:type="pct"/>
            <w:vAlign w:val="center"/>
          </w:tcPr>
          <w:p w14:paraId="3AFE97A9" w14:textId="77777777" w:rsidR="00980A76" w:rsidRPr="005A0225" w:rsidRDefault="00980A76" w:rsidP="00AF75EA">
            <w:pPr>
              <w:jc w:val="both"/>
              <w:rPr>
                <w:sz w:val="24"/>
                <w:lang w:val="uk-UA"/>
              </w:rPr>
            </w:pPr>
          </w:p>
        </w:tc>
        <w:tc>
          <w:tcPr>
            <w:tcW w:w="565" w:type="pct"/>
            <w:vAlign w:val="center"/>
          </w:tcPr>
          <w:p w14:paraId="540CF281" w14:textId="77777777" w:rsidR="00980A76" w:rsidRPr="005A0225" w:rsidRDefault="00980A76" w:rsidP="00AF75EA">
            <w:pPr>
              <w:jc w:val="both"/>
              <w:rPr>
                <w:sz w:val="24"/>
                <w:lang w:val="uk-UA"/>
              </w:rPr>
            </w:pPr>
            <w:r w:rsidRPr="005A0225">
              <w:rPr>
                <w:sz w:val="24"/>
                <w:lang w:val="uk-UA"/>
              </w:rPr>
              <w:t>2</w:t>
            </w:r>
          </w:p>
        </w:tc>
        <w:tc>
          <w:tcPr>
            <w:tcW w:w="365" w:type="pct"/>
            <w:vAlign w:val="center"/>
          </w:tcPr>
          <w:p w14:paraId="0FC01CFA" w14:textId="77777777" w:rsidR="00980A76" w:rsidRPr="005A0225" w:rsidRDefault="00980A76" w:rsidP="00AF75EA">
            <w:pPr>
              <w:jc w:val="both"/>
              <w:rPr>
                <w:sz w:val="24"/>
                <w:lang w:val="uk-UA"/>
              </w:rPr>
            </w:pPr>
            <w:r w:rsidRPr="005A0225">
              <w:rPr>
                <w:sz w:val="24"/>
                <w:lang w:val="uk-UA"/>
              </w:rPr>
              <w:t>2</w:t>
            </w:r>
          </w:p>
        </w:tc>
        <w:tc>
          <w:tcPr>
            <w:tcW w:w="248" w:type="pct"/>
            <w:gridSpan w:val="2"/>
            <w:vAlign w:val="center"/>
          </w:tcPr>
          <w:p w14:paraId="58245BB1" w14:textId="77777777" w:rsidR="00980A76" w:rsidRPr="005A0225" w:rsidRDefault="00980A76" w:rsidP="00AF75EA">
            <w:pPr>
              <w:jc w:val="both"/>
              <w:rPr>
                <w:sz w:val="24"/>
                <w:lang w:val="uk-UA"/>
              </w:rPr>
            </w:pPr>
          </w:p>
        </w:tc>
        <w:tc>
          <w:tcPr>
            <w:tcW w:w="255" w:type="pct"/>
            <w:vAlign w:val="center"/>
          </w:tcPr>
          <w:p w14:paraId="05DE69F9" w14:textId="77777777" w:rsidR="00980A76" w:rsidRPr="005A0225" w:rsidRDefault="00980A76" w:rsidP="00AF75EA">
            <w:pPr>
              <w:jc w:val="both"/>
              <w:rPr>
                <w:sz w:val="24"/>
                <w:lang w:val="uk-UA"/>
              </w:rPr>
            </w:pPr>
            <w:r w:rsidRPr="005A0225">
              <w:rPr>
                <w:sz w:val="24"/>
                <w:lang w:val="uk-UA"/>
              </w:rPr>
              <w:t>8</w:t>
            </w:r>
          </w:p>
        </w:tc>
        <w:tc>
          <w:tcPr>
            <w:tcW w:w="406" w:type="pct"/>
            <w:vAlign w:val="center"/>
          </w:tcPr>
          <w:p w14:paraId="409432AC" w14:textId="77777777" w:rsidR="00980A76" w:rsidRPr="005A0225" w:rsidRDefault="00980A76" w:rsidP="00AF75EA">
            <w:pPr>
              <w:jc w:val="both"/>
              <w:rPr>
                <w:sz w:val="24"/>
                <w:lang w:val="uk-UA"/>
              </w:rPr>
            </w:pPr>
          </w:p>
        </w:tc>
        <w:tc>
          <w:tcPr>
            <w:tcW w:w="322" w:type="pct"/>
            <w:vAlign w:val="center"/>
          </w:tcPr>
          <w:p w14:paraId="1068D9B0" w14:textId="77777777" w:rsidR="00980A76" w:rsidRPr="005A0225" w:rsidRDefault="00980A76" w:rsidP="00AF75EA">
            <w:pPr>
              <w:jc w:val="both"/>
              <w:rPr>
                <w:sz w:val="24"/>
                <w:lang w:val="uk-UA"/>
              </w:rPr>
            </w:pPr>
            <w:r w:rsidRPr="005A0225">
              <w:rPr>
                <w:sz w:val="24"/>
                <w:lang w:val="uk-UA"/>
              </w:rPr>
              <w:t>2</w:t>
            </w:r>
          </w:p>
        </w:tc>
        <w:tc>
          <w:tcPr>
            <w:tcW w:w="365" w:type="pct"/>
            <w:vAlign w:val="center"/>
          </w:tcPr>
          <w:p w14:paraId="2173E951" w14:textId="77777777" w:rsidR="00980A76" w:rsidRPr="005A0225" w:rsidRDefault="00980A76" w:rsidP="00AF75EA">
            <w:pPr>
              <w:jc w:val="both"/>
              <w:rPr>
                <w:sz w:val="24"/>
                <w:lang w:val="uk-UA"/>
              </w:rPr>
            </w:pPr>
          </w:p>
        </w:tc>
        <w:tc>
          <w:tcPr>
            <w:tcW w:w="243" w:type="pct"/>
            <w:vAlign w:val="center"/>
          </w:tcPr>
          <w:p w14:paraId="76CA7AA0" w14:textId="77777777" w:rsidR="00980A76" w:rsidRPr="005A0225" w:rsidRDefault="00980A76" w:rsidP="00AF75EA">
            <w:pPr>
              <w:jc w:val="both"/>
              <w:rPr>
                <w:sz w:val="24"/>
                <w:lang w:val="uk-UA"/>
              </w:rPr>
            </w:pPr>
          </w:p>
        </w:tc>
        <w:tc>
          <w:tcPr>
            <w:tcW w:w="260" w:type="pct"/>
            <w:vAlign w:val="center"/>
          </w:tcPr>
          <w:p w14:paraId="50CF40CA" w14:textId="77777777" w:rsidR="00980A76" w:rsidRPr="005A0225" w:rsidRDefault="00980A76" w:rsidP="00AF75EA">
            <w:pPr>
              <w:jc w:val="both"/>
              <w:rPr>
                <w:sz w:val="24"/>
                <w:lang w:val="uk-UA"/>
              </w:rPr>
            </w:pPr>
            <w:r w:rsidRPr="005A0225">
              <w:rPr>
                <w:sz w:val="24"/>
              </w:rPr>
              <w:t>1</w:t>
            </w:r>
            <w:r w:rsidRPr="005A0225">
              <w:rPr>
                <w:sz w:val="24"/>
                <w:lang w:val="uk-UA"/>
              </w:rPr>
              <w:t>0</w:t>
            </w:r>
          </w:p>
        </w:tc>
      </w:tr>
      <w:tr w:rsidR="00980A76" w:rsidRPr="005A0225" w14:paraId="646D7715" w14:textId="77777777" w:rsidTr="00AF75EA">
        <w:trPr>
          <w:trHeight w:val="589"/>
        </w:trPr>
        <w:tc>
          <w:tcPr>
            <w:tcW w:w="1490" w:type="pct"/>
            <w:vAlign w:val="center"/>
          </w:tcPr>
          <w:p w14:paraId="1444AB8A" w14:textId="50621EB3" w:rsidR="00980A76" w:rsidRPr="005A0225" w:rsidRDefault="00980A76" w:rsidP="00AF75EA">
            <w:pPr>
              <w:suppressAutoHyphens w:val="0"/>
              <w:rPr>
                <w:sz w:val="24"/>
              </w:rPr>
            </w:pPr>
            <w:r w:rsidRPr="005A0225">
              <w:rPr>
                <w:sz w:val="24"/>
              </w:rPr>
              <w:t xml:space="preserve">Тема 9. </w:t>
            </w:r>
            <w:proofErr w:type="spellStart"/>
            <w:r w:rsidR="00AF75EA" w:rsidRPr="005A0225">
              <w:rPr>
                <w:sz w:val="24"/>
              </w:rPr>
              <w:t>Крос</w:t>
            </w:r>
            <w:proofErr w:type="spellEnd"/>
            <w:r w:rsidR="00AF75EA" w:rsidRPr="005A0225">
              <w:rPr>
                <w:sz w:val="24"/>
              </w:rPr>
              <w:t xml:space="preserve">-маркетинг та </w:t>
            </w:r>
            <w:proofErr w:type="spellStart"/>
            <w:r w:rsidR="00AF75EA" w:rsidRPr="005A0225">
              <w:rPr>
                <w:sz w:val="24"/>
              </w:rPr>
              <w:t>партнерські</w:t>
            </w:r>
            <w:proofErr w:type="spellEnd"/>
            <w:r w:rsidR="00AF75EA" w:rsidRPr="005A0225">
              <w:rPr>
                <w:sz w:val="24"/>
              </w:rPr>
              <w:t xml:space="preserve"> </w:t>
            </w:r>
            <w:proofErr w:type="spellStart"/>
            <w:r w:rsidR="00AF75EA" w:rsidRPr="005A0225">
              <w:rPr>
                <w:sz w:val="24"/>
              </w:rPr>
              <w:t>digital-кампанії</w:t>
            </w:r>
            <w:proofErr w:type="spellEnd"/>
          </w:p>
          <w:p w14:paraId="297583E8" w14:textId="77777777" w:rsidR="00980A76" w:rsidRPr="005A0225" w:rsidRDefault="00980A76" w:rsidP="00AF75EA">
            <w:pPr>
              <w:rPr>
                <w:sz w:val="24"/>
                <w:lang w:val="uk-UA"/>
              </w:rPr>
            </w:pPr>
          </w:p>
        </w:tc>
        <w:tc>
          <w:tcPr>
            <w:tcW w:w="480" w:type="pct"/>
            <w:vAlign w:val="center"/>
          </w:tcPr>
          <w:p w14:paraId="1C522CA8" w14:textId="77777777" w:rsidR="00980A76" w:rsidRPr="005A0225" w:rsidRDefault="00980A76" w:rsidP="00AF75EA">
            <w:pPr>
              <w:jc w:val="both"/>
              <w:rPr>
                <w:sz w:val="24"/>
                <w:lang w:val="uk-UA"/>
              </w:rPr>
            </w:pPr>
          </w:p>
        </w:tc>
        <w:tc>
          <w:tcPr>
            <w:tcW w:w="565" w:type="pct"/>
            <w:vAlign w:val="center"/>
          </w:tcPr>
          <w:p w14:paraId="1787E68D" w14:textId="77777777" w:rsidR="00980A76" w:rsidRPr="005A0225" w:rsidRDefault="00980A76" w:rsidP="00AF75EA">
            <w:pPr>
              <w:jc w:val="both"/>
              <w:rPr>
                <w:sz w:val="24"/>
                <w:lang w:val="uk-UA"/>
              </w:rPr>
            </w:pPr>
            <w:r w:rsidRPr="005A0225">
              <w:rPr>
                <w:sz w:val="24"/>
                <w:lang w:val="uk-UA"/>
              </w:rPr>
              <w:t>2</w:t>
            </w:r>
          </w:p>
        </w:tc>
        <w:tc>
          <w:tcPr>
            <w:tcW w:w="365" w:type="pct"/>
            <w:vAlign w:val="center"/>
          </w:tcPr>
          <w:p w14:paraId="53A46791" w14:textId="77777777" w:rsidR="00980A76" w:rsidRPr="005A0225" w:rsidRDefault="00980A76" w:rsidP="00AF75EA">
            <w:pPr>
              <w:jc w:val="both"/>
              <w:rPr>
                <w:sz w:val="24"/>
                <w:lang w:val="uk-UA"/>
              </w:rPr>
            </w:pPr>
            <w:r w:rsidRPr="005A0225">
              <w:rPr>
                <w:sz w:val="24"/>
                <w:lang w:val="uk-UA"/>
              </w:rPr>
              <w:t>2</w:t>
            </w:r>
          </w:p>
        </w:tc>
        <w:tc>
          <w:tcPr>
            <w:tcW w:w="248" w:type="pct"/>
            <w:gridSpan w:val="2"/>
            <w:vAlign w:val="center"/>
          </w:tcPr>
          <w:p w14:paraId="6526164B" w14:textId="77777777" w:rsidR="00980A76" w:rsidRPr="005A0225" w:rsidRDefault="00980A76" w:rsidP="00AF75EA">
            <w:pPr>
              <w:jc w:val="both"/>
              <w:rPr>
                <w:sz w:val="24"/>
                <w:lang w:val="uk-UA"/>
              </w:rPr>
            </w:pPr>
          </w:p>
        </w:tc>
        <w:tc>
          <w:tcPr>
            <w:tcW w:w="255" w:type="pct"/>
            <w:vAlign w:val="center"/>
          </w:tcPr>
          <w:p w14:paraId="01321550" w14:textId="77777777" w:rsidR="00980A76" w:rsidRPr="005A0225" w:rsidRDefault="00980A76" w:rsidP="00AF75EA">
            <w:pPr>
              <w:jc w:val="both"/>
              <w:rPr>
                <w:sz w:val="24"/>
                <w:lang w:val="uk-UA"/>
              </w:rPr>
            </w:pPr>
            <w:r w:rsidRPr="005A0225">
              <w:rPr>
                <w:sz w:val="24"/>
                <w:lang w:val="uk-UA"/>
              </w:rPr>
              <w:t>8</w:t>
            </w:r>
          </w:p>
        </w:tc>
        <w:tc>
          <w:tcPr>
            <w:tcW w:w="406" w:type="pct"/>
            <w:vAlign w:val="center"/>
          </w:tcPr>
          <w:p w14:paraId="79685E46" w14:textId="77777777" w:rsidR="00980A76" w:rsidRPr="005A0225" w:rsidRDefault="00980A76" w:rsidP="00AF75EA">
            <w:pPr>
              <w:jc w:val="both"/>
              <w:rPr>
                <w:sz w:val="24"/>
                <w:lang w:val="uk-UA"/>
              </w:rPr>
            </w:pPr>
          </w:p>
        </w:tc>
        <w:tc>
          <w:tcPr>
            <w:tcW w:w="322" w:type="pct"/>
            <w:vAlign w:val="center"/>
          </w:tcPr>
          <w:p w14:paraId="33F596D2" w14:textId="77777777" w:rsidR="00980A76" w:rsidRPr="005A0225" w:rsidRDefault="00980A76" w:rsidP="00AF75EA">
            <w:pPr>
              <w:jc w:val="both"/>
              <w:rPr>
                <w:sz w:val="24"/>
              </w:rPr>
            </w:pPr>
          </w:p>
        </w:tc>
        <w:tc>
          <w:tcPr>
            <w:tcW w:w="365" w:type="pct"/>
            <w:vAlign w:val="center"/>
          </w:tcPr>
          <w:p w14:paraId="6FA7D12D" w14:textId="77777777" w:rsidR="00980A76" w:rsidRPr="005A0225" w:rsidRDefault="00980A76" w:rsidP="00AF75EA">
            <w:pPr>
              <w:jc w:val="both"/>
              <w:rPr>
                <w:sz w:val="24"/>
                <w:lang w:val="uk-UA"/>
              </w:rPr>
            </w:pPr>
          </w:p>
        </w:tc>
        <w:tc>
          <w:tcPr>
            <w:tcW w:w="243" w:type="pct"/>
            <w:vAlign w:val="center"/>
          </w:tcPr>
          <w:p w14:paraId="141091DA" w14:textId="77777777" w:rsidR="00980A76" w:rsidRPr="005A0225" w:rsidRDefault="00980A76" w:rsidP="00AF75EA">
            <w:pPr>
              <w:jc w:val="both"/>
              <w:rPr>
                <w:sz w:val="24"/>
                <w:lang w:val="uk-UA"/>
              </w:rPr>
            </w:pPr>
          </w:p>
        </w:tc>
        <w:tc>
          <w:tcPr>
            <w:tcW w:w="260" w:type="pct"/>
            <w:vAlign w:val="center"/>
          </w:tcPr>
          <w:p w14:paraId="5AB81E41" w14:textId="77777777" w:rsidR="00980A76" w:rsidRPr="005A0225" w:rsidRDefault="00980A76" w:rsidP="00AF75EA">
            <w:pPr>
              <w:jc w:val="both"/>
              <w:rPr>
                <w:sz w:val="24"/>
                <w:lang w:val="uk-UA"/>
              </w:rPr>
            </w:pPr>
            <w:r w:rsidRPr="005A0225">
              <w:rPr>
                <w:sz w:val="24"/>
                <w:lang w:val="uk-UA"/>
              </w:rPr>
              <w:t>10</w:t>
            </w:r>
          </w:p>
        </w:tc>
      </w:tr>
      <w:tr w:rsidR="00980A76" w:rsidRPr="005A0225" w14:paraId="6BB782B5" w14:textId="77777777" w:rsidTr="00AF75EA">
        <w:trPr>
          <w:trHeight w:val="516"/>
        </w:trPr>
        <w:tc>
          <w:tcPr>
            <w:tcW w:w="1490" w:type="pct"/>
            <w:vAlign w:val="center"/>
          </w:tcPr>
          <w:p w14:paraId="567E47CE" w14:textId="4F8CC516" w:rsidR="00980A76" w:rsidRPr="005A0225" w:rsidRDefault="00980A76" w:rsidP="00AF75EA">
            <w:pPr>
              <w:suppressAutoHyphens w:val="0"/>
              <w:rPr>
                <w:sz w:val="24"/>
              </w:rPr>
            </w:pPr>
            <w:r w:rsidRPr="005A0225">
              <w:rPr>
                <w:sz w:val="24"/>
              </w:rPr>
              <w:t xml:space="preserve">Тема 10. </w:t>
            </w:r>
            <w:proofErr w:type="spellStart"/>
            <w:r w:rsidR="00AF75EA" w:rsidRPr="005A0225">
              <w:rPr>
                <w:sz w:val="24"/>
              </w:rPr>
              <w:t>Етика</w:t>
            </w:r>
            <w:proofErr w:type="spellEnd"/>
            <w:r w:rsidR="00AF75EA" w:rsidRPr="005A0225">
              <w:rPr>
                <w:sz w:val="24"/>
              </w:rPr>
              <w:t xml:space="preserve"> та </w:t>
            </w:r>
            <w:proofErr w:type="spellStart"/>
            <w:r w:rsidR="00AF75EA" w:rsidRPr="005A0225">
              <w:rPr>
                <w:sz w:val="24"/>
              </w:rPr>
              <w:t>правове</w:t>
            </w:r>
            <w:proofErr w:type="spellEnd"/>
            <w:r w:rsidR="00AF75EA" w:rsidRPr="005A0225">
              <w:rPr>
                <w:sz w:val="24"/>
              </w:rPr>
              <w:t xml:space="preserve"> </w:t>
            </w:r>
            <w:proofErr w:type="spellStart"/>
            <w:r w:rsidR="00AF75EA" w:rsidRPr="005A0225">
              <w:rPr>
                <w:sz w:val="24"/>
              </w:rPr>
              <w:t>регулювання</w:t>
            </w:r>
            <w:proofErr w:type="spellEnd"/>
            <w:r w:rsidR="00AF75EA" w:rsidRPr="005A0225">
              <w:rPr>
                <w:sz w:val="24"/>
              </w:rPr>
              <w:t xml:space="preserve"> </w:t>
            </w:r>
            <w:proofErr w:type="spellStart"/>
            <w:r w:rsidR="00AF75EA" w:rsidRPr="005A0225">
              <w:rPr>
                <w:sz w:val="24"/>
              </w:rPr>
              <w:t>інтернет-комунікацій</w:t>
            </w:r>
            <w:proofErr w:type="spellEnd"/>
          </w:p>
          <w:p w14:paraId="4595883F" w14:textId="77777777" w:rsidR="00980A76" w:rsidRPr="005A0225" w:rsidRDefault="00980A76" w:rsidP="00AF75EA">
            <w:pPr>
              <w:ind w:left="-108"/>
              <w:rPr>
                <w:sz w:val="24"/>
                <w:lang w:val="uk-UA"/>
              </w:rPr>
            </w:pPr>
          </w:p>
        </w:tc>
        <w:tc>
          <w:tcPr>
            <w:tcW w:w="480" w:type="pct"/>
            <w:vAlign w:val="center"/>
          </w:tcPr>
          <w:p w14:paraId="1498ADA2" w14:textId="77777777" w:rsidR="00980A76" w:rsidRPr="005A0225" w:rsidRDefault="00980A76" w:rsidP="00AF75EA">
            <w:pPr>
              <w:jc w:val="both"/>
              <w:rPr>
                <w:sz w:val="24"/>
                <w:lang w:val="uk-UA"/>
              </w:rPr>
            </w:pPr>
          </w:p>
        </w:tc>
        <w:tc>
          <w:tcPr>
            <w:tcW w:w="565" w:type="pct"/>
            <w:vAlign w:val="center"/>
          </w:tcPr>
          <w:p w14:paraId="4049E409" w14:textId="77777777" w:rsidR="00980A76" w:rsidRPr="005A0225" w:rsidRDefault="00980A76" w:rsidP="00AF75EA">
            <w:pPr>
              <w:jc w:val="both"/>
              <w:rPr>
                <w:sz w:val="24"/>
                <w:lang w:val="uk-UA"/>
              </w:rPr>
            </w:pPr>
            <w:r w:rsidRPr="005A0225">
              <w:rPr>
                <w:sz w:val="24"/>
                <w:lang w:val="uk-UA"/>
              </w:rPr>
              <w:t>2</w:t>
            </w:r>
          </w:p>
        </w:tc>
        <w:tc>
          <w:tcPr>
            <w:tcW w:w="365" w:type="pct"/>
            <w:vAlign w:val="center"/>
          </w:tcPr>
          <w:p w14:paraId="6DBE1258" w14:textId="77777777" w:rsidR="00980A76" w:rsidRPr="005A0225" w:rsidRDefault="00980A76" w:rsidP="00AF75EA">
            <w:pPr>
              <w:jc w:val="both"/>
              <w:rPr>
                <w:sz w:val="24"/>
                <w:lang w:val="uk-UA"/>
              </w:rPr>
            </w:pPr>
            <w:r w:rsidRPr="005A0225">
              <w:rPr>
                <w:sz w:val="24"/>
                <w:lang w:val="uk-UA"/>
              </w:rPr>
              <w:t>2</w:t>
            </w:r>
          </w:p>
        </w:tc>
        <w:tc>
          <w:tcPr>
            <w:tcW w:w="248" w:type="pct"/>
            <w:gridSpan w:val="2"/>
            <w:vAlign w:val="center"/>
          </w:tcPr>
          <w:p w14:paraId="2FD2BB72" w14:textId="77777777" w:rsidR="00980A76" w:rsidRPr="005A0225" w:rsidRDefault="00980A76" w:rsidP="00AF75EA">
            <w:pPr>
              <w:jc w:val="both"/>
              <w:rPr>
                <w:sz w:val="24"/>
                <w:lang w:val="uk-UA"/>
              </w:rPr>
            </w:pPr>
          </w:p>
        </w:tc>
        <w:tc>
          <w:tcPr>
            <w:tcW w:w="255" w:type="pct"/>
            <w:vAlign w:val="center"/>
          </w:tcPr>
          <w:p w14:paraId="426DD975" w14:textId="77777777" w:rsidR="00980A76" w:rsidRPr="005A0225" w:rsidRDefault="00980A76" w:rsidP="00AF75EA">
            <w:pPr>
              <w:jc w:val="both"/>
              <w:rPr>
                <w:sz w:val="24"/>
                <w:lang w:val="uk-UA"/>
              </w:rPr>
            </w:pPr>
            <w:r w:rsidRPr="005A0225">
              <w:rPr>
                <w:sz w:val="24"/>
                <w:lang w:val="uk-UA"/>
              </w:rPr>
              <w:t>8</w:t>
            </w:r>
          </w:p>
        </w:tc>
        <w:tc>
          <w:tcPr>
            <w:tcW w:w="406" w:type="pct"/>
            <w:vAlign w:val="center"/>
          </w:tcPr>
          <w:p w14:paraId="0B3C3D91" w14:textId="77777777" w:rsidR="00980A76" w:rsidRPr="005A0225" w:rsidRDefault="00980A76" w:rsidP="00AF75EA">
            <w:pPr>
              <w:jc w:val="both"/>
              <w:rPr>
                <w:sz w:val="24"/>
                <w:lang w:val="uk-UA"/>
              </w:rPr>
            </w:pPr>
          </w:p>
        </w:tc>
        <w:tc>
          <w:tcPr>
            <w:tcW w:w="322" w:type="pct"/>
            <w:vAlign w:val="center"/>
          </w:tcPr>
          <w:p w14:paraId="211291E9" w14:textId="77777777" w:rsidR="00980A76" w:rsidRPr="005A0225" w:rsidRDefault="00980A76" w:rsidP="00AF75EA">
            <w:pPr>
              <w:jc w:val="both"/>
              <w:rPr>
                <w:sz w:val="24"/>
                <w:lang w:val="uk-UA"/>
              </w:rPr>
            </w:pPr>
          </w:p>
        </w:tc>
        <w:tc>
          <w:tcPr>
            <w:tcW w:w="365" w:type="pct"/>
            <w:vAlign w:val="center"/>
          </w:tcPr>
          <w:p w14:paraId="60744DE4" w14:textId="77777777" w:rsidR="00980A76" w:rsidRPr="005A0225" w:rsidRDefault="00980A76" w:rsidP="00AF75EA">
            <w:pPr>
              <w:jc w:val="both"/>
              <w:rPr>
                <w:sz w:val="24"/>
                <w:lang w:val="uk-UA"/>
              </w:rPr>
            </w:pPr>
          </w:p>
        </w:tc>
        <w:tc>
          <w:tcPr>
            <w:tcW w:w="243" w:type="pct"/>
            <w:vAlign w:val="center"/>
          </w:tcPr>
          <w:p w14:paraId="68DD1125" w14:textId="77777777" w:rsidR="00980A76" w:rsidRPr="005A0225" w:rsidRDefault="00980A76" w:rsidP="00AF75EA">
            <w:pPr>
              <w:jc w:val="both"/>
              <w:rPr>
                <w:sz w:val="24"/>
                <w:lang w:val="uk-UA"/>
              </w:rPr>
            </w:pPr>
          </w:p>
        </w:tc>
        <w:tc>
          <w:tcPr>
            <w:tcW w:w="260" w:type="pct"/>
            <w:vAlign w:val="center"/>
          </w:tcPr>
          <w:p w14:paraId="03E7B92C" w14:textId="77777777" w:rsidR="00980A76" w:rsidRPr="005A0225" w:rsidRDefault="00980A76" w:rsidP="00AF75EA">
            <w:pPr>
              <w:jc w:val="both"/>
              <w:rPr>
                <w:sz w:val="24"/>
                <w:lang w:val="uk-UA"/>
              </w:rPr>
            </w:pPr>
          </w:p>
        </w:tc>
      </w:tr>
      <w:tr w:rsidR="00980A76" w:rsidRPr="005A0225" w14:paraId="111571FC" w14:textId="77777777" w:rsidTr="00AF75EA">
        <w:trPr>
          <w:trHeight w:val="516"/>
        </w:trPr>
        <w:tc>
          <w:tcPr>
            <w:tcW w:w="1490" w:type="pct"/>
            <w:vAlign w:val="center"/>
          </w:tcPr>
          <w:p w14:paraId="7A1E3CA8" w14:textId="77777777" w:rsidR="00980A76" w:rsidRPr="005A0225" w:rsidRDefault="00980A76" w:rsidP="00AF75EA">
            <w:pPr>
              <w:ind w:left="-108"/>
              <w:jc w:val="center"/>
              <w:rPr>
                <w:sz w:val="24"/>
                <w:lang w:val="uk-UA"/>
              </w:rPr>
            </w:pPr>
            <w:r w:rsidRPr="005A0225">
              <w:rPr>
                <w:sz w:val="24"/>
                <w:lang w:val="uk-UA"/>
              </w:rPr>
              <w:t xml:space="preserve">Модульна контрольна </w:t>
            </w:r>
            <w:r w:rsidRPr="005A0225">
              <w:rPr>
                <w:sz w:val="24"/>
              </w:rPr>
              <w:t xml:space="preserve">  </w:t>
            </w:r>
            <w:r w:rsidRPr="005A0225">
              <w:rPr>
                <w:sz w:val="24"/>
                <w:lang w:val="uk-UA"/>
              </w:rPr>
              <w:t>робота №2</w:t>
            </w:r>
          </w:p>
        </w:tc>
        <w:tc>
          <w:tcPr>
            <w:tcW w:w="480" w:type="pct"/>
            <w:vAlign w:val="center"/>
          </w:tcPr>
          <w:p w14:paraId="7509F03D" w14:textId="77777777" w:rsidR="00980A76" w:rsidRPr="005A0225" w:rsidRDefault="00980A76" w:rsidP="00764C09">
            <w:pPr>
              <w:jc w:val="both"/>
              <w:rPr>
                <w:sz w:val="24"/>
                <w:lang w:val="uk-UA"/>
              </w:rPr>
            </w:pPr>
          </w:p>
        </w:tc>
        <w:tc>
          <w:tcPr>
            <w:tcW w:w="565" w:type="pct"/>
            <w:vAlign w:val="center"/>
          </w:tcPr>
          <w:p w14:paraId="19525411" w14:textId="77777777" w:rsidR="00980A76" w:rsidRPr="005A0225" w:rsidRDefault="00980A76" w:rsidP="00764C09">
            <w:pPr>
              <w:jc w:val="both"/>
              <w:rPr>
                <w:sz w:val="24"/>
                <w:lang w:val="uk-UA"/>
              </w:rPr>
            </w:pPr>
          </w:p>
        </w:tc>
        <w:tc>
          <w:tcPr>
            <w:tcW w:w="365" w:type="pct"/>
            <w:vAlign w:val="center"/>
          </w:tcPr>
          <w:p w14:paraId="066FC60E" w14:textId="77777777" w:rsidR="00980A76" w:rsidRPr="005A0225" w:rsidRDefault="00980A76" w:rsidP="00764C09">
            <w:pPr>
              <w:jc w:val="both"/>
              <w:rPr>
                <w:sz w:val="24"/>
                <w:lang w:val="uk-UA"/>
              </w:rPr>
            </w:pPr>
            <w:r w:rsidRPr="005A0225">
              <w:rPr>
                <w:sz w:val="24"/>
                <w:lang w:val="uk-UA"/>
              </w:rPr>
              <w:t>2</w:t>
            </w:r>
          </w:p>
        </w:tc>
        <w:tc>
          <w:tcPr>
            <w:tcW w:w="248" w:type="pct"/>
            <w:gridSpan w:val="2"/>
            <w:vAlign w:val="center"/>
          </w:tcPr>
          <w:p w14:paraId="090DAB34" w14:textId="77777777" w:rsidR="00980A76" w:rsidRPr="005A0225" w:rsidRDefault="00980A76" w:rsidP="00764C09">
            <w:pPr>
              <w:jc w:val="both"/>
              <w:rPr>
                <w:sz w:val="24"/>
                <w:lang w:val="uk-UA"/>
              </w:rPr>
            </w:pPr>
          </w:p>
        </w:tc>
        <w:tc>
          <w:tcPr>
            <w:tcW w:w="255" w:type="pct"/>
            <w:vAlign w:val="center"/>
          </w:tcPr>
          <w:p w14:paraId="6C6DB27E" w14:textId="77777777" w:rsidR="00980A76" w:rsidRPr="005A0225" w:rsidRDefault="00980A76" w:rsidP="00764C09">
            <w:pPr>
              <w:jc w:val="both"/>
              <w:rPr>
                <w:sz w:val="24"/>
                <w:lang w:val="uk-UA"/>
              </w:rPr>
            </w:pPr>
          </w:p>
        </w:tc>
        <w:tc>
          <w:tcPr>
            <w:tcW w:w="406" w:type="pct"/>
            <w:vAlign w:val="center"/>
          </w:tcPr>
          <w:p w14:paraId="47658C5A" w14:textId="77777777" w:rsidR="00980A76" w:rsidRPr="005A0225" w:rsidRDefault="00980A76" w:rsidP="00764C09">
            <w:pPr>
              <w:jc w:val="both"/>
              <w:rPr>
                <w:sz w:val="24"/>
                <w:lang w:val="uk-UA"/>
              </w:rPr>
            </w:pPr>
          </w:p>
        </w:tc>
        <w:tc>
          <w:tcPr>
            <w:tcW w:w="322" w:type="pct"/>
            <w:vAlign w:val="center"/>
          </w:tcPr>
          <w:p w14:paraId="1DC626D9" w14:textId="77777777" w:rsidR="00980A76" w:rsidRPr="005A0225" w:rsidRDefault="00980A76" w:rsidP="00764C09">
            <w:pPr>
              <w:jc w:val="both"/>
              <w:rPr>
                <w:sz w:val="24"/>
                <w:lang w:val="uk-UA"/>
              </w:rPr>
            </w:pPr>
          </w:p>
        </w:tc>
        <w:tc>
          <w:tcPr>
            <w:tcW w:w="365" w:type="pct"/>
            <w:vAlign w:val="center"/>
          </w:tcPr>
          <w:p w14:paraId="55CD179D" w14:textId="77777777" w:rsidR="00980A76" w:rsidRPr="005A0225" w:rsidRDefault="00980A76" w:rsidP="00764C09">
            <w:pPr>
              <w:jc w:val="both"/>
              <w:rPr>
                <w:sz w:val="24"/>
                <w:lang w:val="uk-UA"/>
              </w:rPr>
            </w:pPr>
          </w:p>
        </w:tc>
        <w:tc>
          <w:tcPr>
            <w:tcW w:w="243" w:type="pct"/>
            <w:vAlign w:val="center"/>
          </w:tcPr>
          <w:p w14:paraId="380FD87F" w14:textId="77777777" w:rsidR="00980A76" w:rsidRPr="005A0225" w:rsidRDefault="00980A76" w:rsidP="00764C09">
            <w:pPr>
              <w:jc w:val="both"/>
              <w:rPr>
                <w:sz w:val="24"/>
                <w:lang w:val="uk-UA"/>
              </w:rPr>
            </w:pPr>
          </w:p>
        </w:tc>
        <w:tc>
          <w:tcPr>
            <w:tcW w:w="260" w:type="pct"/>
            <w:vAlign w:val="center"/>
          </w:tcPr>
          <w:p w14:paraId="52F160A5" w14:textId="77777777" w:rsidR="00980A76" w:rsidRPr="005A0225" w:rsidRDefault="00980A76" w:rsidP="00764C09">
            <w:pPr>
              <w:jc w:val="both"/>
              <w:rPr>
                <w:sz w:val="24"/>
                <w:lang w:val="uk-UA"/>
              </w:rPr>
            </w:pPr>
          </w:p>
        </w:tc>
      </w:tr>
      <w:tr w:rsidR="00980A76" w:rsidRPr="005A0225" w14:paraId="5EB7172C" w14:textId="77777777" w:rsidTr="00AF75EA">
        <w:trPr>
          <w:trHeight w:val="590"/>
        </w:trPr>
        <w:tc>
          <w:tcPr>
            <w:tcW w:w="1490" w:type="pct"/>
            <w:vAlign w:val="center"/>
          </w:tcPr>
          <w:p w14:paraId="7EC2946E" w14:textId="77777777" w:rsidR="00980A76" w:rsidRPr="005A0225" w:rsidRDefault="00980A76" w:rsidP="00764C09">
            <w:pPr>
              <w:ind w:left="-108" w:right="-116"/>
              <w:jc w:val="both"/>
              <w:rPr>
                <w:b/>
                <w:bCs/>
                <w:sz w:val="24"/>
                <w:lang w:val="uk-UA"/>
              </w:rPr>
            </w:pPr>
            <w:r w:rsidRPr="005A0225">
              <w:rPr>
                <w:b/>
                <w:bCs/>
                <w:sz w:val="24"/>
                <w:lang w:val="uk-UA"/>
              </w:rPr>
              <w:t>Разом за навчальний рік</w:t>
            </w:r>
          </w:p>
        </w:tc>
        <w:tc>
          <w:tcPr>
            <w:tcW w:w="480" w:type="pct"/>
            <w:vAlign w:val="center"/>
          </w:tcPr>
          <w:p w14:paraId="09C52F88" w14:textId="77777777" w:rsidR="00980A76" w:rsidRPr="005A0225" w:rsidRDefault="00980A76" w:rsidP="00764C09">
            <w:pPr>
              <w:jc w:val="both"/>
              <w:rPr>
                <w:b/>
                <w:bCs/>
                <w:sz w:val="24"/>
                <w:lang w:val="uk-UA"/>
              </w:rPr>
            </w:pPr>
            <w:r w:rsidRPr="005A0225">
              <w:rPr>
                <w:b/>
                <w:bCs/>
                <w:sz w:val="24"/>
                <w:lang w:val="uk-UA"/>
              </w:rPr>
              <w:t>120</w:t>
            </w:r>
          </w:p>
        </w:tc>
        <w:tc>
          <w:tcPr>
            <w:tcW w:w="565" w:type="pct"/>
            <w:vAlign w:val="center"/>
          </w:tcPr>
          <w:p w14:paraId="6CBD39B6" w14:textId="77777777" w:rsidR="00980A76" w:rsidRPr="005A0225" w:rsidRDefault="00980A76" w:rsidP="00764C09">
            <w:pPr>
              <w:jc w:val="both"/>
              <w:rPr>
                <w:b/>
                <w:bCs/>
                <w:sz w:val="24"/>
                <w:lang w:val="uk-UA"/>
              </w:rPr>
            </w:pPr>
            <w:r w:rsidRPr="005A0225">
              <w:rPr>
                <w:b/>
                <w:bCs/>
                <w:sz w:val="24"/>
                <w:lang w:val="uk-UA"/>
              </w:rPr>
              <w:t>22</w:t>
            </w:r>
          </w:p>
        </w:tc>
        <w:tc>
          <w:tcPr>
            <w:tcW w:w="365" w:type="pct"/>
            <w:vAlign w:val="center"/>
          </w:tcPr>
          <w:p w14:paraId="325BFBFF" w14:textId="77777777" w:rsidR="00980A76" w:rsidRPr="005A0225" w:rsidRDefault="00980A76" w:rsidP="00764C09">
            <w:pPr>
              <w:jc w:val="both"/>
              <w:rPr>
                <w:b/>
                <w:bCs/>
                <w:sz w:val="24"/>
                <w:lang w:val="uk-UA"/>
              </w:rPr>
            </w:pPr>
            <w:r w:rsidRPr="005A0225">
              <w:rPr>
                <w:b/>
                <w:bCs/>
                <w:sz w:val="24"/>
                <w:lang w:val="uk-UA"/>
              </w:rPr>
              <w:t>20</w:t>
            </w:r>
          </w:p>
        </w:tc>
        <w:tc>
          <w:tcPr>
            <w:tcW w:w="248" w:type="pct"/>
            <w:gridSpan w:val="2"/>
            <w:vAlign w:val="center"/>
          </w:tcPr>
          <w:p w14:paraId="0DDF294D" w14:textId="77777777" w:rsidR="00980A76" w:rsidRPr="005A0225" w:rsidRDefault="00980A76" w:rsidP="00764C09">
            <w:pPr>
              <w:jc w:val="both"/>
              <w:rPr>
                <w:b/>
                <w:bCs/>
                <w:sz w:val="24"/>
                <w:lang w:val="uk-UA"/>
              </w:rPr>
            </w:pPr>
          </w:p>
        </w:tc>
        <w:tc>
          <w:tcPr>
            <w:tcW w:w="255" w:type="pct"/>
            <w:vAlign w:val="center"/>
          </w:tcPr>
          <w:p w14:paraId="45402346" w14:textId="77777777" w:rsidR="00980A76" w:rsidRPr="005A0225" w:rsidRDefault="00980A76" w:rsidP="00764C09">
            <w:pPr>
              <w:jc w:val="both"/>
              <w:rPr>
                <w:b/>
                <w:bCs/>
                <w:sz w:val="24"/>
                <w:lang w:val="uk-UA"/>
              </w:rPr>
            </w:pPr>
            <w:r w:rsidRPr="005A0225">
              <w:rPr>
                <w:b/>
                <w:bCs/>
                <w:sz w:val="24"/>
                <w:lang w:val="uk-UA"/>
              </w:rPr>
              <w:t>78</w:t>
            </w:r>
          </w:p>
        </w:tc>
        <w:tc>
          <w:tcPr>
            <w:tcW w:w="406" w:type="pct"/>
            <w:vAlign w:val="center"/>
          </w:tcPr>
          <w:p w14:paraId="48960607" w14:textId="77777777" w:rsidR="00980A76" w:rsidRPr="005A0225" w:rsidRDefault="00980A76" w:rsidP="00764C09">
            <w:pPr>
              <w:jc w:val="both"/>
              <w:rPr>
                <w:b/>
                <w:bCs/>
                <w:sz w:val="24"/>
                <w:lang w:val="uk-UA"/>
              </w:rPr>
            </w:pPr>
            <w:r w:rsidRPr="005A0225">
              <w:rPr>
                <w:b/>
                <w:bCs/>
                <w:sz w:val="24"/>
                <w:lang w:val="uk-UA"/>
              </w:rPr>
              <w:t>120</w:t>
            </w:r>
          </w:p>
        </w:tc>
        <w:tc>
          <w:tcPr>
            <w:tcW w:w="322" w:type="pct"/>
            <w:vAlign w:val="center"/>
          </w:tcPr>
          <w:p w14:paraId="3E720CF7" w14:textId="77777777" w:rsidR="00980A76" w:rsidRPr="005A0225" w:rsidRDefault="00980A76" w:rsidP="00764C09">
            <w:pPr>
              <w:jc w:val="both"/>
              <w:rPr>
                <w:b/>
                <w:bCs/>
                <w:sz w:val="24"/>
                <w:lang w:val="uk-UA"/>
              </w:rPr>
            </w:pPr>
            <w:r w:rsidRPr="005A0225">
              <w:rPr>
                <w:b/>
                <w:bCs/>
                <w:sz w:val="24"/>
                <w:lang w:val="uk-UA"/>
              </w:rPr>
              <w:t>8</w:t>
            </w:r>
          </w:p>
        </w:tc>
        <w:tc>
          <w:tcPr>
            <w:tcW w:w="365" w:type="pct"/>
            <w:vAlign w:val="center"/>
          </w:tcPr>
          <w:p w14:paraId="38683214" w14:textId="77777777" w:rsidR="00980A76" w:rsidRPr="005A0225" w:rsidRDefault="00980A76" w:rsidP="00764C09">
            <w:pPr>
              <w:jc w:val="both"/>
              <w:rPr>
                <w:b/>
                <w:bCs/>
                <w:sz w:val="24"/>
                <w:lang w:val="uk-UA"/>
              </w:rPr>
            </w:pPr>
            <w:r w:rsidRPr="005A0225">
              <w:rPr>
                <w:b/>
                <w:bCs/>
                <w:sz w:val="24"/>
                <w:lang w:val="uk-UA"/>
              </w:rPr>
              <w:t>4</w:t>
            </w:r>
          </w:p>
        </w:tc>
        <w:tc>
          <w:tcPr>
            <w:tcW w:w="243" w:type="pct"/>
            <w:vAlign w:val="center"/>
          </w:tcPr>
          <w:p w14:paraId="1055F4A6" w14:textId="77777777" w:rsidR="00980A76" w:rsidRPr="005A0225" w:rsidRDefault="00980A76" w:rsidP="00764C09">
            <w:pPr>
              <w:jc w:val="both"/>
              <w:rPr>
                <w:b/>
                <w:bCs/>
                <w:sz w:val="24"/>
              </w:rPr>
            </w:pPr>
          </w:p>
        </w:tc>
        <w:tc>
          <w:tcPr>
            <w:tcW w:w="260" w:type="pct"/>
            <w:vAlign w:val="center"/>
          </w:tcPr>
          <w:p w14:paraId="4C972D71" w14:textId="77777777" w:rsidR="00980A76" w:rsidRPr="005A0225" w:rsidRDefault="00980A76" w:rsidP="00764C09">
            <w:pPr>
              <w:jc w:val="both"/>
              <w:rPr>
                <w:b/>
                <w:bCs/>
                <w:sz w:val="24"/>
                <w:lang w:val="uk-UA"/>
              </w:rPr>
            </w:pPr>
            <w:r w:rsidRPr="005A0225">
              <w:rPr>
                <w:b/>
                <w:bCs/>
                <w:sz w:val="24"/>
                <w:lang w:val="uk-UA"/>
              </w:rPr>
              <w:t>108</w:t>
            </w:r>
          </w:p>
        </w:tc>
      </w:tr>
    </w:tbl>
    <w:p w14:paraId="3100EBFF" w14:textId="77777777" w:rsidR="00980A76" w:rsidRPr="005A0225" w:rsidRDefault="00980A76" w:rsidP="00980A76">
      <w:pPr>
        <w:tabs>
          <w:tab w:val="left" w:pos="284"/>
        </w:tabs>
        <w:ind w:left="360" w:hanging="360"/>
        <w:jc w:val="both"/>
        <w:rPr>
          <w:b/>
          <w:bCs/>
          <w:sz w:val="24"/>
          <w:lang w:val="uk-UA"/>
        </w:rPr>
      </w:pPr>
    </w:p>
    <w:p w14:paraId="0B6A5687" w14:textId="77777777" w:rsidR="00980A76" w:rsidRPr="00124D17" w:rsidRDefault="00980A76" w:rsidP="00980A76">
      <w:pPr>
        <w:tabs>
          <w:tab w:val="left" w:pos="284"/>
        </w:tabs>
        <w:ind w:left="360" w:hanging="360"/>
        <w:jc w:val="both"/>
        <w:rPr>
          <w:sz w:val="24"/>
          <w:lang w:val="uk-UA"/>
        </w:rPr>
      </w:pPr>
    </w:p>
    <w:p w14:paraId="09863810" w14:textId="77777777" w:rsidR="00980A76" w:rsidRPr="00124D17" w:rsidRDefault="00980A76" w:rsidP="00980A76">
      <w:pPr>
        <w:tabs>
          <w:tab w:val="left" w:pos="284"/>
        </w:tabs>
        <w:ind w:left="360" w:hanging="360"/>
        <w:jc w:val="both"/>
        <w:rPr>
          <w:sz w:val="24"/>
          <w:lang w:val="uk-UA"/>
        </w:rPr>
      </w:pPr>
    </w:p>
    <w:p w14:paraId="7D216812" w14:textId="77777777" w:rsidR="00980A76" w:rsidRPr="00124D17" w:rsidRDefault="00980A76" w:rsidP="00980A76">
      <w:pPr>
        <w:tabs>
          <w:tab w:val="left" w:pos="284"/>
        </w:tabs>
        <w:ind w:left="360" w:hanging="360"/>
        <w:jc w:val="both"/>
        <w:rPr>
          <w:sz w:val="24"/>
          <w:lang w:val="uk-UA"/>
        </w:rPr>
      </w:pPr>
    </w:p>
    <w:p w14:paraId="05A26577" w14:textId="77777777" w:rsidR="00980A76" w:rsidRPr="00124D17" w:rsidRDefault="00980A76" w:rsidP="00980A76">
      <w:pPr>
        <w:tabs>
          <w:tab w:val="left" w:pos="284"/>
        </w:tabs>
        <w:ind w:left="360" w:hanging="360"/>
        <w:jc w:val="both"/>
        <w:rPr>
          <w:sz w:val="24"/>
          <w:lang w:val="uk-UA"/>
        </w:rPr>
      </w:pPr>
    </w:p>
    <w:p w14:paraId="421B4180" w14:textId="77777777" w:rsidR="00980A76" w:rsidRPr="00124D17" w:rsidRDefault="00980A76" w:rsidP="00980A76">
      <w:pPr>
        <w:tabs>
          <w:tab w:val="left" w:pos="284"/>
        </w:tabs>
        <w:ind w:left="360" w:hanging="360"/>
        <w:jc w:val="both"/>
        <w:rPr>
          <w:sz w:val="24"/>
          <w:lang w:val="uk-UA"/>
        </w:rPr>
      </w:pPr>
    </w:p>
    <w:p w14:paraId="2AAC98FA" w14:textId="77777777" w:rsidR="00980A76" w:rsidRPr="00124D17" w:rsidRDefault="00980A76" w:rsidP="00980A76">
      <w:pPr>
        <w:tabs>
          <w:tab w:val="left" w:pos="284"/>
        </w:tabs>
        <w:ind w:left="360" w:hanging="360"/>
        <w:jc w:val="both"/>
        <w:rPr>
          <w:sz w:val="24"/>
          <w:lang w:val="uk-UA"/>
        </w:rPr>
      </w:pPr>
    </w:p>
    <w:p w14:paraId="3A75819E" w14:textId="77777777" w:rsidR="00980A76" w:rsidRDefault="00980A76" w:rsidP="00980A76">
      <w:pPr>
        <w:tabs>
          <w:tab w:val="left" w:pos="284"/>
        </w:tabs>
        <w:ind w:left="360" w:hanging="360"/>
        <w:jc w:val="center"/>
        <w:rPr>
          <w:b/>
          <w:bCs/>
          <w:sz w:val="24"/>
          <w:lang w:val="uk-UA"/>
        </w:rPr>
      </w:pPr>
    </w:p>
    <w:p w14:paraId="48FA5939" w14:textId="77777777" w:rsidR="00980A76" w:rsidRPr="00124D17" w:rsidRDefault="00980A76" w:rsidP="00980A76">
      <w:pPr>
        <w:tabs>
          <w:tab w:val="left" w:pos="284"/>
        </w:tabs>
        <w:ind w:left="360" w:hanging="360"/>
        <w:jc w:val="center"/>
        <w:rPr>
          <w:b/>
          <w:bCs/>
          <w:sz w:val="24"/>
          <w:lang w:val="uk-UA"/>
        </w:rPr>
      </w:pPr>
      <w:r w:rsidRPr="00124D17">
        <w:rPr>
          <w:b/>
          <w:bCs/>
          <w:sz w:val="24"/>
          <w:lang w:val="uk-UA"/>
        </w:rPr>
        <w:t>6.3. Теми практичних (семінарських) занять</w:t>
      </w:r>
    </w:p>
    <w:p w14:paraId="473DBCD8" w14:textId="77777777" w:rsidR="00980A76" w:rsidRPr="00124D17" w:rsidRDefault="00980A76" w:rsidP="00980A76">
      <w:pPr>
        <w:suppressAutoHyphens w:val="0"/>
        <w:ind w:firstLine="709"/>
        <w:jc w:val="both"/>
        <w:rPr>
          <w:sz w:val="24"/>
          <w:lang w:val="uk-UA"/>
        </w:rPr>
      </w:pPr>
    </w:p>
    <w:tbl>
      <w:tblPr>
        <w:tblW w:w="5000" w:type="pct"/>
        <w:tblLook w:val="04A0" w:firstRow="1" w:lastRow="0" w:firstColumn="1" w:lastColumn="0" w:noHBand="0" w:noVBand="1"/>
      </w:tblPr>
      <w:tblGrid>
        <w:gridCol w:w="497"/>
        <w:gridCol w:w="7003"/>
        <w:gridCol w:w="926"/>
        <w:gridCol w:w="924"/>
      </w:tblGrid>
      <w:tr w:rsidR="00980A76" w:rsidRPr="005A0225" w14:paraId="64E904B7" w14:textId="77777777" w:rsidTr="005144AA">
        <w:trPr>
          <w:trHeight w:val="534"/>
        </w:trPr>
        <w:tc>
          <w:tcPr>
            <w:tcW w:w="266" w:type="pct"/>
            <w:vMerge w:val="restart"/>
            <w:tcBorders>
              <w:top w:val="single" w:sz="4" w:space="0" w:color="000000" w:themeColor="text1"/>
              <w:left w:val="single" w:sz="4" w:space="0" w:color="000000" w:themeColor="text1"/>
              <w:right w:val="nil"/>
            </w:tcBorders>
            <w:vAlign w:val="center"/>
          </w:tcPr>
          <w:p w14:paraId="26827BD8" w14:textId="77777777" w:rsidR="00980A76" w:rsidRPr="005A0225" w:rsidRDefault="00980A76" w:rsidP="00764C09">
            <w:pPr>
              <w:snapToGrid w:val="0"/>
              <w:ind w:left="142" w:hanging="142"/>
              <w:jc w:val="center"/>
              <w:rPr>
                <w:sz w:val="24"/>
                <w:lang w:val="uk-UA"/>
              </w:rPr>
            </w:pPr>
            <w:r w:rsidRPr="005A0225">
              <w:rPr>
                <w:sz w:val="24"/>
                <w:lang w:val="uk-UA"/>
              </w:rPr>
              <w:t>№</w:t>
            </w:r>
          </w:p>
          <w:p w14:paraId="76D5CAFB" w14:textId="77777777" w:rsidR="00980A76" w:rsidRPr="005A0225" w:rsidRDefault="00980A76" w:rsidP="00764C09">
            <w:pPr>
              <w:ind w:left="-142" w:right="-108"/>
              <w:jc w:val="center"/>
              <w:rPr>
                <w:sz w:val="24"/>
                <w:lang w:val="uk-UA"/>
              </w:rPr>
            </w:pPr>
            <w:r w:rsidRPr="005A0225">
              <w:rPr>
                <w:sz w:val="24"/>
                <w:lang w:val="uk-UA"/>
              </w:rPr>
              <w:t>з/п</w:t>
            </w:r>
          </w:p>
        </w:tc>
        <w:tc>
          <w:tcPr>
            <w:tcW w:w="3745" w:type="pct"/>
            <w:vMerge w:val="restart"/>
            <w:tcBorders>
              <w:top w:val="single" w:sz="4" w:space="0" w:color="000000" w:themeColor="text1"/>
              <w:left w:val="single" w:sz="4" w:space="0" w:color="000000" w:themeColor="text1"/>
              <w:right w:val="nil"/>
            </w:tcBorders>
            <w:vAlign w:val="center"/>
          </w:tcPr>
          <w:p w14:paraId="02D90443" w14:textId="77777777" w:rsidR="00980A76" w:rsidRPr="005A0225" w:rsidRDefault="00980A76" w:rsidP="00764C09">
            <w:pPr>
              <w:snapToGrid w:val="0"/>
              <w:jc w:val="center"/>
              <w:rPr>
                <w:sz w:val="24"/>
                <w:lang w:val="uk-UA"/>
              </w:rPr>
            </w:pPr>
            <w:r w:rsidRPr="005A0225">
              <w:rPr>
                <w:sz w:val="24"/>
                <w:lang w:val="uk-UA"/>
              </w:rPr>
              <w:t>Назва теми</w:t>
            </w:r>
          </w:p>
        </w:tc>
        <w:tc>
          <w:tcPr>
            <w:tcW w:w="989" w:type="pct"/>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A85223B" w14:textId="77777777" w:rsidR="00980A76" w:rsidRPr="005A0225" w:rsidRDefault="00980A76" w:rsidP="00764C09">
            <w:pPr>
              <w:snapToGrid w:val="0"/>
              <w:jc w:val="center"/>
              <w:rPr>
                <w:sz w:val="24"/>
                <w:lang w:val="uk-UA"/>
              </w:rPr>
            </w:pPr>
            <w:r w:rsidRPr="005A0225">
              <w:rPr>
                <w:sz w:val="24"/>
                <w:lang w:val="uk-UA"/>
              </w:rPr>
              <w:t>Кількість</w:t>
            </w:r>
          </w:p>
          <w:p w14:paraId="407F0B80" w14:textId="77777777" w:rsidR="00980A76" w:rsidRPr="005A0225" w:rsidRDefault="00980A76" w:rsidP="00764C09">
            <w:pPr>
              <w:jc w:val="center"/>
              <w:rPr>
                <w:sz w:val="24"/>
                <w:lang w:val="uk-UA"/>
              </w:rPr>
            </w:pPr>
            <w:r w:rsidRPr="005A0225">
              <w:rPr>
                <w:sz w:val="24"/>
                <w:lang w:val="uk-UA"/>
              </w:rPr>
              <w:t>годин</w:t>
            </w:r>
          </w:p>
        </w:tc>
      </w:tr>
      <w:tr w:rsidR="00980A76" w:rsidRPr="005A0225" w14:paraId="18A27ED3" w14:textId="77777777" w:rsidTr="005144AA">
        <w:trPr>
          <w:trHeight w:val="386"/>
        </w:trPr>
        <w:tc>
          <w:tcPr>
            <w:tcW w:w="266" w:type="pct"/>
            <w:vMerge/>
          </w:tcPr>
          <w:p w14:paraId="5A66CACD" w14:textId="77777777" w:rsidR="00980A76" w:rsidRPr="005A0225" w:rsidRDefault="00980A76" w:rsidP="00764C09">
            <w:pPr>
              <w:snapToGrid w:val="0"/>
              <w:ind w:left="142" w:hanging="142"/>
              <w:jc w:val="center"/>
              <w:rPr>
                <w:sz w:val="24"/>
                <w:lang w:val="uk-UA"/>
              </w:rPr>
            </w:pPr>
          </w:p>
        </w:tc>
        <w:tc>
          <w:tcPr>
            <w:tcW w:w="3745" w:type="pct"/>
            <w:vMerge/>
          </w:tcPr>
          <w:p w14:paraId="347F1103" w14:textId="77777777" w:rsidR="00980A76" w:rsidRPr="005A0225" w:rsidRDefault="00980A76" w:rsidP="00764C09">
            <w:pPr>
              <w:snapToGrid w:val="0"/>
              <w:jc w:val="center"/>
              <w:rPr>
                <w:sz w:val="24"/>
                <w:lang w:val="uk-UA"/>
              </w:rPr>
            </w:pPr>
          </w:p>
        </w:tc>
        <w:tc>
          <w:tcPr>
            <w:tcW w:w="495" w:type="pct"/>
            <w:tcBorders>
              <w:top w:val="single" w:sz="4" w:space="0" w:color="auto"/>
              <w:left w:val="single" w:sz="4" w:space="0" w:color="000000" w:themeColor="text1"/>
              <w:bottom w:val="single" w:sz="4" w:space="0" w:color="000000" w:themeColor="text1"/>
              <w:right w:val="single" w:sz="4" w:space="0" w:color="auto"/>
            </w:tcBorders>
          </w:tcPr>
          <w:p w14:paraId="09BC6135" w14:textId="77777777" w:rsidR="00980A76" w:rsidRPr="005A0225" w:rsidRDefault="00980A76" w:rsidP="00764C09">
            <w:pPr>
              <w:jc w:val="center"/>
              <w:rPr>
                <w:sz w:val="24"/>
                <w:lang w:val="uk-UA"/>
              </w:rPr>
            </w:pPr>
            <w:r w:rsidRPr="005A0225">
              <w:rPr>
                <w:sz w:val="24"/>
                <w:lang w:val="uk-UA"/>
              </w:rPr>
              <w:t>денна форма</w:t>
            </w:r>
          </w:p>
        </w:tc>
        <w:tc>
          <w:tcPr>
            <w:tcW w:w="494" w:type="pct"/>
            <w:tcBorders>
              <w:top w:val="single" w:sz="4" w:space="0" w:color="auto"/>
              <w:left w:val="single" w:sz="4" w:space="0" w:color="auto"/>
              <w:bottom w:val="single" w:sz="4" w:space="0" w:color="000000" w:themeColor="text1"/>
              <w:right w:val="single" w:sz="4" w:space="0" w:color="000000" w:themeColor="text1"/>
            </w:tcBorders>
          </w:tcPr>
          <w:p w14:paraId="1AE9DBD0" w14:textId="77777777" w:rsidR="00980A76" w:rsidRPr="005A0225" w:rsidRDefault="00980A76" w:rsidP="00764C09">
            <w:pPr>
              <w:ind w:left="-108" w:right="-108"/>
              <w:jc w:val="center"/>
              <w:rPr>
                <w:sz w:val="24"/>
                <w:lang w:val="uk-UA"/>
              </w:rPr>
            </w:pPr>
            <w:r w:rsidRPr="005A0225">
              <w:rPr>
                <w:sz w:val="24"/>
                <w:lang w:val="uk-UA"/>
              </w:rPr>
              <w:t>заочна форма</w:t>
            </w:r>
          </w:p>
        </w:tc>
      </w:tr>
      <w:tr w:rsidR="00980A76" w:rsidRPr="005A0225" w14:paraId="627209D2" w14:textId="77777777" w:rsidTr="005144AA">
        <w:tc>
          <w:tcPr>
            <w:tcW w:w="266" w:type="pct"/>
            <w:tcBorders>
              <w:top w:val="single" w:sz="4" w:space="0" w:color="000000" w:themeColor="text1"/>
              <w:left w:val="single" w:sz="4" w:space="0" w:color="000000" w:themeColor="text1"/>
              <w:bottom w:val="single" w:sz="4" w:space="0" w:color="000000" w:themeColor="text1"/>
              <w:right w:val="nil"/>
            </w:tcBorders>
            <w:vAlign w:val="center"/>
          </w:tcPr>
          <w:p w14:paraId="2CE82A56" w14:textId="77777777" w:rsidR="00980A76" w:rsidRPr="005A0225" w:rsidRDefault="00980A76" w:rsidP="00764C09">
            <w:pPr>
              <w:snapToGrid w:val="0"/>
              <w:jc w:val="center"/>
              <w:rPr>
                <w:sz w:val="24"/>
                <w:lang w:val="uk-UA"/>
              </w:rPr>
            </w:pPr>
            <w:r w:rsidRPr="005A0225">
              <w:rPr>
                <w:sz w:val="24"/>
                <w:lang w:val="uk-UA"/>
              </w:rPr>
              <w:t>1</w:t>
            </w:r>
          </w:p>
        </w:tc>
        <w:tc>
          <w:tcPr>
            <w:tcW w:w="3745" w:type="pct"/>
            <w:tcBorders>
              <w:top w:val="single" w:sz="4" w:space="0" w:color="000000" w:themeColor="text1"/>
              <w:left w:val="single" w:sz="4" w:space="0" w:color="000000" w:themeColor="text1"/>
              <w:bottom w:val="single" w:sz="4" w:space="0" w:color="000000" w:themeColor="text1"/>
              <w:right w:val="nil"/>
            </w:tcBorders>
            <w:vAlign w:val="center"/>
          </w:tcPr>
          <w:p w14:paraId="44555F37" w14:textId="4BE9EC10" w:rsidR="00980A76" w:rsidRPr="005A0225" w:rsidRDefault="00980A76" w:rsidP="005A0225">
            <w:pPr>
              <w:rPr>
                <w:rFonts w:eastAsia="TT31Bo00"/>
                <w:kern w:val="24"/>
                <w:sz w:val="24"/>
                <w:lang w:val="uk-UA"/>
              </w:rPr>
            </w:pPr>
            <w:r w:rsidRPr="005A0225">
              <w:rPr>
                <w:sz w:val="24"/>
              </w:rPr>
              <w:t xml:space="preserve">Тема 1. </w:t>
            </w:r>
            <w:proofErr w:type="spellStart"/>
            <w:r w:rsidR="005144AA" w:rsidRPr="005A0225">
              <w:rPr>
                <w:sz w:val="24"/>
              </w:rPr>
              <w:t>Тренди</w:t>
            </w:r>
            <w:proofErr w:type="spellEnd"/>
            <w:r w:rsidR="005144AA" w:rsidRPr="005A0225">
              <w:rPr>
                <w:sz w:val="24"/>
              </w:rPr>
              <w:t xml:space="preserve"> та </w:t>
            </w:r>
            <w:proofErr w:type="spellStart"/>
            <w:r w:rsidR="005144AA" w:rsidRPr="005A0225">
              <w:rPr>
                <w:sz w:val="24"/>
              </w:rPr>
              <w:t>футурологія</w:t>
            </w:r>
            <w:proofErr w:type="spellEnd"/>
            <w:r w:rsidR="005144AA" w:rsidRPr="005A0225">
              <w:rPr>
                <w:sz w:val="24"/>
              </w:rPr>
              <w:t xml:space="preserve"> </w:t>
            </w:r>
            <w:proofErr w:type="spellStart"/>
            <w:r w:rsidR="005144AA" w:rsidRPr="005A0225">
              <w:rPr>
                <w:sz w:val="24"/>
              </w:rPr>
              <w:t>digital-комунікацій</w:t>
            </w:r>
            <w:proofErr w:type="spellEnd"/>
            <w:r w:rsidR="005144AA" w:rsidRPr="005A0225">
              <w:rPr>
                <w:sz w:val="24"/>
              </w:rPr>
              <w:t xml:space="preserve"> у </w:t>
            </w:r>
            <w:proofErr w:type="spellStart"/>
            <w:r w:rsidR="005144AA" w:rsidRPr="005A0225">
              <w:rPr>
                <w:sz w:val="24"/>
              </w:rPr>
              <w:t>сфері</w:t>
            </w:r>
            <w:proofErr w:type="spellEnd"/>
            <w:r w:rsidR="005144AA" w:rsidRPr="005A0225">
              <w:rPr>
                <w:sz w:val="24"/>
              </w:rPr>
              <w:t xml:space="preserve"> </w:t>
            </w:r>
            <w:proofErr w:type="spellStart"/>
            <w:r w:rsidR="005144AA" w:rsidRPr="005A0225">
              <w:rPr>
                <w:sz w:val="24"/>
              </w:rPr>
              <w:t>гостинності</w:t>
            </w:r>
            <w:proofErr w:type="spellEnd"/>
          </w:p>
        </w:tc>
        <w:tc>
          <w:tcPr>
            <w:tcW w:w="49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A329D85" w14:textId="5CC9AE40" w:rsidR="00980A76" w:rsidRPr="005A0225" w:rsidRDefault="00980A76" w:rsidP="00764C09">
            <w:pPr>
              <w:snapToGrid w:val="0"/>
              <w:jc w:val="center"/>
              <w:rPr>
                <w:sz w:val="24"/>
                <w:lang w:val="uk-UA"/>
              </w:rPr>
            </w:pPr>
          </w:p>
        </w:tc>
        <w:tc>
          <w:tcPr>
            <w:tcW w:w="49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2D1B74F" w14:textId="77777777" w:rsidR="00980A76" w:rsidRPr="005A0225" w:rsidRDefault="00980A76" w:rsidP="00764C09">
            <w:pPr>
              <w:snapToGrid w:val="0"/>
              <w:jc w:val="center"/>
              <w:rPr>
                <w:sz w:val="24"/>
                <w:lang w:val="uk-UA"/>
              </w:rPr>
            </w:pPr>
          </w:p>
        </w:tc>
      </w:tr>
      <w:tr w:rsidR="00980A76" w:rsidRPr="005A0225" w14:paraId="3711FFDE" w14:textId="77777777" w:rsidTr="005144AA">
        <w:trPr>
          <w:trHeight w:val="356"/>
        </w:trPr>
        <w:tc>
          <w:tcPr>
            <w:tcW w:w="266" w:type="pct"/>
            <w:tcBorders>
              <w:top w:val="single" w:sz="4" w:space="0" w:color="000000" w:themeColor="text1"/>
              <w:left w:val="single" w:sz="4" w:space="0" w:color="000000" w:themeColor="text1"/>
              <w:bottom w:val="single" w:sz="4" w:space="0" w:color="000000" w:themeColor="text1"/>
              <w:right w:val="nil"/>
            </w:tcBorders>
            <w:vAlign w:val="center"/>
          </w:tcPr>
          <w:p w14:paraId="4BEF9900" w14:textId="77777777" w:rsidR="00980A76" w:rsidRPr="005A0225" w:rsidRDefault="00980A76" w:rsidP="00764C09">
            <w:pPr>
              <w:snapToGrid w:val="0"/>
              <w:jc w:val="center"/>
              <w:rPr>
                <w:sz w:val="24"/>
                <w:lang w:val="uk-UA"/>
              </w:rPr>
            </w:pPr>
            <w:r w:rsidRPr="005A0225">
              <w:rPr>
                <w:sz w:val="24"/>
                <w:lang w:val="uk-UA"/>
              </w:rPr>
              <w:t>2</w:t>
            </w:r>
          </w:p>
        </w:tc>
        <w:tc>
          <w:tcPr>
            <w:tcW w:w="3745" w:type="pct"/>
            <w:tcBorders>
              <w:top w:val="single" w:sz="4" w:space="0" w:color="000000" w:themeColor="text1"/>
              <w:left w:val="single" w:sz="4" w:space="0" w:color="000000" w:themeColor="text1"/>
              <w:bottom w:val="single" w:sz="4" w:space="0" w:color="000000" w:themeColor="text1"/>
              <w:right w:val="nil"/>
            </w:tcBorders>
            <w:vAlign w:val="center"/>
          </w:tcPr>
          <w:p w14:paraId="41CD7B6D" w14:textId="3B65D004" w:rsidR="00980A76" w:rsidRPr="005A0225" w:rsidRDefault="00980A76" w:rsidP="005A0225">
            <w:pPr>
              <w:rPr>
                <w:kern w:val="24"/>
                <w:sz w:val="24"/>
              </w:rPr>
            </w:pPr>
            <w:r w:rsidRPr="005A0225">
              <w:rPr>
                <w:sz w:val="24"/>
              </w:rPr>
              <w:t xml:space="preserve">Тема 2. </w:t>
            </w:r>
            <w:r w:rsidR="005144AA" w:rsidRPr="005A0225">
              <w:rPr>
                <w:sz w:val="24"/>
              </w:rPr>
              <w:t>Контент-</w:t>
            </w:r>
            <w:proofErr w:type="spellStart"/>
            <w:r w:rsidR="005144AA" w:rsidRPr="005A0225">
              <w:rPr>
                <w:sz w:val="24"/>
              </w:rPr>
              <w:t>стратегія</w:t>
            </w:r>
            <w:proofErr w:type="spellEnd"/>
            <w:r w:rsidR="005144AA" w:rsidRPr="005A0225">
              <w:rPr>
                <w:sz w:val="24"/>
              </w:rPr>
              <w:t xml:space="preserve"> 2.0: </w:t>
            </w:r>
            <w:proofErr w:type="spellStart"/>
            <w:r w:rsidR="005144AA" w:rsidRPr="005A0225">
              <w:rPr>
                <w:sz w:val="24"/>
              </w:rPr>
              <w:t>сторітелінг</w:t>
            </w:r>
            <w:proofErr w:type="spellEnd"/>
            <w:r w:rsidR="005144AA" w:rsidRPr="005A0225">
              <w:rPr>
                <w:sz w:val="24"/>
              </w:rPr>
              <w:t xml:space="preserve">, </w:t>
            </w:r>
            <w:proofErr w:type="spellStart"/>
            <w:r w:rsidR="005144AA" w:rsidRPr="005A0225">
              <w:rPr>
                <w:sz w:val="24"/>
              </w:rPr>
              <w:t>емоційний</w:t>
            </w:r>
            <w:proofErr w:type="spellEnd"/>
            <w:r w:rsidR="005144AA" w:rsidRPr="005A0225">
              <w:rPr>
                <w:sz w:val="24"/>
              </w:rPr>
              <w:t xml:space="preserve"> та </w:t>
            </w:r>
            <w:proofErr w:type="spellStart"/>
            <w:r w:rsidR="005144AA" w:rsidRPr="005A0225">
              <w:rPr>
                <w:sz w:val="24"/>
              </w:rPr>
              <w:t>вірусний</w:t>
            </w:r>
            <w:proofErr w:type="spellEnd"/>
            <w:r w:rsidR="005144AA" w:rsidRPr="005A0225">
              <w:rPr>
                <w:sz w:val="24"/>
              </w:rPr>
              <w:t xml:space="preserve"> контент</w:t>
            </w:r>
          </w:p>
        </w:tc>
        <w:tc>
          <w:tcPr>
            <w:tcW w:w="49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304EA0E" w14:textId="77777777" w:rsidR="00980A76" w:rsidRPr="005A0225" w:rsidRDefault="00980A76" w:rsidP="00764C09">
            <w:pPr>
              <w:snapToGrid w:val="0"/>
              <w:jc w:val="center"/>
              <w:rPr>
                <w:sz w:val="24"/>
                <w:lang w:val="uk-UA"/>
              </w:rPr>
            </w:pPr>
            <w:r w:rsidRPr="005A0225">
              <w:rPr>
                <w:sz w:val="24"/>
                <w:lang w:val="uk-UA"/>
              </w:rPr>
              <w:t>2</w:t>
            </w:r>
          </w:p>
        </w:tc>
        <w:tc>
          <w:tcPr>
            <w:tcW w:w="49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E93CC50" w14:textId="77777777" w:rsidR="00980A76" w:rsidRPr="005A0225" w:rsidRDefault="00980A76" w:rsidP="00764C09">
            <w:pPr>
              <w:snapToGrid w:val="0"/>
              <w:jc w:val="center"/>
              <w:rPr>
                <w:sz w:val="24"/>
                <w:lang w:val="uk-UA"/>
              </w:rPr>
            </w:pPr>
          </w:p>
        </w:tc>
      </w:tr>
      <w:tr w:rsidR="00980A76" w:rsidRPr="005A0225" w14:paraId="2DFBCD54" w14:textId="77777777" w:rsidTr="005144AA">
        <w:tc>
          <w:tcPr>
            <w:tcW w:w="266" w:type="pct"/>
            <w:tcBorders>
              <w:top w:val="single" w:sz="4" w:space="0" w:color="000000" w:themeColor="text1"/>
              <w:left w:val="single" w:sz="4" w:space="0" w:color="000000" w:themeColor="text1"/>
              <w:bottom w:val="single" w:sz="4" w:space="0" w:color="000000" w:themeColor="text1"/>
              <w:right w:val="nil"/>
            </w:tcBorders>
            <w:vAlign w:val="center"/>
          </w:tcPr>
          <w:p w14:paraId="4891BA4B" w14:textId="77777777" w:rsidR="00980A76" w:rsidRPr="005A0225" w:rsidRDefault="00980A76" w:rsidP="00764C09">
            <w:pPr>
              <w:snapToGrid w:val="0"/>
              <w:jc w:val="center"/>
              <w:rPr>
                <w:sz w:val="24"/>
                <w:lang w:val="uk-UA"/>
              </w:rPr>
            </w:pPr>
            <w:r w:rsidRPr="005A0225">
              <w:rPr>
                <w:sz w:val="24"/>
                <w:lang w:val="uk-UA"/>
              </w:rPr>
              <w:t>3</w:t>
            </w:r>
          </w:p>
        </w:tc>
        <w:tc>
          <w:tcPr>
            <w:tcW w:w="3745" w:type="pct"/>
            <w:tcBorders>
              <w:top w:val="single" w:sz="4" w:space="0" w:color="000000" w:themeColor="text1"/>
              <w:left w:val="single" w:sz="4" w:space="0" w:color="000000" w:themeColor="text1"/>
              <w:bottom w:val="single" w:sz="4" w:space="0" w:color="000000" w:themeColor="text1"/>
              <w:right w:val="nil"/>
            </w:tcBorders>
            <w:vAlign w:val="center"/>
          </w:tcPr>
          <w:p w14:paraId="19A4B680" w14:textId="54209F1C" w:rsidR="00980A76" w:rsidRPr="00764C09" w:rsidRDefault="00980A76" w:rsidP="005A0225">
            <w:pPr>
              <w:suppressAutoHyphens w:val="0"/>
              <w:rPr>
                <w:kern w:val="24"/>
                <w:sz w:val="24"/>
                <w:lang w:val="uk-UA"/>
              </w:rPr>
            </w:pPr>
            <w:r w:rsidRPr="00764C09">
              <w:rPr>
                <w:sz w:val="24"/>
                <w:lang w:val="uk-UA"/>
              </w:rPr>
              <w:t xml:space="preserve">Тема 3. </w:t>
            </w:r>
            <w:r w:rsidR="005144AA" w:rsidRPr="00764C09">
              <w:rPr>
                <w:sz w:val="24"/>
                <w:lang w:val="uk-UA"/>
              </w:rPr>
              <w:t xml:space="preserve">Персоналізація комунікацій і </w:t>
            </w:r>
            <w:proofErr w:type="spellStart"/>
            <w:r w:rsidR="005144AA" w:rsidRPr="005A0225">
              <w:rPr>
                <w:sz w:val="24"/>
              </w:rPr>
              <w:t>big</w:t>
            </w:r>
            <w:proofErr w:type="spellEnd"/>
            <w:r w:rsidR="005144AA" w:rsidRPr="00764C09">
              <w:rPr>
                <w:sz w:val="24"/>
                <w:lang w:val="uk-UA"/>
              </w:rPr>
              <w:t xml:space="preserve"> </w:t>
            </w:r>
            <w:proofErr w:type="spellStart"/>
            <w:r w:rsidR="005144AA" w:rsidRPr="005A0225">
              <w:rPr>
                <w:sz w:val="24"/>
              </w:rPr>
              <w:t>data</w:t>
            </w:r>
            <w:proofErr w:type="spellEnd"/>
            <w:r w:rsidR="005144AA" w:rsidRPr="00764C09">
              <w:rPr>
                <w:sz w:val="24"/>
                <w:lang w:val="uk-UA"/>
              </w:rPr>
              <w:t>-аналітика</w:t>
            </w:r>
          </w:p>
        </w:tc>
        <w:tc>
          <w:tcPr>
            <w:tcW w:w="49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EFA0B83" w14:textId="77777777" w:rsidR="00980A76" w:rsidRPr="005A0225" w:rsidRDefault="00980A76" w:rsidP="00764C09">
            <w:pPr>
              <w:snapToGrid w:val="0"/>
              <w:jc w:val="center"/>
              <w:rPr>
                <w:sz w:val="24"/>
                <w:lang w:val="uk-UA"/>
              </w:rPr>
            </w:pPr>
            <w:r w:rsidRPr="005A0225">
              <w:rPr>
                <w:sz w:val="24"/>
                <w:lang w:val="uk-UA"/>
              </w:rPr>
              <w:t>2</w:t>
            </w:r>
          </w:p>
        </w:tc>
        <w:tc>
          <w:tcPr>
            <w:tcW w:w="49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9989794" w14:textId="77777777" w:rsidR="00980A76" w:rsidRPr="005A0225" w:rsidRDefault="00980A76" w:rsidP="00764C09">
            <w:pPr>
              <w:snapToGrid w:val="0"/>
              <w:jc w:val="center"/>
              <w:rPr>
                <w:sz w:val="24"/>
                <w:lang w:val="uk-UA"/>
              </w:rPr>
            </w:pPr>
            <w:r w:rsidRPr="005A0225">
              <w:rPr>
                <w:sz w:val="24"/>
                <w:lang w:val="uk-UA"/>
              </w:rPr>
              <w:t>2</w:t>
            </w:r>
          </w:p>
        </w:tc>
      </w:tr>
      <w:tr w:rsidR="00980A76" w:rsidRPr="005A0225" w14:paraId="78DE5912" w14:textId="77777777" w:rsidTr="005144AA">
        <w:tc>
          <w:tcPr>
            <w:tcW w:w="266" w:type="pct"/>
            <w:tcBorders>
              <w:top w:val="single" w:sz="4" w:space="0" w:color="000000" w:themeColor="text1"/>
              <w:left w:val="single" w:sz="4" w:space="0" w:color="000000" w:themeColor="text1"/>
              <w:bottom w:val="single" w:sz="4" w:space="0" w:color="000000" w:themeColor="text1"/>
              <w:right w:val="nil"/>
            </w:tcBorders>
            <w:vAlign w:val="center"/>
          </w:tcPr>
          <w:p w14:paraId="3000CAB6" w14:textId="77777777" w:rsidR="00980A76" w:rsidRPr="005A0225" w:rsidRDefault="00980A76" w:rsidP="00764C09">
            <w:pPr>
              <w:snapToGrid w:val="0"/>
              <w:jc w:val="center"/>
              <w:rPr>
                <w:sz w:val="24"/>
                <w:lang w:val="en-US"/>
              </w:rPr>
            </w:pPr>
            <w:r w:rsidRPr="005A0225">
              <w:rPr>
                <w:sz w:val="24"/>
                <w:lang w:val="en-US"/>
              </w:rPr>
              <w:t>4</w:t>
            </w:r>
          </w:p>
        </w:tc>
        <w:tc>
          <w:tcPr>
            <w:tcW w:w="3745" w:type="pct"/>
            <w:tcBorders>
              <w:top w:val="single" w:sz="4" w:space="0" w:color="000000" w:themeColor="text1"/>
              <w:left w:val="single" w:sz="4" w:space="0" w:color="000000" w:themeColor="text1"/>
              <w:bottom w:val="single" w:sz="4" w:space="0" w:color="000000" w:themeColor="text1"/>
              <w:right w:val="nil"/>
            </w:tcBorders>
            <w:vAlign w:val="center"/>
          </w:tcPr>
          <w:p w14:paraId="296D6EA0" w14:textId="135310DD" w:rsidR="00980A76" w:rsidRPr="005A0225" w:rsidRDefault="00980A76" w:rsidP="005A0225">
            <w:pPr>
              <w:suppressAutoHyphens w:val="0"/>
              <w:rPr>
                <w:kern w:val="24"/>
                <w:sz w:val="24"/>
              </w:rPr>
            </w:pPr>
            <w:r w:rsidRPr="005A0225">
              <w:rPr>
                <w:sz w:val="24"/>
              </w:rPr>
              <w:t xml:space="preserve">Тема 4. </w:t>
            </w:r>
            <w:proofErr w:type="spellStart"/>
            <w:r w:rsidR="005144AA" w:rsidRPr="005A0225">
              <w:rPr>
                <w:sz w:val="24"/>
              </w:rPr>
              <w:t>Автоматизація</w:t>
            </w:r>
            <w:proofErr w:type="spellEnd"/>
            <w:r w:rsidR="005144AA" w:rsidRPr="005A0225">
              <w:rPr>
                <w:sz w:val="24"/>
              </w:rPr>
              <w:t xml:space="preserve"> </w:t>
            </w:r>
            <w:proofErr w:type="spellStart"/>
            <w:r w:rsidR="005144AA" w:rsidRPr="005A0225">
              <w:rPr>
                <w:sz w:val="24"/>
              </w:rPr>
              <w:t>маркетингових</w:t>
            </w:r>
            <w:proofErr w:type="spellEnd"/>
            <w:r w:rsidR="005144AA" w:rsidRPr="005A0225">
              <w:rPr>
                <w:sz w:val="24"/>
              </w:rPr>
              <w:t xml:space="preserve"> </w:t>
            </w:r>
            <w:proofErr w:type="spellStart"/>
            <w:r w:rsidR="005144AA" w:rsidRPr="005A0225">
              <w:rPr>
                <w:sz w:val="24"/>
              </w:rPr>
              <w:t>комунікацій</w:t>
            </w:r>
            <w:proofErr w:type="spellEnd"/>
          </w:p>
        </w:tc>
        <w:tc>
          <w:tcPr>
            <w:tcW w:w="49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639C70A" w14:textId="77777777" w:rsidR="00980A76" w:rsidRPr="005A0225" w:rsidRDefault="00980A76" w:rsidP="00764C09">
            <w:pPr>
              <w:snapToGrid w:val="0"/>
              <w:jc w:val="center"/>
              <w:rPr>
                <w:sz w:val="24"/>
                <w:lang w:val="uk-UA"/>
              </w:rPr>
            </w:pPr>
            <w:r w:rsidRPr="005A0225">
              <w:rPr>
                <w:sz w:val="24"/>
                <w:lang w:val="uk-UA"/>
              </w:rPr>
              <w:t>2</w:t>
            </w:r>
          </w:p>
        </w:tc>
        <w:tc>
          <w:tcPr>
            <w:tcW w:w="49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195BF72" w14:textId="77777777" w:rsidR="00980A76" w:rsidRPr="005A0225" w:rsidRDefault="00980A76" w:rsidP="00764C09">
            <w:pPr>
              <w:snapToGrid w:val="0"/>
              <w:jc w:val="center"/>
              <w:rPr>
                <w:sz w:val="24"/>
                <w:lang w:val="uk-UA"/>
              </w:rPr>
            </w:pPr>
          </w:p>
        </w:tc>
      </w:tr>
      <w:tr w:rsidR="00980A76" w:rsidRPr="005A0225" w14:paraId="6B240604" w14:textId="77777777" w:rsidTr="005144AA">
        <w:tc>
          <w:tcPr>
            <w:tcW w:w="266" w:type="pct"/>
            <w:tcBorders>
              <w:top w:val="nil"/>
              <w:left w:val="single" w:sz="4" w:space="0" w:color="000000" w:themeColor="text1"/>
              <w:bottom w:val="single" w:sz="4" w:space="0" w:color="000000" w:themeColor="text1"/>
              <w:right w:val="nil"/>
            </w:tcBorders>
            <w:vAlign w:val="center"/>
          </w:tcPr>
          <w:p w14:paraId="050BED85" w14:textId="77777777" w:rsidR="00980A76" w:rsidRPr="005A0225" w:rsidRDefault="00980A76" w:rsidP="00764C09">
            <w:pPr>
              <w:snapToGrid w:val="0"/>
              <w:jc w:val="center"/>
              <w:rPr>
                <w:sz w:val="24"/>
                <w:lang w:val="en-US"/>
              </w:rPr>
            </w:pPr>
            <w:r w:rsidRPr="005A0225">
              <w:rPr>
                <w:sz w:val="24"/>
                <w:lang w:val="en-US"/>
              </w:rPr>
              <w:t>5</w:t>
            </w:r>
          </w:p>
        </w:tc>
        <w:tc>
          <w:tcPr>
            <w:tcW w:w="3745" w:type="pct"/>
            <w:tcBorders>
              <w:top w:val="nil"/>
              <w:left w:val="single" w:sz="4" w:space="0" w:color="000000" w:themeColor="text1"/>
              <w:bottom w:val="single" w:sz="4" w:space="0" w:color="000000" w:themeColor="text1"/>
              <w:right w:val="nil"/>
            </w:tcBorders>
            <w:vAlign w:val="center"/>
          </w:tcPr>
          <w:p w14:paraId="667E0131" w14:textId="17B047A8" w:rsidR="00980A76" w:rsidRPr="005A0225" w:rsidRDefault="00980A76" w:rsidP="005A0225">
            <w:pPr>
              <w:rPr>
                <w:kern w:val="24"/>
                <w:sz w:val="24"/>
              </w:rPr>
            </w:pPr>
            <w:r w:rsidRPr="005A0225">
              <w:rPr>
                <w:sz w:val="24"/>
              </w:rPr>
              <w:t xml:space="preserve">Тема 5. </w:t>
            </w:r>
            <w:proofErr w:type="spellStart"/>
            <w:r w:rsidR="005144AA" w:rsidRPr="005A0225">
              <w:rPr>
                <w:sz w:val="24"/>
              </w:rPr>
              <w:t>Інфлюенсер</w:t>
            </w:r>
            <w:proofErr w:type="spellEnd"/>
            <w:r w:rsidR="005144AA" w:rsidRPr="005A0225">
              <w:rPr>
                <w:sz w:val="24"/>
              </w:rPr>
              <w:t xml:space="preserve">-маркетинг у готельно-ресторанному </w:t>
            </w:r>
            <w:proofErr w:type="spellStart"/>
            <w:r w:rsidR="005144AA" w:rsidRPr="005A0225">
              <w:rPr>
                <w:sz w:val="24"/>
              </w:rPr>
              <w:t>бізнесі</w:t>
            </w:r>
            <w:proofErr w:type="spellEnd"/>
          </w:p>
        </w:tc>
        <w:tc>
          <w:tcPr>
            <w:tcW w:w="495" w:type="pct"/>
            <w:tcBorders>
              <w:top w:val="nil"/>
              <w:left w:val="single" w:sz="4" w:space="0" w:color="000000" w:themeColor="text1"/>
              <w:bottom w:val="single" w:sz="4" w:space="0" w:color="000000" w:themeColor="text1"/>
              <w:right w:val="single" w:sz="4" w:space="0" w:color="auto"/>
            </w:tcBorders>
            <w:vAlign w:val="center"/>
          </w:tcPr>
          <w:p w14:paraId="0B00953D" w14:textId="77777777" w:rsidR="00980A76" w:rsidRPr="005A0225" w:rsidRDefault="00980A76" w:rsidP="00764C09">
            <w:pPr>
              <w:snapToGrid w:val="0"/>
              <w:jc w:val="center"/>
              <w:rPr>
                <w:sz w:val="24"/>
                <w:lang w:val="uk-UA"/>
              </w:rPr>
            </w:pPr>
            <w:r w:rsidRPr="005A0225">
              <w:rPr>
                <w:sz w:val="24"/>
                <w:lang w:val="uk-UA"/>
              </w:rPr>
              <w:t>2</w:t>
            </w:r>
          </w:p>
        </w:tc>
        <w:tc>
          <w:tcPr>
            <w:tcW w:w="494" w:type="pct"/>
            <w:tcBorders>
              <w:top w:val="nil"/>
              <w:left w:val="single" w:sz="4" w:space="0" w:color="auto"/>
              <w:bottom w:val="single" w:sz="4" w:space="0" w:color="000000" w:themeColor="text1"/>
              <w:right w:val="single" w:sz="4" w:space="0" w:color="000000" w:themeColor="text1"/>
            </w:tcBorders>
            <w:vAlign w:val="center"/>
          </w:tcPr>
          <w:p w14:paraId="3069EFDF" w14:textId="77777777" w:rsidR="00980A76" w:rsidRPr="005A0225" w:rsidRDefault="00980A76" w:rsidP="00764C09">
            <w:pPr>
              <w:snapToGrid w:val="0"/>
              <w:jc w:val="center"/>
              <w:rPr>
                <w:sz w:val="24"/>
                <w:lang w:val="uk-UA"/>
              </w:rPr>
            </w:pPr>
          </w:p>
        </w:tc>
      </w:tr>
      <w:tr w:rsidR="00980A76" w:rsidRPr="005A0225" w14:paraId="672E84B1" w14:textId="77777777" w:rsidTr="005144AA">
        <w:tc>
          <w:tcPr>
            <w:tcW w:w="266" w:type="pct"/>
            <w:tcBorders>
              <w:top w:val="nil"/>
              <w:left w:val="single" w:sz="4" w:space="0" w:color="000000" w:themeColor="text1"/>
              <w:bottom w:val="single" w:sz="4" w:space="0" w:color="000000" w:themeColor="text1"/>
              <w:right w:val="nil"/>
            </w:tcBorders>
            <w:vAlign w:val="center"/>
          </w:tcPr>
          <w:p w14:paraId="24B4B7A6" w14:textId="3A190DB2" w:rsidR="00980A76" w:rsidRPr="005A0225" w:rsidRDefault="005A0225" w:rsidP="00764C09">
            <w:pPr>
              <w:snapToGrid w:val="0"/>
              <w:jc w:val="center"/>
              <w:rPr>
                <w:sz w:val="24"/>
                <w:lang w:val="uk-UA"/>
              </w:rPr>
            </w:pPr>
            <w:r w:rsidRPr="005A0225">
              <w:rPr>
                <w:sz w:val="24"/>
                <w:lang w:val="uk-UA"/>
              </w:rPr>
              <w:t>6</w:t>
            </w:r>
          </w:p>
        </w:tc>
        <w:tc>
          <w:tcPr>
            <w:tcW w:w="3745" w:type="pct"/>
            <w:tcBorders>
              <w:top w:val="nil"/>
              <w:left w:val="single" w:sz="4" w:space="0" w:color="000000" w:themeColor="text1"/>
              <w:bottom w:val="single" w:sz="4" w:space="0" w:color="000000" w:themeColor="text1"/>
              <w:right w:val="nil"/>
            </w:tcBorders>
            <w:vAlign w:val="center"/>
          </w:tcPr>
          <w:p w14:paraId="43F60E7B" w14:textId="0BFB5179" w:rsidR="00980A76" w:rsidRPr="005A0225" w:rsidRDefault="00980A76" w:rsidP="005A0225">
            <w:pPr>
              <w:ind w:left="33" w:right="33"/>
              <w:rPr>
                <w:kern w:val="24"/>
                <w:sz w:val="24"/>
                <w:lang w:val="uk-UA"/>
              </w:rPr>
            </w:pPr>
            <w:r w:rsidRPr="005A0225">
              <w:rPr>
                <w:sz w:val="24"/>
              </w:rPr>
              <w:t xml:space="preserve">Тема 6. </w:t>
            </w:r>
            <w:proofErr w:type="spellStart"/>
            <w:r w:rsidR="005144AA" w:rsidRPr="005A0225">
              <w:rPr>
                <w:sz w:val="24"/>
              </w:rPr>
              <w:t>Репутаційний</w:t>
            </w:r>
            <w:proofErr w:type="spellEnd"/>
            <w:r w:rsidR="005144AA" w:rsidRPr="005A0225">
              <w:rPr>
                <w:sz w:val="24"/>
              </w:rPr>
              <w:t xml:space="preserve"> менеджмент онлайн (ORM)</w:t>
            </w:r>
          </w:p>
        </w:tc>
        <w:tc>
          <w:tcPr>
            <w:tcW w:w="495" w:type="pct"/>
            <w:tcBorders>
              <w:top w:val="nil"/>
              <w:left w:val="single" w:sz="4" w:space="0" w:color="000000" w:themeColor="text1"/>
              <w:bottom w:val="single" w:sz="4" w:space="0" w:color="000000" w:themeColor="text1"/>
              <w:right w:val="single" w:sz="4" w:space="0" w:color="auto"/>
            </w:tcBorders>
            <w:vAlign w:val="center"/>
          </w:tcPr>
          <w:p w14:paraId="519660D8" w14:textId="77777777" w:rsidR="00980A76" w:rsidRPr="005A0225" w:rsidRDefault="00980A76" w:rsidP="00764C09">
            <w:pPr>
              <w:snapToGrid w:val="0"/>
              <w:jc w:val="center"/>
              <w:rPr>
                <w:sz w:val="24"/>
                <w:lang w:val="uk-UA"/>
              </w:rPr>
            </w:pPr>
            <w:r w:rsidRPr="005A0225">
              <w:rPr>
                <w:sz w:val="24"/>
                <w:lang w:val="uk-UA"/>
              </w:rPr>
              <w:t>2</w:t>
            </w:r>
          </w:p>
        </w:tc>
        <w:tc>
          <w:tcPr>
            <w:tcW w:w="494" w:type="pct"/>
            <w:tcBorders>
              <w:top w:val="nil"/>
              <w:left w:val="single" w:sz="4" w:space="0" w:color="auto"/>
              <w:bottom w:val="single" w:sz="4" w:space="0" w:color="000000" w:themeColor="text1"/>
              <w:right w:val="single" w:sz="4" w:space="0" w:color="000000" w:themeColor="text1"/>
            </w:tcBorders>
            <w:vAlign w:val="center"/>
          </w:tcPr>
          <w:p w14:paraId="110E2858" w14:textId="77777777" w:rsidR="00980A76" w:rsidRPr="005A0225" w:rsidRDefault="00980A76" w:rsidP="00764C09">
            <w:pPr>
              <w:snapToGrid w:val="0"/>
              <w:jc w:val="center"/>
              <w:rPr>
                <w:sz w:val="24"/>
                <w:lang w:val="uk-UA"/>
              </w:rPr>
            </w:pPr>
            <w:r w:rsidRPr="005A0225">
              <w:rPr>
                <w:sz w:val="24"/>
                <w:lang w:val="uk-UA"/>
              </w:rPr>
              <w:t>2</w:t>
            </w:r>
          </w:p>
        </w:tc>
      </w:tr>
      <w:tr w:rsidR="00980A76" w:rsidRPr="005A0225" w14:paraId="1EE40CCC" w14:textId="77777777" w:rsidTr="005144AA">
        <w:tc>
          <w:tcPr>
            <w:tcW w:w="266" w:type="pct"/>
            <w:tcBorders>
              <w:top w:val="nil"/>
              <w:left w:val="single" w:sz="4" w:space="0" w:color="000000" w:themeColor="text1"/>
              <w:bottom w:val="single" w:sz="4" w:space="0" w:color="000000" w:themeColor="text1"/>
              <w:right w:val="nil"/>
            </w:tcBorders>
            <w:vAlign w:val="center"/>
          </w:tcPr>
          <w:p w14:paraId="7EA57A80" w14:textId="0F934A57" w:rsidR="00980A76" w:rsidRPr="005A0225" w:rsidRDefault="005A0225" w:rsidP="00764C09">
            <w:pPr>
              <w:snapToGrid w:val="0"/>
              <w:jc w:val="center"/>
              <w:rPr>
                <w:sz w:val="24"/>
                <w:lang w:val="uk-UA"/>
              </w:rPr>
            </w:pPr>
            <w:r w:rsidRPr="005A0225">
              <w:rPr>
                <w:sz w:val="24"/>
                <w:lang w:val="uk-UA"/>
              </w:rPr>
              <w:t>7</w:t>
            </w:r>
          </w:p>
        </w:tc>
        <w:tc>
          <w:tcPr>
            <w:tcW w:w="3745" w:type="pct"/>
            <w:tcBorders>
              <w:top w:val="nil"/>
              <w:left w:val="single" w:sz="4" w:space="0" w:color="000000" w:themeColor="text1"/>
              <w:bottom w:val="single" w:sz="4" w:space="0" w:color="000000" w:themeColor="text1"/>
              <w:right w:val="nil"/>
            </w:tcBorders>
            <w:vAlign w:val="center"/>
          </w:tcPr>
          <w:p w14:paraId="2D597889" w14:textId="60B9C535" w:rsidR="00980A76" w:rsidRPr="005A0225" w:rsidRDefault="00980A76" w:rsidP="005A0225">
            <w:pPr>
              <w:rPr>
                <w:kern w:val="24"/>
                <w:sz w:val="24"/>
              </w:rPr>
            </w:pPr>
            <w:r w:rsidRPr="005A0225">
              <w:rPr>
                <w:sz w:val="24"/>
              </w:rPr>
              <w:t xml:space="preserve">Тема 7. </w:t>
            </w:r>
            <w:proofErr w:type="spellStart"/>
            <w:r w:rsidR="00AF75EA" w:rsidRPr="005A0225">
              <w:rPr>
                <w:sz w:val="24"/>
              </w:rPr>
              <w:t>Мобільні</w:t>
            </w:r>
            <w:proofErr w:type="spellEnd"/>
            <w:r w:rsidR="00AF75EA" w:rsidRPr="005A0225">
              <w:rPr>
                <w:sz w:val="24"/>
              </w:rPr>
              <w:t xml:space="preserve"> </w:t>
            </w:r>
            <w:proofErr w:type="spellStart"/>
            <w:r w:rsidR="00AF75EA" w:rsidRPr="005A0225">
              <w:rPr>
                <w:sz w:val="24"/>
              </w:rPr>
              <w:t>додатки</w:t>
            </w:r>
            <w:proofErr w:type="spellEnd"/>
            <w:r w:rsidR="00AF75EA" w:rsidRPr="005A0225">
              <w:rPr>
                <w:sz w:val="24"/>
              </w:rPr>
              <w:t xml:space="preserve"> та </w:t>
            </w:r>
            <w:proofErr w:type="spellStart"/>
            <w:r w:rsidR="00AF75EA" w:rsidRPr="005A0225">
              <w:rPr>
                <w:sz w:val="24"/>
              </w:rPr>
              <w:t>геолокаційний</w:t>
            </w:r>
            <w:proofErr w:type="spellEnd"/>
            <w:r w:rsidR="00AF75EA" w:rsidRPr="005A0225">
              <w:rPr>
                <w:sz w:val="24"/>
              </w:rPr>
              <w:t xml:space="preserve"> маркетинг</w:t>
            </w:r>
          </w:p>
        </w:tc>
        <w:tc>
          <w:tcPr>
            <w:tcW w:w="495" w:type="pct"/>
            <w:tcBorders>
              <w:top w:val="nil"/>
              <w:left w:val="single" w:sz="4" w:space="0" w:color="000000" w:themeColor="text1"/>
              <w:bottom w:val="single" w:sz="4" w:space="0" w:color="000000" w:themeColor="text1"/>
              <w:right w:val="single" w:sz="4" w:space="0" w:color="auto"/>
            </w:tcBorders>
            <w:vAlign w:val="center"/>
          </w:tcPr>
          <w:p w14:paraId="5C71F94F" w14:textId="77777777" w:rsidR="00980A76" w:rsidRPr="005A0225" w:rsidRDefault="00980A76" w:rsidP="00764C09">
            <w:pPr>
              <w:snapToGrid w:val="0"/>
              <w:jc w:val="center"/>
              <w:rPr>
                <w:sz w:val="24"/>
                <w:lang w:val="uk-UA"/>
              </w:rPr>
            </w:pPr>
            <w:r w:rsidRPr="005A0225">
              <w:rPr>
                <w:sz w:val="24"/>
                <w:lang w:val="uk-UA"/>
              </w:rPr>
              <w:t>2</w:t>
            </w:r>
          </w:p>
        </w:tc>
        <w:tc>
          <w:tcPr>
            <w:tcW w:w="494" w:type="pct"/>
            <w:tcBorders>
              <w:top w:val="nil"/>
              <w:left w:val="single" w:sz="4" w:space="0" w:color="auto"/>
              <w:bottom w:val="single" w:sz="4" w:space="0" w:color="000000" w:themeColor="text1"/>
              <w:right w:val="single" w:sz="4" w:space="0" w:color="000000" w:themeColor="text1"/>
            </w:tcBorders>
            <w:vAlign w:val="center"/>
          </w:tcPr>
          <w:p w14:paraId="1B7627DD" w14:textId="77777777" w:rsidR="00980A76" w:rsidRPr="005A0225" w:rsidRDefault="00980A76" w:rsidP="00764C09">
            <w:pPr>
              <w:snapToGrid w:val="0"/>
              <w:jc w:val="center"/>
              <w:rPr>
                <w:sz w:val="24"/>
                <w:lang w:val="uk-UA"/>
              </w:rPr>
            </w:pPr>
          </w:p>
        </w:tc>
      </w:tr>
      <w:tr w:rsidR="00980A76" w:rsidRPr="005A0225" w14:paraId="62A99C1F" w14:textId="77777777" w:rsidTr="005144AA">
        <w:tc>
          <w:tcPr>
            <w:tcW w:w="266" w:type="pct"/>
            <w:tcBorders>
              <w:top w:val="nil"/>
              <w:left w:val="single" w:sz="4" w:space="0" w:color="000000" w:themeColor="text1"/>
              <w:bottom w:val="single" w:sz="4" w:space="0" w:color="000000" w:themeColor="text1"/>
              <w:right w:val="nil"/>
            </w:tcBorders>
            <w:vAlign w:val="center"/>
          </w:tcPr>
          <w:p w14:paraId="2DCBBAD6" w14:textId="042F14B5" w:rsidR="00980A76" w:rsidRPr="005A0225" w:rsidRDefault="005A0225" w:rsidP="00764C09">
            <w:pPr>
              <w:snapToGrid w:val="0"/>
              <w:jc w:val="center"/>
              <w:rPr>
                <w:sz w:val="24"/>
                <w:lang w:val="uk-UA"/>
              </w:rPr>
            </w:pPr>
            <w:r w:rsidRPr="005A0225">
              <w:rPr>
                <w:sz w:val="24"/>
                <w:lang w:val="uk-UA"/>
              </w:rPr>
              <w:t>8</w:t>
            </w:r>
          </w:p>
        </w:tc>
        <w:tc>
          <w:tcPr>
            <w:tcW w:w="3745" w:type="pct"/>
            <w:tcBorders>
              <w:top w:val="nil"/>
              <w:left w:val="single" w:sz="4" w:space="0" w:color="000000" w:themeColor="text1"/>
              <w:bottom w:val="single" w:sz="4" w:space="0" w:color="000000" w:themeColor="text1"/>
              <w:right w:val="nil"/>
            </w:tcBorders>
            <w:vAlign w:val="center"/>
          </w:tcPr>
          <w:p w14:paraId="7BCB7D94" w14:textId="39EE5E0F" w:rsidR="00980A76" w:rsidRPr="005A0225" w:rsidRDefault="00980A76" w:rsidP="005A0225">
            <w:pPr>
              <w:suppressAutoHyphens w:val="0"/>
              <w:rPr>
                <w:sz w:val="24"/>
              </w:rPr>
            </w:pPr>
            <w:r w:rsidRPr="005A0225">
              <w:rPr>
                <w:sz w:val="24"/>
              </w:rPr>
              <w:t xml:space="preserve">Тема 8. </w:t>
            </w:r>
            <w:proofErr w:type="spellStart"/>
            <w:r w:rsidR="00AF75EA" w:rsidRPr="005A0225">
              <w:rPr>
                <w:sz w:val="24"/>
              </w:rPr>
              <w:t>Нові</w:t>
            </w:r>
            <w:proofErr w:type="spellEnd"/>
            <w:r w:rsidR="00AF75EA" w:rsidRPr="005A0225">
              <w:rPr>
                <w:sz w:val="24"/>
              </w:rPr>
              <w:t xml:space="preserve"> </w:t>
            </w:r>
            <w:proofErr w:type="spellStart"/>
            <w:r w:rsidR="00AF75EA" w:rsidRPr="005A0225">
              <w:rPr>
                <w:sz w:val="24"/>
              </w:rPr>
              <w:t>формати</w:t>
            </w:r>
            <w:proofErr w:type="spellEnd"/>
            <w:r w:rsidR="00AF75EA" w:rsidRPr="005A0225">
              <w:rPr>
                <w:sz w:val="24"/>
              </w:rPr>
              <w:t xml:space="preserve"> </w:t>
            </w:r>
            <w:proofErr w:type="spellStart"/>
            <w:r w:rsidR="00AF75EA" w:rsidRPr="005A0225">
              <w:rPr>
                <w:sz w:val="24"/>
              </w:rPr>
              <w:t>відео</w:t>
            </w:r>
            <w:proofErr w:type="spellEnd"/>
            <w:r w:rsidR="00AF75EA" w:rsidRPr="005A0225">
              <w:rPr>
                <w:sz w:val="24"/>
              </w:rPr>
              <w:t xml:space="preserve"> та </w:t>
            </w:r>
            <w:proofErr w:type="spellStart"/>
            <w:r w:rsidR="00AF75EA" w:rsidRPr="005A0225">
              <w:rPr>
                <w:sz w:val="24"/>
              </w:rPr>
              <w:t>трансляцій</w:t>
            </w:r>
            <w:proofErr w:type="spellEnd"/>
            <w:r w:rsidR="00AF75EA" w:rsidRPr="005A0225">
              <w:rPr>
                <w:sz w:val="24"/>
              </w:rPr>
              <w:t xml:space="preserve"> у </w:t>
            </w:r>
            <w:proofErr w:type="spellStart"/>
            <w:r w:rsidR="00AF75EA" w:rsidRPr="005A0225">
              <w:rPr>
                <w:sz w:val="24"/>
              </w:rPr>
              <w:t>digital-комунікаціях</w:t>
            </w:r>
            <w:proofErr w:type="spellEnd"/>
          </w:p>
          <w:p w14:paraId="489D8ECD" w14:textId="77777777" w:rsidR="00980A76" w:rsidRPr="005A0225" w:rsidRDefault="00980A76" w:rsidP="005A0225">
            <w:pPr>
              <w:ind w:right="33"/>
              <w:rPr>
                <w:kern w:val="24"/>
                <w:sz w:val="24"/>
              </w:rPr>
            </w:pPr>
          </w:p>
        </w:tc>
        <w:tc>
          <w:tcPr>
            <w:tcW w:w="495" w:type="pct"/>
            <w:tcBorders>
              <w:top w:val="nil"/>
              <w:left w:val="single" w:sz="4" w:space="0" w:color="000000" w:themeColor="text1"/>
              <w:bottom w:val="single" w:sz="4" w:space="0" w:color="000000" w:themeColor="text1"/>
              <w:right w:val="single" w:sz="4" w:space="0" w:color="auto"/>
            </w:tcBorders>
            <w:vAlign w:val="center"/>
          </w:tcPr>
          <w:p w14:paraId="5F7C2803" w14:textId="77777777" w:rsidR="00980A76" w:rsidRPr="005A0225" w:rsidRDefault="00980A76" w:rsidP="00764C09">
            <w:pPr>
              <w:snapToGrid w:val="0"/>
              <w:jc w:val="center"/>
              <w:rPr>
                <w:sz w:val="24"/>
                <w:lang w:val="uk-UA"/>
              </w:rPr>
            </w:pPr>
            <w:r w:rsidRPr="005A0225">
              <w:rPr>
                <w:sz w:val="24"/>
                <w:lang w:val="uk-UA"/>
              </w:rPr>
              <w:t>2</w:t>
            </w:r>
          </w:p>
        </w:tc>
        <w:tc>
          <w:tcPr>
            <w:tcW w:w="494" w:type="pct"/>
            <w:tcBorders>
              <w:top w:val="nil"/>
              <w:left w:val="single" w:sz="4" w:space="0" w:color="auto"/>
              <w:bottom w:val="single" w:sz="4" w:space="0" w:color="000000" w:themeColor="text1"/>
              <w:right w:val="single" w:sz="4" w:space="0" w:color="000000" w:themeColor="text1"/>
            </w:tcBorders>
            <w:vAlign w:val="center"/>
          </w:tcPr>
          <w:p w14:paraId="3917D741" w14:textId="77777777" w:rsidR="00980A76" w:rsidRPr="005A0225" w:rsidRDefault="00980A76" w:rsidP="00764C09">
            <w:pPr>
              <w:snapToGrid w:val="0"/>
              <w:jc w:val="center"/>
              <w:rPr>
                <w:sz w:val="24"/>
                <w:lang w:val="uk-UA"/>
              </w:rPr>
            </w:pPr>
          </w:p>
        </w:tc>
      </w:tr>
      <w:tr w:rsidR="00980A76" w:rsidRPr="005A0225" w14:paraId="0F80078C" w14:textId="77777777" w:rsidTr="005144AA">
        <w:tc>
          <w:tcPr>
            <w:tcW w:w="266" w:type="pct"/>
            <w:tcBorders>
              <w:top w:val="nil"/>
              <w:left w:val="single" w:sz="4" w:space="0" w:color="000000" w:themeColor="text1"/>
              <w:bottom w:val="single" w:sz="4" w:space="0" w:color="000000" w:themeColor="text1"/>
              <w:right w:val="nil"/>
            </w:tcBorders>
            <w:vAlign w:val="center"/>
          </w:tcPr>
          <w:p w14:paraId="1FD7445B" w14:textId="37A2847E" w:rsidR="00980A76" w:rsidRPr="005A0225" w:rsidRDefault="005A0225" w:rsidP="00764C09">
            <w:pPr>
              <w:snapToGrid w:val="0"/>
              <w:jc w:val="center"/>
              <w:rPr>
                <w:sz w:val="24"/>
                <w:lang w:val="uk-UA"/>
              </w:rPr>
            </w:pPr>
            <w:r w:rsidRPr="005A0225">
              <w:rPr>
                <w:sz w:val="24"/>
                <w:lang w:val="uk-UA"/>
              </w:rPr>
              <w:t>9</w:t>
            </w:r>
          </w:p>
        </w:tc>
        <w:tc>
          <w:tcPr>
            <w:tcW w:w="3745" w:type="pct"/>
            <w:tcBorders>
              <w:top w:val="nil"/>
              <w:left w:val="single" w:sz="4" w:space="0" w:color="000000" w:themeColor="text1"/>
              <w:bottom w:val="single" w:sz="4" w:space="0" w:color="000000" w:themeColor="text1"/>
              <w:right w:val="nil"/>
            </w:tcBorders>
            <w:vAlign w:val="center"/>
          </w:tcPr>
          <w:p w14:paraId="05AEFB72" w14:textId="51CF5F8A" w:rsidR="00980A76" w:rsidRPr="005A0225" w:rsidRDefault="00980A76" w:rsidP="005A0225">
            <w:pPr>
              <w:suppressAutoHyphens w:val="0"/>
              <w:rPr>
                <w:kern w:val="24"/>
                <w:sz w:val="24"/>
              </w:rPr>
            </w:pPr>
            <w:r w:rsidRPr="005A0225">
              <w:rPr>
                <w:sz w:val="24"/>
              </w:rPr>
              <w:t>Тема 9.</w:t>
            </w:r>
            <w:r w:rsidR="00AF75EA" w:rsidRPr="005A0225">
              <w:rPr>
                <w:sz w:val="24"/>
              </w:rPr>
              <w:t xml:space="preserve"> </w:t>
            </w:r>
            <w:proofErr w:type="spellStart"/>
            <w:r w:rsidR="00AF75EA" w:rsidRPr="005A0225">
              <w:rPr>
                <w:sz w:val="24"/>
              </w:rPr>
              <w:t>Крос</w:t>
            </w:r>
            <w:proofErr w:type="spellEnd"/>
            <w:r w:rsidR="00AF75EA" w:rsidRPr="005A0225">
              <w:rPr>
                <w:sz w:val="24"/>
              </w:rPr>
              <w:t xml:space="preserve">-маркетинг та </w:t>
            </w:r>
            <w:proofErr w:type="spellStart"/>
            <w:r w:rsidR="00AF75EA" w:rsidRPr="005A0225">
              <w:rPr>
                <w:sz w:val="24"/>
              </w:rPr>
              <w:t>партнерські</w:t>
            </w:r>
            <w:proofErr w:type="spellEnd"/>
            <w:r w:rsidR="00AF75EA" w:rsidRPr="005A0225">
              <w:rPr>
                <w:sz w:val="24"/>
              </w:rPr>
              <w:t xml:space="preserve"> </w:t>
            </w:r>
            <w:proofErr w:type="spellStart"/>
            <w:r w:rsidR="00AF75EA" w:rsidRPr="005A0225">
              <w:rPr>
                <w:sz w:val="24"/>
              </w:rPr>
              <w:t>digital-кампанії</w:t>
            </w:r>
            <w:proofErr w:type="spellEnd"/>
          </w:p>
        </w:tc>
        <w:tc>
          <w:tcPr>
            <w:tcW w:w="495" w:type="pct"/>
            <w:tcBorders>
              <w:top w:val="nil"/>
              <w:left w:val="single" w:sz="4" w:space="0" w:color="000000" w:themeColor="text1"/>
              <w:bottom w:val="single" w:sz="4" w:space="0" w:color="000000" w:themeColor="text1"/>
              <w:right w:val="single" w:sz="4" w:space="0" w:color="auto"/>
            </w:tcBorders>
            <w:vAlign w:val="center"/>
          </w:tcPr>
          <w:p w14:paraId="24F0F771" w14:textId="77777777" w:rsidR="00980A76" w:rsidRPr="005A0225" w:rsidRDefault="00980A76" w:rsidP="00764C09">
            <w:pPr>
              <w:snapToGrid w:val="0"/>
              <w:jc w:val="center"/>
              <w:rPr>
                <w:sz w:val="24"/>
                <w:lang w:val="uk-UA"/>
              </w:rPr>
            </w:pPr>
            <w:r w:rsidRPr="005A0225">
              <w:rPr>
                <w:sz w:val="24"/>
                <w:lang w:val="uk-UA"/>
              </w:rPr>
              <w:t>2</w:t>
            </w:r>
          </w:p>
        </w:tc>
        <w:tc>
          <w:tcPr>
            <w:tcW w:w="494" w:type="pct"/>
            <w:tcBorders>
              <w:top w:val="nil"/>
              <w:left w:val="single" w:sz="4" w:space="0" w:color="auto"/>
              <w:bottom w:val="single" w:sz="4" w:space="0" w:color="000000" w:themeColor="text1"/>
              <w:right w:val="single" w:sz="4" w:space="0" w:color="000000" w:themeColor="text1"/>
            </w:tcBorders>
            <w:vAlign w:val="center"/>
          </w:tcPr>
          <w:p w14:paraId="4B517847" w14:textId="77777777" w:rsidR="00980A76" w:rsidRPr="005A0225" w:rsidRDefault="00980A76" w:rsidP="00764C09">
            <w:pPr>
              <w:snapToGrid w:val="0"/>
              <w:jc w:val="center"/>
              <w:rPr>
                <w:sz w:val="24"/>
                <w:lang w:val="uk-UA"/>
              </w:rPr>
            </w:pPr>
          </w:p>
        </w:tc>
      </w:tr>
      <w:tr w:rsidR="00980A76" w:rsidRPr="005A0225" w14:paraId="32D5A807" w14:textId="77777777" w:rsidTr="005144AA">
        <w:tc>
          <w:tcPr>
            <w:tcW w:w="266" w:type="pct"/>
            <w:tcBorders>
              <w:top w:val="nil"/>
              <w:left w:val="single" w:sz="4" w:space="0" w:color="000000" w:themeColor="text1"/>
              <w:bottom w:val="single" w:sz="4" w:space="0" w:color="000000" w:themeColor="text1"/>
              <w:right w:val="nil"/>
            </w:tcBorders>
            <w:vAlign w:val="center"/>
          </w:tcPr>
          <w:p w14:paraId="3DAE51D6" w14:textId="4E982CF1" w:rsidR="00980A76" w:rsidRPr="005A0225" w:rsidRDefault="00980A76" w:rsidP="00764C09">
            <w:pPr>
              <w:snapToGrid w:val="0"/>
              <w:jc w:val="center"/>
              <w:rPr>
                <w:sz w:val="24"/>
                <w:lang w:val="uk-UA"/>
              </w:rPr>
            </w:pPr>
            <w:r w:rsidRPr="005A0225">
              <w:rPr>
                <w:sz w:val="24"/>
                <w:lang w:val="uk-UA"/>
              </w:rPr>
              <w:t>1</w:t>
            </w:r>
            <w:r w:rsidR="005A0225" w:rsidRPr="005A0225">
              <w:rPr>
                <w:sz w:val="24"/>
                <w:lang w:val="uk-UA"/>
              </w:rPr>
              <w:t>0</w:t>
            </w:r>
          </w:p>
        </w:tc>
        <w:tc>
          <w:tcPr>
            <w:tcW w:w="3745" w:type="pct"/>
            <w:tcBorders>
              <w:top w:val="nil"/>
              <w:left w:val="single" w:sz="4" w:space="0" w:color="000000" w:themeColor="text1"/>
              <w:bottom w:val="single" w:sz="4" w:space="0" w:color="000000" w:themeColor="text1"/>
              <w:right w:val="nil"/>
            </w:tcBorders>
            <w:vAlign w:val="center"/>
          </w:tcPr>
          <w:p w14:paraId="350F51A5" w14:textId="1B911072" w:rsidR="00980A76" w:rsidRPr="005A0225" w:rsidRDefault="00980A76" w:rsidP="005A0225">
            <w:pPr>
              <w:suppressAutoHyphens w:val="0"/>
              <w:rPr>
                <w:kern w:val="24"/>
                <w:sz w:val="24"/>
                <w:lang w:val="uk-UA"/>
              </w:rPr>
            </w:pPr>
            <w:r w:rsidRPr="005A0225">
              <w:rPr>
                <w:sz w:val="24"/>
              </w:rPr>
              <w:t xml:space="preserve">Тема 10. </w:t>
            </w:r>
            <w:proofErr w:type="spellStart"/>
            <w:r w:rsidR="00AF75EA" w:rsidRPr="005A0225">
              <w:rPr>
                <w:sz w:val="24"/>
              </w:rPr>
              <w:t>Етика</w:t>
            </w:r>
            <w:proofErr w:type="spellEnd"/>
            <w:r w:rsidR="00AF75EA" w:rsidRPr="005A0225">
              <w:rPr>
                <w:sz w:val="24"/>
              </w:rPr>
              <w:t xml:space="preserve"> та </w:t>
            </w:r>
            <w:proofErr w:type="spellStart"/>
            <w:r w:rsidR="00AF75EA" w:rsidRPr="005A0225">
              <w:rPr>
                <w:sz w:val="24"/>
              </w:rPr>
              <w:t>правове</w:t>
            </w:r>
            <w:proofErr w:type="spellEnd"/>
            <w:r w:rsidR="00AF75EA" w:rsidRPr="005A0225">
              <w:rPr>
                <w:sz w:val="24"/>
              </w:rPr>
              <w:t xml:space="preserve"> </w:t>
            </w:r>
            <w:proofErr w:type="spellStart"/>
            <w:r w:rsidR="00AF75EA" w:rsidRPr="005A0225">
              <w:rPr>
                <w:sz w:val="24"/>
              </w:rPr>
              <w:t>регулювання</w:t>
            </w:r>
            <w:proofErr w:type="spellEnd"/>
            <w:r w:rsidR="00AF75EA" w:rsidRPr="005A0225">
              <w:rPr>
                <w:sz w:val="24"/>
              </w:rPr>
              <w:t xml:space="preserve"> </w:t>
            </w:r>
            <w:proofErr w:type="spellStart"/>
            <w:r w:rsidR="00AF75EA" w:rsidRPr="005A0225">
              <w:rPr>
                <w:sz w:val="24"/>
              </w:rPr>
              <w:t>інтернет-комунікацій</w:t>
            </w:r>
            <w:proofErr w:type="spellEnd"/>
          </w:p>
        </w:tc>
        <w:tc>
          <w:tcPr>
            <w:tcW w:w="495" w:type="pct"/>
            <w:tcBorders>
              <w:top w:val="nil"/>
              <w:left w:val="single" w:sz="4" w:space="0" w:color="000000" w:themeColor="text1"/>
              <w:bottom w:val="single" w:sz="4" w:space="0" w:color="000000" w:themeColor="text1"/>
              <w:right w:val="single" w:sz="4" w:space="0" w:color="auto"/>
            </w:tcBorders>
            <w:vAlign w:val="center"/>
          </w:tcPr>
          <w:p w14:paraId="27BBFC96" w14:textId="77777777" w:rsidR="00980A76" w:rsidRPr="005A0225" w:rsidRDefault="00980A76" w:rsidP="00764C09">
            <w:pPr>
              <w:snapToGrid w:val="0"/>
              <w:jc w:val="center"/>
              <w:rPr>
                <w:sz w:val="24"/>
                <w:lang w:val="uk-UA"/>
              </w:rPr>
            </w:pPr>
            <w:r w:rsidRPr="005A0225">
              <w:rPr>
                <w:sz w:val="24"/>
                <w:lang w:val="uk-UA"/>
              </w:rPr>
              <w:t>2</w:t>
            </w:r>
          </w:p>
        </w:tc>
        <w:tc>
          <w:tcPr>
            <w:tcW w:w="494" w:type="pct"/>
            <w:tcBorders>
              <w:top w:val="nil"/>
              <w:left w:val="single" w:sz="4" w:space="0" w:color="auto"/>
              <w:bottom w:val="single" w:sz="4" w:space="0" w:color="000000" w:themeColor="text1"/>
              <w:right w:val="single" w:sz="4" w:space="0" w:color="000000" w:themeColor="text1"/>
            </w:tcBorders>
            <w:vAlign w:val="center"/>
          </w:tcPr>
          <w:p w14:paraId="71D5D191" w14:textId="77777777" w:rsidR="00980A76" w:rsidRPr="005A0225" w:rsidRDefault="00980A76" w:rsidP="00764C09">
            <w:pPr>
              <w:snapToGrid w:val="0"/>
              <w:jc w:val="center"/>
              <w:rPr>
                <w:sz w:val="24"/>
                <w:lang w:val="uk-UA"/>
              </w:rPr>
            </w:pPr>
          </w:p>
        </w:tc>
      </w:tr>
      <w:tr w:rsidR="00980A76" w:rsidRPr="005A0225" w14:paraId="27CFD95C" w14:textId="77777777" w:rsidTr="005144AA">
        <w:tc>
          <w:tcPr>
            <w:tcW w:w="266" w:type="pct"/>
            <w:tcBorders>
              <w:top w:val="nil"/>
              <w:left w:val="single" w:sz="4" w:space="0" w:color="000000" w:themeColor="text1"/>
              <w:bottom w:val="single" w:sz="4" w:space="0" w:color="000000" w:themeColor="text1"/>
              <w:right w:val="nil"/>
            </w:tcBorders>
            <w:vAlign w:val="center"/>
          </w:tcPr>
          <w:p w14:paraId="499BF43A" w14:textId="0BFBFA9A" w:rsidR="00980A76" w:rsidRPr="005A0225" w:rsidRDefault="005A0225" w:rsidP="00764C09">
            <w:pPr>
              <w:snapToGrid w:val="0"/>
              <w:jc w:val="center"/>
              <w:rPr>
                <w:sz w:val="24"/>
                <w:lang w:val="uk-UA"/>
              </w:rPr>
            </w:pPr>
            <w:r w:rsidRPr="005A0225">
              <w:rPr>
                <w:sz w:val="24"/>
                <w:lang w:val="uk-UA"/>
              </w:rPr>
              <w:t>11</w:t>
            </w:r>
          </w:p>
        </w:tc>
        <w:tc>
          <w:tcPr>
            <w:tcW w:w="3745" w:type="pct"/>
            <w:tcBorders>
              <w:top w:val="nil"/>
              <w:left w:val="single" w:sz="4" w:space="0" w:color="000000" w:themeColor="text1"/>
              <w:bottom w:val="single" w:sz="4" w:space="0" w:color="000000" w:themeColor="text1"/>
              <w:right w:val="nil"/>
            </w:tcBorders>
            <w:vAlign w:val="center"/>
          </w:tcPr>
          <w:p w14:paraId="7EF52D2F" w14:textId="0EAB3166" w:rsidR="00980A76" w:rsidRPr="005A0225" w:rsidRDefault="00980A76" w:rsidP="005A0225">
            <w:pPr>
              <w:pStyle w:val="a8"/>
              <w:snapToGrid w:val="0"/>
              <w:spacing w:after="0"/>
              <w:ind w:left="33" w:right="33"/>
              <w:rPr>
                <w:kern w:val="24"/>
                <w:sz w:val="24"/>
                <w:lang w:val="uk-UA"/>
              </w:rPr>
            </w:pPr>
            <w:r w:rsidRPr="005A0225">
              <w:rPr>
                <w:kern w:val="24"/>
                <w:sz w:val="24"/>
                <w:lang w:val="uk-UA"/>
              </w:rPr>
              <w:t xml:space="preserve">Модульна контрольна робота № </w:t>
            </w:r>
            <w:r w:rsidR="005A0225" w:rsidRPr="005A0225">
              <w:rPr>
                <w:kern w:val="24"/>
                <w:sz w:val="24"/>
                <w:lang w:val="uk-UA"/>
              </w:rPr>
              <w:t>1</w:t>
            </w:r>
          </w:p>
        </w:tc>
        <w:tc>
          <w:tcPr>
            <w:tcW w:w="495" w:type="pct"/>
            <w:tcBorders>
              <w:top w:val="nil"/>
              <w:left w:val="single" w:sz="4" w:space="0" w:color="000000" w:themeColor="text1"/>
              <w:bottom w:val="single" w:sz="4" w:space="0" w:color="000000" w:themeColor="text1"/>
              <w:right w:val="single" w:sz="4" w:space="0" w:color="auto"/>
            </w:tcBorders>
            <w:vAlign w:val="center"/>
          </w:tcPr>
          <w:p w14:paraId="1ED3554B" w14:textId="77777777" w:rsidR="00980A76" w:rsidRPr="005A0225" w:rsidRDefault="00980A76" w:rsidP="00764C09">
            <w:pPr>
              <w:snapToGrid w:val="0"/>
              <w:jc w:val="center"/>
              <w:rPr>
                <w:sz w:val="24"/>
                <w:lang w:val="uk-UA"/>
              </w:rPr>
            </w:pPr>
            <w:r w:rsidRPr="005A0225">
              <w:rPr>
                <w:sz w:val="24"/>
                <w:lang w:val="uk-UA"/>
              </w:rPr>
              <w:t>2</w:t>
            </w:r>
          </w:p>
        </w:tc>
        <w:tc>
          <w:tcPr>
            <w:tcW w:w="494" w:type="pct"/>
            <w:tcBorders>
              <w:top w:val="nil"/>
              <w:left w:val="single" w:sz="4" w:space="0" w:color="auto"/>
              <w:bottom w:val="single" w:sz="4" w:space="0" w:color="000000" w:themeColor="text1"/>
              <w:right w:val="single" w:sz="4" w:space="0" w:color="000000" w:themeColor="text1"/>
            </w:tcBorders>
            <w:vAlign w:val="center"/>
          </w:tcPr>
          <w:p w14:paraId="2C7BE368" w14:textId="77777777" w:rsidR="00980A76" w:rsidRPr="005A0225" w:rsidRDefault="00980A76" w:rsidP="00764C09">
            <w:pPr>
              <w:snapToGrid w:val="0"/>
              <w:jc w:val="center"/>
              <w:rPr>
                <w:sz w:val="24"/>
                <w:lang w:val="uk-UA"/>
              </w:rPr>
            </w:pPr>
          </w:p>
        </w:tc>
      </w:tr>
      <w:tr w:rsidR="00980A76" w:rsidRPr="005A0225" w14:paraId="768F0EC4" w14:textId="77777777" w:rsidTr="005144AA">
        <w:tc>
          <w:tcPr>
            <w:tcW w:w="266" w:type="pct"/>
            <w:tcBorders>
              <w:top w:val="nil"/>
              <w:left w:val="single" w:sz="4" w:space="0" w:color="000000" w:themeColor="text1"/>
              <w:bottom w:val="single" w:sz="4" w:space="0" w:color="000000" w:themeColor="text1"/>
              <w:right w:val="nil"/>
            </w:tcBorders>
          </w:tcPr>
          <w:p w14:paraId="6BD26A52" w14:textId="77777777" w:rsidR="00980A76" w:rsidRPr="005A0225" w:rsidRDefault="00980A76" w:rsidP="00764C09">
            <w:pPr>
              <w:snapToGrid w:val="0"/>
              <w:jc w:val="center"/>
              <w:rPr>
                <w:color w:val="FF0000"/>
                <w:sz w:val="24"/>
                <w:lang w:val="uk-UA"/>
              </w:rPr>
            </w:pPr>
          </w:p>
        </w:tc>
        <w:tc>
          <w:tcPr>
            <w:tcW w:w="3745" w:type="pct"/>
            <w:tcBorders>
              <w:top w:val="nil"/>
              <w:left w:val="single" w:sz="4" w:space="0" w:color="000000" w:themeColor="text1"/>
              <w:bottom w:val="single" w:sz="4" w:space="0" w:color="000000" w:themeColor="text1"/>
              <w:right w:val="nil"/>
            </w:tcBorders>
          </w:tcPr>
          <w:p w14:paraId="0245CC12" w14:textId="77777777" w:rsidR="00980A76" w:rsidRPr="005A0225" w:rsidRDefault="00980A76" w:rsidP="00764C09">
            <w:pPr>
              <w:snapToGrid w:val="0"/>
              <w:ind w:right="33"/>
              <w:rPr>
                <w:bCs/>
                <w:kern w:val="24"/>
                <w:sz w:val="24"/>
                <w:lang w:val="uk-UA"/>
              </w:rPr>
            </w:pPr>
            <w:r w:rsidRPr="005A0225">
              <w:rPr>
                <w:bCs/>
                <w:kern w:val="24"/>
                <w:sz w:val="24"/>
                <w:lang w:val="uk-UA"/>
              </w:rPr>
              <w:t>Разом</w:t>
            </w:r>
          </w:p>
        </w:tc>
        <w:tc>
          <w:tcPr>
            <w:tcW w:w="495" w:type="pct"/>
            <w:tcBorders>
              <w:top w:val="nil"/>
              <w:left w:val="single" w:sz="4" w:space="0" w:color="000000" w:themeColor="text1"/>
              <w:bottom w:val="single" w:sz="4" w:space="0" w:color="000000" w:themeColor="text1"/>
              <w:right w:val="single" w:sz="4" w:space="0" w:color="auto"/>
            </w:tcBorders>
            <w:vAlign w:val="center"/>
          </w:tcPr>
          <w:p w14:paraId="4AB280D1" w14:textId="77777777" w:rsidR="00980A76" w:rsidRPr="005A0225" w:rsidRDefault="00980A76" w:rsidP="00764C09">
            <w:pPr>
              <w:snapToGrid w:val="0"/>
              <w:jc w:val="center"/>
              <w:rPr>
                <w:b/>
                <w:bCs/>
                <w:sz w:val="24"/>
                <w:lang w:val="uk-UA"/>
              </w:rPr>
            </w:pPr>
            <w:r w:rsidRPr="005A0225">
              <w:rPr>
                <w:b/>
                <w:bCs/>
                <w:sz w:val="24"/>
                <w:lang w:val="uk-UA"/>
              </w:rPr>
              <w:t>20</w:t>
            </w:r>
          </w:p>
        </w:tc>
        <w:tc>
          <w:tcPr>
            <w:tcW w:w="494" w:type="pct"/>
            <w:tcBorders>
              <w:top w:val="nil"/>
              <w:left w:val="single" w:sz="4" w:space="0" w:color="auto"/>
              <w:bottom w:val="single" w:sz="4" w:space="0" w:color="000000" w:themeColor="text1"/>
              <w:right w:val="single" w:sz="4" w:space="0" w:color="000000" w:themeColor="text1"/>
            </w:tcBorders>
            <w:vAlign w:val="center"/>
          </w:tcPr>
          <w:p w14:paraId="3D04A732" w14:textId="77777777" w:rsidR="00980A76" w:rsidRPr="005A0225" w:rsidRDefault="00980A76" w:rsidP="00764C09">
            <w:pPr>
              <w:snapToGrid w:val="0"/>
              <w:jc w:val="center"/>
              <w:rPr>
                <w:b/>
                <w:bCs/>
                <w:sz w:val="24"/>
                <w:lang w:val="uk-UA"/>
              </w:rPr>
            </w:pPr>
            <w:r w:rsidRPr="005A0225">
              <w:rPr>
                <w:b/>
                <w:bCs/>
                <w:sz w:val="24"/>
                <w:lang w:val="uk-UA"/>
              </w:rPr>
              <w:t>4</w:t>
            </w:r>
          </w:p>
        </w:tc>
      </w:tr>
    </w:tbl>
    <w:p w14:paraId="69365ABB" w14:textId="77777777" w:rsidR="00980A76" w:rsidRPr="005A0225" w:rsidRDefault="00980A76" w:rsidP="00980A76">
      <w:pPr>
        <w:suppressAutoHyphens w:val="0"/>
        <w:ind w:firstLine="709"/>
        <w:jc w:val="both"/>
        <w:rPr>
          <w:sz w:val="24"/>
          <w:lang w:val="uk-UA"/>
        </w:rPr>
      </w:pPr>
    </w:p>
    <w:p w14:paraId="65439691" w14:textId="77777777" w:rsidR="00980A76" w:rsidRPr="005A0225" w:rsidRDefault="00980A76" w:rsidP="00980A76">
      <w:pPr>
        <w:ind w:left="9072" w:hanging="9072"/>
        <w:jc w:val="center"/>
        <w:rPr>
          <w:b/>
          <w:sz w:val="24"/>
          <w:lang w:val="uk-UA"/>
        </w:rPr>
      </w:pPr>
      <w:r w:rsidRPr="005A0225">
        <w:rPr>
          <w:b/>
          <w:sz w:val="24"/>
          <w:lang w:val="uk-UA"/>
        </w:rPr>
        <w:lastRenderedPageBreak/>
        <w:t>6.4. Самостійна робота</w:t>
      </w:r>
    </w:p>
    <w:p w14:paraId="6CF42252" w14:textId="77777777" w:rsidR="00980A76" w:rsidRPr="005A0225" w:rsidRDefault="00980A76" w:rsidP="00980A76">
      <w:pPr>
        <w:suppressAutoHyphens w:val="0"/>
        <w:ind w:firstLine="709"/>
        <w:jc w:val="both"/>
        <w:rPr>
          <w:sz w:val="24"/>
          <w:lang w:val="uk-UA"/>
        </w:rPr>
      </w:pPr>
    </w:p>
    <w:p w14:paraId="6CD5A856" w14:textId="77777777" w:rsidR="00980A76" w:rsidRPr="005A0225" w:rsidRDefault="00980A76" w:rsidP="00980A76">
      <w:pPr>
        <w:suppressAutoHyphens w:val="0"/>
        <w:ind w:firstLine="709"/>
        <w:jc w:val="both"/>
        <w:rPr>
          <w:sz w:val="24"/>
          <w:lang w:val="uk-UA"/>
        </w:rPr>
      </w:pPr>
    </w:p>
    <w:tbl>
      <w:tblPr>
        <w:tblW w:w="5000" w:type="pct"/>
        <w:tblLook w:val="04A0" w:firstRow="1" w:lastRow="0" w:firstColumn="1" w:lastColumn="0" w:noHBand="0" w:noVBand="1"/>
      </w:tblPr>
      <w:tblGrid>
        <w:gridCol w:w="490"/>
        <w:gridCol w:w="6676"/>
        <w:gridCol w:w="1012"/>
        <w:gridCol w:w="1172"/>
      </w:tblGrid>
      <w:tr w:rsidR="00980A76" w:rsidRPr="005A0225" w14:paraId="2E9F0F49" w14:textId="77777777" w:rsidTr="005A0225">
        <w:trPr>
          <w:trHeight w:val="600"/>
        </w:trPr>
        <w:tc>
          <w:tcPr>
            <w:tcW w:w="262" w:type="pct"/>
            <w:vMerge w:val="restart"/>
            <w:tcBorders>
              <w:top w:val="single" w:sz="4" w:space="0" w:color="000000"/>
              <w:left w:val="single" w:sz="4" w:space="0" w:color="000000"/>
              <w:right w:val="nil"/>
            </w:tcBorders>
            <w:vAlign w:val="center"/>
          </w:tcPr>
          <w:p w14:paraId="5BA7D185" w14:textId="77777777" w:rsidR="00980A76" w:rsidRPr="005A0225" w:rsidRDefault="00980A76" w:rsidP="00764C09">
            <w:pPr>
              <w:snapToGrid w:val="0"/>
              <w:ind w:left="142" w:hanging="142"/>
              <w:jc w:val="center"/>
              <w:rPr>
                <w:sz w:val="24"/>
                <w:lang w:val="uk-UA"/>
              </w:rPr>
            </w:pPr>
            <w:r w:rsidRPr="005A0225">
              <w:rPr>
                <w:sz w:val="24"/>
                <w:lang w:val="uk-UA"/>
              </w:rPr>
              <w:t>№</w:t>
            </w:r>
          </w:p>
          <w:p w14:paraId="501DB2E8" w14:textId="77777777" w:rsidR="00980A76" w:rsidRPr="005A0225" w:rsidRDefault="00980A76" w:rsidP="00764C09">
            <w:pPr>
              <w:ind w:left="-142" w:right="-108"/>
              <w:jc w:val="center"/>
              <w:rPr>
                <w:sz w:val="24"/>
                <w:lang w:val="uk-UA"/>
              </w:rPr>
            </w:pPr>
            <w:r w:rsidRPr="005A0225">
              <w:rPr>
                <w:sz w:val="24"/>
                <w:lang w:val="uk-UA"/>
              </w:rPr>
              <w:t>з/п</w:t>
            </w:r>
          </w:p>
        </w:tc>
        <w:tc>
          <w:tcPr>
            <w:tcW w:w="3570" w:type="pct"/>
            <w:vMerge w:val="restart"/>
            <w:tcBorders>
              <w:top w:val="single" w:sz="4" w:space="0" w:color="000000"/>
              <w:left w:val="single" w:sz="4" w:space="0" w:color="000000"/>
              <w:right w:val="nil"/>
            </w:tcBorders>
            <w:vAlign w:val="center"/>
          </w:tcPr>
          <w:p w14:paraId="1E655516" w14:textId="77777777" w:rsidR="00980A76" w:rsidRPr="005A0225" w:rsidRDefault="00980A76" w:rsidP="00764C09">
            <w:pPr>
              <w:snapToGrid w:val="0"/>
              <w:jc w:val="center"/>
              <w:rPr>
                <w:sz w:val="24"/>
                <w:lang w:val="uk-UA"/>
              </w:rPr>
            </w:pPr>
            <w:r w:rsidRPr="005A0225">
              <w:rPr>
                <w:sz w:val="24"/>
                <w:lang w:val="uk-UA"/>
              </w:rPr>
              <w:t>Назва теми</w:t>
            </w:r>
          </w:p>
        </w:tc>
        <w:tc>
          <w:tcPr>
            <w:tcW w:w="1168" w:type="pct"/>
            <w:gridSpan w:val="2"/>
            <w:tcBorders>
              <w:top w:val="single" w:sz="4" w:space="0" w:color="000000"/>
              <w:left w:val="single" w:sz="4" w:space="0" w:color="000000"/>
              <w:bottom w:val="single" w:sz="4" w:space="0" w:color="auto"/>
              <w:right w:val="single" w:sz="4" w:space="0" w:color="000000"/>
            </w:tcBorders>
          </w:tcPr>
          <w:p w14:paraId="307DE890" w14:textId="77777777" w:rsidR="00980A76" w:rsidRPr="005A0225" w:rsidRDefault="00980A76" w:rsidP="00764C09">
            <w:pPr>
              <w:snapToGrid w:val="0"/>
              <w:jc w:val="center"/>
              <w:rPr>
                <w:sz w:val="24"/>
                <w:lang w:val="uk-UA"/>
              </w:rPr>
            </w:pPr>
            <w:r w:rsidRPr="005A0225">
              <w:rPr>
                <w:sz w:val="24"/>
                <w:lang w:val="uk-UA"/>
              </w:rPr>
              <w:t>Кількість</w:t>
            </w:r>
          </w:p>
          <w:p w14:paraId="694F9F4C" w14:textId="77777777" w:rsidR="00980A76" w:rsidRPr="005A0225" w:rsidRDefault="00980A76" w:rsidP="00764C09">
            <w:pPr>
              <w:jc w:val="center"/>
              <w:rPr>
                <w:sz w:val="24"/>
                <w:lang w:val="uk-UA"/>
              </w:rPr>
            </w:pPr>
            <w:r w:rsidRPr="005A0225">
              <w:rPr>
                <w:sz w:val="24"/>
                <w:lang w:val="uk-UA"/>
              </w:rPr>
              <w:t>Годин</w:t>
            </w:r>
          </w:p>
        </w:tc>
      </w:tr>
      <w:tr w:rsidR="00980A76" w:rsidRPr="005A0225" w14:paraId="4B2592F2" w14:textId="77777777" w:rsidTr="005A0225">
        <w:trPr>
          <w:trHeight w:val="509"/>
        </w:trPr>
        <w:tc>
          <w:tcPr>
            <w:tcW w:w="262" w:type="pct"/>
            <w:vMerge/>
            <w:tcBorders>
              <w:left w:val="single" w:sz="4" w:space="0" w:color="000000"/>
              <w:bottom w:val="single" w:sz="4" w:space="0" w:color="000000"/>
              <w:right w:val="nil"/>
            </w:tcBorders>
          </w:tcPr>
          <w:p w14:paraId="271A33D8" w14:textId="77777777" w:rsidR="00980A76" w:rsidRPr="005A0225" w:rsidRDefault="00980A76" w:rsidP="00764C09">
            <w:pPr>
              <w:snapToGrid w:val="0"/>
              <w:ind w:left="142" w:hanging="142"/>
              <w:jc w:val="center"/>
              <w:rPr>
                <w:sz w:val="24"/>
                <w:lang w:val="uk-UA"/>
              </w:rPr>
            </w:pPr>
          </w:p>
        </w:tc>
        <w:tc>
          <w:tcPr>
            <w:tcW w:w="3570" w:type="pct"/>
            <w:vMerge/>
            <w:tcBorders>
              <w:left w:val="single" w:sz="4" w:space="0" w:color="000000"/>
              <w:bottom w:val="single" w:sz="4" w:space="0" w:color="000000"/>
              <w:right w:val="nil"/>
            </w:tcBorders>
            <w:vAlign w:val="center"/>
          </w:tcPr>
          <w:p w14:paraId="3343B485" w14:textId="77777777" w:rsidR="00980A76" w:rsidRPr="005A0225" w:rsidRDefault="00980A76" w:rsidP="00764C09">
            <w:pPr>
              <w:snapToGrid w:val="0"/>
              <w:jc w:val="center"/>
              <w:rPr>
                <w:sz w:val="24"/>
                <w:lang w:val="uk-UA"/>
              </w:rPr>
            </w:pPr>
          </w:p>
        </w:tc>
        <w:tc>
          <w:tcPr>
            <w:tcW w:w="541" w:type="pct"/>
            <w:tcBorders>
              <w:top w:val="single" w:sz="4" w:space="0" w:color="auto"/>
              <w:left w:val="single" w:sz="4" w:space="0" w:color="000000"/>
              <w:bottom w:val="single" w:sz="4" w:space="0" w:color="000000"/>
              <w:right w:val="single" w:sz="4" w:space="0" w:color="auto"/>
            </w:tcBorders>
          </w:tcPr>
          <w:p w14:paraId="47711DFE" w14:textId="77777777" w:rsidR="00980A76" w:rsidRPr="005A0225" w:rsidRDefault="00980A76" w:rsidP="00764C09">
            <w:pPr>
              <w:jc w:val="center"/>
              <w:rPr>
                <w:sz w:val="24"/>
                <w:lang w:val="uk-UA"/>
              </w:rPr>
            </w:pPr>
            <w:r w:rsidRPr="005A0225">
              <w:rPr>
                <w:sz w:val="24"/>
                <w:lang w:val="uk-UA"/>
              </w:rPr>
              <w:t>денна форма</w:t>
            </w:r>
          </w:p>
        </w:tc>
        <w:tc>
          <w:tcPr>
            <w:tcW w:w="627" w:type="pct"/>
            <w:tcBorders>
              <w:top w:val="single" w:sz="4" w:space="0" w:color="auto"/>
              <w:left w:val="single" w:sz="4" w:space="0" w:color="auto"/>
              <w:bottom w:val="single" w:sz="4" w:space="0" w:color="000000"/>
              <w:right w:val="single" w:sz="4" w:space="0" w:color="000000"/>
            </w:tcBorders>
          </w:tcPr>
          <w:p w14:paraId="599884A5" w14:textId="77777777" w:rsidR="00980A76" w:rsidRPr="005A0225" w:rsidRDefault="00980A76" w:rsidP="00764C09">
            <w:pPr>
              <w:jc w:val="center"/>
              <w:rPr>
                <w:sz w:val="24"/>
                <w:lang w:val="uk-UA"/>
              </w:rPr>
            </w:pPr>
            <w:r w:rsidRPr="005A0225">
              <w:rPr>
                <w:sz w:val="24"/>
                <w:lang w:val="uk-UA"/>
              </w:rPr>
              <w:t>заочна форма</w:t>
            </w:r>
          </w:p>
        </w:tc>
      </w:tr>
      <w:tr w:rsidR="005A0225" w:rsidRPr="005A0225" w14:paraId="10D62DE0" w14:textId="77777777" w:rsidTr="005A0225">
        <w:tc>
          <w:tcPr>
            <w:tcW w:w="262" w:type="pct"/>
            <w:tcBorders>
              <w:top w:val="single" w:sz="4" w:space="0" w:color="000000"/>
              <w:left w:val="single" w:sz="4" w:space="0" w:color="000000"/>
              <w:bottom w:val="single" w:sz="4" w:space="0" w:color="000000"/>
              <w:right w:val="nil"/>
            </w:tcBorders>
            <w:vAlign w:val="center"/>
          </w:tcPr>
          <w:p w14:paraId="7B83220E" w14:textId="77777777" w:rsidR="005A0225" w:rsidRPr="005A0225" w:rsidRDefault="005A0225" w:rsidP="005A0225">
            <w:pPr>
              <w:snapToGrid w:val="0"/>
              <w:jc w:val="center"/>
              <w:rPr>
                <w:sz w:val="24"/>
                <w:lang w:val="uk-UA"/>
              </w:rPr>
            </w:pPr>
            <w:r w:rsidRPr="005A0225">
              <w:rPr>
                <w:sz w:val="24"/>
                <w:lang w:val="uk-UA"/>
              </w:rPr>
              <w:t>1</w:t>
            </w:r>
          </w:p>
        </w:tc>
        <w:tc>
          <w:tcPr>
            <w:tcW w:w="3570" w:type="pct"/>
            <w:tcBorders>
              <w:top w:val="single" w:sz="4" w:space="0" w:color="000000"/>
              <w:left w:val="single" w:sz="4" w:space="0" w:color="000000"/>
              <w:bottom w:val="single" w:sz="4" w:space="0" w:color="000000"/>
              <w:right w:val="nil"/>
            </w:tcBorders>
            <w:vAlign w:val="center"/>
          </w:tcPr>
          <w:p w14:paraId="70BE729C" w14:textId="7735C723" w:rsidR="005A0225" w:rsidRPr="005A0225" w:rsidRDefault="005A0225" w:rsidP="005A0225">
            <w:pPr>
              <w:suppressAutoHyphens w:val="0"/>
              <w:rPr>
                <w:rFonts w:eastAsia="TT31Bo00"/>
                <w:sz w:val="24"/>
                <w:lang w:val="uk-UA"/>
              </w:rPr>
            </w:pPr>
            <w:r w:rsidRPr="005A0225">
              <w:rPr>
                <w:sz w:val="24"/>
              </w:rPr>
              <w:t xml:space="preserve">Тема 1. </w:t>
            </w:r>
            <w:proofErr w:type="spellStart"/>
            <w:r w:rsidRPr="005A0225">
              <w:rPr>
                <w:sz w:val="24"/>
              </w:rPr>
              <w:t>Тренди</w:t>
            </w:r>
            <w:proofErr w:type="spellEnd"/>
            <w:r w:rsidRPr="005A0225">
              <w:rPr>
                <w:sz w:val="24"/>
              </w:rPr>
              <w:t xml:space="preserve"> та </w:t>
            </w:r>
            <w:proofErr w:type="spellStart"/>
            <w:r w:rsidRPr="005A0225">
              <w:rPr>
                <w:sz w:val="24"/>
              </w:rPr>
              <w:t>футурологія</w:t>
            </w:r>
            <w:proofErr w:type="spellEnd"/>
            <w:r w:rsidRPr="005A0225">
              <w:rPr>
                <w:sz w:val="24"/>
              </w:rPr>
              <w:t xml:space="preserve"> </w:t>
            </w:r>
            <w:proofErr w:type="spellStart"/>
            <w:r w:rsidRPr="005A0225">
              <w:rPr>
                <w:sz w:val="24"/>
              </w:rPr>
              <w:t>digital-комунікацій</w:t>
            </w:r>
            <w:proofErr w:type="spellEnd"/>
            <w:r w:rsidRPr="005A0225">
              <w:rPr>
                <w:sz w:val="24"/>
              </w:rPr>
              <w:t xml:space="preserve"> у </w:t>
            </w:r>
            <w:proofErr w:type="spellStart"/>
            <w:r w:rsidRPr="005A0225">
              <w:rPr>
                <w:sz w:val="24"/>
              </w:rPr>
              <w:t>сфері</w:t>
            </w:r>
            <w:proofErr w:type="spellEnd"/>
            <w:r w:rsidRPr="005A0225">
              <w:rPr>
                <w:sz w:val="24"/>
              </w:rPr>
              <w:t xml:space="preserve"> </w:t>
            </w:r>
            <w:proofErr w:type="spellStart"/>
            <w:r w:rsidRPr="005A0225">
              <w:rPr>
                <w:sz w:val="24"/>
              </w:rPr>
              <w:t>гостинності</w:t>
            </w:r>
            <w:proofErr w:type="spellEnd"/>
          </w:p>
        </w:tc>
        <w:tc>
          <w:tcPr>
            <w:tcW w:w="541" w:type="pct"/>
            <w:tcBorders>
              <w:top w:val="single" w:sz="4" w:space="0" w:color="000000"/>
              <w:left w:val="single" w:sz="4" w:space="0" w:color="000000"/>
              <w:bottom w:val="single" w:sz="4" w:space="0" w:color="000000"/>
              <w:right w:val="single" w:sz="4" w:space="0" w:color="auto"/>
            </w:tcBorders>
            <w:vAlign w:val="center"/>
          </w:tcPr>
          <w:p w14:paraId="553FD0DE" w14:textId="77777777" w:rsidR="005A0225" w:rsidRPr="005A0225" w:rsidRDefault="005A0225" w:rsidP="005A0225">
            <w:pPr>
              <w:jc w:val="center"/>
              <w:rPr>
                <w:sz w:val="24"/>
                <w:lang w:val="uk-UA"/>
              </w:rPr>
            </w:pPr>
            <w:r w:rsidRPr="005A0225">
              <w:rPr>
                <w:sz w:val="24"/>
                <w:lang w:val="uk-UA"/>
              </w:rPr>
              <w:t>8</w:t>
            </w:r>
          </w:p>
        </w:tc>
        <w:tc>
          <w:tcPr>
            <w:tcW w:w="627" w:type="pct"/>
            <w:tcBorders>
              <w:top w:val="single" w:sz="4" w:space="0" w:color="000000"/>
              <w:left w:val="single" w:sz="4" w:space="0" w:color="auto"/>
              <w:bottom w:val="single" w:sz="4" w:space="0" w:color="000000"/>
              <w:right w:val="single" w:sz="4" w:space="0" w:color="000000"/>
            </w:tcBorders>
            <w:vAlign w:val="center"/>
          </w:tcPr>
          <w:p w14:paraId="0C3CBAC7" w14:textId="77777777" w:rsidR="005A0225" w:rsidRPr="005A0225" w:rsidRDefault="005A0225" w:rsidP="005A0225">
            <w:pPr>
              <w:jc w:val="center"/>
              <w:rPr>
                <w:sz w:val="24"/>
                <w:lang w:val="uk-UA"/>
              </w:rPr>
            </w:pPr>
            <w:r w:rsidRPr="005A0225">
              <w:rPr>
                <w:sz w:val="24"/>
                <w:lang w:val="uk-UA"/>
              </w:rPr>
              <w:t>10</w:t>
            </w:r>
          </w:p>
        </w:tc>
      </w:tr>
      <w:tr w:rsidR="005A0225" w:rsidRPr="005A0225" w14:paraId="47C1BBC9" w14:textId="77777777" w:rsidTr="005A0225">
        <w:tc>
          <w:tcPr>
            <w:tcW w:w="262" w:type="pct"/>
            <w:tcBorders>
              <w:top w:val="single" w:sz="4" w:space="0" w:color="000000"/>
              <w:left w:val="single" w:sz="4" w:space="0" w:color="000000"/>
              <w:bottom w:val="single" w:sz="4" w:space="0" w:color="000000"/>
              <w:right w:val="nil"/>
            </w:tcBorders>
            <w:vAlign w:val="center"/>
          </w:tcPr>
          <w:p w14:paraId="03AAAC17" w14:textId="77777777" w:rsidR="005A0225" w:rsidRPr="005A0225" w:rsidRDefault="005A0225" w:rsidP="005A0225">
            <w:pPr>
              <w:snapToGrid w:val="0"/>
              <w:jc w:val="center"/>
              <w:rPr>
                <w:sz w:val="24"/>
                <w:lang w:val="uk-UA"/>
              </w:rPr>
            </w:pPr>
            <w:r w:rsidRPr="005A0225">
              <w:rPr>
                <w:sz w:val="24"/>
                <w:lang w:val="uk-UA"/>
              </w:rPr>
              <w:t>2</w:t>
            </w:r>
          </w:p>
        </w:tc>
        <w:tc>
          <w:tcPr>
            <w:tcW w:w="3570" w:type="pct"/>
            <w:tcBorders>
              <w:top w:val="single" w:sz="4" w:space="0" w:color="000000"/>
              <w:left w:val="single" w:sz="4" w:space="0" w:color="000000"/>
              <w:bottom w:val="single" w:sz="4" w:space="0" w:color="000000"/>
              <w:right w:val="nil"/>
            </w:tcBorders>
            <w:vAlign w:val="center"/>
          </w:tcPr>
          <w:p w14:paraId="4598AD4C" w14:textId="6B5417B0" w:rsidR="005A0225" w:rsidRPr="005A0225" w:rsidRDefault="005A0225" w:rsidP="005A0225">
            <w:pPr>
              <w:suppressAutoHyphens w:val="0"/>
              <w:rPr>
                <w:sz w:val="24"/>
              </w:rPr>
            </w:pPr>
            <w:r w:rsidRPr="005A0225">
              <w:rPr>
                <w:sz w:val="24"/>
              </w:rPr>
              <w:t>Тема 2. Контент-</w:t>
            </w:r>
            <w:proofErr w:type="spellStart"/>
            <w:r w:rsidRPr="005A0225">
              <w:rPr>
                <w:sz w:val="24"/>
              </w:rPr>
              <w:t>стратегія</w:t>
            </w:r>
            <w:proofErr w:type="spellEnd"/>
            <w:r w:rsidRPr="005A0225">
              <w:rPr>
                <w:sz w:val="24"/>
              </w:rPr>
              <w:t xml:space="preserve"> 2.0: </w:t>
            </w:r>
            <w:proofErr w:type="spellStart"/>
            <w:r w:rsidRPr="005A0225">
              <w:rPr>
                <w:sz w:val="24"/>
              </w:rPr>
              <w:t>сторітелінг</w:t>
            </w:r>
            <w:proofErr w:type="spellEnd"/>
            <w:r w:rsidRPr="005A0225">
              <w:rPr>
                <w:sz w:val="24"/>
              </w:rPr>
              <w:t xml:space="preserve">, </w:t>
            </w:r>
            <w:proofErr w:type="spellStart"/>
            <w:r w:rsidRPr="005A0225">
              <w:rPr>
                <w:sz w:val="24"/>
              </w:rPr>
              <w:t>емоційний</w:t>
            </w:r>
            <w:proofErr w:type="spellEnd"/>
            <w:r w:rsidRPr="005A0225">
              <w:rPr>
                <w:sz w:val="24"/>
              </w:rPr>
              <w:t xml:space="preserve"> та </w:t>
            </w:r>
            <w:proofErr w:type="spellStart"/>
            <w:r w:rsidRPr="005A0225">
              <w:rPr>
                <w:sz w:val="24"/>
              </w:rPr>
              <w:t>вірусний</w:t>
            </w:r>
            <w:proofErr w:type="spellEnd"/>
            <w:r w:rsidRPr="005A0225">
              <w:rPr>
                <w:sz w:val="24"/>
              </w:rPr>
              <w:t xml:space="preserve"> контент</w:t>
            </w:r>
          </w:p>
        </w:tc>
        <w:tc>
          <w:tcPr>
            <w:tcW w:w="541" w:type="pct"/>
            <w:tcBorders>
              <w:top w:val="single" w:sz="4" w:space="0" w:color="000000"/>
              <w:left w:val="single" w:sz="4" w:space="0" w:color="000000"/>
              <w:bottom w:val="single" w:sz="4" w:space="0" w:color="000000"/>
              <w:right w:val="single" w:sz="4" w:space="0" w:color="auto"/>
            </w:tcBorders>
            <w:vAlign w:val="center"/>
          </w:tcPr>
          <w:p w14:paraId="0D3D0644" w14:textId="77777777" w:rsidR="005A0225" w:rsidRPr="005A0225" w:rsidRDefault="005A0225" w:rsidP="005A0225">
            <w:pPr>
              <w:jc w:val="center"/>
              <w:rPr>
                <w:sz w:val="24"/>
                <w:lang w:val="uk-UA"/>
              </w:rPr>
            </w:pPr>
            <w:r w:rsidRPr="005A0225">
              <w:rPr>
                <w:sz w:val="24"/>
                <w:lang w:val="uk-UA"/>
              </w:rPr>
              <w:t>8</w:t>
            </w:r>
          </w:p>
        </w:tc>
        <w:tc>
          <w:tcPr>
            <w:tcW w:w="627" w:type="pct"/>
            <w:tcBorders>
              <w:top w:val="single" w:sz="4" w:space="0" w:color="000000"/>
              <w:left w:val="single" w:sz="4" w:space="0" w:color="auto"/>
              <w:bottom w:val="single" w:sz="4" w:space="0" w:color="000000"/>
              <w:right w:val="single" w:sz="4" w:space="0" w:color="000000"/>
            </w:tcBorders>
            <w:vAlign w:val="center"/>
          </w:tcPr>
          <w:p w14:paraId="79262761" w14:textId="77777777" w:rsidR="005A0225" w:rsidRPr="005A0225" w:rsidRDefault="005A0225" w:rsidP="005A0225">
            <w:pPr>
              <w:jc w:val="center"/>
              <w:rPr>
                <w:sz w:val="24"/>
                <w:lang w:val="uk-UA"/>
              </w:rPr>
            </w:pPr>
            <w:r w:rsidRPr="005A0225">
              <w:rPr>
                <w:sz w:val="24"/>
                <w:lang w:val="uk-UA"/>
              </w:rPr>
              <w:t>10</w:t>
            </w:r>
          </w:p>
        </w:tc>
      </w:tr>
      <w:tr w:rsidR="005A0225" w:rsidRPr="005A0225" w14:paraId="1FC771D2" w14:textId="77777777" w:rsidTr="005A0225">
        <w:tc>
          <w:tcPr>
            <w:tcW w:w="262" w:type="pct"/>
            <w:tcBorders>
              <w:top w:val="single" w:sz="4" w:space="0" w:color="000000"/>
              <w:left w:val="single" w:sz="4" w:space="0" w:color="000000"/>
              <w:bottom w:val="single" w:sz="4" w:space="0" w:color="000000"/>
              <w:right w:val="nil"/>
            </w:tcBorders>
            <w:vAlign w:val="center"/>
          </w:tcPr>
          <w:p w14:paraId="6E4DD81F" w14:textId="77777777" w:rsidR="005A0225" w:rsidRPr="005A0225" w:rsidRDefault="005A0225" w:rsidP="005A0225">
            <w:pPr>
              <w:snapToGrid w:val="0"/>
              <w:jc w:val="center"/>
              <w:rPr>
                <w:sz w:val="24"/>
                <w:lang w:val="uk-UA"/>
              </w:rPr>
            </w:pPr>
            <w:r w:rsidRPr="005A0225">
              <w:rPr>
                <w:sz w:val="24"/>
                <w:lang w:val="uk-UA"/>
              </w:rPr>
              <w:t>3</w:t>
            </w:r>
          </w:p>
        </w:tc>
        <w:tc>
          <w:tcPr>
            <w:tcW w:w="3570" w:type="pct"/>
            <w:tcBorders>
              <w:top w:val="single" w:sz="4" w:space="0" w:color="000000"/>
              <w:left w:val="single" w:sz="4" w:space="0" w:color="000000"/>
              <w:bottom w:val="single" w:sz="4" w:space="0" w:color="000000"/>
              <w:right w:val="nil"/>
            </w:tcBorders>
            <w:vAlign w:val="center"/>
          </w:tcPr>
          <w:p w14:paraId="3B690FC1" w14:textId="4E90C013" w:rsidR="005A0225" w:rsidRPr="005A0225" w:rsidRDefault="005A0225" w:rsidP="005A0225">
            <w:pPr>
              <w:suppressAutoHyphens w:val="0"/>
              <w:rPr>
                <w:sz w:val="24"/>
                <w:lang w:val="uk-UA"/>
              </w:rPr>
            </w:pPr>
            <w:r w:rsidRPr="005A0225">
              <w:rPr>
                <w:sz w:val="24"/>
                <w:lang w:val="uk-UA"/>
              </w:rPr>
              <w:t xml:space="preserve">Тема 3. Персоналізація комунікацій і </w:t>
            </w:r>
            <w:proofErr w:type="spellStart"/>
            <w:r w:rsidRPr="005A0225">
              <w:rPr>
                <w:sz w:val="24"/>
              </w:rPr>
              <w:t>big</w:t>
            </w:r>
            <w:proofErr w:type="spellEnd"/>
            <w:r w:rsidRPr="005A0225">
              <w:rPr>
                <w:sz w:val="24"/>
                <w:lang w:val="uk-UA"/>
              </w:rPr>
              <w:t xml:space="preserve"> </w:t>
            </w:r>
            <w:proofErr w:type="spellStart"/>
            <w:r w:rsidRPr="005A0225">
              <w:rPr>
                <w:sz w:val="24"/>
              </w:rPr>
              <w:t>data</w:t>
            </w:r>
            <w:proofErr w:type="spellEnd"/>
            <w:r w:rsidRPr="005A0225">
              <w:rPr>
                <w:sz w:val="24"/>
                <w:lang w:val="uk-UA"/>
              </w:rPr>
              <w:t>-аналітика</w:t>
            </w:r>
          </w:p>
        </w:tc>
        <w:tc>
          <w:tcPr>
            <w:tcW w:w="541" w:type="pct"/>
            <w:tcBorders>
              <w:top w:val="single" w:sz="4" w:space="0" w:color="000000"/>
              <w:left w:val="single" w:sz="4" w:space="0" w:color="000000"/>
              <w:bottom w:val="single" w:sz="4" w:space="0" w:color="000000"/>
              <w:right w:val="single" w:sz="4" w:space="0" w:color="auto"/>
            </w:tcBorders>
            <w:vAlign w:val="center"/>
          </w:tcPr>
          <w:p w14:paraId="488E2792" w14:textId="77777777" w:rsidR="005A0225" w:rsidRPr="005A0225" w:rsidRDefault="005A0225" w:rsidP="005A0225">
            <w:pPr>
              <w:jc w:val="center"/>
              <w:rPr>
                <w:sz w:val="24"/>
                <w:lang w:val="uk-UA"/>
              </w:rPr>
            </w:pPr>
            <w:r w:rsidRPr="005A0225">
              <w:rPr>
                <w:sz w:val="24"/>
                <w:lang w:val="uk-UA"/>
              </w:rPr>
              <w:t>8</w:t>
            </w:r>
          </w:p>
        </w:tc>
        <w:tc>
          <w:tcPr>
            <w:tcW w:w="627" w:type="pct"/>
            <w:tcBorders>
              <w:top w:val="single" w:sz="4" w:space="0" w:color="000000"/>
              <w:left w:val="single" w:sz="4" w:space="0" w:color="auto"/>
              <w:bottom w:val="single" w:sz="4" w:space="0" w:color="000000"/>
              <w:right w:val="single" w:sz="4" w:space="0" w:color="000000"/>
            </w:tcBorders>
            <w:vAlign w:val="center"/>
          </w:tcPr>
          <w:p w14:paraId="1090D852" w14:textId="77777777" w:rsidR="005A0225" w:rsidRPr="005A0225" w:rsidRDefault="005A0225" w:rsidP="005A0225">
            <w:pPr>
              <w:jc w:val="center"/>
              <w:rPr>
                <w:sz w:val="24"/>
                <w:lang w:val="uk-UA"/>
              </w:rPr>
            </w:pPr>
            <w:r w:rsidRPr="005A0225">
              <w:rPr>
                <w:sz w:val="24"/>
                <w:lang w:val="uk-UA"/>
              </w:rPr>
              <w:t>10</w:t>
            </w:r>
          </w:p>
        </w:tc>
      </w:tr>
      <w:tr w:rsidR="005A0225" w:rsidRPr="005A0225" w14:paraId="38F96F43" w14:textId="77777777" w:rsidTr="005A0225">
        <w:tc>
          <w:tcPr>
            <w:tcW w:w="262" w:type="pct"/>
            <w:tcBorders>
              <w:top w:val="nil"/>
              <w:left w:val="single" w:sz="4" w:space="0" w:color="000000"/>
              <w:bottom w:val="single" w:sz="4" w:space="0" w:color="000000"/>
              <w:right w:val="nil"/>
            </w:tcBorders>
            <w:vAlign w:val="center"/>
          </w:tcPr>
          <w:p w14:paraId="41664953" w14:textId="77777777" w:rsidR="005A0225" w:rsidRPr="005A0225" w:rsidRDefault="005A0225" w:rsidP="005A0225">
            <w:pPr>
              <w:snapToGrid w:val="0"/>
              <w:jc w:val="center"/>
              <w:rPr>
                <w:sz w:val="24"/>
                <w:lang w:val="uk-UA"/>
              </w:rPr>
            </w:pPr>
            <w:r w:rsidRPr="005A0225">
              <w:rPr>
                <w:sz w:val="24"/>
                <w:lang w:val="uk-UA"/>
              </w:rPr>
              <w:t>4</w:t>
            </w:r>
          </w:p>
        </w:tc>
        <w:tc>
          <w:tcPr>
            <w:tcW w:w="3570" w:type="pct"/>
            <w:tcBorders>
              <w:top w:val="nil"/>
              <w:left w:val="single" w:sz="4" w:space="0" w:color="000000"/>
              <w:bottom w:val="single" w:sz="4" w:space="0" w:color="000000"/>
              <w:right w:val="nil"/>
            </w:tcBorders>
            <w:vAlign w:val="center"/>
          </w:tcPr>
          <w:p w14:paraId="0C17CC4C" w14:textId="1430B7DC" w:rsidR="005A0225" w:rsidRPr="005A0225" w:rsidRDefault="005A0225" w:rsidP="005A0225">
            <w:pPr>
              <w:ind w:right="-110"/>
              <w:rPr>
                <w:sz w:val="24"/>
              </w:rPr>
            </w:pPr>
            <w:r w:rsidRPr="005A0225">
              <w:rPr>
                <w:sz w:val="24"/>
              </w:rPr>
              <w:t xml:space="preserve">Тема 4. </w:t>
            </w:r>
            <w:proofErr w:type="spellStart"/>
            <w:r w:rsidRPr="005A0225">
              <w:rPr>
                <w:sz w:val="24"/>
              </w:rPr>
              <w:t>Автоматизація</w:t>
            </w:r>
            <w:proofErr w:type="spellEnd"/>
            <w:r w:rsidRPr="005A0225">
              <w:rPr>
                <w:sz w:val="24"/>
              </w:rPr>
              <w:t xml:space="preserve"> </w:t>
            </w:r>
            <w:proofErr w:type="spellStart"/>
            <w:r w:rsidRPr="005A0225">
              <w:rPr>
                <w:sz w:val="24"/>
              </w:rPr>
              <w:t>маркетингових</w:t>
            </w:r>
            <w:proofErr w:type="spellEnd"/>
            <w:r w:rsidRPr="005A0225">
              <w:rPr>
                <w:sz w:val="24"/>
              </w:rPr>
              <w:t xml:space="preserve"> </w:t>
            </w:r>
            <w:proofErr w:type="spellStart"/>
            <w:r w:rsidRPr="005A0225">
              <w:rPr>
                <w:sz w:val="24"/>
              </w:rPr>
              <w:t>комунікацій</w:t>
            </w:r>
            <w:proofErr w:type="spellEnd"/>
          </w:p>
        </w:tc>
        <w:tc>
          <w:tcPr>
            <w:tcW w:w="541" w:type="pct"/>
            <w:tcBorders>
              <w:top w:val="nil"/>
              <w:left w:val="single" w:sz="4" w:space="0" w:color="000000"/>
              <w:bottom w:val="single" w:sz="4" w:space="0" w:color="000000"/>
              <w:right w:val="single" w:sz="4" w:space="0" w:color="auto"/>
            </w:tcBorders>
            <w:vAlign w:val="center"/>
          </w:tcPr>
          <w:p w14:paraId="08053C9B" w14:textId="77777777" w:rsidR="005A0225" w:rsidRPr="005A0225" w:rsidRDefault="005A0225" w:rsidP="005A0225">
            <w:pPr>
              <w:jc w:val="center"/>
              <w:rPr>
                <w:sz w:val="24"/>
                <w:lang w:val="uk-UA"/>
              </w:rPr>
            </w:pPr>
            <w:r w:rsidRPr="005A0225">
              <w:rPr>
                <w:sz w:val="24"/>
                <w:lang w:val="uk-UA"/>
              </w:rPr>
              <w:t>8</w:t>
            </w:r>
          </w:p>
        </w:tc>
        <w:tc>
          <w:tcPr>
            <w:tcW w:w="627" w:type="pct"/>
            <w:tcBorders>
              <w:top w:val="nil"/>
              <w:left w:val="single" w:sz="4" w:space="0" w:color="auto"/>
              <w:bottom w:val="single" w:sz="4" w:space="0" w:color="000000"/>
              <w:right w:val="single" w:sz="4" w:space="0" w:color="000000"/>
            </w:tcBorders>
            <w:vAlign w:val="center"/>
          </w:tcPr>
          <w:p w14:paraId="4BF2B43D" w14:textId="77777777" w:rsidR="005A0225" w:rsidRPr="005A0225" w:rsidRDefault="005A0225" w:rsidP="005A0225">
            <w:pPr>
              <w:jc w:val="center"/>
              <w:rPr>
                <w:sz w:val="24"/>
                <w:lang w:val="uk-UA"/>
              </w:rPr>
            </w:pPr>
            <w:r w:rsidRPr="005A0225">
              <w:rPr>
                <w:sz w:val="24"/>
                <w:lang w:val="uk-UA"/>
              </w:rPr>
              <w:t>10</w:t>
            </w:r>
          </w:p>
        </w:tc>
      </w:tr>
      <w:tr w:rsidR="005A0225" w:rsidRPr="005A0225" w14:paraId="6AE7F171" w14:textId="77777777" w:rsidTr="005A0225">
        <w:tc>
          <w:tcPr>
            <w:tcW w:w="262" w:type="pct"/>
            <w:tcBorders>
              <w:top w:val="nil"/>
              <w:left w:val="single" w:sz="4" w:space="0" w:color="000000"/>
              <w:bottom w:val="single" w:sz="4" w:space="0" w:color="000000"/>
              <w:right w:val="nil"/>
            </w:tcBorders>
            <w:vAlign w:val="center"/>
          </w:tcPr>
          <w:p w14:paraId="542E34C8" w14:textId="77777777" w:rsidR="005A0225" w:rsidRPr="005A0225" w:rsidRDefault="005A0225" w:rsidP="005A0225">
            <w:pPr>
              <w:snapToGrid w:val="0"/>
              <w:jc w:val="center"/>
              <w:rPr>
                <w:sz w:val="24"/>
                <w:lang w:val="uk-UA"/>
              </w:rPr>
            </w:pPr>
            <w:r w:rsidRPr="005A0225">
              <w:rPr>
                <w:sz w:val="24"/>
                <w:lang w:val="uk-UA"/>
              </w:rPr>
              <w:t>5</w:t>
            </w:r>
          </w:p>
        </w:tc>
        <w:tc>
          <w:tcPr>
            <w:tcW w:w="3570" w:type="pct"/>
            <w:tcBorders>
              <w:top w:val="nil"/>
              <w:left w:val="single" w:sz="4" w:space="0" w:color="000000"/>
              <w:bottom w:val="single" w:sz="4" w:space="0" w:color="000000"/>
              <w:right w:val="nil"/>
            </w:tcBorders>
            <w:vAlign w:val="center"/>
          </w:tcPr>
          <w:p w14:paraId="0BABB586" w14:textId="1CA0C688" w:rsidR="005A0225" w:rsidRPr="005A0225" w:rsidRDefault="005A0225" w:rsidP="005A0225">
            <w:pPr>
              <w:suppressAutoHyphens w:val="0"/>
              <w:rPr>
                <w:sz w:val="24"/>
              </w:rPr>
            </w:pPr>
            <w:r w:rsidRPr="005A0225">
              <w:rPr>
                <w:sz w:val="24"/>
              </w:rPr>
              <w:t xml:space="preserve">Тема 5. </w:t>
            </w:r>
            <w:proofErr w:type="spellStart"/>
            <w:r w:rsidRPr="005A0225">
              <w:rPr>
                <w:sz w:val="24"/>
              </w:rPr>
              <w:t>Інфлюенсер</w:t>
            </w:r>
            <w:proofErr w:type="spellEnd"/>
            <w:r w:rsidRPr="005A0225">
              <w:rPr>
                <w:sz w:val="24"/>
              </w:rPr>
              <w:t xml:space="preserve">-маркетинг у готельно-ресторанному </w:t>
            </w:r>
            <w:proofErr w:type="spellStart"/>
            <w:r w:rsidRPr="005A0225">
              <w:rPr>
                <w:sz w:val="24"/>
              </w:rPr>
              <w:t>бізнесі</w:t>
            </w:r>
            <w:proofErr w:type="spellEnd"/>
          </w:p>
        </w:tc>
        <w:tc>
          <w:tcPr>
            <w:tcW w:w="541" w:type="pct"/>
            <w:tcBorders>
              <w:top w:val="nil"/>
              <w:left w:val="single" w:sz="4" w:space="0" w:color="000000"/>
              <w:bottom w:val="single" w:sz="4" w:space="0" w:color="000000"/>
              <w:right w:val="single" w:sz="4" w:space="0" w:color="auto"/>
            </w:tcBorders>
            <w:vAlign w:val="center"/>
          </w:tcPr>
          <w:p w14:paraId="555F997D" w14:textId="77777777" w:rsidR="005A0225" w:rsidRPr="005A0225" w:rsidRDefault="005A0225" w:rsidP="005A0225">
            <w:pPr>
              <w:jc w:val="center"/>
              <w:rPr>
                <w:sz w:val="24"/>
                <w:lang w:val="uk-UA"/>
              </w:rPr>
            </w:pPr>
            <w:r w:rsidRPr="005A0225">
              <w:rPr>
                <w:sz w:val="24"/>
                <w:lang w:val="uk-UA"/>
              </w:rPr>
              <w:t>8</w:t>
            </w:r>
          </w:p>
        </w:tc>
        <w:tc>
          <w:tcPr>
            <w:tcW w:w="627" w:type="pct"/>
            <w:tcBorders>
              <w:top w:val="nil"/>
              <w:left w:val="single" w:sz="4" w:space="0" w:color="auto"/>
              <w:bottom w:val="single" w:sz="4" w:space="0" w:color="000000"/>
              <w:right w:val="single" w:sz="4" w:space="0" w:color="000000"/>
            </w:tcBorders>
            <w:vAlign w:val="center"/>
          </w:tcPr>
          <w:p w14:paraId="4F903902" w14:textId="77777777" w:rsidR="005A0225" w:rsidRPr="005A0225" w:rsidRDefault="005A0225" w:rsidP="005A0225">
            <w:pPr>
              <w:jc w:val="center"/>
              <w:rPr>
                <w:sz w:val="24"/>
                <w:lang w:val="uk-UA"/>
              </w:rPr>
            </w:pPr>
            <w:r w:rsidRPr="005A0225">
              <w:rPr>
                <w:sz w:val="24"/>
                <w:lang w:val="uk-UA"/>
              </w:rPr>
              <w:t>18</w:t>
            </w:r>
          </w:p>
        </w:tc>
      </w:tr>
      <w:tr w:rsidR="005A0225" w:rsidRPr="005A0225" w14:paraId="440BA754" w14:textId="77777777" w:rsidTr="005A0225">
        <w:tc>
          <w:tcPr>
            <w:tcW w:w="262" w:type="pct"/>
            <w:tcBorders>
              <w:top w:val="nil"/>
              <w:left w:val="single" w:sz="4" w:space="0" w:color="000000"/>
              <w:bottom w:val="single" w:sz="4" w:space="0" w:color="000000"/>
              <w:right w:val="nil"/>
            </w:tcBorders>
            <w:vAlign w:val="center"/>
          </w:tcPr>
          <w:p w14:paraId="5F267595" w14:textId="77777777" w:rsidR="005A0225" w:rsidRPr="005A0225" w:rsidRDefault="005A0225" w:rsidP="005A0225">
            <w:pPr>
              <w:snapToGrid w:val="0"/>
              <w:jc w:val="center"/>
              <w:rPr>
                <w:sz w:val="24"/>
                <w:lang w:val="uk-UA"/>
              </w:rPr>
            </w:pPr>
            <w:r w:rsidRPr="005A0225">
              <w:rPr>
                <w:sz w:val="24"/>
                <w:lang w:val="uk-UA"/>
              </w:rPr>
              <w:t>6</w:t>
            </w:r>
          </w:p>
        </w:tc>
        <w:tc>
          <w:tcPr>
            <w:tcW w:w="3570" w:type="pct"/>
            <w:tcBorders>
              <w:top w:val="nil"/>
              <w:left w:val="single" w:sz="4" w:space="0" w:color="000000"/>
              <w:bottom w:val="single" w:sz="4" w:space="0" w:color="000000"/>
              <w:right w:val="nil"/>
            </w:tcBorders>
            <w:vAlign w:val="center"/>
          </w:tcPr>
          <w:p w14:paraId="6179C6F1" w14:textId="4682FF0A" w:rsidR="005A0225" w:rsidRPr="005A0225" w:rsidRDefault="005A0225" w:rsidP="005A0225">
            <w:pPr>
              <w:ind w:left="33" w:right="-110"/>
              <w:rPr>
                <w:sz w:val="24"/>
                <w:lang w:val="uk-UA"/>
              </w:rPr>
            </w:pPr>
            <w:r w:rsidRPr="005A0225">
              <w:rPr>
                <w:sz w:val="24"/>
              </w:rPr>
              <w:t xml:space="preserve">Тема 6. </w:t>
            </w:r>
            <w:proofErr w:type="spellStart"/>
            <w:r w:rsidRPr="005A0225">
              <w:rPr>
                <w:sz w:val="24"/>
              </w:rPr>
              <w:t>Репутаційний</w:t>
            </w:r>
            <w:proofErr w:type="spellEnd"/>
            <w:r w:rsidRPr="005A0225">
              <w:rPr>
                <w:sz w:val="24"/>
              </w:rPr>
              <w:t xml:space="preserve"> менеджмент онлайн (ORM)</w:t>
            </w:r>
          </w:p>
        </w:tc>
        <w:tc>
          <w:tcPr>
            <w:tcW w:w="541" w:type="pct"/>
            <w:tcBorders>
              <w:top w:val="nil"/>
              <w:left w:val="single" w:sz="4" w:space="0" w:color="000000"/>
              <w:bottom w:val="single" w:sz="4" w:space="0" w:color="000000"/>
              <w:right w:val="single" w:sz="4" w:space="0" w:color="auto"/>
            </w:tcBorders>
            <w:vAlign w:val="center"/>
          </w:tcPr>
          <w:p w14:paraId="17D20862" w14:textId="77777777" w:rsidR="005A0225" w:rsidRPr="005A0225" w:rsidRDefault="005A0225" w:rsidP="005A0225">
            <w:pPr>
              <w:jc w:val="center"/>
              <w:rPr>
                <w:sz w:val="24"/>
                <w:lang w:val="uk-UA"/>
              </w:rPr>
            </w:pPr>
            <w:r w:rsidRPr="005A0225">
              <w:rPr>
                <w:sz w:val="24"/>
                <w:lang w:val="uk-UA"/>
              </w:rPr>
              <w:t>8</w:t>
            </w:r>
          </w:p>
        </w:tc>
        <w:tc>
          <w:tcPr>
            <w:tcW w:w="627" w:type="pct"/>
            <w:tcBorders>
              <w:top w:val="nil"/>
              <w:left w:val="single" w:sz="4" w:space="0" w:color="auto"/>
              <w:bottom w:val="single" w:sz="4" w:space="0" w:color="000000"/>
              <w:right w:val="single" w:sz="4" w:space="0" w:color="000000"/>
            </w:tcBorders>
            <w:vAlign w:val="center"/>
          </w:tcPr>
          <w:p w14:paraId="6F98629A" w14:textId="77777777" w:rsidR="005A0225" w:rsidRPr="005A0225" w:rsidRDefault="005A0225" w:rsidP="005A0225">
            <w:pPr>
              <w:snapToGrid w:val="0"/>
              <w:jc w:val="center"/>
              <w:rPr>
                <w:sz w:val="24"/>
                <w:lang w:val="uk-UA"/>
              </w:rPr>
            </w:pPr>
            <w:r w:rsidRPr="005A0225">
              <w:rPr>
                <w:sz w:val="24"/>
                <w:lang w:val="uk-UA"/>
              </w:rPr>
              <w:t>10</w:t>
            </w:r>
          </w:p>
        </w:tc>
      </w:tr>
      <w:tr w:rsidR="005A0225" w:rsidRPr="005A0225" w14:paraId="4FD39BFA" w14:textId="77777777" w:rsidTr="005A0225">
        <w:tc>
          <w:tcPr>
            <w:tcW w:w="262" w:type="pct"/>
            <w:tcBorders>
              <w:top w:val="nil"/>
              <w:left w:val="single" w:sz="4" w:space="0" w:color="000000"/>
              <w:bottom w:val="single" w:sz="4" w:space="0" w:color="000000"/>
              <w:right w:val="nil"/>
            </w:tcBorders>
            <w:vAlign w:val="center"/>
          </w:tcPr>
          <w:p w14:paraId="0E1F2540" w14:textId="77777777" w:rsidR="005A0225" w:rsidRPr="005A0225" w:rsidRDefault="005A0225" w:rsidP="005A0225">
            <w:pPr>
              <w:snapToGrid w:val="0"/>
              <w:jc w:val="center"/>
              <w:rPr>
                <w:sz w:val="24"/>
                <w:lang w:val="uk-UA"/>
              </w:rPr>
            </w:pPr>
            <w:r w:rsidRPr="005A0225">
              <w:rPr>
                <w:sz w:val="24"/>
                <w:lang w:val="uk-UA"/>
              </w:rPr>
              <w:t>7</w:t>
            </w:r>
          </w:p>
        </w:tc>
        <w:tc>
          <w:tcPr>
            <w:tcW w:w="3570" w:type="pct"/>
            <w:tcBorders>
              <w:top w:val="nil"/>
              <w:left w:val="single" w:sz="4" w:space="0" w:color="000000"/>
              <w:bottom w:val="single" w:sz="4" w:space="0" w:color="000000"/>
              <w:right w:val="nil"/>
            </w:tcBorders>
            <w:vAlign w:val="center"/>
          </w:tcPr>
          <w:p w14:paraId="6FA6CFE3" w14:textId="2A7EFF3F" w:rsidR="005A0225" w:rsidRPr="005A0225" w:rsidRDefault="005A0225" w:rsidP="005A0225">
            <w:pPr>
              <w:shd w:val="clear" w:color="auto" w:fill="FFFFFF"/>
              <w:ind w:left="34"/>
              <w:rPr>
                <w:i/>
                <w:sz w:val="24"/>
              </w:rPr>
            </w:pPr>
            <w:r w:rsidRPr="005A0225">
              <w:rPr>
                <w:sz w:val="24"/>
              </w:rPr>
              <w:t xml:space="preserve">Тема 7. </w:t>
            </w:r>
            <w:proofErr w:type="spellStart"/>
            <w:r w:rsidRPr="005A0225">
              <w:rPr>
                <w:sz w:val="24"/>
              </w:rPr>
              <w:t>Мобільні</w:t>
            </w:r>
            <w:proofErr w:type="spellEnd"/>
            <w:r w:rsidRPr="005A0225">
              <w:rPr>
                <w:sz w:val="24"/>
              </w:rPr>
              <w:t xml:space="preserve"> </w:t>
            </w:r>
            <w:proofErr w:type="spellStart"/>
            <w:r w:rsidRPr="005A0225">
              <w:rPr>
                <w:sz w:val="24"/>
              </w:rPr>
              <w:t>додатки</w:t>
            </w:r>
            <w:proofErr w:type="spellEnd"/>
            <w:r w:rsidRPr="005A0225">
              <w:rPr>
                <w:sz w:val="24"/>
              </w:rPr>
              <w:t xml:space="preserve"> та </w:t>
            </w:r>
            <w:proofErr w:type="spellStart"/>
            <w:r w:rsidRPr="005A0225">
              <w:rPr>
                <w:sz w:val="24"/>
              </w:rPr>
              <w:t>геолокаційний</w:t>
            </w:r>
            <w:proofErr w:type="spellEnd"/>
            <w:r w:rsidRPr="005A0225">
              <w:rPr>
                <w:sz w:val="24"/>
              </w:rPr>
              <w:t xml:space="preserve"> маркетинг</w:t>
            </w:r>
          </w:p>
        </w:tc>
        <w:tc>
          <w:tcPr>
            <w:tcW w:w="541" w:type="pct"/>
            <w:tcBorders>
              <w:top w:val="nil"/>
              <w:left w:val="single" w:sz="4" w:space="0" w:color="000000"/>
              <w:bottom w:val="single" w:sz="4" w:space="0" w:color="000000"/>
              <w:right w:val="single" w:sz="4" w:space="0" w:color="auto"/>
            </w:tcBorders>
            <w:vAlign w:val="center"/>
          </w:tcPr>
          <w:p w14:paraId="6D823724" w14:textId="77777777" w:rsidR="005A0225" w:rsidRPr="005A0225" w:rsidRDefault="005A0225" w:rsidP="005A0225">
            <w:pPr>
              <w:jc w:val="center"/>
              <w:rPr>
                <w:sz w:val="24"/>
                <w:lang w:val="uk-UA"/>
              </w:rPr>
            </w:pPr>
            <w:r w:rsidRPr="005A0225">
              <w:rPr>
                <w:sz w:val="24"/>
                <w:lang w:val="uk-UA"/>
              </w:rPr>
              <w:t>6</w:t>
            </w:r>
          </w:p>
        </w:tc>
        <w:tc>
          <w:tcPr>
            <w:tcW w:w="627" w:type="pct"/>
            <w:tcBorders>
              <w:top w:val="nil"/>
              <w:left w:val="single" w:sz="4" w:space="0" w:color="auto"/>
              <w:bottom w:val="single" w:sz="4" w:space="0" w:color="000000"/>
              <w:right w:val="single" w:sz="4" w:space="0" w:color="000000"/>
            </w:tcBorders>
            <w:vAlign w:val="center"/>
          </w:tcPr>
          <w:p w14:paraId="378A4DB3" w14:textId="77777777" w:rsidR="005A0225" w:rsidRPr="005A0225" w:rsidRDefault="005A0225" w:rsidP="005A0225">
            <w:pPr>
              <w:jc w:val="center"/>
              <w:rPr>
                <w:sz w:val="24"/>
                <w:lang w:val="uk-UA"/>
              </w:rPr>
            </w:pPr>
            <w:r w:rsidRPr="005A0225">
              <w:rPr>
                <w:sz w:val="24"/>
                <w:lang w:val="uk-UA"/>
              </w:rPr>
              <w:t>10</w:t>
            </w:r>
          </w:p>
        </w:tc>
      </w:tr>
      <w:tr w:rsidR="005A0225" w:rsidRPr="005A0225" w14:paraId="78450BE0" w14:textId="77777777" w:rsidTr="005A0225">
        <w:trPr>
          <w:trHeight w:val="339"/>
        </w:trPr>
        <w:tc>
          <w:tcPr>
            <w:tcW w:w="262" w:type="pct"/>
            <w:tcBorders>
              <w:top w:val="nil"/>
              <w:left w:val="single" w:sz="4" w:space="0" w:color="000000"/>
              <w:bottom w:val="single" w:sz="4" w:space="0" w:color="000000"/>
              <w:right w:val="nil"/>
            </w:tcBorders>
            <w:vAlign w:val="center"/>
          </w:tcPr>
          <w:p w14:paraId="04139865" w14:textId="77777777" w:rsidR="005A0225" w:rsidRPr="005A0225" w:rsidRDefault="005A0225" w:rsidP="005A0225">
            <w:pPr>
              <w:snapToGrid w:val="0"/>
              <w:jc w:val="center"/>
              <w:rPr>
                <w:sz w:val="24"/>
                <w:lang w:val="uk-UA"/>
              </w:rPr>
            </w:pPr>
            <w:r w:rsidRPr="005A0225">
              <w:rPr>
                <w:sz w:val="24"/>
                <w:lang w:val="uk-UA"/>
              </w:rPr>
              <w:t>8</w:t>
            </w:r>
          </w:p>
        </w:tc>
        <w:tc>
          <w:tcPr>
            <w:tcW w:w="3570" w:type="pct"/>
            <w:tcBorders>
              <w:top w:val="nil"/>
              <w:left w:val="single" w:sz="4" w:space="0" w:color="000000"/>
              <w:bottom w:val="single" w:sz="4" w:space="0" w:color="000000"/>
              <w:right w:val="nil"/>
            </w:tcBorders>
            <w:vAlign w:val="center"/>
          </w:tcPr>
          <w:p w14:paraId="1F626AD6" w14:textId="77777777" w:rsidR="005A0225" w:rsidRPr="005A0225" w:rsidRDefault="005A0225" w:rsidP="005A0225">
            <w:pPr>
              <w:suppressAutoHyphens w:val="0"/>
              <w:rPr>
                <w:sz w:val="24"/>
              </w:rPr>
            </w:pPr>
            <w:r w:rsidRPr="005A0225">
              <w:rPr>
                <w:sz w:val="24"/>
              </w:rPr>
              <w:t xml:space="preserve">Тема 8. </w:t>
            </w:r>
            <w:proofErr w:type="spellStart"/>
            <w:r w:rsidRPr="005A0225">
              <w:rPr>
                <w:sz w:val="24"/>
              </w:rPr>
              <w:t>Нові</w:t>
            </w:r>
            <w:proofErr w:type="spellEnd"/>
            <w:r w:rsidRPr="005A0225">
              <w:rPr>
                <w:sz w:val="24"/>
              </w:rPr>
              <w:t xml:space="preserve"> </w:t>
            </w:r>
            <w:proofErr w:type="spellStart"/>
            <w:r w:rsidRPr="005A0225">
              <w:rPr>
                <w:sz w:val="24"/>
              </w:rPr>
              <w:t>формати</w:t>
            </w:r>
            <w:proofErr w:type="spellEnd"/>
            <w:r w:rsidRPr="005A0225">
              <w:rPr>
                <w:sz w:val="24"/>
              </w:rPr>
              <w:t xml:space="preserve"> </w:t>
            </w:r>
            <w:proofErr w:type="spellStart"/>
            <w:r w:rsidRPr="005A0225">
              <w:rPr>
                <w:sz w:val="24"/>
              </w:rPr>
              <w:t>відео</w:t>
            </w:r>
            <w:proofErr w:type="spellEnd"/>
            <w:r w:rsidRPr="005A0225">
              <w:rPr>
                <w:sz w:val="24"/>
              </w:rPr>
              <w:t xml:space="preserve"> та </w:t>
            </w:r>
            <w:proofErr w:type="spellStart"/>
            <w:r w:rsidRPr="005A0225">
              <w:rPr>
                <w:sz w:val="24"/>
              </w:rPr>
              <w:t>трансляцій</w:t>
            </w:r>
            <w:proofErr w:type="spellEnd"/>
            <w:r w:rsidRPr="005A0225">
              <w:rPr>
                <w:sz w:val="24"/>
              </w:rPr>
              <w:t xml:space="preserve"> у </w:t>
            </w:r>
            <w:proofErr w:type="spellStart"/>
            <w:r w:rsidRPr="005A0225">
              <w:rPr>
                <w:sz w:val="24"/>
              </w:rPr>
              <w:t>digital-комунікаціях</w:t>
            </w:r>
            <w:proofErr w:type="spellEnd"/>
          </w:p>
          <w:p w14:paraId="7ECA149C" w14:textId="6512DAD8" w:rsidR="005A0225" w:rsidRPr="005A0225" w:rsidRDefault="005A0225" w:rsidP="005A0225">
            <w:pPr>
              <w:suppressAutoHyphens w:val="0"/>
              <w:rPr>
                <w:sz w:val="24"/>
              </w:rPr>
            </w:pPr>
          </w:p>
        </w:tc>
        <w:tc>
          <w:tcPr>
            <w:tcW w:w="541" w:type="pct"/>
            <w:tcBorders>
              <w:top w:val="nil"/>
              <w:left w:val="single" w:sz="4" w:space="0" w:color="000000"/>
              <w:bottom w:val="single" w:sz="4" w:space="0" w:color="000000"/>
              <w:right w:val="single" w:sz="4" w:space="0" w:color="auto"/>
            </w:tcBorders>
            <w:vAlign w:val="center"/>
          </w:tcPr>
          <w:p w14:paraId="29858E2C" w14:textId="77777777" w:rsidR="005A0225" w:rsidRPr="005A0225" w:rsidRDefault="005A0225" w:rsidP="005A0225">
            <w:pPr>
              <w:jc w:val="center"/>
              <w:rPr>
                <w:sz w:val="24"/>
                <w:lang w:val="uk-UA"/>
              </w:rPr>
            </w:pPr>
            <w:r w:rsidRPr="005A0225">
              <w:rPr>
                <w:sz w:val="24"/>
                <w:lang w:val="uk-UA"/>
              </w:rPr>
              <w:t>8</w:t>
            </w:r>
          </w:p>
        </w:tc>
        <w:tc>
          <w:tcPr>
            <w:tcW w:w="627" w:type="pct"/>
            <w:tcBorders>
              <w:top w:val="nil"/>
              <w:left w:val="single" w:sz="4" w:space="0" w:color="auto"/>
              <w:bottom w:val="single" w:sz="4" w:space="0" w:color="000000"/>
              <w:right w:val="single" w:sz="4" w:space="0" w:color="000000"/>
            </w:tcBorders>
            <w:vAlign w:val="center"/>
          </w:tcPr>
          <w:p w14:paraId="03ABFE3D" w14:textId="77777777" w:rsidR="005A0225" w:rsidRPr="005A0225" w:rsidRDefault="005A0225" w:rsidP="005A0225">
            <w:pPr>
              <w:jc w:val="center"/>
              <w:rPr>
                <w:sz w:val="24"/>
                <w:lang w:val="uk-UA"/>
              </w:rPr>
            </w:pPr>
            <w:r w:rsidRPr="005A0225">
              <w:rPr>
                <w:sz w:val="24"/>
              </w:rPr>
              <w:t>1</w:t>
            </w:r>
            <w:r w:rsidRPr="005A0225">
              <w:rPr>
                <w:sz w:val="24"/>
                <w:lang w:val="uk-UA"/>
              </w:rPr>
              <w:t>0</w:t>
            </w:r>
          </w:p>
        </w:tc>
      </w:tr>
      <w:tr w:rsidR="005A0225" w:rsidRPr="005A0225" w14:paraId="7B867848" w14:textId="77777777" w:rsidTr="005A0225">
        <w:tc>
          <w:tcPr>
            <w:tcW w:w="262" w:type="pct"/>
            <w:tcBorders>
              <w:top w:val="nil"/>
              <w:left w:val="single" w:sz="4" w:space="0" w:color="000000"/>
              <w:bottom w:val="single" w:sz="4" w:space="0" w:color="000000"/>
              <w:right w:val="nil"/>
            </w:tcBorders>
            <w:vAlign w:val="center"/>
          </w:tcPr>
          <w:p w14:paraId="0BE5868A" w14:textId="77777777" w:rsidR="005A0225" w:rsidRPr="005A0225" w:rsidRDefault="005A0225" w:rsidP="005A0225">
            <w:pPr>
              <w:snapToGrid w:val="0"/>
              <w:jc w:val="center"/>
              <w:rPr>
                <w:sz w:val="24"/>
                <w:lang w:val="uk-UA"/>
              </w:rPr>
            </w:pPr>
            <w:r w:rsidRPr="005A0225">
              <w:rPr>
                <w:sz w:val="24"/>
                <w:lang w:val="uk-UA"/>
              </w:rPr>
              <w:t>9</w:t>
            </w:r>
          </w:p>
        </w:tc>
        <w:tc>
          <w:tcPr>
            <w:tcW w:w="3570" w:type="pct"/>
            <w:tcBorders>
              <w:top w:val="nil"/>
              <w:left w:val="single" w:sz="4" w:space="0" w:color="000000"/>
              <w:bottom w:val="single" w:sz="4" w:space="0" w:color="000000"/>
              <w:right w:val="nil"/>
            </w:tcBorders>
            <w:vAlign w:val="center"/>
          </w:tcPr>
          <w:p w14:paraId="7F6720D7" w14:textId="02743D24" w:rsidR="005A0225" w:rsidRPr="005A0225" w:rsidRDefault="005A0225" w:rsidP="005A0225">
            <w:pPr>
              <w:suppressAutoHyphens w:val="0"/>
              <w:rPr>
                <w:sz w:val="24"/>
              </w:rPr>
            </w:pPr>
            <w:r w:rsidRPr="005A0225">
              <w:rPr>
                <w:sz w:val="24"/>
              </w:rPr>
              <w:t xml:space="preserve">Тема 9. </w:t>
            </w:r>
            <w:proofErr w:type="spellStart"/>
            <w:r w:rsidRPr="005A0225">
              <w:rPr>
                <w:sz w:val="24"/>
              </w:rPr>
              <w:t>Крос</w:t>
            </w:r>
            <w:proofErr w:type="spellEnd"/>
            <w:r w:rsidRPr="005A0225">
              <w:rPr>
                <w:sz w:val="24"/>
              </w:rPr>
              <w:t xml:space="preserve">-маркетинг та </w:t>
            </w:r>
            <w:proofErr w:type="spellStart"/>
            <w:r w:rsidRPr="005A0225">
              <w:rPr>
                <w:sz w:val="24"/>
              </w:rPr>
              <w:t>партнерські</w:t>
            </w:r>
            <w:proofErr w:type="spellEnd"/>
            <w:r w:rsidRPr="005A0225">
              <w:rPr>
                <w:sz w:val="24"/>
              </w:rPr>
              <w:t xml:space="preserve"> </w:t>
            </w:r>
            <w:proofErr w:type="spellStart"/>
            <w:r w:rsidRPr="005A0225">
              <w:rPr>
                <w:sz w:val="24"/>
              </w:rPr>
              <w:t>digital-кампанії</w:t>
            </w:r>
            <w:proofErr w:type="spellEnd"/>
          </w:p>
        </w:tc>
        <w:tc>
          <w:tcPr>
            <w:tcW w:w="541" w:type="pct"/>
            <w:tcBorders>
              <w:top w:val="nil"/>
              <w:left w:val="single" w:sz="4" w:space="0" w:color="000000"/>
              <w:bottom w:val="single" w:sz="4" w:space="0" w:color="000000"/>
              <w:right w:val="single" w:sz="4" w:space="0" w:color="auto"/>
            </w:tcBorders>
            <w:vAlign w:val="center"/>
          </w:tcPr>
          <w:p w14:paraId="3263C79A" w14:textId="77777777" w:rsidR="005A0225" w:rsidRPr="005A0225" w:rsidRDefault="005A0225" w:rsidP="005A0225">
            <w:pPr>
              <w:jc w:val="center"/>
              <w:rPr>
                <w:sz w:val="24"/>
                <w:lang w:val="uk-UA"/>
              </w:rPr>
            </w:pPr>
            <w:r w:rsidRPr="005A0225">
              <w:rPr>
                <w:sz w:val="24"/>
                <w:lang w:val="uk-UA"/>
              </w:rPr>
              <w:t>8</w:t>
            </w:r>
          </w:p>
        </w:tc>
        <w:tc>
          <w:tcPr>
            <w:tcW w:w="627" w:type="pct"/>
            <w:tcBorders>
              <w:top w:val="nil"/>
              <w:left w:val="single" w:sz="4" w:space="0" w:color="auto"/>
              <w:bottom w:val="single" w:sz="4" w:space="0" w:color="000000"/>
              <w:right w:val="single" w:sz="4" w:space="0" w:color="000000"/>
            </w:tcBorders>
            <w:vAlign w:val="center"/>
          </w:tcPr>
          <w:p w14:paraId="38ED1D36" w14:textId="77777777" w:rsidR="005A0225" w:rsidRPr="005A0225" w:rsidRDefault="005A0225" w:rsidP="005A0225">
            <w:pPr>
              <w:jc w:val="center"/>
              <w:rPr>
                <w:sz w:val="24"/>
                <w:lang w:val="uk-UA"/>
              </w:rPr>
            </w:pPr>
            <w:r w:rsidRPr="005A0225">
              <w:rPr>
                <w:sz w:val="24"/>
                <w:lang w:val="uk-UA"/>
              </w:rPr>
              <w:t>10</w:t>
            </w:r>
          </w:p>
        </w:tc>
      </w:tr>
      <w:tr w:rsidR="005A0225" w:rsidRPr="005A0225" w14:paraId="294C6521" w14:textId="77777777" w:rsidTr="005A0225">
        <w:tc>
          <w:tcPr>
            <w:tcW w:w="262" w:type="pct"/>
            <w:tcBorders>
              <w:top w:val="nil"/>
              <w:left w:val="single" w:sz="4" w:space="0" w:color="000000"/>
              <w:bottom w:val="single" w:sz="4" w:space="0" w:color="000000"/>
              <w:right w:val="nil"/>
            </w:tcBorders>
            <w:vAlign w:val="center"/>
          </w:tcPr>
          <w:p w14:paraId="70C14FEC" w14:textId="77777777" w:rsidR="005A0225" w:rsidRPr="005A0225" w:rsidRDefault="005A0225" w:rsidP="005A0225">
            <w:pPr>
              <w:snapToGrid w:val="0"/>
              <w:jc w:val="center"/>
              <w:rPr>
                <w:sz w:val="24"/>
                <w:lang w:val="uk-UA"/>
              </w:rPr>
            </w:pPr>
            <w:r w:rsidRPr="005A0225">
              <w:rPr>
                <w:sz w:val="24"/>
                <w:lang w:val="uk-UA"/>
              </w:rPr>
              <w:t>10</w:t>
            </w:r>
          </w:p>
        </w:tc>
        <w:tc>
          <w:tcPr>
            <w:tcW w:w="3570" w:type="pct"/>
            <w:tcBorders>
              <w:top w:val="nil"/>
              <w:left w:val="single" w:sz="4" w:space="0" w:color="000000"/>
              <w:bottom w:val="single" w:sz="4" w:space="0" w:color="000000"/>
              <w:right w:val="nil"/>
            </w:tcBorders>
            <w:vAlign w:val="center"/>
          </w:tcPr>
          <w:p w14:paraId="432414FC" w14:textId="6038C5C7" w:rsidR="005A0225" w:rsidRPr="005A0225" w:rsidRDefault="005A0225" w:rsidP="005A0225">
            <w:pPr>
              <w:suppressAutoHyphens w:val="0"/>
              <w:rPr>
                <w:sz w:val="24"/>
                <w:lang w:val="uk-UA"/>
              </w:rPr>
            </w:pPr>
            <w:r w:rsidRPr="005A0225">
              <w:rPr>
                <w:sz w:val="24"/>
              </w:rPr>
              <w:t xml:space="preserve">Тема 10. </w:t>
            </w:r>
            <w:proofErr w:type="spellStart"/>
            <w:r w:rsidRPr="005A0225">
              <w:rPr>
                <w:sz w:val="24"/>
              </w:rPr>
              <w:t>Етика</w:t>
            </w:r>
            <w:proofErr w:type="spellEnd"/>
            <w:r w:rsidRPr="005A0225">
              <w:rPr>
                <w:sz w:val="24"/>
              </w:rPr>
              <w:t xml:space="preserve"> та </w:t>
            </w:r>
            <w:proofErr w:type="spellStart"/>
            <w:r w:rsidRPr="005A0225">
              <w:rPr>
                <w:sz w:val="24"/>
              </w:rPr>
              <w:t>правове</w:t>
            </w:r>
            <w:proofErr w:type="spellEnd"/>
            <w:r w:rsidRPr="005A0225">
              <w:rPr>
                <w:sz w:val="24"/>
              </w:rPr>
              <w:t xml:space="preserve"> </w:t>
            </w:r>
            <w:proofErr w:type="spellStart"/>
            <w:r w:rsidRPr="005A0225">
              <w:rPr>
                <w:sz w:val="24"/>
              </w:rPr>
              <w:t>регулювання</w:t>
            </w:r>
            <w:proofErr w:type="spellEnd"/>
            <w:r w:rsidRPr="005A0225">
              <w:rPr>
                <w:sz w:val="24"/>
              </w:rPr>
              <w:t xml:space="preserve"> </w:t>
            </w:r>
            <w:proofErr w:type="spellStart"/>
            <w:r w:rsidRPr="005A0225">
              <w:rPr>
                <w:sz w:val="24"/>
              </w:rPr>
              <w:t>інтернет-комунікацій</w:t>
            </w:r>
            <w:proofErr w:type="spellEnd"/>
          </w:p>
        </w:tc>
        <w:tc>
          <w:tcPr>
            <w:tcW w:w="541" w:type="pct"/>
            <w:tcBorders>
              <w:top w:val="nil"/>
              <w:left w:val="single" w:sz="4" w:space="0" w:color="000000"/>
              <w:bottom w:val="single" w:sz="4" w:space="0" w:color="000000"/>
              <w:right w:val="single" w:sz="4" w:space="0" w:color="auto"/>
            </w:tcBorders>
            <w:vAlign w:val="center"/>
          </w:tcPr>
          <w:p w14:paraId="5A45D1F3" w14:textId="77777777" w:rsidR="005A0225" w:rsidRPr="005A0225" w:rsidRDefault="005A0225" w:rsidP="005A0225">
            <w:pPr>
              <w:jc w:val="center"/>
              <w:rPr>
                <w:sz w:val="24"/>
                <w:lang w:val="uk-UA"/>
              </w:rPr>
            </w:pPr>
            <w:r w:rsidRPr="005A0225">
              <w:rPr>
                <w:sz w:val="24"/>
                <w:lang w:val="uk-UA"/>
              </w:rPr>
              <w:t>8</w:t>
            </w:r>
          </w:p>
        </w:tc>
        <w:tc>
          <w:tcPr>
            <w:tcW w:w="627" w:type="pct"/>
            <w:tcBorders>
              <w:top w:val="nil"/>
              <w:left w:val="single" w:sz="4" w:space="0" w:color="auto"/>
              <w:bottom w:val="single" w:sz="4" w:space="0" w:color="000000"/>
              <w:right w:val="single" w:sz="4" w:space="0" w:color="000000"/>
            </w:tcBorders>
            <w:vAlign w:val="center"/>
          </w:tcPr>
          <w:p w14:paraId="43943F47" w14:textId="77777777" w:rsidR="005A0225" w:rsidRPr="005A0225" w:rsidRDefault="005A0225" w:rsidP="005A0225">
            <w:pPr>
              <w:jc w:val="center"/>
              <w:rPr>
                <w:sz w:val="24"/>
                <w:lang w:val="uk-UA"/>
              </w:rPr>
            </w:pPr>
            <w:r w:rsidRPr="005A0225">
              <w:rPr>
                <w:sz w:val="24"/>
                <w:lang w:val="uk-UA"/>
              </w:rPr>
              <w:t>10</w:t>
            </w:r>
          </w:p>
        </w:tc>
      </w:tr>
      <w:tr w:rsidR="00980A76" w:rsidRPr="005A0225" w14:paraId="66627B42" w14:textId="77777777" w:rsidTr="005A0225">
        <w:tc>
          <w:tcPr>
            <w:tcW w:w="262" w:type="pct"/>
            <w:tcBorders>
              <w:top w:val="nil"/>
              <w:left w:val="single" w:sz="4" w:space="0" w:color="000000"/>
              <w:bottom w:val="single" w:sz="4" w:space="0" w:color="000000"/>
              <w:right w:val="nil"/>
            </w:tcBorders>
          </w:tcPr>
          <w:p w14:paraId="72D070C3" w14:textId="77777777" w:rsidR="00980A76" w:rsidRPr="005A0225" w:rsidRDefault="00980A76" w:rsidP="00764C09">
            <w:pPr>
              <w:snapToGrid w:val="0"/>
              <w:jc w:val="center"/>
              <w:rPr>
                <w:sz w:val="24"/>
                <w:lang w:val="uk-UA"/>
              </w:rPr>
            </w:pPr>
          </w:p>
        </w:tc>
        <w:tc>
          <w:tcPr>
            <w:tcW w:w="3570" w:type="pct"/>
            <w:tcBorders>
              <w:top w:val="nil"/>
              <w:left w:val="single" w:sz="4" w:space="0" w:color="000000"/>
              <w:bottom w:val="single" w:sz="4" w:space="0" w:color="000000"/>
              <w:right w:val="nil"/>
            </w:tcBorders>
            <w:vAlign w:val="center"/>
          </w:tcPr>
          <w:p w14:paraId="4182D782" w14:textId="77777777" w:rsidR="00980A76" w:rsidRPr="005A0225" w:rsidRDefault="00980A76" w:rsidP="00764C09">
            <w:pPr>
              <w:snapToGrid w:val="0"/>
              <w:rPr>
                <w:b/>
                <w:bCs/>
                <w:sz w:val="24"/>
                <w:lang w:val="uk-UA"/>
              </w:rPr>
            </w:pPr>
            <w:r w:rsidRPr="005A0225">
              <w:rPr>
                <w:b/>
                <w:bCs/>
                <w:sz w:val="24"/>
                <w:lang w:val="uk-UA"/>
              </w:rPr>
              <w:t>Разом</w:t>
            </w:r>
          </w:p>
        </w:tc>
        <w:tc>
          <w:tcPr>
            <w:tcW w:w="541" w:type="pct"/>
            <w:tcBorders>
              <w:top w:val="nil"/>
              <w:left w:val="single" w:sz="4" w:space="0" w:color="000000"/>
              <w:bottom w:val="single" w:sz="4" w:space="0" w:color="000000"/>
              <w:right w:val="single" w:sz="4" w:space="0" w:color="auto"/>
            </w:tcBorders>
            <w:vAlign w:val="center"/>
          </w:tcPr>
          <w:p w14:paraId="53927B01" w14:textId="77777777" w:rsidR="00980A76" w:rsidRPr="005A0225" w:rsidRDefault="00980A76" w:rsidP="00764C09">
            <w:pPr>
              <w:snapToGrid w:val="0"/>
              <w:jc w:val="center"/>
              <w:rPr>
                <w:b/>
                <w:bCs/>
                <w:sz w:val="24"/>
                <w:lang w:val="uk-UA"/>
              </w:rPr>
            </w:pPr>
            <w:r w:rsidRPr="005A0225">
              <w:rPr>
                <w:b/>
                <w:bCs/>
                <w:sz w:val="24"/>
                <w:lang w:val="uk-UA"/>
              </w:rPr>
              <w:t>78</w:t>
            </w:r>
          </w:p>
        </w:tc>
        <w:tc>
          <w:tcPr>
            <w:tcW w:w="627" w:type="pct"/>
            <w:tcBorders>
              <w:top w:val="nil"/>
              <w:left w:val="single" w:sz="4" w:space="0" w:color="auto"/>
              <w:bottom w:val="single" w:sz="4" w:space="0" w:color="000000"/>
              <w:right w:val="single" w:sz="4" w:space="0" w:color="000000"/>
            </w:tcBorders>
            <w:vAlign w:val="center"/>
          </w:tcPr>
          <w:p w14:paraId="3585BAF8" w14:textId="77777777" w:rsidR="00980A76" w:rsidRPr="005A0225" w:rsidRDefault="00980A76" w:rsidP="00764C09">
            <w:pPr>
              <w:snapToGrid w:val="0"/>
              <w:jc w:val="center"/>
              <w:rPr>
                <w:b/>
                <w:bCs/>
                <w:sz w:val="24"/>
                <w:lang w:val="uk-UA"/>
              </w:rPr>
            </w:pPr>
            <w:r w:rsidRPr="005A0225">
              <w:rPr>
                <w:b/>
                <w:bCs/>
                <w:sz w:val="24"/>
                <w:lang w:val="uk-UA"/>
              </w:rPr>
              <w:t>108</w:t>
            </w:r>
          </w:p>
        </w:tc>
      </w:tr>
    </w:tbl>
    <w:p w14:paraId="6B1F7189" w14:textId="77777777" w:rsidR="00980A76" w:rsidRPr="00124D17" w:rsidRDefault="00980A76" w:rsidP="00980A76">
      <w:pPr>
        <w:jc w:val="center"/>
        <w:rPr>
          <w:b/>
          <w:sz w:val="24"/>
          <w:lang w:val="uk-UA"/>
        </w:rPr>
      </w:pPr>
    </w:p>
    <w:p w14:paraId="30537774" w14:textId="77777777" w:rsidR="00980A76" w:rsidRPr="00124D17" w:rsidRDefault="00980A76" w:rsidP="00980A76">
      <w:pPr>
        <w:jc w:val="center"/>
        <w:rPr>
          <w:b/>
          <w:sz w:val="24"/>
          <w:lang w:val="uk-UA"/>
        </w:rPr>
      </w:pPr>
    </w:p>
    <w:p w14:paraId="0D1A5929" w14:textId="77777777" w:rsidR="00980A76" w:rsidRPr="00124D17" w:rsidRDefault="00980A76" w:rsidP="00980A76">
      <w:pPr>
        <w:jc w:val="center"/>
        <w:rPr>
          <w:b/>
          <w:sz w:val="24"/>
          <w:lang w:val="uk-UA"/>
        </w:rPr>
      </w:pPr>
      <w:r w:rsidRPr="00124D17">
        <w:rPr>
          <w:b/>
          <w:sz w:val="24"/>
          <w:lang w:val="uk-UA"/>
        </w:rPr>
        <w:t>7. ІНСТРУМЕНТИ, ОБЛАДНАННЯ ТА ПРОГРАМНЕ ЗАБЕЗПЕЧЕННЯ, ВИКОРИСТАННЯ ЯКИХ ПЕРЕДБАЧАЄ НАВЧАЛЬНА ДИСЦИПЛІНА</w:t>
      </w:r>
    </w:p>
    <w:p w14:paraId="46DB4054" w14:textId="77777777" w:rsidR="00980A76" w:rsidRPr="00124D17" w:rsidRDefault="00980A76" w:rsidP="00980A76">
      <w:pPr>
        <w:jc w:val="center"/>
        <w:rPr>
          <w:i/>
          <w:sz w:val="24"/>
          <w:lang w:val="uk-UA"/>
        </w:rPr>
      </w:pPr>
      <w:r w:rsidRPr="00124D17">
        <w:rPr>
          <w:i/>
          <w:sz w:val="24"/>
          <w:lang w:val="uk-UA"/>
        </w:rPr>
        <w:t>(у разі потреби)</w:t>
      </w:r>
    </w:p>
    <w:p w14:paraId="643FA676" w14:textId="77777777" w:rsidR="00980A76" w:rsidRPr="00124D17" w:rsidRDefault="00980A76" w:rsidP="00980A76">
      <w:pPr>
        <w:ind w:firstLine="567"/>
        <w:jc w:val="both"/>
        <w:rPr>
          <w:sz w:val="24"/>
          <w:lang w:val="uk-UA"/>
        </w:rPr>
      </w:pPr>
      <w:r w:rsidRPr="00124D17">
        <w:rPr>
          <w:bCs/>
          <w:sz w:val="24"/>
          <w:lang w:val="uk-UA"/>
        </w:rPr>
        <w:t>Вивчення даної дисципліни передбачає використання в процесі навчання мультимедійного обладнання для наочної ілюстрації навчальних матеріалів, а також проведення ряду занять у спеціалізованих лабораторіях для практичного закріплення матеріалу.</w:t>
      </w:r>
    </w:p>
    <w:p w14:paraId="78E1F5CC" w14:textId="77777777" w:rsidR="00980A76" w:rsidRPr="00124D17" w:rsidRDefault="00980A76" w:rsidP="00980A76">
      <w:pPr>
        <w:shd w:val="clear" w:color="auto" w:fill="FFFFFF"/>
        <w:jc w:val="center"/>
        <w:rPr>
          <w:b/>
          <w:sz w:val="24"/>
          <w:lang w:val="uk-UA"/>
        </w:rPr>
      </w:pPr>
    </w:p>
    <w:p w14:paraId="0F9F99C2" w14:textId="77777777" w:rsidR="00980A76" w:rsidRPr="00124D17" w:rsidRDefault="00980A76" w:rsidP="00980A76">
      <w:pPr>
        <w:shd w:val="clear" w:color="auto" w:fill="FFFFFF"/>
        <w:jc w:val="center"/>
        <w:rPr>
          <w:b/>
          <w:sz w:val="24"/>
          <w:lang w:val="uk-UA"/>
        </w:rPr>
      </w:pPr>
    </w:p>
    <w:p w14:paraId="78DA6AAF" w14:textId="77777777" w:rsidR="00980A76" w:rsidRPr="00124D17" w:rsidRDefault="00980A76" w:rsidP="00980A76">
      <w:pPr>
        <w:shd w:val="clear" w:color="auto" w:fill="FFFFFF"/>
        <w:jc w:val="center"/>
        <w:rPr>
          <w:b/>
          <w:sz w:val="24"/>
          <w:lang w:val="uk-UA"/>
        </w:rPr>
      </w:pPr>
      <w:r w:rsidRPr="00124D17">
        <w:rPr>
          <w:b/>
          <w:sz w:val="24"/>
          <w:lang w:val="uk-UA"/>
        </w:rPr>
        <w:t>8. РЕКОМЕНДОВАНІ ДЖЕРЕЛА ІНФОРМАЦІЇ</w:t>
      </w:r>
    </w:p>
    <w:p w14:paraId="6E3BB927" w14:textId="77777777" w:rsidR="00980A76" w:rsidRPr="00124D17" w:rsidRDefault="00980A76" w:rsidP="00980A76">
      <w:pPr>
        <w:shd w:val="clear" w:color="auto" w:fill="FFFFFF"/>
        <w:jc w:val="center"/>
        <w:rPr>
          <w:b/>
          <w:bCs/>
          <w:spacing w:val="-6"/>
          <w:sz w:val="24"/>
          <w:lang w:val="uk-UA"/>
        </w:rPr>
      </w:pPr>
    </w:p>
    <w:p w14:paraId="043AF77F" w14:textId="77777777" w:rsidR="00980A76" w:rsidRPr="00124D17" w:rsidRDefault="00980A76" w:rsidP="00980A76">
      <w:pPr>
        <w:shd w:val="clear" w:color="auto" w:fill="FFFFFF"/>
        <w:jc w:val="center"/>
        <w:rPr>
          <w:b/>
          <w:bCs/>
          <w:spacing w:val="-6"/>
          <w:sz w:val="24"/>
          <w:lang w:val="uk-UA"/>
        </w:rPr>
      </w:pPr>
      <w:r w:rsidRPr="00124D17">
        <w:rPr>
          <w:b/>
          <w:bCs/>
          <w:spacing w:val="-6"/>
          <w:sz w:val="24"/>
          <w:lang w:val="uk-UA"/>
        </w:rPr>
        <w:t>Основна література</w:t>
      </w:r>
    </w:p>
    <w:p w14:paraId="65356D05" w14:textId="77777777" w:rsidR="00980A76" w:rsidRPr="00124D17" w:rsidRDefault="00980A76" w:rsidP="00980A76">
      <w:pPr>
        <w:pStyle w:val="a5"/>
        <w:numPr>
          <w:ilvl w:val="0"/>
          <w:numId w:val="2"/>
        </w:numPr>
        <w:suppressAutoHyphens w:val="0"/>
        <w:rPr>
          <w:rFonts w:ascii="Times New Roman" w:hAnsi="Times New Roman"/>
          <w:sz w:val="24"/>
          <w:szCs w:val="24"/>
        </w:rPr>
      </w:pPr>
      <w:proofErr w:type="spellStart"/>
      <w:r w:rsidRPr="00980A76">
        <w:rPr>
          <w:rFonts w:ascii="Times New Roman" w:hAnsi="Times New Roman"/>
          <w:sz w:val="24"/>
          <w:szCs w:val="24"/>
          <w:lang w:val="ru-RU"/>
        </w:rPr>
        <w:t>Гудзь</w:t>
      </w:r>
      <w:proofErr w:type="spellEnd"/>
      <w:r w:rsidRPr="00980A76">
        <w:rPr>
          <w:rFonts w:ascii="Times New Roman" w:hAnsi="Times New Roman"/>
          <w:sz w:val="24"/>
          <w:szCs w:val="24"/>
          <w:lang w:val="ru-RU"/>
        </w:rPr>
        <w:t xml:space="preserve"> Н.О. </w:t>
      </w:r>
      <w:proofErr w:type="spellStart"/>
      <w:r w:rsidRPr="00980A76">
        <w:rPr>
          <w:rFonts w:ascii="Times New Roman" w:hAnsi="Times New Roman"/>
          <w:sz w:val="24"/>
          <w:szCs w:val="24"/>
          <w:lang w:val="ru-RU"/>
        </w:rPr>
        <w:t>Інтернет</w:t>
      </w:r>
      <w:proofErr w:type="spellEnd"/>
      <w:r w:rsidRPr="00980A76">
        <w:rPr>
          <w:rFonts w:ascii="Times New Roman" w:hAnsi="Times New Roman"/>
          <w:sz w:val="24"/>
          <w:szCs w:val="24"/>
          <w:lang w:val="ru-RU"/>
        </w:rPr>
        <w:t xml:space="preserve">-дискурс як </w:t>
      </w:r>
      <w:proofErr w:type="spellStart"/>
      <w:r w:rsidRPr="00980A76">
        <w:rPr>
          <w:rFonts w:ascii="Times New Roman" w:hAnsi="Times New Roman"/>
          <w:sz w:val="24"/>
          <w:szCs w:val="24"/>
          <w:lang w:val="ru-RU"/>
        </w:rPr>
        <w:t>новий</w:t>
      </w:r>
      <w:proofErr w:type="spellEnd"/>
      <w:r w:rsidRPr="00980A76">
        <w:rPr>
          <w:rFonts w:ascii="Times New Roman" w:hAnsi="Times New Roman"/>
          <w:sz w:val="24"/>
          <w:szCs w:val="24"/>
          <w:lang w:val="ru-RU"/>
        </w:rPr>
        <w:t xml:space="preserve"> тип </w:t>
      </w:r>
      <w:proofErr w:type="spellStart"/>
      <w:r w:rsidRPr="00980A76">
        <w:rPr>
          <w:rFonts w:ascii="Times New Roman" w:hAnsi="Times New Roman"/>
          <w:sz w:val="24"/>
          <w:szCs w:val="24"/>
          <w:lang w:val="ru-RU"/>
        </w:rPr>
        <w:t>комунікації</w:t>
      </w:r>
      <w:proofErr w:type="spellEnd"/>
      <w:r w:rsidRPr="00980A76">
        <w:rPr>
          <w:rFonts w:ascii="Times New Roman" w:hAnsi="Times New Roman"/>
          <w:sz w:val="24"/>
          <w:szCs w:val="24"/>
          <w:lang w:val="ru-RU"/>
        </w:rPr>
        <w:t xml:space="preserve">: структура, </w:t>
      </w:r>
      <w:proofErr w:type="spellStart"/>
      <w:r w:rsidRPr="00980A76">
        <w:rPr>
          <w:rFonts w:ascii="Times New Roman" w:hAnsi="Times New Roman"/>
          <w:sz w:val="24"/>
          <w:szCs w:val="24"/>
          <w:lang w:val="ru-RU"/>
        </w:rPr>
        <w:t>мовне</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оформлення</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жанрові</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формати</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Сучасні</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лінгвістичні</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студії</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навчальний</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посібник</w:t>
      </w:r>
      <w:proofErr w:type="spellEnd"/>
      <w:r w:rsidRPr="00980A76">
        <w:rPr>
          <w:rFonts w:ascii="Times New Roman" w:hAnsi="Times New Roman"/>
          <w:sz w:val="24"/>
          <w:szCs w:val="24"/>
          <w:lang w:val="ru-RU"/>
        </w:rPr>
        <w:t xml:space="preserve">. Житомир: Вид-во ЖДУ </w:t>
      </w:r>
      <w:proofErr w:type="spellStart"/>
      <w:r w:rsidRPr="00980A76">
        <w:rPr>
          <w:rFonts w:ascii="Times New Roman" w:hAnsi="Times New Roman"/>
          <w:sz w:val="24"/>
          <w:szCs w:val="24"/>
          <w:lang w:val="ru-RU"/>
        </w:rPr>
        <w:t>ім</w:t>
      </w:r>
      <w:proofErr w:type="spellEnd"/>
      <w:r w:rsidRPr="00980A76">
        <w:rPr>
          <w:rFonts w:ascii="Times New Roman" w:hAnsi="Times New Roman"/>
          <w:sz w:val="24"/>
          <w:szCs w:val="24"/>
          <w:lang w:val="ru-RU"/>
        </w:rPr>
        <w:t xml:space="preserve">. </w:t>
      </w:r>
      <w:r w:rsidRPr="00124D17">
        <w:rPr>
          <w:rFonts w:ascii="Times New Roman" w:hAnsi="Times New Roman"/>
          <w:sz w:val="24"/>
          <w:szCs w:val="24"/>
        </w:rPr>
        <w:t xml:space="preserve">І. </w:t>
      </w:r>
      <w:proofErr w:type="spellStart"/>
      <w:r w:rsidRPr="00124D17">
        <w:rPr>
          <w:rFonts w:ascii="Times New Roman" w:hAnsi="Times New Roman"/>
          <w:sz w:val="24"/>
          <w:szCs w:val="24"/>
        </w:rPr>
        <w:t>Франка</w:t>
      </w:r>
      <w:proofErr w:type="spellEnd"/>
      <w:r w:rsidRPr="00124D17">
        <w:rPr>
          <w:rFonts w:ascii="Times New Roman" w:hAnsi="Times New Roman"/>
          <w:sz w:val="24"/>
          <w:szCs w:val="24"/>
        </w:rPr>
        <w:t>, 2015. C. 61-87.</w:t>
      </w:r>
    </w:p>
    <w:p w14:paraId="4DA44743" w14:textId="77777777" w:rsidR="00980A76" w:rsidRPr="00124D17" w:rsidRDefault="00980A76" w:rsidP="00980A76">
      <w:pPr>
        <w:pStyle w:val="a5"/>
        <w:numPr>
          <w:ilvl w:val="0"/>
          <w:numId w:val="2"/>
        </w:numPr>
        <w:suppressAutoHyphens w:val="0"/>
        <w:rPr>
          <w:rFonts w:ascii="Times New Roman" w:hAnsi="Times New Roman"/>
          <w:sz w:val="24"/>
          <w:szCs w:val="24"/>
        </w:rPr>
      </w:pPr>
      <w:proofErr w:type="spellStart"/>
      <w:r w:rsidRPr="00124D17">
        <w:rPr>
          <w:rFonts w:ascii="Times New Roman" w:hAnsi="Times New Roman"/>
          <w:sz w:val="24"/>
          <w:szCs w:val="24"/>
        </w:rPr>
        <w:t>Воронько-Невіднича</w:t>
      </w:r>
      <w:proofErr w:type="spellEnd"/>
      <w:r w:rsidRPr="00124D17">
        <w:rPr>
          <w:rFonts w:ascii="Times New Roman" w:hAnsi="Times New Roman"/>
          <w:sz w:val="24"/>
          <w:szCs w:val="24"/>
        </w:rPr>
        <w:t xml:space="preserve"> Т.В., </w:t>
      </w:r>
      <w:proofErr w:type="spellStart"/>
      <w:r w:rsidRPr="00124D17">
        <w:rPr>
          <w:rFonts w:ascii="Times New Roman" w:hAnsi="Times New Roman"/>
          <w:sz w:val="24"/>
          <w:szCs w:val="24"/>
        </w:rPr>
        <w:t>Калюжна</w:t>
      </w:r>
      <w:proofErr w:type="spellEnd"/>
      <w:r w:rsidRPr="00124D17">
        <w:rPr>
          <w:rFonts w:ascii="Times New Roman" w:hAnsi="Times New Roman"/>
          <w:sz w:val="24"/>
          <w:szCs w:val="24"/>
        </w:rPr>
        <w:t xml:space="preserve"> Ю.П., </w:t>
      </w:r>
      <w:proofErr w:type="spellStart"/>
      <w:r w:rsidRPr="00124D17">
        <w:rPr>
          <w:rFonts w:ascii="Times New Roman" w:hAnsi="Times New Roman"/>
          <w:sz w:val="24"/>
          <w:szCs w:val="24"/>
        </w:rPr>
        <w:t>Хурдей</w:t>
      </w:r>
      <w:proofErr w:type="spellEnd"/>
      <w:r w:rsidRPr="00124D17">
        <w:rPr>
          <w:rFonts w:ascii="Times New Roman" w:hAnsi="Times New Roman"/>
          <w:sz w:val="24"/>
          <w:szCs w:val="24"/>
        </w:rPr>
        <w:t xml:space="preserve"> В.Д. </w:t>
      </w:r>
      <w:proofErr w:type="spellStart"/>
      <w:r w:rsidRPr="00124D17">
        <w:rPr>
          <w:rFonts w:ascii="Times New Roman" w:hAnsi="Times New Roman"/>
          <w:sz w:val="24"/>
          <w:szCs w:val="24"/>
        </w:rPr>
        <w:t>Реклама</w:t>
      </w:r>
      <w:proofErr w:type="spellEnd"/>
      <w:r w:rsidRPr="00124D17">
        <w:rPr>
          <w:rFonts w:ascii="Times New Roman" w:hAnsi="Times New Roman"/>
          <w:sz w:val="24"/>
          <w:szCs w:val="24"/>
        </w:rPr>
        <w:t xml:space="preserve"> і </w:t>
      </w:r>
      <w:proofErr w:type="spellStart"/>
      <w:r w:rsidRPr="00124D17">
        <w:rPr>
          <w:rFonts w:ascii="Times New Roman" w:hAnsi="Times New Roman"/>
          <w:sz w:val="24"/>
          <w:szCs w:val="24"/>
        </w:rPr>
        <w:t>рекламна</w:t>
      </w:r>
      <w:proofErr w:type="spellEnd"/>
      <w:r w:rsidRPr="00124D17">
        <w:rPr>
          <w:rFonts w:ascii="Times New Roman" w:hAnsi="Times New Roman"/>
          <w:sz w:val="24"/>
          <w:szCs w:val="24"/>
        </w:rPr>
        <w:t xml:space="preserve"> </w:t>
      </w:r>
      <w:proofErr w:type="spellStart"/>
      <w:r w:rsidRPr="00124D17">
        <w:rPr>
          <w:rFonts w:ascii="Times New Roman" w:hAnsi="Times New Roman"/>
          <w:sz w:val="24"/>
          <w:szCs w:val="24"/>
        </w:rPr>
        <w:t>діяльність</w:t>
      </w:r>
      <w:proofErr w:type="spellEnd"/>
      <w:r w:rsidRPr="00124D17">
        <w:rPr>
          <w:rFonts w:ascii="Times New Roman" w:hAnsi="Times New Roman"/>
          <w:sz w:val="24"/>
          <w:szCs w:val="24"/>
        </w:rPr>
        <w:t xml:space="preserve">: </w:t>
      </w:r>
      <w:proofErr w:type="spellStart"/>
      <w:r w:rsidRPr="00124D17">
        <w:rPr>
          <w:rFonts w:ascii="Times New Roman" w:hAnsi="Times New Roman"/>
          <w:sz w:val="24"/>
          <w:szCs w:val="24"/>
        </w:rPr>
        <w:t>навч</w:t>
      </w:r>
      <w:proofErr w:type="spellEnd"/>
      <w:r w:rsidRPr="00124D17">
        <w:rPr>
          <w:rFonts w:ascii="Times New Roman" w:hAnsi="Times New Roman"/>
          <w:sz w:val="24"/>
          <w:szCs w:val="24"/>
        </w:rPr>
        <w:t xml:space="preserve">. </w:t>
      </w:r>
      <w:proofErr w:type="spellStart"/>
      <w:r w:rsidRPr="00124D17">
        <w:rPr>
          <w:rFonts w:ascii="Times New Roman" w:hAnsi="Times New Roman"/>
          <w:sz w:val="24"/>
          <w:szCs w:val="24"/>
        </w:rPr>
        <w:t>посібник</w:t>
      </w:r>
      <w:proofErr w:type="spellEnd"/>
      <w:r w:rsidRPr="00124D17">
        <w:rPr>
          <w:rFonts w:ascii="Times New Roman" w:hAnsi="Times New Roman"/>
          <w:sz w:val="24"/>
          <w:szCs w:val="24"/>
        </w:rPr>
        <w:t xml:space="preserve">. </w:t>
      </w:r>
      <w:proofErr w:type="spellStart"/>
      <w:r w:rsidRPr="00124D17">
        <w:rPr>
          <w:rFonts w:ascii="Times New Roman" w:hAnsi="Times New Roman"/>
          <w:sz w:val="24"/>
          <w:szCs w:val="24"/>
        </w:rPr>
        <w:t>Полтава</w:t>
      </w:r>
      <w:proofErr w:type="spellEnd"/>
      <w:r w:rsidRPr="00124D17">
        <w:rPr>
          <w:rFonts w:ascii="Times New Roman" w:hAnsi="Times New Roman"/>
          <w:sz w:val="24"/>
          <w:szCs w:val="24"/>
        </w:rPr>
        <w:t xml:space="preserve">. РВВ ПДАА. </w:t>
      </w:r>
      <w:proofErr w:type="gramStart"/>
      <w:r w:rsidRPr="00124D17">
        <w:rPr>
          <w:rFonts w:ascii="Times New Roman" w:hAnsi="Times New Roman"/>
          <w:sz w:val="24"/>
          <w:szCs w:val="24"/>
        </w:rPr>
        <w:t>2018 .</w:t>
      </w:r>
      <w:proofErr w:type="gramEnd"/>
      <w:r w:rsidRPr="00124D17">
        <w:rPr>
          <w:rFonts w:ascii="Times New Roman" w:hAnsi="Times New Roman"/>
          <w:sz w:val="24"/>
          <w:szCs w:val="24"/>
        </w:rPr>
        <w:t xml:space="preserve"> 230 с.</w:t>
      </w:r>
    </w:p>
    <w:p w14:paraId="0E221AB7" w14:textId="77777777" w:rsidR="00980A76" w:rsidRPr="00124D17" w:rsidRDefault="00980A76" w:rsidP="00980A76">
      <w:pPr>
        <w:pStyle w:val="a5"/>
        <w:numPr>
          <w:ilvl w:val="0"/>
          <w:numId w:val="2"/>
        </w:numPr>
        <w:suppressAutoHyphens w:val="0"/>
        <w:rPr>
          <w:rFonts w:ascii="Times New Roman" w:hAnsi="Times New Roman"/>
          <w:sz w:val="24"/>
          <w:szCs w:val="24"/>
        </w:rPr>
      </w:pPr>
      <w:r w:rsidRPr="00980A76">
        <w:rPr>
          <w:rFonts w:ascii="Times New Roman" w:hAnsi="Times New Roman"/>
          <w:sz w:val="24"/>
          <w:szCs w:val="24"/>
          <w:lang w:val="ru-RU"/>
        </w:rPr>
        <w:t xml:space="preserve">Канцлер В. В. </w:t>
      </w:r>
      <w:proofErr w:type="spellStart"/>
      <w:r w:rsidRPr="00980A76">
        <w:rPr>
          <w:rFonts w:ascii="Times New Roman" w:hAnsi="Times New Roman"/>
          <w:sz w:val="24"/>
          <w:szCs w:val="24"/>
          <w:lang w:val="ru-RU"/>
        </w:rPr>
        <w:t>Інтернет-комунікації</w:t>
      </w:r>
      <w:proofErr w:type="spellEnd"/>
      <w:r w:rsidRPr="00980A76">
        <w:rPr>
          <w:rFonts w:ascii="Times New Roman" w:hAnsi="Times New Roman"/>
          <w:sz w:val="24"/>
          <w:szCs w:val="24"/>
          <w:lang w:val="ru-RU"/>
        </w:rPr>
        <w:t xml:space="preserve"> у </w:t>
      </w:r>
      <w:proofErr w:type="spellStart"/>
      <w:r w:rsidRPr="00980A76">
        <w:rPr>
          <w:rFonts w:ascii="Times New Roman" w:hAnsi="Times New Roman"/>
          <w:sz w:val="24"/>
          <w:szCs w:val="24"/>
          <w:lang w:val="ru-RU"/>
        </w:rPr>
        <w:t>сфері</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гостинності</w:t>
      </w:r>
      <w:proofErr w:type="spellEnd"/>
      <w:r w:rsidRPr="00980A76">
        <w:rPr>
          <w:rFonts w:ascii="Times New Roman" w:hAnsi="Times New Roman"/>
          <w:sz w:val="24"/>
          <w:szCs w:val="24"/>
          <w:lang w:val="ru-RU"/>
        </w:rPr>
        <w:t xml:space="preserve"> та туризму / В. В. Канцлер. – </w:t>
      </w:r>
      <w:proofErr w:type="spellStart"/>
      <w:r w:rsidRPr="00980A76">
        <w:rPr>
          <w:rFonts w:ascii="Times New Roman" w:hAnsi="Times New Roman"/>
          <w:sz w:val="24"/>
          <w:szCs w:val="24"/>
          <w:lang w:val="ru-RU"/>
        </w:rPr>
        <w:t>Львів</w:t>
      </w:r>
      <w:proofErr w:type="spellEnd"/>
      <w:r w:rsidRPr="00980A76">
        <w:rPr>
          <w:rFonts w:ascii="Times New Roman" w:hAnsi="Times New Roman"/>
          <w:sz w:val="24"/>
          <w:szCs w:val="24"/>
          <w:lang w:val="ru-RU"/>
        </w:rPr>
        <w:t xml:space="preserve">: ЛНУ </w:t>
      </w:r>
      <w:proofErr w:type="spellStart"/>
      <w:r w:rsidRPr="00980A76">
        <w:rPr>
          <w:rFonts w:ascii="Times New Roman" w:hAnsi="Times New Roman"/>
          <w:sz w:val="24"/>
          <w:szCs w:val="24"/>
          <w:lang w:val="ru-RU"/>
        </w:rPr>
        <w:t>ім</w:t>
      </w:r>
      <w:proofErr w:type="spellEnd"/>
      <w:r w:rsidRPr="00980A76">
        <w:rPr>
          <w:rFonts w:ascii="Times New Roman" w:hAnsi="Times New Roman"/>
          <w:sz w:val="24"/>
          <w:szCs w:val="24"/>
          <w:lang w:val="ru-RU"/>
        </w:rPr>
        <w:t xml:space="preserve">. </w:t>
      </w:r>
      <w:r w:rsidRPr="00124D17">
        <w:rPr>
          <w:rFonts w:ascii="Times New Roman" w:hAnsi="Times New Roman"/>
          <w:sz w:val="24"/>
          <w:szCs w:val="24"/>
        </w:rPr>
        <w:t xml:space="preserve">І. </w:t>
      </w:r>
      <w:proofErr w:type="spellStart"/>
      <w:r w:rsidRPr="00124D17">
        <w:rPr>
          <w:rFonts w:ascii="Times New Roman" w:hAnsi="Times New Roman"/>
          <w:sz w:val="24"/>
          <w:szCs w:val="24"/>
        </w:rPr>
        <w:t>Франка</w:t>
      </w:r>
      <w:proofErr w:type="spellEnd"/>
      <w:r w:rsidRPr="00124D17">
        <w:rPr>
          <w:rFonts w:ascii="Times New Roman" w:hAnsi="Times New Roman"/>
          <w:sz w:val="24"/>
          <w:szCs w:val="24"/>
        </w:rPr>
        <w:t>, 2020. – 280 с.</w:t>
      </w:r>
    </w:p>
    <w:p w14:paraId="4D67A0A4" w14:textId="77777777" w:rsidR="00980A76" w:rsidRPr="00124D17" w:rsidRDefault="00980A76" w:rsidP="00980A76">
      <w:pPr>
        <w:pStyle w:val="a5"/>
        <w:numPr>
          <w:ilvl w:val="0"/>
          <w:numId w:val="2"/>
        </w:numPr>
        <w:suppressAutoHyphens w:val="0"/>
        <w:rPr>
          <w:rFonts w:ascii="Times New Roman" w:hAnsi="Times New Roman"/>
          <w:sz w:val="24"/>
          <w:szCs w:val="24"/>
        </w:rPr>
      </w:pPr>
      <w:r w:rsidRPr="00980A76">
        <w:rPr>
          <w:rFonts w:ascii="Times New Roman" w:hAnsi="Times New Roman"/>
          <w:sz w:val="24"/>
          <w:szCs w:val="24"/>
          <w:lang w:val="ru-RU"/>
        </w:rPr>
        <w:lastRenderedPageBreak/>
        <w:t xml:space="preserve">Мельник О. Г. </w:t>
      </w:r>
      <w:proofErr w:type="spellStart"/>
      <w:r w:rsidRPr="00980A76">
        <w:rPr>
          <w:rFonts w:ascii="Times New Roman" w:hAnsi="Times New Roman"/>
          <w:sz w:val="24"/>
          <w:szCs w:val="24"/>
          <w:lang w:val="ru-RU"/>
        </w:rPr>
        <w:t>Маркетингові</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комунікації</w:t>
      </w:r>
      <w:proofErr w:type="spellEnd"/>
      <w:r w:rsidRPr="00980A76">
        <w:rPr>
          <w:rFonts w:ascii="Times New Roman" w:hAnsi="Times New Roman"/>
          <w:sz w:val="24"/>
          <w:szCs w:val="24"/>
          <w:lang w:val="ru-RU"/>
        </w:rPr>
        <w:t xml:space="preserve"> в готельно-ресторанному </w:t>
      </w:r>
      <w:proofErr w:type="spellStart"/>
      <w:r w:rsidRPr="00980A76">
        <w:rPr>
          <w:rFonts w:ascii="Times New Roman" w:hAnsi="Times New Roman"/>
          <w:sz w:val="24"/>
          <w:szCs w:val="24"/>
          <w:lang w:val="ru-RU"/>
        </w:rPr>
        <w:t>бізнесі</w:t>
      </w:r>
      <w:proofErr w:type="spellEnd"/>
      <w:r w:rsidRPr="00980A76">
        <w:rPr>
          <w:rFonts w:ascii="Times New Roman" w:hAnsi="Times New Roman"/>
          <w:sz w:val="24"/>
          <w:szCs w:val="24"/>
          <w:lang w:val="ru-RU"/>
        </w:rPr>
        <w:t xml:space="preserve"> / О. Г. Мельник, В. І. Ляшенко. – </w:t>
      </w:r>
      <w:proofErr w:type="spellStart"/>
      <w:r w:rsidRPr="00980A76">
        <w:rPr>
          <w:rFonts w:ascii="Times New Roman" w:hAnsi="Times New Roman"/>
          <w:sz w:val="24"/>
          <w:szCs w:val="24"/>
          <w:lang w:val="ru-RU"/>
        </w:rPr>
        <w:t>Харків</w:t>
      </w:r>
      <w:proofErr w:type="spellEnd"/>
      <w:r w:rsidRPr="00980A76">
        <w:rPr>
          <w:rFonts w:ascii="Times New Roman" w:hAnsi="Times New Roman"/>
          <w:sz w:val="24"/>
          <w:szCs w:val="24"/>
          <w:lang w:val="ru-RU"/>
        </w:rPr>
        <w:t xml:space="preserve">: ХНУМГ </w:t>
      </w:r>
      <w:proofErr w:type="spellStart"/>
      <w:r w:rsidRPr="00980A76">
        <w:rPr>
          <w:rFonts w:ascii="Times New Roman" w:hAnsi="Times New Roman"/>
          <w:sz w:val="24"/>
          <w:szCs w:val="24"/>
          <w:lang w:val="ru-RU"/>
        </w:rPr>
        <w:t>ім</w:t>
      </w:r>
      <w:proofErr w:type="spellEnd"/>
      <w:r w:rsidRPr="00980A76">
        <w:rPr>
          <w:rFonts w:ascii="Times New Roman" w:hAnsi="Times New Roman"/>
          <w:sz w:val="24"/>
          <w:szCs w:val="24"/>
          <w:lang w:val="ru-RU"/>
        </w:rPr>
        <w:t xml:space="preserve">. </w:t>
      </w:r>
      <w:r w:rsidRPr="00124D17">
        <w:rPr>
          <w:rFonts w:ascii="Times New Roman" w:hAnsi="Times New Roman"/>
          <w:sz w:val="24"/>
          <w:szCs w:val="24"/>
        </w:rPr>
        <w:t xml:space="preserve">О. М. </w:t>
      </w:r>
      <w:proofErr w:type="spellStart"/>
      <w:r w:rsidRPr="00124D17">
        <w:rPr>
          <w:rFonts w:ascii="Times New Roman" w:hAnsi="Times New Roman"/>
          <w:sz w:val="24"/>
          <w:szCs w:val="24"/>
        </w:rPr>
        <w:t>Бекетова</w:t>
      </w:r>
      <w:proofErr w:type="spellEnd"/>
      <w:r w:rsidRPr="00124D17">
        <w:rPr>
          <w:rFonts w:ascii="Times New Roman" w:hAnsi="Times New Roman"/>
          <w:sz w:val="24"/>
          <w:szCs w:val="24"/>
        </w:rPr>
        <w:t>, 2019. – 312 с.</w:t>
      </w:r>
    </w:p>
    <w:p w14:paraId="1B8A9C55" w14:textId="77777777" w:rsidR="00980A76" w:rsidRPr="00124D17" w:rsidRDefault="00980A76" w:rsidP="00980A76">
      <w:pPr>
        <w:pStyle w:val="a5"/>
        <w:numPr>
          <w:ilvl w:val="0"/>
          <w:numId w:val="2"/>
        </w:numPr>
        <w:suppressAutoHyphens w:val="0"/>
        <w:rPr>
          <w:rFonts w:ascii="Times New Roman" w:hAnsi="Times New Roman"/>
          <w:sz w:val="24"/>
          <w:szCs w:val="24"/>
        </w:rPr>
      </w:pPr>
      <w:proofErr w:type="spellStart"/>
      <w:r w:rsidRPr="00124D17">
        <w:rPr>
          <w:rFonts w:ascii="Times New Roman" w:hAnsi="Times New Roman"/>
          <w:sz w:val="24"/>
          <w:szCs w:val="24"/>
        </w:rPr>
        <w:t>Павлова</w:t>
      </w:r>
      <w:proofErr w:type="spellEnd"/>
      <w:r w:rsidRPr="00124D17">
        <w:rPr>
          <w:rFonts w:ascii="Times New Roman" w:hAnsi="Times New Roman"/>
          <w:sz w:val="24"/>
          <w:szCs w:val="24"/>
        </w:rPr>
        <w:t xml:space="preserve"> О.Ю., </w:t>
      </w:r>
      <w:proofErr w:type="spellStart"/>
      <w:r w:rsidRPr="00124D17">
        <w:rPr>
          <w:rFonts w:ascii="Times New Roman" w:hAnsi="Times New Roman"/>
          <w:sz w:val="24"/>
          <w:szCs w:val="24"/>
        </w:rPr>
        <w:t>Тормахова</w:t>
      </w:r>
      <w:proofErr w:type="spellEnd"/>
      <w:r w:rsidRPr="00124D17">
        <w:rPr>
          <w:rFonts w:ascii="Times New Roman" w:hAnsi="Times New Roman"/>
          <w:sz w:val="24"/>
          <w:szCs w:val="24"/>
        </w:rPr>
        <w:t xml:space="preserve"> А.М. </w:t>
      </w:r>
      <w:proofErr w:type="spellStart"/>
      <w:r w:rsidRPr="00124D17">
        <w:rPr>
          <w:rFonts w:ascii="Times New Roman" w:hAnsi="Times New Roman"/>
          <w:sz w:val="24"/>
          <w:szCs w:val="24"/>
        </w:rPr>
        <w:t>Візуальні</w:t>
      </w:r>
      <w:proofErr w:type="spellEnd"/>
      <w:r w:rsidRPr="00124D17">
        <w:rPr>
          <w:rFonts w:ascii="Times New Roman" w:hAnsi="Times New Roman"/>
          <w:sz w:val="24"/>
          <w:szCs w:val="24"/>
        </w:rPr>
        <w:t xml:space="preserve"> </w:t>
      </w:r>
      <w:proofErr w:type="spellStart"/>
      <w:r w:rsidRPr="00124D17">
        <w:rPr>
          <w:rFonts w:ascii="Times New Roman" w:hAnsi="Times New Roman"/>
          <w:sz w:val="24"/>
          <w:szCs w:val="24"/>
        </w:rPr>
        <w:t>практики</w:t>
      </w:r>
      <w:proofErr w:type="spellEnd"/>
      <w:r w:rsidRPr="00124D17">
        <w:rPr>
          <w:rFonts w:ascii="Times New Roman" w:hAnsi="Times New Roman"/>
          <w:sz w:val="24"/>
          <w:szCs w:val="24"/>
        </w:rPr>
        <w:t xml:space="preserve"> </w:t>
      </w:r>
      <w:proofErr w:type="spellStart"/>
      <w:r w:rsidRPr="00124D17">
        <w:rPr>
          <w:rFonts w:ascii="Times New Roman" w:hAnsi="Times New Roman"/>
          <w:sz w:val="24"/>
          <w:szCs w:val="24"/>
        </w:rPr>
        <w:t>та</w:t>
      </w:r>
      <w:proofErr w:type="spellEnd"/>
      <w:r w:rsidRPr="00124D17">
        <w:rPr>
          <w:rFonts w:ascii="Times New Roman" w:hAnsi="Times New Roman"/>
          <w:sz w:val="24"/>
          <w:szCs w:val="24"/>
        </w:rPr>
        <w:t xml:space="preserve"> </w:t>
      </w:r>
      <w:proofErr w:type="spellStart"/>
      <w:r w:rsidRPr="00124D17">
        <w:rPr>
          <w:rFonts w:ascii="Times New Roman" w:hAnsi="Times New Roman"/>
          <w:sz w:val="24"/>
          <w:szCs w:val="24"/>
        </w:rPr>
        <w:t>комунікація</w:t>
      </w:r>
      <w:proofErr w:type="spellEnd"/>
      <w:r w:rsidRPr="00124D17">
        <w:rPr>
          <w:rFonts w:ascii="Times New Roman" w:hAnsi="Times New Roman"/>
          <w:sz w:val="24"/>
          <w:szCs w:val="24"/>
        </w:rPr>
        <w:t xml:space="preserve">: </w:t>
      </w:r>
      <w:proofErr w:type="spellStart"/>
      <w:r w:rsidRPr="00124D17">
        <w:rPr>
          <w:rFonts w:ascii="Times New Roman" w:hAnsi="Times New Roman"/>
          <w:sz w:val="24"/>
          <w:szCs w:val="24"/>
        </w:rPr>
        <w:t>курс</w:t>
      </w:r>
      <w:proofErr w:type="spellEnd"/>
      <w:r w:rsidRPr="00124D17">
        <w:rPr>
          <w:rFonts w:ascii="Times New Roman" w:hAnsi="Times New Roman"/>
          <w:sz w:val="24"/>
          <w:szCs w:val="24"/>
        </w:rPr>
        <w:t xml:space="preserve"> </w:t>
      </w:r>
      <w:proofErr w:type="spellStart"/>
      <w:r w:rsidRPr="00124D17">
        <w:rPr>
          <w:rFonts w:ascii="Times New Roman" w:hAnsi="Times New Roman"/>
          <w:sz w:val="24"/>
          <w:szCs w:val="24"/>
        </w:rPr>
        <w:t>лекцій</w:t>
      </w:r>
      <w:proofErr w:type="spellEnd"/>
      <w:r w:rsidRPr="00124D17">
        <w:rPr>
          <w:rFonts w:ascii="Times New Roman" w:hAnsi="Times New Roman"/>
          <w:sz w:val="24"/>
          <w:szCs w:val="24"/>
        </w:rPr>
        <w:t>. -К.: ВПЦ «</w:t>
      </w:r>
      <w:proofErr w:type="spellStart"/>
      <w:r w:rsidRPr="00124D17">
        <w:rPr>
          <w:rFonts w:ascii="Times New Roman" w:hAnsi="Times New Roman"/>
          <w:sz w:val="24"/>
          <w:szCs w:val="24"/>
        </w:rPr>
        <w:t>Київський</w:t>
      </w:r>
      <w:proofErr w:type="spellEnd"/>
      <w:r w:rsidRPr="00124D17">
        <w:rPr>
          <w:rFonts w:ascii="Times New Roman" w:hAnsi="Times New Roman"/>
          <w:sz w:val="24"/>
          <w:szCs w:val="24"/>
        </w:rPr>
        <w:t xml:space="preserve"> </w:t>
      </w:r>
      <w:proofErr w:type="spellStart"/>
      <w:r w:rsidRPr="00124D17">
        <w:rPr>
          <w:rFonts w:ascii="Times New Roman" w:hAnsi="Times New Roman"/>
          <w:sz w:val="24"/>
          <w:szCs w:val="24"/>
        </w:rPr>
        <w:t>університет</w:t>
      </w:r>
      <w:proofErr w:type="spellEnd"/>
      <w:r w:rsidRPr="00124D17">
        <w:rPr>
          <w:rFonts w:ascii="Times New Roman" w:hAnsi="Times New Roman"/>
          <w:sz w:val="24"/>
          <w:szCs w:val="24"/>
        </w:rPr>
        <w:t xml:space="preserve">», 2018. </w:t>
      </w:r>
    </w:p>
    <w:p w14:paraId="2F9C19CF" w14:textId="77777777" w:rsidR="00980A76" w:rsidRPr="00124D17" w:rsidRDefault="00980A76" w:rsidP="00980A76">
      <w:pPr>
        <w:pStyle w:val="a5"/>
        <w:numPr>
          <w:ilvl w:val="0"/>
          <w:numId w:val="2"/>
        </w:numPr>
        <w:suppressAutoHyphens w:val="0"/>
        <w:rPr>
          <w:rFonts w:ascii="Times New Roman" w:hAnsi="Times New Roman"/>
          <w:sz w:val="24"/>
          <w:szCs w:val="24"/>
        </w:rPr>
      </w:pPr>
      <w:r w:rsidRPr="00980A76">
        <w:rPr>
          <w:rFonts w:ascii="Times New Roman" w:hAnsi="Times New Roman"/>
          <w:sz w:val="24"/>
          <w:szCs w:val="24"/>
          <w:lang w:val="ru-RU"/>
        </w:rPr>
        <w:t xml:space="preserve">Падалка </w:t>
      </w:r>
      <w:proofErr w:type="gramStart"/>
      <w:r w:rsidRPr="00980A76">
        <w:rPr>
          <w:rFonts w:ascii="Times New Roman" w:hAnsi="Times New Roman"/>
          <w:sz w:val="24"/>
          <w:szCs w:val="24"/>
          <w:lang w:val="ru-RU"/>
        </w:rPr>
        <w:t>С..</w:t>
      </w:r>
      <w:proofErr w:type="gramEnd"/>
      <w:r w:rsidRPr="00980A76">
        <w:rPr>
          <w:rFonts w:ascii="Times New Roman" w:hAnsi="Times New Roman"/>
          <w:sz w:val="24"/>
          <w:szCs w:val="24"/>
          <w:lang w:val="ru-RU"/>
        </w:rPr>
        <w:t xml:space="preserve"> В </w:t>
      </w:r>
      <w:proofErr w:type="spellStart"/>
      <w:r w:rsidRPr="00980A76">
        <w:rPr>
          <w:rFonts w:ascii="Times New Roman" w:hAnsi="Times New Roman"/>
          <w:sz w:val="24"/>
          <w:szCs w:val="24"/>
          <w:lang w:val="ru-RU"/>
        </w:rPr>
        <w:t>очікуванні</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копірайтера</w:t>
      </w:r>
      <w:proofErr w:type="spellEnd"/>
      <w:r w:rsidRPr="00980A76">
        <w:rPr>
          <w:rFonts w:ascii="Times New Roman" w:hAnsi="Times New Roman"/>
          <w:sz w:val="24"/>
          <w:szCs w:val="24"/>
          <w:lang w:val="ru-RU"/>
        </w:rPr>
        <w:t xml:space="preserve">. </w:t>
      </w:r>
      <w:proofErr w:type="spellStart"/>
      <w:r w:rsidRPr="00124D17">
        <w:rPr>
          <w:rFonts w:ascii="Times New Roman" w:hAnsi="Times New Roman"/>
          <w:sz w:val="24"/>
          <w:szCs w:val="24"/>
        </w:rPr>
        <w:t>Київ</w:t>
      </w:r>
      <w:proofErr w:type="spellEnd"/>
      <w:r w:rsidRPr="00124D17">
        <w:rPr>
          <w:rFonts w:ascii="Times New Roman" w:hAnsi="Times New Roman"/>
          <w:sz w:val="24"/>
          <w:szCs w:val="24"/>
        </w:rPr>
        <w:t>.: Pabulum, 2017. 160 с.</w:t>
      </w:r>
    </w:p>
    <w:p w14:paraId="1296E521" w14:textId="77777777" w:rsidR="00980A76" w:rsidRPr="00980A76" w:rsidRDefault="00980A76" w:rsidP="00980A76">
      <w:pPr>
        <w:pStyle w:val="a5"/>
        <w:numPr>
          <w:ilvl w:val="0"/>
          <w:numId w:val="2"/>
        </w:numPr>
        <w:suppressAutoHyphens w:val="0"/>
        <w:rPr>
          <w:rFonts w:ascii="Times New Roman" w:hAnsi="Times New Roman"/>
          <w:sz w:val="24"/>
          <w:szCs w:val="24"/>
          <w:lang w:val="ru-RU"/>
        </w:rPr>
      </w:pPr>
      <w:proofErr w:type="spellStart"/>
      <w:r w:rsidRPr="00980A76">
        <w:rPr>
          <w:rFonts w:ascii="Times New Roman" w:hAnsi="Times New Roman"/>
          <w:sz w:val="24"/>
          <w:szCs w:val="24"/>
          <w:lang w:val="ru-RU"/>
        </w:rPr>
        <w:t>Партико</w:t>
      </w:r>
      <w:proofErr w:type="spellEnd"/>
      <w:r w:rsidRPr="00980A76">
        <w:rPr>
          <w:rFonts w:ascii="Times New Roman" w:hAnsi="Times New Roman"/>
          <w:sz w:val="24"/>
          <w:szCs w:val="24"/>
          <w:lang w:val="ru-RU"/>
        </w:rPr>
        <w:t xml:space="preserve"> З. В. </w:t>
      </w:r>
      <w:proofErr w:type="spellStart"/>
      <w:r w:rsidRPr="00980A76">
        <w:rPr>
          <w:rFonts w:ascii="Times New Roman" w:hAnsi="Times New Roman"/>
          <w:sz w:val="24"/>
          <w:szCs w:val="24"/>
          <w:lang w:val="ru-RU"/>
        </w:rPr>
        <w:t>Основи</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редагування</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підручник</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Львів</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Видавництво</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Львівської</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політехніки</w:t>
      </w:r>
      <w:proofErr w:type="spellEnd"/>
      <w:r w:rsidRPr="00980A76">
        <w:rPr>
          <w:rFonts w:ascii="Times New Roman" w:hAnsi="Times New Roman"/>
          <w:sz w:val="24"/>
          <w:szCs w:val="24"/>
          <w:lang w:val="ru-RU"/>
        </w:rPr>
        <w:t>, 2017. 332 с.</w:t>
      </w:r>
    </w:p>
    <w:p w14:paraId="41E0EF0A" w14:textId="77777777" w:rsidR="00980A76" w:rsidRPr="00980A76" w:rsidRDefault="00980A76" w:rsidP="00980A76">
      <w:pPr>
        <w:pStyle w:val="a5"/>
        <w:numPr>
          <w:ilvl w:val="0"/>
          <w:numId w:val="2"/>
        </w:numPr>
        <w:suppressAutoHyphens w:val="0"/>
        <w:rPr>
          <w:rFonts w:ascii="Times New Roman" w:hAnsi="Times New Roman"/>
          <w:sz w:val="24"/>
          <w:szCs w:val="24"/>
          <w:lang w:val="ru-RU"/>
        </w:rPr>
      </w:pPr>
      <w:proofErr w:type="spellStart"/>
      <w:r w:rsidRPr="00980A76">
        <w:rPr>
          <w:rFonts w:ascii="Times New Roman" w:hAnsi="Times New Roman"/>
          <w:sz w:val="24"/>
          <w:szCs w:val="24"/>
          <w:lang w:val="ru-RU"/>
        </w:rPr>
        <w:t>Смірнова</w:t>
      </w:r>
      <w:proofErr w:type="spellEnd"/>
      <w:r w:rsidRPr="00980A76">
        <w:rPr>
          <w:rFonts w:ascii="Times New Roman" w:hAnsi="Times New Roman"/>
          <w:sz w:val="24"/>
          <w:szCs w:val="24"/>
          <w:lang w:val="ru-RU"/>
        </w:rPr>
        <w:t xml:space="preserve"> М. М. </w:t>
      </w:r>
      <w:proofErr w:type="spellStart"/>
      <w:r w:rsidRPr="00980A76">
        <w:rPr>
          <w:rFonts w:ascii="Times New Roman" w:hAnsi="Times New Roman"/>
          <w:sz w:val="24"/>
          <w:szCs w:val="24"/>
          <w:lang w:val="ru-RU"/>
        </w:rPr>
        <w:t>Інтернет</w:t>
      </w:r>
      <w:proofErr w:type="spellEnd"/>
      <w:r w:rsidRPr="00980A76">
        <w:rPr>
          <w:rFonts w:ascii="Times New Roman" w:hAnsi="Times New Roman"/>
          <w:sz w:val="24"/>
          <w:szCs w:val="24"/>
          <w:lang w:val="ru-RU"/>
        </w:rPr>
        <w:t xml:space="preserve">-маркетинг: </w:t>
      </w:r>
      <w:proofErr w:type="spellStart"/>
      <w:r w:rsidRPr="00980A76">
        <w:rPr>
          <w:rFonts w:ascii="Times New Roman" w:hAnsi="Times New Roman"/>
          <w:sz w:val="24"/>
          <w:szCs w:val="24"/>
          <w:lang w:val="ru-RU"/>
        </w:rPr>
        <w:t>навчальний</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посібник</w:t>
      </w:r>
      <w:proofErr w:type="spellEnd"/>
      <w:r w:rsidRPr="00980A76">
        <w:rPr>
          <w:rFonts w:ascii="Times New Roman" w:hAnsi="Times New Roman"/>
          <w:sz w:val="24"/>
          <w:szCs w:val="24"/>
          <w:lang w:val="ru-RU"/>
        </w:rPr>
        <w:t xml:space="preserve"> / М. М. </w:t>
      </w:r>
      <w:proofErr w:type="spellStart"/>
      <w:r w:rsidRPr="00980A76">
        <w:rPr>
          <w:rFonts w:ascii="Times New Roman" w:hAnsi="Times New Roman"/>
          <w:sz w:val="24"/>
          <w:szCs w:val="24"/>
          <w:lang w:val="ru-RU"/>
        </w:rPr>
        <w:t>Смірнова</w:t>
      </w:r>
      <w:proofErr w:type="spellEnd"/>
      <w:r w:rsidRPr="00980A76">
        <w:rPr>
          <w:rFonts w:ascii="Times New Roman" w:hAnsi="Times New Roman"/>
          <w:sz w:val="24"/>
          <w:szCs w:val="24"/>
          <w:lang w:val="ru-RU"/>
        </w:rPr>
        <w:t xml:space="preserve">. – </w:t>
      </w:r>
      <w:proofErr w:type="spellStart"/>
      <w:r w:rsidRPr="00980A76">
        <w:rPr>
          <w:rFonts w:ascii="Times New Roman" w:hAnsi="Times New Roman"/>
          <w:sz w:val="24"/>
          <w:szCs w:val="24"/>
          <w:lang w:val="ru-RU"/>
        </w:rPr>
        <w:t>Київ</w:t>
      </w:r>
      <w:proofErr w:type="spellEnd"/>
      <w:r w:rsidRPr="00980A76">
        <w:rPr>
          <w:rFonts w:ascii="Times New Roman" w:hAnsi="Times New Roman"/>
          <w:sz w:val="24"/>
          <w:szCs w:val="24"/>
          <w:lang w:val="ru-RU"/>
        </w:rPr>
        <w:t>: КНЕУ, 2021. – 320 с.</w:t>
      </w:r>
    </w:p>
    <w:p w14:paraId="6D3F3A7B" w14:textId="77777777" w:rsidR="00980A76" w:rsidRPr="00980A76" w:rsidRDefault="00980A76" w:rsidP="00980A76">
      <w:pPr>
        <w:pStyle w:val="a5"/>
        <w:numPr>
          <w:ilvl w:val="0"/>
          <w:numId w:val="2"/>
        </w:numPr>
        <w:suppressAutoHyphens w:val="0"/>
        <w:rPr>
          <w:rFonts w:ascii="Times New Roman" w:hAnsi="Times New Roman"/>
          <w:sz w:val="24"/>
          <w:szCs w:val="24"/>
          <w:lang w:val="ru-RU"/>
        </w:rPr>
      </w:pPr>
      <w:proofErr w:type="spellStart"/>
      <w:r w:rsidRPr="00980A76">
        <w:rPr>
          <w:rFonts w:ascii="Times New Roman" w:hAnsi="Times New Roman"/>
          <w:sz w:val="24"/>
          <w:szCs w:val="24"/>
          <w:lang w:val="ru-RU"/>
        </w:rPr>
        <w:t>Трухімович</w:t>
      </w:r>
      <w:proofErr w:type="spellEnd"/>
      <w:r w:rsidRPr="00980A76">
        <w:rPr>
          <w:rFonts w:ascii="Times New Roman" w:hAnsi="Times New Roman"/>
          <w:sz w:val="24"/>
          <w:szCs w:val="24"/>
          <w:lang w:val="ru-RU"/>
        </w:rPr>
        <w:t xml:space="preserve"> С. Реклама. </w:t>
      </w:r>
      <w:proofErr w:type="spellStart"/>
      <w:r w:rsidRPr="00980A76">
        <w:rPr>
          <w:rFonts w:ascii="Times New Roman" w:hAnsi="Times New Roman"/>
          <w:sz w:val="24"/>
          <w:szCs w:val="24"/>
          <w:lang w:val="ru-RU"/>
        </w:rPr>
        <w:t>Конспекти</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копірайтера</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Практичний</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посібник</w:t>
      </w:r>
      <w:proofErr w:type="spellEnd"/>
      <w:r w:rsidRPr="00980A76">
        <w:rPr>
          <w:rFonts w:ascii="Times New Roman" w:hAnsi="Times New Roman"/>
          <w:sz w:val="24"/>
          <w:szCs w:val="24"/>
          <w:lang w:val="ru-RU"/>
        </w:rPr>
        <w:t xml:space="preserve">. </w:t>
      </w:r>
      <w:proofErr w:type="spellStart"/>
      <w:proofErr w:type="gramStart"/>
      <w:r w:rsidRPr="00980A76">
        <w:rPr>
          <w:rFonts w:ascii="Times New Roman" w:hAnsi="Times New Roman"/>
          <w:sz w:val="24"/>
          <w:szCs w:val="24"/>
          <w:lang w:val="ru-RU"/>
        </w:rPr>
        <w:t>Київ:Вид</w:t>
      </w:r>
      <w:proofErr w:type="gramEnd"/>
      <w:r w:rsidRPr="00980A76">
        <w:rPr>
          <w:rFonts w:ascii="Times New Roman" w:hAnsi="Times New Roman"/>
          <w:sz w:val="24"/>
          <w:szCs w:val="24"/>
          <w:lang w:val="ru-RU"/>
        </w:rPr>
        <w:t>-во</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Києво-Могилянської</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академії</w:t>
      </w:r>
      <w:proofErr w:type="spellEnd"/>
      <w:r w:rsidRPr="00980A76">
        <w:rPr>
          <w:rFonts w:ascii="Times New Roman" w:hAnsi="Times New Roman"/>
          <w:sz w:val="24"/>
          <w:szCs w:val="24"/>
          <w:lang w:val="ru-RU"/>
        </w:rPr>
        <w:t xml:space="preserve">, 2016. – 148 с. </w:t>
      </w:r>
    </w:p>
    <w:p w14:paraId="2DB37772" w14:textId="77777777" w:rsidR="00980A76" w:rsidRPr="00980A76" w:rsidRDefault="00980A76" w:rsidP="00980A76">
      <w:pPr>
        <w:pStyle w:val="a5"/>
        <w:numPr>
          <w:ilvl w:val="0"/>
          <w:numId w:val="2"/>
        </w:numPr>
        <w:suppressAutoHyphens w:val="0"/>
        <w:rPr>
          <w:rFonts w:ascii="Times New Roman" w:hAnsi="Times New Roman"/>
          <w:sz w:val="24"/>
          <w:szCs w:val="24"/>
          <w:lang w:val="ru-RU"/>
        </w:rPr>
      </w:pPr>
      <w:proofErr w:type="spellStart"/>
      <w:r w:rsidRPr="00980A76">
        <w:rPr>
          <w:rFonts w:ascii="Times New Roman" w:hAnsi="Times New Roman"/>
          <w:sz w:val="24"/>
          <w:szCs w:val="24"/>
          <w:lang w:val="ru-RU"/>
        </w:rPr>
        <w:t>Чічановський</w:t>
      </w:r>
      <w:proofErr w:type="spellEnd"/>
      <w:r w:rsidRPr="00980A76">
        <w:rPr>
          <w:rFonts w:ascii="Times New Roman" w:hAnsi="Times New Roman"/>
          <w:sz w:val="24"/>
          <w:szCs w:val="24"/>
          <w:lang w:val="ru-RU"/>
        </w:rPr>
        <w:t xml:space="preserve"> А. А. </w:t>
      </w:r>
      <w:proofErr w:type="spellStart"/>
      <w:r w:rsidRPr="00980A76">
        <w:rPr>
          <w:rFonts w:ascii="Times New Roman" w:hAnsi="Times New Roman"/>
          <w:sz w:val="24"/>
          <w:szCs w:val="24"/>
          <w:lang w:val="ru-RU"/>
        </w:rPr>
        <w:t>Інформаційні</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процеси</w:t>
      </w:r>
      <w:proofErr w:type="spellEnd"/>
      <w:r w:rsidRPr="00980A76">
        <w:rPr>
          <w:rFonts w:ascii="Times New Roman" w:hAnsi="Times New Roman"/>
          <w:sz w:val="24"/>
          <w:szCs w:val="24"/>
          <w:lang w:val="ru-RU"/>
        </w:rPr>
        <w:t xml:space="preserve"> в </w:t>
      </w:r>
      <w:proofErr w:type="spellStart"/>
      <w:r w:rsidRPr="00980A76">
        <w:rPr>
          <w:rFonts w:ascii="Times New Roman" w:hAnsi="Times New Roman"/>
          <w:sz w:val="24"/>
          <w:szCs w:val="24"/>
          <w:lang w:val="ru-RU"/>
        </w:rPr>
        <w:t>структурі</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світових</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комунікаційних</w:t>
      </w:r>
      <w:proofErr w:type="spellEnd"/>
      <w:r w:rsidRPr="00980A76">
        <w:rPr>
          <w:rFonts w:ascii="Times New Roman" w:hAnsi="Times New Roman"/>
          <w:sz w:val="24"/>
          <w:szCs w:val="24"/>
          <w:lang w:val="ru-RU"/>
        </w:rPr>
        <w:t xml:space="preserve"> </w:t>
      </w:r>
      <w:proofErr w:type="gramStart"/>
      <w:r w:rsidRPr="00980A76">
        <w:rPr>
          <w:rFonts w:ascii="Times New Roman" w:hAnsi="Times New Roman"/>
          <w:sz w:val="24"/>
          <w:szCs w:val="24"/>
          <w:lang w:val="ru-RU"/>
        </w:rPr>
        <w:t>систем :</w:t>
      </w:r>
      <w:proofErr w:type="gram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підручник</w:t>
      </w:r>
      <w:proofErr w:type="spellEnd"/>
      <w:r w:rsidRPr="00980A76">
        <w:rPr>
          <w:rFonts w:ascii="Times New Roman" w:hAnsi="Times New Roman"/>
          <w:sz w:val="24"/>
          <w:szCs w:val="24"/>
          <w:lang w:val="ru-RU"/>
        </w:rPr>
        <w:t xml:space="preserve"> / А. А. </w:t>
      </w:r>
      <w:proofErr w:type="spellStart"/>
      <w:r w:rsidRPr="00980A76">
        <w:rPr>
          <w:rFonts w:ascii="Times New Roman" w:hAnsi="Times New Roman"/>
          <w:sz w:val="24"/>
          <w:szCs w:val="24"/>
          <w:lang w:val="ru-RU"/>
        </w:rPr>
        <w:t>Чічановський</w:t>
      </w:r>
      <w:proofErr w:type="spellEnd"/>
      <w:r w:rsidRPr="00980A76">
        <w:rPr>
          <w:rFonts w:ascii="Times New Roman" w:hAnsi="Times New Roman"/>
          <w:sz w:val="24"/>
          <w:szCs w:val="24"/>
          <w:lang w:val="ru-RU"/>
        </w:rPr>
        <w:t xml:space="preserve">, О. Г. </w:t>
      </w:r>
      <w:proofErr w:type="spellStart"/>
      <w:r w:rsidRPr="00980A76">
        <w:rPr>
          <w:rFonts w:ascii="Times New Roman" w:hAnsi="Times New Roman"/>
          <w:sz w:val="24"/>
          <w:szCs w:val="24"/>
          <w:lang w:val="ru-RU"/>
        </w:rPr>
        <w:t>Старіш</w:t>
      </w:r>
      <w:proofErr w:type="spellEnd"/>
      <w:r w:rsidRPr="00980A76">
        <w:rPr>
          <w:rFonts w:ascii="Times New Roman" w:hAnsi="Times New Roman"/>
          <w:sz w:val="24"/>
          <w:szCs w:val="24"/>
          <w:lang w:val="ru-RU"/>
        </w:rPr>
        <w:t xml:space="preserve">. — К.: Грамота, 2010. — 567 с.7. </w:t>
      </w:r>
    </w:p>
    <w:p w14:paraId="58FA2681" w14:textId="77777777" w:rsidR="00980A76" w:rsidRPr="00124D17" w:rsidRDefault="00980A76" w:rsidP="00980A76">
      <w:pPr>
        <w:ind w:left="360"/>
        <w:jc w:val="center"/>
        <w:rPr>
          <w:b/>
          <w:bCs/>
          <w:sz w:val="24"/>
          <w:lang w:val="uk-UA"/>
        </w:rPr>
      </w:pPr>
      <w:proofErr w:type="spellStart"/>
      <w:r w:rsidRPr="00124D17">
        <w:rPr>
          <w:b/>
          <w:bCs/>
          <w:sz w:val="24"/>
        </w:rPr>
        <w:t>Допоміжн</w:t>
      </w:r>
      <w:proofErr w:type="spellEnd"/>
      <w:r w:rsidRPr="00124D17">
        <w:rPr>
          <w:b/>
          <w:bCs/>
          <w:sz w:val="24"/>
          <w:lang w:val="uk-UA"/>
        </w:rPr>
        <w:t>а література</w:t>
      </w:r>
    </w:p>
    <w:p w14:paraId="0FA417C1" w14:textId="77777777" w:rsidR="00980A76" w:rsidRPr="00124D17" w:rsidRDefault="00980A76" w:rsidP="00980A76">
      <w:pPr>
        <w:rPr>
          <w:sz w:val="24"/>
        </w:rPr>
      </w:pPr>
    </w:p>
    <w:p w14:paraId="25300861" w14:textId="77777777" w:rsidR="00980A76" w:rsidRPr="00124D17" w:rsidRDefault="00980A76" w:rsidP="00980A76">
      <w:pPr>
        <w:pStyle w:val="a5"/>
        <w:numPr>
          <w:ilvl w:val="0"/>
          <w:numId w:val="2"/>
        </w:numPr>
        <w:suppressAutoHyphens w:val="0"/>
        <w:rPr>
          <w:rFonts w:ascii="Times New Roman" w:hAnsi="Times New Roman"/>
          <w:sz w:val="24"/>
          <w:szCs w:val="24"/>
        </w:rPr>
      </w:pPr>
      <w:r w:rsidRPr="00980A76">
        <w:rPr>
          <w:rFonts w:ascii="Times New Roman" w:hAnsi="Times New Roman"/>
          <w:sz w:val="24"/>
          <w:szCs w:val="24"/>
          <w:lang w:val="ru-RU"/>
        </w:rPr>
        <w:t xml:space="preserve">Агафонова К. В. </w:t>
      </w:r>
      <w:proofErr w:type="spellStart"/>
      <w:r w:rsidRPr="00980A76">
        <w:rPr>
          <w:rFonts w:ascii="Times New Roman" w:hAnsi="Times New Roman"/>
          <w:sz w:val="24"/>
          <w:szCs w:val="24"/>
          <w:lang w:val="ru-RU"/>
        </w:rPr>
        <w:t>Цільова</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інтернет</w:t>
      </w:r>
      <w:proofErr w:type="spellEnd"/>
      <w:r w:rsidRPr="00980A76">
        <w:rPr>
          <w:rFonts w:ascii="Times New Roman" w:hAnsi="Times New Roman"/>
          <w:sz w:val="24"/>
          <w:szCs w:val="24"/>
          <w:lang w:val="ru-RU"/>
        </w:rPr>
        <w:t xml:space="preserve">-реклама як </w:t>
      </w:r>
      <w:proofErr w:type="spellStart"/>
      <w:r w:rsidRPr="00980A76">
        <w:rPr>
          <w:rFonts w:ascii="Times New Roman" w:hAnsi="Times New Roman"/>
          <w:sz w:val="24"/>
          <w:szCs w:val="24"/>
          <w:lang w:val="ru-RU"/>
        </w:rPr>
        <w:t>складник</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сучасного</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інтернетдискурсу</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Науковий</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вісник</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Міжнародного</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гуманітарного</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університету</w:t>
      </w:r>
      <w:proofErr w:type="spellEnd"/>
      <w:r w:rsidRPr="00980A76">
        <w:rPr>
          <w:rFonts w:ascii="Times New Roman" w:hAnsi="Times New Roman"/>
          <w:sz w:val="24"/>
          <w:szCs w:val="24"/>
          <w:lang w:val="ru-RU"/>
        </w:rPr>
        <w:t xml:space="preserve">. </w:t>
      </w:r>
      <w:proofErr w:type="spellStart"/>
      <w:r w:rsidRPr="00124D17">
        <w:rPr>
          <w:rFonts w:ascii="Times New Roman" w:hAnsi="Times New Roman"/>
          <w:sz w:val="24"/>
          <w:szCs w:val="24"/>
        </w:rPr>
        <w:t>Сер</w:t>
      </w:r>
      <w:proofErr w:type="spellEnd"/>
      <w:r w:rsidRPr="00124D17">
        <w:rPr>
          <w:rFonts w:ascii="Times New Roman" w:hAnsi="Times New Roman"/>
          <w:sz w:val="24"/>
          <w:szCs w:val="24"/>
        </w:rPr>
        <w:t xml:space="preserve">.: </w:t>
      </w:r>
      <w:proofErr w:type="spellStart"/>
      <w:r w:rsidRPr="00124D17">
        <w:rPr>
          <w:rFonts w:ascii="Times New Roman" w:hAnsi="Times New Roman"/>
          <w:sz w:val="24"/>
          <w:szCs w:val="24"/>
        </w:rPr>
        <w:t>Філологія</w:t>
      </w:r>
      <w:proofErr w:type="spellEnd"/>
      <w:r w:rsidRPr="00124D17">
        <w:rPr>
          <w:rFonts w:ascii="Times New Roman" w:hAnsi="Times New Roman"/>
          <w:sz w:val="24"/>
          <w:szCs w:val="24"/>
        </w:rPr>
        <w:t xml:space="preserve">. 2018. № . </w:t>
      </w:r>
      <w:proofErr w:type="spellStart"/>
      <w:r w:rsidRPr="00124D17">
        <w:rPr>
          <w:rFonts w:ascii="Times New Roman" w:hAnsi="Times New Roman"/>
          <w:sz w:val="24"/>
          <w:szCs w:val="24"/>
        </w:rPr>
        <w:t>том</w:t>
      </w:r>
      <w:proofErr w:type="spellEnd"/>
      <w:r w:rsidRPr="00124D17">
        <w:rPr>
          <w:rFonts w:ascii="Times New Roman" w:hAnsi="Times New Roman"/>
          <w:sz w:val="24"/>
          <w:szCs w:val="24"/>
        </w:rPr>
        <w:t xml:space="preserve"> 4. С. 4-8</w:t>
      </w:r>
    </w:p>
    <w:p w14:paraId="3EBE2CBB" w14:textId="77777777" w:rsidR="00980A76" w:rsidRPr="00124D17" w:rsidRDefault="00980A76" w:rsidP="00980A76">
      <w:pPr>
        <w:pStyle w:val="a5"/>
        <w:numPr>
          <w:ilvl w:val="0"/>
          <w:numId w:val="2"/>
        </w:numPr>
        <w:suppressAutoHyphens w:val="0"/>
        <w:rPr>
          <w:rFonts w:ascii="Times New Roman" w:hAnsi="Times New Roman"/>
          <w:sz w:val="24"/>
          <w:szCs w:val="24"/>
        </w:rPr>
      </w:pPr>
      <w:proofErr w:type="spellStart"/>
      <w:r w:rsidRPr="00980A76">
        <w:rPr>
          <w:rFonts w:ascii="Times New Roman" w:hAnsi="Times New Roman"/>
          <w:sz w:val="24"/>
          <w:szCs w:val="24"/>
          <w:lang w:val="ru-RU"/>
        </w:rPr>
        <w:t>Гайченко</w:t>
      </w:r>
      <w:proofErr w:type="spellEnd"/>
      <w:r w:rsidRPr="00980A76">
        <w:rPr>
          <w:rFonts w:ascii="Times New Roman" w:hAnsi="Times New Roman"/>
          <w:sz w:val="24"/>
          <w:szCs w:val="24"/>
          <w:lang w:val="ru-RU"/>
        </w:rPr>
        <w:t xml:space="preserve"> Л. В., Орлик О. В. </w:t>
      </w:r>
      <w:proofErr w:type="spellStart"/>
      <w:r w:rsidRPr="00980A76">
        <w:rPr>
          <w:rFonts w:ascii="Times New Roman" w:hAnsi="Times New Roman"/>
          <w:sz w:val="24"/>
          <w:szCs w:val="24"/>
          <w:lang w:val="ru-RU"/>
        </w:rPr>
        <w:t>Таргетинг</w:t>
      </w:r>
      <w:proofErr w:type="spellEnd"/>
      <w:r w:rsidRPr="00980A76">
        <w:rPr>
          <w:rFonts w:ascii="Times New Roman" w:hAnsi="Times New Roman"/>
          <w:sz w:val="24"/>
          <w:szCs w:val="24"/>
          <w:lang w:val="ru-RU"/>
        </w:rPr>
        <w:t xml:space="preserve"> та </w:t>
      </w:r>
      <w:proofErr w:type="spellStart"/>
      <w:r w:rsidRPr="00980A76">
        <w:rPr>
          <w:rFonts w:ascii="Times New Roman" w:hAnsi="Times New Roman"/>
          <w:sz w:val="24"/>
          <w:szCs w:val="24"/>
          <w:lang w:val="ru-RU"/>
        </w:rPr>
        <w:t>ретаргетінг</w:t>
      </w:r>
      <w:proofErr w:type="spellEnd"/>
      <w:r w:rsidRPr="00980A76">
        <w:rPr>
          <w:rFonts w:ascii="Times New Roman" w:hAnsi="Times New Roman"/>
          <w:sz w:val="24"/>
          <w:szCs w:val="24"/>
          <w:lang w:val="ru-RU"/>
        </w:rPr>
        <w:t xml:space="preserve"> у </w:t>
      </w:r>
      <w:proofErr w:type="spellStart"/>
      <w:r w:rsidRPr="00980A76">
        <w:rPr>
          <w:rFonts w:ascii="Times New Roman" w:hAnsi="Times New Roman"/>
          <w:sz w:val="24"/>
          <w:szCs w:val="24"/>
          <w:lang w:val="ru-RU"/>
        </w:rPr>
        <w:t>рекламі</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продуктів</w:t>
      </w:r>
      <w:proofErr w:type="spellEnd"/>
      <w:r w:rsidRPr="00980A76">
        <w:rPr>
          <w:rFonts w:ascii="Times New Roman" w:hAnsi="Times New Roman"/>
          <w:sz w:val="24"/>
          <w:szCs w:val="24"/>
          <w:lang w:val="ru-RU"/>
        </w:rPr>
        <w:t xml:space="preserve"> та </w:t>
      </w:r>
      <w:proofErr w:type="spellStart"/>
      <w:r w:rsidRPr="00980A76">
        <w:rPr>
          <w:rFonts w:ascii="Times New Roman" w:hAnsi="Times New Roman"/>
          <w:sz w:val="24"/>
          <w:szCs w:val="24"/>
          <w:lang w:val="ru-RU"/>
        </w:rPr>
        <w:t>послуг</w:t>
      </w:r>
      <w:proofErr w:type="spellEnd"/>
      <w:r w:rsidRPr="00980A76">
        <w:rPr>
          <w:rFonts w:ascii="Times New Roman" w:hAnsi="Times New Roman"/>
          <w:sz w:val="24"/>
          <w:szCs w:val="24"/>
          <w:lang w:val="ru-RU"/>
        </w:rPr>
        <w:t xml:space="preserve"> в </w:t>
      </w:r>
      <w:proofErr w:type="spellStart"/>
      <w:r w:rsidRPr="00980A76">
        <w:rPr>
          <w:rFonts w:ascii="Times New Roman" w:hAnsi="Times New Roman"/>
          <w:sz w:val="24"/>
          <w:szCs w:val="24"/>
          <w:lang w:val="ru-RU"/>
        </w:rPr>
        <w:t>Інтернеті</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Інформаційні</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технології</w:t>
      </w:r>
      <w:proofErr w:type="spellEnd"/>
      <w:r w:rsidRPr="00980A76">
        <w:rPr>
          <w:rFonts w:ascii="Times New Roman" w:hAnsi="Times New Roman"/>
          <w:sz w:val="24"/>
          <w:szCs w:val="24"/>
          <w:lang w:val="ru-RU"/>
        </w:rPr>
        <w:t xml:space="preserve"> в </w:t>
      </w:r>
      <w:proofErr w:type="spellStart"/>
      <w:r w:rsidRPr="00980A76">
        <w:rPr>
          <w:rFonts w:ascii="Times New Roman" w:hAnsi="Times New Roman"/>
          <w:sz w:val="24"/>
          <w:szCs w:val="24"/>
          <w:lang w:val="ru-RU"/>
        </w:rPr>
        <w:t>економіці</w:t>
      </w:r>
      <w:proofErr w:type="spellEnd"/>
      <w:r w:rsidRPr="00980A76">
        <w:rPr>
          <w:rFonts w:ascii="Times New Roman" w:hAnsi="Times New Roman"/>
          <w:sz w:val="24"/>
          <w:szCs w:val="24"/>
          <w:lang w:val="ru-RU"/>
        </w:rPr>
        <w:t xml:space="preserve"> і </w:t>
      </w:r>
      <w:proofErr w:type="spellStart"/>
      <w:proofErr w:type="gramStart"/>
      <w:r w:rsidRPr="00980A76">
        <w:rPr>
          <w:rFonts w:ascii="Times New Roman" w:hAnsi="Times New Roman"/>
          <w:sz w:val="24"/>
          <w:szCs w:val="24"/>
          <w:lang w:val="ru-RU"/>
        </w:rPr>
        <w:t>управлінні</w:t>
      </w:r>
      <w:proofErr w:type="spellEnd"/>
      <w:r w:rsidRPr="00980A76">
        <w:rPr>
          <w:rFonts w:ascii="Times New Roman" w:hAnsi="Times New Roman"/>
          <w:sz w:val="24"/>
          <w:szCs w:val="24"/>
          <w:lang w:val="ru-RU"/>
        </w:rPr>
        <w:t xml:space="preserve"> :</w:t>
      </w:r>
      <w:proofErr w:type="gram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зб</w:t>
      </w:r>
      <w:proofErr w:type="spellEnd"/>
      <w:r w:rsidRPr="00980A76">
        <w:rPr>
          <w:rFonts w:ascii="Times New Roman" w:hAnsi="Times New Roman"/>
          <w:sz w:val="24"/>
          <w:szCs w:val="24"/>
          <w:lang w:val="ru-RU"/>
        </w:rPr>
        <w:t xml:space="preserve">. наук. студ. </w:t>
      </w:r>
      <w:proofErr w:type="spellStart"/>
      <w:r w:rsidRPr="00980A76">
        <w:rPr>
          <w:rFonts w:ascii="Times New Roman" w:hAnsi="Times New Roman"/>
          <w:sz w:val="24"/>
          <w:szCs w:val="24"/>
          <w:lang w:val="ru-RU"/>
        </w:rPr>
        <w:t>праць</w:t>
      </w:r>
      <w:proofErr w:type="spellEnd"/>
      <w:r w:rsidRPr="00980A76">
        <w:rPr>
          <w:rFonts w:ascii="Times New Roman" w:hAnsi="Times New Roman"/>
          <w:sz w:val="24"/>
          <w:szCs w:val="24"/>
          <w:lang w:val="ru-RU"/>
        </w:rPr>
        <w:t xml:space="preserve">. </w:t>
      </w:r>
      <w:proofErr w:type="spellStart"/>
      <w:proofErr w:type="gramStart"/>
      <w:r w:rsidRPr="00124D17">
        <w:rPr>
          <w:rFonts w:ascii="Times New Roman" w:hAnsi="Times New Roman"/>
          <w:sz w:val="24"/>
          <w:szCs w:val="24"/>
        </w:rPr>
        <w:t>Одеса</w:t>
      </w:r>
      <w:proofErr w:type="spellEnd"/>
      <w:r w:rsidRPr="00124D17">
        <w:rPr>
          <w:rFonts w:ascii="Times New Roman" w:hAnsi="Times New Roman"/>
          <w:sz w:val="24"/>
          <w:szCs w:val="24"/>
        </w:rPr>
        <w:t xml:space="preserve"> :</w:t>
      </w:r>
      <w:proofErr w:type="gramEnd"/>
      <w:r w:rsidRPr="00124D17">
        <w:rPr>
          <w:rFonts w:ascii="Times New Roman" w:hAnsi="Times New Roman"/>
          <w:sz w:val="24"/>
          <w:szCs w:val="24"/>
        </w:rPr>
        <w:t xml:space="preserve"> ОНЕУ, 2019. </w:t>
      </w:r>
      <w:proofErr w:type="spellStart"/>
      <w:r w:rsidRPr="00124D17">
        <w:rPr>
          <w:rFonts w:ascii="Times New Roman" w:hAnsi="Times New Roman"/>
          <w:sz w:val="24"/>
          <w:szCs w:val="24"/>
        </w:rPr>
        <w:t>Вип</w:t>
      </w:r>
      <w:proofErr w:type="spellEnd"/>
      <w:r w:rsidRPr="00124D17">
        <w:rPr>
          <w:rFonts w:ascii="Times New Roman" w:hAnsi="Times New Roman"/>
          <w:sz w:val="24"/>
          <w:szCs w:val="24"/>
        </w:rPr>
        <w:t>. 1. С. 89-99.</w:t>
      </w:r>
    </w:p>
    <w:p w14:paraId="20C6E451" w14:textId="77777777" w:rsidR="00980A76" w:rsidRPr="00124D17" w:rsidRDefault="00980A76" w:rsidP="00980A76">
      <w:pPr>
        <w:pStyle w:val="a5"/>
        <w:numPr>
          <w:ilvl w:val="0"/>
          <w:numId w:val="2"/>
        </w:numPr>
        <w:suppressAutoHyphens w:val="0"/>
        <w:rPr>
          <w:rFonts w:ascii="Times New Roman" w:hAnsi="Times New Roman"/>
          <w:sz w:val="24"/>
          <w:szCs w:val="24"/>
        </w:rPr>
      </w:pPr>
      <w:proofErr w:type="spellStart"/>
      <w:r w:rsidRPr="00980A76">
        <w:rPr>
          <w:rFonts w:ascii="Times New Roman" w:hAnsi="Times New Roman"/>
          <w:sz w:val="24"/>
          <w:szCs w:val="24"/>
          <w:lang w:val="ru-RU"/>
        </w:rPr>
        <w:t>Євсейцева</w:t>
      </w:r>
      <w:proofErr w:type="spellEnd"/>
      <w:r w:rsidRPr="00980A76">
        <w:rPr>
          <w:rFonts w:ascii="Times New Roman" w:hAnsi="Times New Roman"/>
          <w:sz w:val="24"/>
          <w:szCs w:val="24"/>
          <w:lang w:val="ru-RU"/>
        </w:rPr>
        <w:t xml:space="preserve"> О.С., Меркулова Д.Д. </w:t>
      </w:r>
      <w:proofErr w:type="spellStart"/>
      <w:r w:rsidRPr="00980A76">
        <w:rPr>
          <w:rFonts w:ascii="Times New Roman" w:hAnsi="Times New Roman"/>
          <w:sz w:val="24"/>
          <w:szCs w:val="24"/>
          <w:lang w:val="ru-RU"/>
        </w:rPr>
        <w:t>Таргетинг</w:t>
      </w:r>
      <w:proofErr w:type="spellEnd"/>
      <w:r w:rsidRPr="00980A76">
        <w:rPr>
          <w:rFonts w:ascii="Times New Roman" w:hAnsi="Times New Roman"/>
          <w:sz w:val="24"/>
          <w:szCs w:val="24"/>
          <w:lang w:val="ru-RU"/>
        </w:rPr>
        <w:t xml:space="preserve"> – </w:t>
      </w:r>
      <w:proofErr w:type="spellStart"/>
      <w:r w:rsidRPr="00980A76">
        <w:rPr>
          <w:rFonts w:ascii="Times New Roman" w:hAnsi="Times New Roman"/>
          <w:sz w:val="24"/>
          <w:szCs w:val="24"/>
          <w:lang w:val="ru-RU"/>
        </w:rPr>
        <w:t>цілеспрямований</w:t>
      </w:r>
      <w:proofErr w:type="spellEnd"/>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вплив</w:t>
      </w:r>
      <w:proofErr w:type="spellEnd"/>
      <w:r w:rsidRPr="00980A76">
        <w:rPr>
          <w:rFonts w:ascii="Times New Roman" w:hAnsi="Times New Roman"/>
          <w:sz w:val="24"/>
          <w:szCs w:val="24"/>
          <w:lang w:val="ru-RU"/>
        </w:rPr>
        <w:t xml:space="preserve"> на </w:t>
      </w:r>
      <w:proofErr w:type="spellStart"/>
      <w:r w:rsidRPr="00980A76">
        <w:rPr>
          <w:rFonts w:ascii="Times New Roman" w:hAnsi="Times New Roman"/>
          <w:sz w:val="24"/>
          <w:szCs w:val="24"/>
          <w:lang w:val="ru-RU"/>
        </w:rPr>
        <w:t>споживача</w:t>
      </w:r>
      <w:proofErr w:type="spellEnd"/>
      <w:r w:rsidRPr="00980A76">
        <w:rPr>
          <w:rFonts w:ascii="Times New Roman" w:hAnsi="Times New Roman"/>
          <w:sz w:val="24"/>
          <w:szCs w:val="24"/>
          <w:lang w:val="ru-RU"/>
        </w:rPr>
        <w:t xml:space="preserve">. </w:t>
      </w:r>
      <w:proofErr w:type="spellStart"/>
      <w:r w:rsidRPr="00124D17">
        <w:rPr>
          <w:rFonts w:ascii="Times New Roman" w:hAnsi="Times New Roman"/>
          <w:sz w:val="24"/>
          <w:szCs w:val="24"/>
        </w:rPr>
        <w:t>Економіка</w:t>
      </w:r>
      <w:proofErr w:type="spellEnd"/>
      <w:r w:rsidRPr="00124D17">
        <w:rPr>
          <w:rFonts w:ascii="Times New Roman" w:hAnsi="Times New Roman"/>
          <w:sz w:val="24"/>
          <w:szCs w:val="24"/>
        </w:rPr>
        <w:t xml:space="preserve"> </w:t>
      </w:r>
      <w:proofErr w:type="spellStart"/>
      <w:r w:rsidRPr="00124D17">
        <w:rPr>
          <w:rFonts w:ascii="Times New Roman" w:hAnsi="Times New Roman"/>
          <w:sz w:val="24"/>
          <w:szCs w:val="24"/>
        </w:rPr>
        <w:t>та</w:t>
      </w:r>
      <w:proofErr w:type="spellEnd"/>
      <w:r w:rsidRPr="00124D17">
        <w:rPr>
          <w:rFonts w:ascii="Times New Roman" w:hAnsi="Times New Roman"/>
          <w:sz w:val="24"/>
          <w:szCs w:val="24"/>
        </w:rPr>
        <w:t xml:space="preserve"> </w:t>
      </w:r>
      <w:proofErr w:type="spellStart"/>
      <w:r w:rsidRPr="00124D17">
        <w:rPr>
          <w:rFonts w:ascii="Times New Roman" w:hAnsi="Times New Roman"/>
          <w:sz w:val="24"/>
          <w:szCs w:val="24"/>
        </w:rPr>
        <w:t>держава</w:t>
      </w:r>
      <w:proofErr w:type="spellEnd"/>
      <w:r w:rsidRPr="00124D17">
        <w:rPr>
          <w:rFonts w:ascii="Times New Roman" w:hAnsi="Times New Roman"/>
          <w:sz w:val="24"/>
          <w:szCs w:val="24"/>
        </w:rPr>
        <w:t>. № 3. 2019. С. 107-113.</w:t>
      </w:r>
    </w:p>
    <w:p w14:paraId="0931BDDD" w14:textId="77777777" w:rsidR="00980A76" w:rsidRPr="00980A76" w:rsidRDefault="00980A76" w:rsidP="00980A76">
      <w:pPr>
        <w:pStyle w:val="a5"/>
        <w:numPr>
          <w:ilvl w:val="0"/>
          <w:numId w:val="2"/>
        </w:numPr>
        <w:suppressAutoHyphens w:val="0"/>
        <w:rPr>
          <w:rFonts w:ascii="Times New Roman" w:hAnsi="Times New Roman"/>
          <w:sz w:val="24"/>
          <w:szCs w:val="24"/>
          <w:lang w:val="ru-RU"/>
        </w:rPr>
      </w:pPr>
      <w:r w:rsidRPr="00124D17">
        <w:rPr>
          <w:rFonts w:ascii="Times New Roman" w:hAnsi="Times New Roman"/>
          <w:sz w:val="24"/>
          <w:szCs w:val="24"/>
        </w:rPr>
        <w:t>Google</w:t>
      </w:r>
      <w:r w:rsidRPr="00980A76">
        <w:rPr>
          <w:rFonts w:ascii="Times New Roman" w:hAnsi="Times New Roman"/>
          <w:sz w:val="24"/>
          <w:szCs w:val="24"/>
          <w:lang w:val="ru-RU"/>
        </w:rPr>
        <w:t xml:space="preserve"> </w:t>
      </w:r>
      <w:r w:rsidRPr="00124D17">
        <w:rPr>
          <w:rFonts w:ascii="Times New Roman" w:hAnsi="Times New Roman"/>
          <w:sz w:val="24"/>
          <w:szCs w:val="24"/>
        </w:rPr>
        <w:t>Digital</w:t>
      </w:r>
      <w:r w:rsidRPr="00980A76">
        <w:rPr>
          <w:rFonts w:ascii="Times New Roman" w:hAnsi="Times New Roman"/>
          <w:sz w:val="24"/>
          <w:szCs w:val="24"/>
          <w:lang w:val="ru-RU"/>
        </w:rPr>
        <w:t xml:space="preserve"> </w:t>
      </w:r>
      <w:r w:rsidRPr="00124D17">
        <w:rPr>
          <w:rFonts w:ascii="Times New Roman" w:hAnsi="Times New Roman"/>
          <w:sz w:val="24"/>
          <w:szCs w:val="24"/>
        </w:rPr>
        <w:t>Garage</w:t>
      </w:r>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Електронний</w:t>
      </w:r>
      <w:proofErr w:type="spellEnd"/>
      <w:r w:rsidRPr="00980A76">
        <w:rPr>
          <w:rFonts w:ascii="Times New Roman" w:hAnsi="Times New Roman"/>
          <w:sz w:val="24"/>
          <w:szCs w:val="24"/>
          <w:lang w:val="ru-RU"/>
        </w:rPr>
        <w:t xml:space="preserve"> ресурс] – Режим доступу: </w:t>
      </w:r>
      <w:hyperlink r:id="rId7" w:history="1">
        <w:r w:rsidRPr="00124D17">
          <w:rPr>
            <w:rStyle w:val="aa"/>
            <w:sz w:val="24"/>
          </w:rPr>
          <w:t>https</w:t>
        </w:r>
        <w:r w:rsidRPr="00980A76">
          <w:rPr>
            <w:rStyle w:val="aa"/>
            <w:sz w:val="24"/>
            <w:lang w:val="ru-RU"/>
          </w:rPr>
          <w:t>://</w:t>
        </w:r>
        <w:r w:rsidRPr="00124D17">
          <w:rPr>
            <w:rStyle w:val="aa"/>
            <w:sz w:val="24"/>
          </w:rPr>
          <w:t>grow</w:t>
        </w:r>
        <w:r w:rsidRPr="00980A76">
          <w:rPr>
            <w:rStyle w:val="aa"/>
            <w:sz w:val="24"/>
            <w:lang w:val="ru-RU"/>
          </w:rPr>
          <w:t>.</w:t>
        </w:r>
        <w:r w:rsidRPr="00124D17">
          <w:rPr>
            <w:rStyle w:val="aa"/>
            <w:sz w:val="24"/>
          </w:rPr>
          <w:t>google</w:t>
        </w:r>
        <w:r w:rsidRPr="00980A76">
          <w:rPr>
            <w:rStyle w:val="aa"/>
            <w:sz w:val="24"/>
            <w:lang w:val="ru-RU"/>
          </w:rPr>
          <w:t>/</w:t>
        </w:r>
        <w:proofErr w:type="spellStart"/>
        <w:r w:rsidRPr="00124D17">
          <w:rPr>
            <w:rStyle w:val="aa"/>
            <w:sz w:val="24"/>
          </w:rPr>
          <w:t>intl</w:t>
        </w:r>
        <w:proofErr w:type="spellEnd"/>
        <w:r w:rsidRPr="00980A76">
          <w:rPr>
            <w:rStyle w:val="aa"/>
            <w:sz w:val="24"/>
            <w:lang w:val="ru-RU"/>
          </w:rPr>
          <w:t>/</w:t>
        </w:r>
        <w:proofErr w:type="spellStart"/>
        <w:r w:rsidRPr="00124D17">
          <w:rPr>
            <w:rStyle w:val="aa"/>
            <w:sz w:val="24"/>
          </w:rPr>
          <w:t>uk</w:t>
        </w:r>
        <w:proofErr w:type="spellEnd"/>
        <w:r w:rsidRPr="00980A76">
          <w:rPr>
            <w:rStyle w:val="aa"/>
            <w:sz w:val="24"/>
            <w:lang w:val="ru-RU"/>
          </w:rPr>
          <w:t>/</w:t>
        </w:r>
      </w:hyperlink>
    </w:p>
    <w:p w14:paraId="544D70DF" w14:textId="77777777" w:rsidR="00980A76" w:rsidRPr="00980A76" w:rsidRDefault="00980A76" w:rsidP="00980A76">
      <w:pPr>
        <w:pStyle w:val="a5"/>
        <w:numPr>
          <w:ilvl w:val="0"/>
          <w:numId w:val="2"/>
        </w:numPr>
        <w:suppressAutoHyphens w:val="0"/>
        <w:rPr>
          <w:rFonts w:ascii="Times New Roman" w:hAnsi="Times New Roman"/>
          <w:sz w:val="24"/>
          <w:szCs w:val="24"/>
          <w:lang w:val="ru-RU"/>
        </w:rPr>
      </w:pPr>
      <w:r w:rsidRPr="00124D17">
        <w:rPr>
          <w:rFonts w:ascii="Times New Roman" w:hAnsi="Times New Roman"/>
          <w:sz w:val="24"/>
          <w:szCs w:val="24"/>
        </w:rPr>
        <w:t>Meta</w:t>
      </w:r>
      <w:r w:rsidRPr="00980A76">
        <w:rPr>
          <w:rFonts w:ascii="Times New Roman" w:hAnsi="Times New Roman"/>
          <w:sz w:val="24"/>
          <w:szCs w:val="24"/>
          <w:lang w:val="ru-RU"/>
        </w:rPr>
        <w:t xml:space="preserve"> (</w:t>
      </w:r>
      <w:r w:rsidRPr="00124D17">
        <w:rPr>
          <w:rFonts w:ascii="Times New Roman" w:hAnsi="Times New Roman"/>
          <w:sz w:val="24"/>
          <w:szCs w:val="24"/>
        </w:rPr>
        <w:t>Facebook</w:t>
      </w:r>
      <w:r w:rsidRPr="00980A76">
        <w:rPr>
          <w:rFonts w:ascii="Times New Roman" w:hAnsi="Times New Roman"/>
          <w:sz w:val="24"/>
          <w:szCs w:val="24"/>
          <w:lang w:val="ru-RU"/>
        </w:rPr>
        <w:t xml:space="preserve">) </w:t>
      </w:r>
      <w:r w:rsidRPr="00124D17">
        <w:rPr>
          <w:rFonts w:ascii="Times New Roman" w:hAnsi="Times New Roman"/>
          <w:sz w:val="24"/>
          <w:szCs w:val="24"/>
        </w:rPr>
        <w:t>Blueprint</w:t>
      </w:r>
      <w:r w:rsidRPr="00980A76">
        <w:rPr>
          <w:rFonts w:ascii="Times New Roman" w:hAnsi="Times New Roman"/>
          <w:sz w:val="24"/>
          <w:szCs w:val="24"/>
          <w:lang w:val="ru-RU"/>
        </w:rPr>
        <w:t xml:space="preserve"> [</w:t>
      </w:r>
      <w:proofErr w:type="spellStart"/>
      <w:r w:rsidRPr="00980A76">
        <w:rPr>
          <w:rFonts w:ascii="Times New Roman" w:hAnsi="Times New Roman"/>
          <w:sz w:val="24"/>
          <w:szCs w:val="24"/>
          <w:lang w:val="ru-RU"/>
        </w:rPr>
        <w:t>Електронний</w:t>
      </w:r>
      <w:proofErr w:type="spellEnd"/>
      <w:r w:rsidRPr="00980A76">
        <w:rPr>
          <w:rFonts w:ascii="Times New Roman" w:hAnsi="Times New Roman"/>
          <w:sz w:val="24"/>
          <w:szCs w:val="24"/>
          <w:lang w:val="ru-RU"/>
        </w:rPr>
        <w:t xml:space="preserve"> ресурс] – Режим доступу: </w:t>
      </w:r>
      <w:hyperlink r:id="rId8" w:history="1">
        <w:r w:rsidRPr="00124D17">
          <w:rPr>
            <w:rStyle w:val="aa"/>
            <w:sz w:val="24"/>
          </w:rPr>
          <w:t>https</w:t>
        </w:r>
        <w:r w:rsidRPr="00980A76">
          <w:rPr>
            <w:rStyle w:val="aa"/>
            <w:sz w:val="24"/>
            <w:lang w:val="ru-RU"/>
          </w:rPr>
          <w:t>://</w:t>
        </w:r>
        <w:r w:rsidRPr="00124D17">
          <w:rPr>
            <w:rStyle w:val="aa"/>
            <w:sz w:val="24"/>
          </w:rPr>
          <w:t>www</w:t>
        </w:r>
        <w:r w:rsidRPr="00980A76">
          <w:rPr>
            <w:rStyle w:val="aa"/>
            <w:sz w:val="24"/>
            <w:lang w:val="ru-RU"/>
          </w:rPr>
          <w:t>.</w:t>
        </w:r>
        <w:proofErr w:type="spellStart"/>
        <w:r w:rsidRPr="00124D17">
          <w:rPr>
            <w:rStyle w:val="aa"/>
            <w:sz w:val="24"/>
          </w:rPr>
          <w:t>facebook</w:t>
        </w:r>
        <w:proofErr w:type="spellEnd"/>
        <w:r w:rsidRPr="00980A76">
          <w:rPr>
            <w:rStyle w:val="aa"/>
            <w:sz w:val="24"/>
            <w:lang w:val="ru-RU"/>
          </w:rPr>
          <w:t>.</w:t>
        </w:r>
        <w:r w:rsidRPr="00124D17">
          <w:rPr>
            <w:rStyle w:val="aa"/>
            <w:sz w:val="24"/>
          </w:rPr>
          <w:t>com</w:t>
        </w:r>
        <w:r w:rsidRPr="00980A76">
          <w:rPr>
            <w:rStyle w:val="aa"/>
            <w:sz w:val="24"/>
            <w:lang w:val="ru-RU"/>
          </w:rPr>
          <w:t>/</w:t>
        </w:r>
        <w:r w:rsidRPr="00124D17">
          <w:rPr>
            <w:rStyle w:val="aa"/>
            <w:sz w:val="24"/>
          </w:rPr>
          <w:t>business</w:t>
        </w:r>
        <w:r w:rsidRPr="00980A76">
          <w:rPr>
            <w:rStyle w:val="aa"/>
            <w:sz w:val="24"/>
            <w:lang w:val="ru-RU"/>
          </w:rPr>
          <w:t>/</w:t>
        </w:r>
        <w:r w:rsidRPr="00124D17">
          <w:rPr>
            <w:rStyle w:val="aa"/>
            <w:sz w:val="24"/>
          </w:rPr>
          <w:t>learn</w:t>
        </w:r>
      </w:hyperlink>
    </w:p>
    <w:p w14:paraId="39EFED95" w14:textId="77777777" w:rsidR="00980A76" w:rsidRPr="00980A76" w:rsidRDefault="00980A76" w:rsidP="00980A76">
      <w:pPr>
        <w:pStyle w:val="a5"/>
        <w:rPr>
          <w:rFonts w:ascii="Times New Roman" w:hAnsi="Times New Roman"/>
          <w:sz w:val="24"/>
          <w:szCs w:val="24"/>
          <w:lang w:val="ru-RU"/>
        </w:rPr>
      </w:pPr>
    </w:p>
    <w:p w14:paraId="447A4D69" w14:textId="77777777" w:rsidR="00980A76" w:rsidRPr="00124D17" w:rsidRDefault="00980A76" w:rsidP="00980A76">
      <w:pPr>
        <w:pStyle w:val="a5"/>
        <w:jc w:val="center"/>
        <w:rPr>
          <w:rFonts w:ascii="Times New Roman" w:hAnsi="Times New Roman"/>
          <w:b/>
          <w:bCs/>
          <w:sz w:val="24"/>
          <w:szCs w:val="24"/>
        </w:rPr>
      </w:pPr>
      <w:proofErr w:type="spellStart"/>
      <w:r w:rsidRPr="00124D17">
        <w:rPr>
          <w:rFonts w:ascii="Times New Roman" w:hAnsi="Times New Roman"/>
          <w:b/>
          <w:bCs/>
          <w:sz w:val="24"/>
          <w:szCs w:val="24"/>
        </w:rPr>
        <w:t>Закордонні</w:t>
      </w:r>
      <w:proofErr w:type="spellEnd"/>
      <w:r w:rsidRPr="00124D17">
        <w:rPr>
          <w:rFonts w:ascii="Times New Roman" w:hAnsi="Times New Roman"/>
          <w:b/>
          <w:bCs/>
          <w:sz w:val="24"/>
          <w:szCs w:val="24"/>
        </w:rPr>
        <w:t xml:space="preserve"> </w:t>
      </w:r>
      <w:proofErr w:type="spellStart"/>
      <w:r w:rsidRPr="00124D17">
        <w:rPr>
          <w:rFonts w:ascii="Times New Roman" w:hAnsi="Times New Roman"/>
          <w:b/>
          <w:bCs/>
          <w:sz w:val="24"/>
          <w:szCs w:val="24"/>
        </w:rPr>
        <w:t>та</w:t>
      </w:r>
      <w:proofErr w:type="spellEnd"/>
      <w:r w:rsidRPr="00124D17">
        <w:rPr>
          <w:rFonts w:ascii="Times New Roman" w:hAnsi="Times New Roman"/>
          <w:b/>
          <w:bCs/>
          <w:sz w:val="24"/>
          <w:szCs w:val="24"/>
        </w:rPr>
        <w:t xml:space="preserve"> </w:t>
      </w:r>
      <w:proofErr w:type="spellStart"/>
      <w:r w:rsidRPr="00124D17">
        <w:rPr>
          <w:rFonts w:ascii="Times New Roman" w:hAnsi="Times New Roman"/>
          <w:b/>
          <w:bCs/>
          <w:sz w:val="24"/>
          <w:szCs w:val="24"/>
        </w:rPr>
        <w:t>іншомовні</w:t>
      </w:r>
      <w:proofErr w:type="spellEnd"/>
      <w:r w:rsidRPr="00124D17">
        <w:rPr>
          <w:rFonts w:ascii="Times New Roman" w:hAnsi="Times New Roman"/>
          <w:b/>
          <w:bCs/>
          <w:sz w:val="24"/>
          <w:szCs w:val="24"/>
        </w:rPr>
        <w:t xml:space="preserve"> </w:t>
      </w:r>
      <w:proofErr w:type="spellStart"/>
      <w:r w:rsidRPr="00124D17">
        <w:rPr>
          <w:rFonts w:ascii="Times New Roman" w:hAnsi="Times New Roman"/>
          <w:b/>
          <w:bCs/>
          <w:sz w:val="24"/>
          <w:szCs w:val="24"/>
        </w:rPr>
        <w:t>джерела</w:t>
      </w:r>
      <w:proofErr w:type="spellEnd"/>
    </w:p>
    <w:p w14:paraId="22F89EA5" w14:textId="77777777" w:rsidR="00980A76" w:rsidRPr="00124D17" w:rsidRDefault="00980A76" w:rsidP="00980A76">
      <w:pPr>
        <w:rPr>
          <w:sz w:val="24"/>
        </w:rPr>
      </w:pPr>
    </w:p>
    <w:p w14:paraId="36EAF031" w14:textId="77777777" w:rsidR="00980A76" w:rsidRPr="009B1DE6" w:rsidRDefault="00980A76" w:rsidP="00980A76">
      <w:pPr>
        <w:pStyle w:val="a5"/>
        <w:numPr>
          <w:ilvl w:val="0"/>
          <w:numId w:val="2"/>
        </w:numPr>
        <w:suppressAutoHyphens w:val="0"/>
        <w:rPr>
          <w:rFonts w:ascii="Times New Roman" w:hAnsi="Times New Roman"/>
          <w:sz w:val="24"/>
          <w:szCs w:val="24"/>
        </w:rPr>
      </w:pPr>
      <w:r w:rsidRPr="009B1DE6">
        <w:rPr>
          <w:rFonts w:ascii="Times New Roman" w:hAnsi="Times New Roman"/>
          <w:sz w:val="24"/>
          <w:szCs w:val="24"/>
        </w:rPr>
        <w:t>Kotler, Philip; Bowen, John; Makens, James Marketing for Hospitality and Tourism / 8th edition. – Pearson, 2022. – 672 p.</w:t>
      </w:r>
    </w:p>
    <w:p w14:paraId="6E0D4FE1" w14:textId="77777777" w:rsidR="00980A76" w:rsidRPr="009B1DE6" w:rsidRDefault="00980A76" w:rsidP="00980A76">
      <w:pPr>
        <w:pStyle w:val="a5"/>
        <w:numPr>
          <w:ilvl w:val="0"/>
          <w:numId w:val="2"/>
        </w:numPr>
        <w:suppressAutoHyphens w:val="0"/>
        <w:rPr>
          <w:rFonts w:ascii="Times New Roman" w:hAnsi="Times New Roman"/>
          <w:sz w:val="24"/>
          <w:szCs w:val="24"/>
        </w:rPr>
      </w:pPr>
      <w:r w:rsidRPr="009B1DE6">
        <w:rPr>
          <w:rFonts w:ascii="Times New Roman" w:hAnsi="Times New Roman"/>
          <w:sz w:val="24"/>
          <w:szCs w:val="24"/>
        </w:rPr>
        <w:t>Chaffey, Dave; Smith, PR Digital Marketing Excellence: Planning, Optimizing and Integrating Online Marketing / 6th edition. – Routledge, 2022. – 400 p.</w:t>
      </w:r>
    </w:p>
    <w:p w14:paraId="0FBE60E7" w14:textId="77777777" w:rsidR="00980A76" w:rsidRPr="009B1DE6" w:rsidRDefault="00980A76" w:rsidP="00980A76">
      <w:pPr>
        <w:pStyle w:val="a5"/>
        <w:numPr>
          <w:ilvl w:val="0"/>
          <w:numId w:val="2"/>
        </w:numPr>
        <w:suppressAutoHyphens w:val="0"/>
        <w:rPr>
          <w:rFonts w:ascii="Times New Roman" w:hAnsi="Times New Roman"/>
          <w:sz w:val="24"/>
          <w:szCs w:val="24"/>
        </w:rPr>
      </w:pPr>
      <w:r w:rsidRPr="009B1DE6">
        <w:rPr>
          <w:rFonts w:ascii="Times New Roman" w:hAnsi="Times New Roman"/>
          <w:sz w:val="24"/>
          <w:szCs w:val="24"/>
        </w:rPr>
        <w:t xml:space="preserve">Ryan, Damian Understanding Digital Marketing: A Complete Guide to Engaging Customers and Implementing Successful Digital Strategies / 5th edition. – Kogan Page, 2020. – 464 p. </w:t>
      </w:r>
    </w:p>
    <w:p w14:paraId="159842A1" w14:textId="77777777" w:rsidR="00980A76" w:rsidRPr="009B1DE6" w:rsidRDefault="00980A76" w:rsidP="00980A76">
      <w:pPr>
        <w:pStyle w:val="a5"/>
        <w:numPr>
          <w:ilvl w:val="0"/>
          <w:numId w:val="2"/>
        </w:numPr>
        <w:suppressAutoHyphens w:val="0"/>
        <w:rPr>
          <w:rFonts w:ascii="Times New Roman" w:hAnsi="Times New Roman"/>
          <w:sz w:val="24"/>
          <w:szCs w:val="24"/>
        </w:rPr>
      </w:pPr>
      <w:r w:rsidRPr="009B1DE6">
        <w:rPr>
          <w:rFonts w:ascii="Times New Roman" w:hAnsi="Times New Roman"/>
          <w:sz w:val="24"/>
          <w:szCs w:val="24"/>
        </w:rPr>
        <w:lastRenderedPageBreak/>
        <w:t xml:space="preserve">Kingsnorth, Simon Digital Marketing Strategy: An Integrated Approach to Online Marketing / 3rd edition. – Kogan Page, 2022. – 384 p. </w:t>
      </w:r>
    </w:p>
    <w:p w14:paraId="0D40E39F" w14:textId="77777777" w:rsidR="00980A76" w:rsidRPr="009B1DE6" w:rsidRDefault="00980A76" w:rsidP="00980A76">
      <w:pPr>
        <w:pStyle w:val="a5"/>
        <w:numPr>
          <w:ilvl w:val="0"/>
          <w:numId w:val="2"/>
        </w:numPr>
        <w:suppressAutoHyphens w:val="0"/>
        <w:rPr>
          <w:rFonts w:ascii="Times New Roman" w:hAnsi="Times New Roman"/>
          <w:sz w:val="24"/>
          <w:szCs w:val="24"/>
        </w:rPr>
      </w:pPr>
      <w:r w:rsidRPr="009B1DE6">
        <w:rPr>
          <w:rFonts w:ascii="Times New Roman" w:hAnsi="Times New Roman"/>
          <w:sz w:val="24"/>
          <w:szCs w:val="24"/>
        </w:rPr>
        <w:t>Stokes, Rob eMarketing: The Essential Guide to Digital Marketing / 6th edition. – Red &amp; Yellow, 2018. – 580 p. [</w:t>
      </w:r>
      <w:proofErr w:type="spellStart"/>
      <w:r w:rsidRPr="00124D17">
        <w:rPr>
          <w:rFonts w:ascii="Times New Roman" w:hAnsi="Times New Roman"/>
          <w:sz w:val="24"/>
          <w:szCs w:val="24"/>
        </w:rPr>
        <w:t>Електронний</w:t>
      </w:r>
      <w:proofErr w:type="spellEnd"/>
      <w:r w:rsidRPr="009B1DE6">
        <w:rPr>
          <w:rFonts w:ascii="Times New Roman" w:hAnsi="Times New Roman"/>
          <w:sz w:val="24"/>
          <w:szCs w:val="24"/>
        </w:rPr>
        <w:t xml:space="preserve"> </w:t>
      </w:r>
      <w:proofErr w:type="spellStart"/>
      <w:r w:rsidRPr="00124D17">
        <w:rPr>
          <w:rFonts w:ascii="Times New Roman" w:hAnsi="Times New Roman"/>
          <w:sz w:val="24"/>
          <w:szCs w:val="24"/>
        </w:rPr>
        <w:t>ресурс</w:t>
      </w:r>
      <w:proofErr w:type="spellEnd"/>
      <w:r w:rsidRPr="009B1DE6">
        <w:rPr>
          <w:rFonts w:ascii="Times New Roman" w:hAnsi="Times New Roman"/>
          <w:sz w:val="24"/>
          <w:szCs w:val="24"/>
        </w:rPr>
        <w:t xml:space="preserve">] – </w:t>
      </w:r>
      <w:proofErr w:type="spellStart"/>
      <w:r w:rsidRPr="00124D17">
        <w:rPr>
          <w:rFonts w:ascii="Times New Roman" w:hAnsi="Times New Roman"/>
          <w:sz w:val="24"/>
          <w:szCs w:val="24"/>
        </w:rPr>
        <w:t>Режим</w:t>
      </w:r>
      <w:proofErr w:type="spellEnd"/>
      <w:r w:rsidRPr="009B1DE6">
        <w:rPr>
          <w:rFonts w:ascii="Times New Roman" w:hAnsi="Times New Roman"/>
          <w:sz w:val="24"/>
          <w:szCs w:val="24"/>
        </w:rPr>
        <w:t xml:space="preserve"> </w:t>
      </w:r>
      <w:proofErr w:type="spellStart"/>
      <w:r w:rsidRPr="00124D17">
        <w:rPr>
          <w:rFonts w:ascii="Times New Roman" w:hAnsi="Times New Roman"/>
          <w:sz w:val="24"/>
          <w:szCs w:val="24"/>
        </w:rPr>
        <w:t>доступу</w:t>
      </w:r>
      <w:proofErr w:type="spellEnd"/>
      <w:r w:rsidRPr="009B1DE6">
        <w:rPr>
          <w:rFonts w:ascii="Times New Roman" w:hAnsi="Times New Roman"/>
          <w:sz w:val="24"/>
          <w:szCs w:val="24"/>
        </w:rPr>
        <w:t>:  www.redandyellow.co.za</w:t>
      </w:r>
    </w:p>
    <w:p w14:paraId="0D690908" w14:textId="77777777" w:rsidR="00980A76" w:rsidRPr="00124D17" w:rsidRDefault="00980A76" w:rsidP="00980A76">
      <w:pPr>
        <w:suppressAutoHyphens w:val="0"/>
        <w:ind w:left="709"/>
        <w:rPr>
          <w:sz w:val="24"/>
          <w:lang w:val="uk-UA"/>
        </w:rPr>
      </w:pPr>
    </w:p>
    <w:p w14:paraId="04775F31" w14:textId="77777777" w:rsidR="00980A76" w:rsidRPr="00124D17" w:rsidRDefault="00980A76" w:rsidP="00980A76">
      <w:pPr>
        <w:suppressAutoHyphens w:val="0"/>
        <w:ind w:left="709" w:firstLine="11"/>
        <w:jc w:val="right"/>
        <w:rPr>
          <w:b/>
          <w:sz w:val="24"/>
          <w:lang w:val="uk-UA"/>
        </w:rPr>
      </w:pPr>
      <w:r w:rsidRPr="00124D17">
        <w:rPr>
          <w:b/>
          <w:sz w:val="24"/>
          <w:lang w:val="uk-UA"/>
        </w:rPr>
        <w:t xml:space="preserve">Додаток </w:t>
      </w:r>
    </w:p>
    <w:p w14:paraId="728B8595" w14:textId="77777777" w:rsidR="00980A76" w:rsidRPr="00124D17" w:rsidRDefault="00980A76" w:rsidP="00980A76">
      <w:pPr>
        <w:pStyle w:val="a5"/>
        <w:spacing w:after="0" w:line="240" w:lineRule="auto"/>
        <w:ind w:left="0"/>
        <w:jc w:val="center"/>
        <w:rPr>
          <w:rFonts w:ascii="Times New Roman" w:hAnsi="Times New Roman"/>
          <w:b/>
          <w:sz w:val="24"/>
          <w:szCs w:val="24"/>
          <w:lang w:val="uk-UA"/>
        </w:rPr>
      </w:pPr>
    </w:p>
    <w:p w14:paraId="6D909A77" w14:textId="77777777" w:rsidR="00980A76" w:rsidRPr="00124D17" w:rsidRDefault="00980A76" w:rsidP="00980A76">
      <w:pPr>
        <w:pStyle w:val="a5"/>
        <w:spacing w:after="0" w:line="240" w:lineRule="auto"/>
        <w:ind w:left="0"/>
        <w:jc w:val="center"/>
        <w:rPr>
          <w:rFonts w:ascii="Times New Roman" w:hAnsi="Times New Roman"/>
          <w:b/>
          <w:sz w:val="24"/>
          <w:szCs w:val="24"/>
          <w:lang w:val="uk-UA"/>
        </w:rPr>
      </w:pPr>
      <w:r w:rsidRPr="00124D17">
        <w:rPr>
          <w:rFonts w:ascii="Times New Roman" w:hAnsi="Times New Roman"/>
          <w:b/>
          <w:sz w:val="24"/>
          <w:szCs w:val="24"/>
          <w:lang w:val="uk-UA"/>
        </w:rPr>
        <w:t xml:space="preserve">Результати перегляду </w:t>
      </w:r>
    </w:p>
    <w:p w14:paraId="5F82B274" w14:textId="77777777" w:rsidR="00980A76" w:rsidRPr="00124D17" w:rsidRDefault="00980A76" w:rsidP="00980A76">
      <w:pPr>
        <w:pStyle w:val="a5"/>
        <w:spacing w:after="0" w:line="240" w:lineRule="auto"/>
        <w:ind w:left="0"/>
        <w:jc w:val="center"/>
        <w:rPr>
          <w:rFonts w:ascii="Times New Roman" w:hAnsi="Times New Roman"/>
          <w:b/>
          <w:sz w:val="24"/>
          <w:szCs w:val="24"/>
          <w:lang w:val="uk-UA"/>
        </w:rPr>
      </w:pPr>
      <w:r w:rsidRPr="00124D17">
        <w:rPr>
          <w:rFonts w:ascii="Times New Roman" w:hAnsi="Times New Roman"/>
          <w:b/>
          <w:sz w:val="24"/>
          <w:szCs w:val="24"/>
          <w:lang w:val="uk-UA"/>
        </w:rPr>
        <w:t>робочої програми навчальної дисципліни</w:t>
      </w:r>
    </w:p>
    <w:p w14:paraId="3404E349" w14:textId="77777777" w:rsidR="00980A76" w:rsidRPr="00124D17" w:rsidRDefault="00980A76" w:rsidP="00980A76">
      <w:pPr>
        <w:pStyle w:val="a5"/>
        <w:spacing w:after="0" w:line="240" w:lineRule="auto"/>
        <w:ind w:left="0"/>
        <w:jc w:val="center"/>
        <w:rPr>
          <w:rFonts w:ascii="Times New Roman" w:hAnsi="Times New Roman"/>
          <w:b/>
          <w:sz w:val="24"/>
          <w:szCs w:val="24"/>
          <w:lang w:val="uk-UA"/>
        </w:rPr>
      </w:pPr>
    </w:p>
    <w:p w14:paraId="3A902483" w14:textId="77777777" w:rsidR="00980A76" w:rsidRPr="00124D17" w:rsidRDefault="00980A76" w:rsidP="00980A76">
      <w:pPr>
        <w:pStyle w:val="a5"/>
        <w:spacing w:after="0" w:line="240" w:lineRule="auto"/>
        <w:ind w:left="0"/>
        <w:jc w:val="center"/>
        <w:rPr>
          <w:rFonts w:ascii="Times New Roman" w:hAnsi="Times New Roman"/>
          <w:b/>
          <w:sz w:val="18"/>
          <w:szCs w:val="18"/>
          <w:lang w:val="uk-UA"/>
        </w:rPr>
      </w:pPr>
    </w:p>
    <w:p w14:paraId="46D589E2" w14:textId="77777777" w:rsidR="00980A76" w:rsidRPr="00124D17" w:rsidRDefault="00980A76" w:rsidP="00980A76">
      <w:pPr>
        <w:pStyle w:val="Default"/>
        <w:rPr>
          <w:color w:val="auto"/>
          <w:sz w:val="18"/>
          <w:szCs w:val="18"/>
          <w:lang w:val="uk-UA"/>
        </w:rPr>
      </w:pPr>
      <w:r w:rsidRPr="00124D17">
        <w:rPr>
          <w:color w:val="auto"/>
          <w:sz w:val="18"/>
          <w:szCs w:val="18"/>
          <w:lang w:val="uk-UA"/>
        </w:rPr>
        <w:t xml:space="preserve">Робоча програма </w:t>
      </w:r>
      <w:proofErr w:type="spellStart"/>
      <w:r w:rsidRPr="00124D17">
        <w:rPr>
          <w:color w:val="auto"/>
          <w:sz w:val="18"/>
          <w:szCs w:val="18"/>
          <w:lang w:val="uk-UA"/>
        </w:rPr>
        <w:t>перезатверджена</w:t>
      </w:r>
      <w:proofErr w:type="spellEnd"/>
      <w:r w:rsidRPr="00124D17">
        <w:rPr>
          <w:color w:val="auto"/>
          <w:sz w:val="18"/>
          <w:szCs w:val="18"/>
          <w:lang w:val="uk-UA"/>
        </w:rPr>
        <w:t xml:space="preserve"> на 20___ / 20___ </w:t>
      </w:r>
      <w:proofErr w:type="spellStart"/>
      <w:r w:rsidRPr="00124D17">
        <w:rPr>
          <w:color w:val="auto"/>
          <w:sz w:val="18"/>
          <w:szCs w:val="18"/>
          <w:lang w:val="uk-UA"/>
        </w:rPr>
        <w:t>н.р</w:t>
      </w:r>
      <w:proofErr w:type="spellEnd"/>
      <w:r w:rsidRPr="00124D17">
        <w:rPr>
          <w:color w:val="auto"/>
          <w:sz w:val="18"/>
          <w:szCs w:val="18"/>
          <w:lang w:val="uk-UA"/>
        </w:rPr>
        <w:t>.    без змін;   зі змінами  (Додаток ___).</w:t>
      </w:r>
    </w:p>
    <w:p w14:paraId="09178A35" w14:textId="77777777" w:rsidR="00980A76" w:rsidRPr="00124D17" w:rsidRDefault="00980A76" w:rsidP="00980A76">
      <w:pPr>
        <w:pStyle w:val="Default"/>
        <w:rPr>
          <w:color w:val="auto"/>
          <w:position w:val="28"/>
          <w:sz w:val="18"/>
          <w:szCs w:val="18"/>
          <w:lang w:val="uk-UA"/>
        </w:rPr>
      </w:pPr>
      <w:r w:rsidRPr="00124D17">
        <w:rPr>
          <w:color w:val="auto"/>
          <w:position w:val="28"/>
          <w:sz w:val="18"/>
          <w:szCs w:val="18"/>
          <w:lang w:val="uk-UA"/>
        </w:rPr>
        <w:t xml:space="preserve"> (потрібне підкреслити)</w:t>
      </w:r>
    </w:p>
    <w:p w14:paraId="671DC454" w14:textId="77777777" w:rsidR="00980A76" w:rsidRPr="00124D17" w:rsidRDefault="00980A76" w:rsidP="00980A76">
      <w:pPr>
        <w:pStyle w:val="Default"/>
        <w:rPr>
          <w:color w:val="auto"/>
          <w:sz w:val="18"/>
          <w:szCs w:val="18"/>
          <w:lang w:val="uk-UA"/>
        </w:rPr>
      </w:pPr>
      <w:r w:rsidRPr="00124D17">
        <w:rPr>
          <w:sz w:val="18"/>
          <w:szCs w:val="18"/>
          <w:lang w:val="uk-UA"/>
        </w:rPr>
        <w:t>протокол № ___ від «____»__________ 20 ___ р.    Завідувач кафедри _________ ____________</w:t>
      </w:r>
    </w:p>
    <w:p w14:paraId="7C01C9BE" w14:textId="77777777" w:rsidR="00980A76" w:rsidRPr="00124D17" w:rsidRDefault="00980A76" w:rsidP="00980A76">
      <w:pPr>
        <w:pStyle w:val="Default"/>
        <w:rPr>
          <w:color w:val="auto"/>
          <w:position w:val="28"/>
          <w:sz w:val="18"/>
          <w:szCs w:val="18"/>
          <w:lang w:val="uk-UA"/>
        </w:rPr>
      </w:pP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t xml:space="preserve">      (підпис)           (Прізвище ініціали)</w:t>
      </w:r>
    </w:p>
    <w:p w14:paraId="6BA56832" w14:textId="77777777" w:rsidR="00980A76" w:rsidRPr="00124D17" w:rsidRDefault="00980A76" w:rsidP="00980A76">
      <w:pPr>
        <w:pStyle w:val="Default"/>
        <w:rPr>
          <w:color w:val="auto"/>
          <w:sz w:val="18"/>
          <w:szCs w:val="18"/>
          <w:lang w:val="uk-UA"/>
        </w:rPr>
      </w:pPr>
    </w:p>
    <w:p w14:paraId="439B2ED7" w14:textId="77777777" w:rsidR="00980A76" w:rsidRPr="00124D17" w:rsidRDefault="00980A76" w:rsidP="00980A76">
      <w:pPr>
        <w:pStyle w:val="Default"/>
        <w:rPr>
          <w:color w:val="auto"/>
          <w:sz w:val="18"/>
          <w:szCs w:val="18"/>
          <w:lang w:val="uk-UA"/>
        </w:rPr>
      </w:pPr>
    </w:p>
    <w:p w14:paraId="3360BE81" w14:textId="77777777" w:rsidR="00980A76" w:rsidRPr="00124D17" w:rsidRDefault="00980A76" w:rsidP="00980A76">
      <w:pPr>
        <w:pStyle w:val="Default"/>
        <w:rPr>
          <w:color w:val="auto"/>
          <w:sz w:val="18"/>
          <w:szCs w:val="18"/>
          <w:lang w:val="uk-UA"/>
        </w:rPr>
      </w:pPr>
    </w:p>
    <w:p w14:paraId="217930E2" w14:textId="77777777" w:rsidR="00980A76" w:rsidRPr="00124D17" w:rsidRDefault="00980A76" w:rsidP="00980A76">
      <w:pPr>
        <w:pStyle w:val="Default"/>
        <w:rPr>
          <w:color w:val="auto"/>
          <w:sz w:val="18"/>
          <w:szCs w:val="18"/>
          <w:lang w:val="uk-UA"/>
        </w:rPr>
      </w:pPr>
      <w:r w:rsidRPr="00124D17">
        <w:rPr>
          <w:color w:val="auto"/>
          <w:sz w:val="18"/>
          <w:szCs w:val="18"/>
          <w:lang w:val="uk-UA"/>
        </w:rPr>
        <w:t xml:space="preserve">Робоча програма </w:t>
      </w:r>
      <w:proofErr w:type="spellStart"/>
      <w:r w:rsidRPr="00124D17">
        <w:rPr>
          <w:color w:val="auto"/>
          <w:sz w:val="18"/>
          <w:szCs w:val="18"/>
          <w:lang w:val="uk-UA"/>
        </w:rPr>
        <w:t>перезатверджена</w:t>
      </w:r>
      <w:proofErr w:type="spellEnd"/>
      <w:r w:rsidRPr="00124D17">
        <w:rPr>
          <w:color w:val="auto"/>
          <w:sz w:val="18"/>
          <w:szCs w:val="18"/>
          <w:lang w:val="uk-UA"/>
        </w:rPr>
        <w:t xml:space="preserve"> на 20___ / 20___ </w:t>
      </w:r>
      <w:proofErr w:type="spellStart"/>
      <w:r w:rsidRPr="00124D17">
        <w:rPr>
          <w:color w:val="auto"/>
          <w:sz w:val="18"/>
          <w:szCs w:val="18"/>
          <w:lang w:val="uk-UA"/>
        </w:rPr>
        <w:t>н.р</w:t>
      </w:r>
      <w:proofErr w:type="spellEnd"/>
      <w:r w:rsidRPr="00124D17">
        <w:rPr>
          <w:color w:val="auto"/>
          <w:sz w:val="18"/>
          <w:szCs w:val="18"/>
          <w:lang w:val="uk-UA"/>
        </w:rPr>
        <w:t>.    без змін;   зі змінами  (Додаток ___).</w:t>
      </w:r>
    </w:p>
    <w:p w14:paraId="415515A9" w14:textId="77777777" w:rsidR="00980A76" w:rsidRPr="00124D17" w:rsidRDefault="00980A76" w:rsidP="00980A76">
      <w:pPr>
        <w:pStyle w:val="Default"/>
        <w:rPr>
          <w:color w:val="auto"/>
          <w:position w:val="28"/>
          <w:sz w:val="18"/>
          <w:szCs w:val="18"/>
          <w:lang w:val="uk-UA"/>
        </w:rPr>
      </w:pPr>
      <w:r w:rsidRPr="00124D17">
        <w:rPr>
          <w:color w:val="auto"/>
          <w:position w:val="28"/>
          <w:sz w:val="18"/>
          <w:szCs w:val="18"/>
          <w:lang w:val="uk-UA"/>
        </w:rPr>
        <w:t xml:space="preserve">                                                                                                                                                            (потрібне підкреслити)</w:t>
      </w:r>
    </w:p>
    <w:p w14:paraId="782CB9C6" w14:textId="77777777" w:rsidR="00980A76" w:rsidRPr="00124D17" w:rsidRDefault="00980A76" w:rsidP="00980A76">
      <w:pPr>
        <w:pStyle w:val="Default"/>
        <w:rPr>
          <w:color w:val="auto"/>
          <w:sz w:val="18"/>
          <w:szCs w:val="18"/>
          <w:lang w:val="uk-UA"/>
        </w:rPr>
      </w:pPr>
      <w:r w:rsidRPr="00124D17">
        <w:rPr>
          <w:sz w:val="18"/>
          <w:szCs w:val="18"/>
          <w:lang w:val="uk-UA"/>
        </w:rPr>
        <w:t>протокол № ___ від «____»__________ 20 ___ р.    Завідувач кафедри _________ ____________</w:t>
      </w:r>
    </w:p>
    <w:p w14:paraId="66DFE8C6" w14:textId="77777777" w:rsidR="00980A76" w:rsidRPr="00124D17" w:rsidRDefault="00980A76" w:rsidP="00980A76">
      <w:pPr>
        <w:pStyle w:val="Default"/>
        <w:rPr>
          <w:color w:val="auto"/>
          <w:position w:val="28"/>
          <w:sz w:val="18"/>
          <w:szCs w:val="18"/>
          <w:lang w:val="uk-UA"/>
        </w:rPr>
      </w:pP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t xml:space="preserve">       (підпис)         (Прізвище ініціали)</w:t>
      </w:r>
    </w:p>
    <w:p w14:paraId="36F1D9E8" w14:textId="77777777" w:rsidR="00980A76" w:rsidRPr="00124D17" w:rsidRDefault="00980A76" w:rsidP="00980A76">
      <w:pPr>
        <w:pStyle w:val="Default"/>
        <w:rPr>
          <w:color w:val="auto"/>
          <w:sz w:val="18"/>
          <w:szCs w:val="18"/>
          <w:lang w:val="uk-UA"/>
        </w:rPr>
      </w:pPr>
    </w:p>
    <w:p w14:paraId="77417B49" w14:textId="77777777" w:rsidR="00980A76" w:rsidRPr="00124D17" w:rsidRDefault="00980A76" w:rsidP="00980A76">
      <w:pPr>
        <w:pStyle w:val="Default"/>
        <w:rPr>
          <w:color w:val="auto"/>
          <w:sz w:val="18"/>
          <w:szCs w:val="18"/>
          <w:lang w:val="uk-UA"/>
        </w:rPr>
      </w:pPr>
    </w:p>
    <w:p w14:paraId="26238FD7" w14:textId="77777777" w:rsidR="00980A76" w:rsidRPr="00124D17" w:rsidRDefault="00980A76" w:rsidP="00980A76">
      <w:pPr>
        <w:pStyle w:val="Default"/>
        <w:rPr>
          <w:color w:val="auto"/>
          <w:sz w:val="18"/>
          <w:szCs w:val="18"/>
          <w:lang w:val="uk-UA"/>
        </w:rPr>
      </w:pPr>
    </w:p>
    <w:p w14:paraId="3D51E95F" w14:textId="77777777" w:rsidR="00980A76" w:rsidRPr="00124D17" w:rsidRDefault="00980A76" w:rsidP="00980A76">
      <w:pPr>
        <w:pStyle w:val="Default"/>
        <w:rPr>
          <w:color w:val="auto"/>
          <w:sz w:val="18"/>
          <w:szCs w:val="18"/>
          <w:lang w:val="uk-UA"/>
        </w:rPr>
      </w:pPr>
      <w:r w:rsidRPr="00124D17">
        <w:rPr>
          <w:color w:val="auto"/>
          <w:sz w:val="18"/>
          <w:szCs w:val="18"/>
          <w:lang w:val="uk-UA"/>
        </w:rPr>
        <w:t xml:space="preserve">Робоча програма </w:t>
      </w:r>
      <w:proofErr w:type="spellStart"/>
      <w:r w:rsidRPr="00124D17">
        <w:rPr>
          <w:color w:val="auto"/>
          <w:sz w:val="18"/>
          <w:szCs w:val="18"/>
          <w:lang w:val="uk-UA"/>
        </w:rPr>
        <w:t>перезатверджена</w:t>
      </w:r>
      <w:proofErr w:type="spellEnd"/>
      <w:r w:rsidRPr="00124D17">
        <w:rPr>
          <w:color w:val="auto"/>
          <w:sz w:val="18"/>
          <w:szCs w:val="18"/>
          <w:lang w:val="uk-UA"/>
        </w:rPr>
        <w:t xml:space="preserve"> на 20___ / 20___ </w:t>
      </w:r>
      <w:proofErr w:type="spellStart"/>
      <w:r w:rsidRPr="00124D17">
        <w:rPr>
          <w:color w:val="auto"/>
          <w:sz w:val="18"/>
          <w:szCs w:val="18"/>
          <w:lang w:val="uk-UA"/>
        </w:rPr>
        <w:t>н.р</w:t>
      </w:r>
      <w:proofErr w:type="spellEnd"/>
      <w:r w:rsidRPr="00124D17">
        <w:rPr>
          <w:color w:val="auto"/>
          <w:sz w:val="18"/>
          <w:szCs w:val="18"/>
          <w:lang w:val="uk-UA"/>
        </w:rPr>
        <w:t>.    без змін;   зі змінами  (Додаток ___).</w:t>
      </w:r>
    </w:p>
    <w:p w14:paraId="0A72B92E" w14:textId="77777777" w:rsidR="00980A76" w:rsidRPr="00124D17" w:rsidRDefault="00980A76" w:rsidP="00980A76">
      <w:pPr>
        <w:pStyle w:val="Default"/>
        <w:rPr>
          <w:color w:val="auto"/>
          <w:position w:val="28"/>
          <w:sz w:val="18"/>
          <w:szCs w:val="18"/>
          <w:lang w:val="uk-UA"/>
        </w:rPr>
      </w:pPr>
      <w:r w:rsidRPr="00124D17">
        <w:rPr>
          <w:color w:val="auto"/>
          <w:position w:val="28"/>
          <w:sz w:val="18"/>
          <w:szCs w:val="18"/>
          <w:lang w:val="uk-UA"/>
        </w:rPr>
        <w:t xml:space="preserve">                                                                                                                                                            (потрібне підкреслити)</w:t>
      </w:r>
    </w:p>
    <w:p w14:paraId="6E36E11D" w14:textId="77777777" w:rsidR="00980A76" w:rsidRPr="00124D17" w:rsidRDefault="00980A76" w:rsidP="00980A76">
      <w:pPr>
        <w:pStyle w:val="Default"/>
        <w:rPr>
          <w:color w:val="auto"/>
          <w:sz w:val="18"/>
          <w:szCs w:val="18"/>
          <w:lang w:val="uk-UA"/>
        </w:rPr>
      </w:pPr>
      <w:r w:rsidRPr="00124D17">
        <w:rPr>
          <w:sz w:val="18"/>
          <w:szCs w:val="18"/>
          <w:lang w:val="uk-UA"/>
        </w:rPr>
        <w:t>протокол № ___ від «____»__________ 20 ___ р.    Завідувач кафедри _________ ____________</w:t>
      </w:r>
    </w:p>
    <w:p w14:paraId="4A6719B5" w14:textId="77777777" w:rsidR="00980A76" w:rsidRPr="00124D17" w:rsidRDefault="00980A76" w:rsidP="00980A76">
      <w:pPr>
        <w:pStyle w:val="Default"/>
        <w:rPr>
          <w:color w:val="auto"/>
          <w:position w:val="28"/>
          <w:sz w:val="18"/>
          <w:szCs w:val="18"/>
          <w:lang w:val="uk-UA"/>
        </w:rPr>
      </w:pPr>
      <w:r w:rsidRPr="00124D17">
        <w:rPr>
          <w:color w:val="auto"/>
          <w:position w:val="28"/>
          <w:sz w:val="18"/>
          <w:szCs w:val="18"/>
          <w:lang w:val="uk-UA"/>
        </w:rPr>
        <w:tab/>
      </w:r>
    </w:p>
    <w:p w14:paraId="70521E7A" w14:textId="77777777" w:rsidR="00980A76" w:rsidRPr="00124D17" w:rsidRDefault="00980A76" w:rsidP="00980A76">
      <w:pPr>
        <w:pStyle w:val="Default"/>
        <w:rPr>
          <w:color w:val="auto"/>
          <w:position w:val="28"/>
          <w:sz w:val="18"/>
          <w:szCs w:val="18"/>
          <w:lang w:val="uk-UA"/>
        </w:rPr>
      </w:pP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t xml:space="preserve">      (підпис)          (Прізвище ініціали)</w:t>
      </w:r>
    </w:p>
    <w:p w14:paraId="1968137A" w14:textId="77777777" w:rsidR="00980A76" w:rsidRPr="00124D17" w:rsidRDefault="00980A76" w:rsidP="00980A76">
      <w:pPr>
        <w:pStyle w:val="Default"/>
        <w:rPr>
          <w:color w:val="auto"/>
          <w:sz w:val="18"/>
          <w:szCs w:val="18"/>
          <w:lang w:val="uk-UA"/>
        </w:rPr>
      </w:pPr>
    </w:p>
    <w:p w14:paraId="48BFEB30" w14:textId="77777777" w:rsidR="00980A76" w:rsidRPr="00124D17" w:rsidRDefault="00980A76" w:rsidP="00980A76">
      <w:pPr>
        <w:pStyle w:val="Default"/>
        <w:rPr>
          <w:color w:val="auto"/>
          <w:sz w:val="18"/>
          <w:szCs w:val="18"/>
          <w:lang w:val="uk-UA"/>
        </w:rPr>
      </w:pPr>
    </w:p>
    <w:p w14:paraId="05AE6F4D" w14:textId="77777777" w:rsidR="00980A76" w:rsidRPr="00124D17" w:rsidRDefault="00980A76" w:rsidP="00980A76">
      <w:pPr>
        <w:pStyle w:val="Default"/>
        <w:rPr>
          <w:color w:val="auto"/>
          <w:sz w:val="18"/>
          <w:szCs w:val="18"/>
          <w:lang w:val="uk-UA"/>
        </w:rPr>
      </w:pPr>
      <w:r w:rsidRPr="00124D17">
        <w:rPr>
          <w:color w:val="auto"/>
          <w:sz w:val="18"/>
          <w:szCs w:val="18"/>
          <w:lang w:val="uk-UA"/>
        </w:rPr>
        <w:t xml:space="preserve">Робоча програма </w:t>
      </w:r>
      <w:proofErr w:type="spellStart"/>
      <w:r w:rsidRPr="00124D17">
        <w:rPr>
          <w:color w:val="auto"/>
          <w:sz w:val="18"/>
          <w:szCs w:val="18"/>
          <w:lang w:val="uk-UA"/>
        </w:rPr>
        <w:t>перезатверджена</w:t>
      </w:r>
      <w:proofErr w:type="spellEnd"/>
      <w:r w:rsidRPr="00124D17">
        <w:rPr>
          <w:color w:val="auto"/>
          <w:sz w:val="18"/>
          <w:szCs w:val="18"/>
          <w:lang w:val="uk-UA"/>
        </w:rPr>
        <w:t xml:space="preserve"> на 20___ / 20___ </w:t>
      </w:r>
      <w:proofErr w:type="spellStart"/>
      <w:r w:rsidRPr="00124D17">
        <w:rPr>
          <w:color w:val="auto"/>
          <w:sz w:val="18"/>
          <w:szCs w:val="18"/>
          <w:lang w:val="uk-UA"/>
        </w:rPr>
        <w:t>н.р</w:t>
      </w:r>
      <w:proofErr w:type="spellEnd"/>
      <w:r w:rsidRPr="00124D17">
        <w:rPr>
          <w:color w:val="auto"/>
          <w:sz w:val="18"/>
          <w:szCs w:val="18"/>
          <w:lang w:val="uk-UA"/>
        </w:rPr>
        <w:t>.    без змін;   зі змінами(Додаток ___).</w:t>
      </w:r>
    </w:p>
    <w:p w14:paraId="0FF08ECE" w14:textId="77777777" w:rsidR="00980A76" w:rsidRPr="00124D17" w:rsidRDefault="00980A76" w:rsidP="00980A76">
      <w:pPr>
        <w:pStyle w:val="Default"/>
        <w:rPr>
          <w:color w:val="auto"/>
          <w:position w:val="28"/>
          <w:sz w:val="18"/>
          <w:szCs w:val="18"/>
          <w:lang w:val="uk-UA"/>
        </w:rPr>
      </w:pPr>
      <w:r w:rsidRPr="00124D17">
        <w:rPr>
          <w:color w:val="auto"/>
          <w:position w:val="28"/>
          <w:sz w:val="18"/>
          <w:szCs w:val="18"/>
          <w:lang w:val="uk-UA"/>
        </w:rPr>
        <w:t xml:space="preserve">                                                                                                                                                            (потрібне підкреслити)</w:t>
      </w:r>
    </w:p>
    <w:p w14:paraId="1AA3204C" w14:textId="77777777" w:rsidR="00980A76" w:rsidRPr="00124D17" w:rsidRDefault="00980A76" w:rsidP="00980A76">
      <w:pPr>
        <w:pStyle w:val="Default"/>
        <w:rPr>
          <w:color w:val="auto"/>
          <w:sz w:val="18"/>
          <w:szCs w:val="18"/>
          <w:lang w:val="uk-UA"/>
        </w:rPr>
      </w:pPr>
      <w:r w:rsidRPr="00124D17">
        <w:rPr>
          <w:sz w:val="18"/>
          <w:szCs w:val="18"/>
          <w:lang w:val="uk-UA"/>
        </w:rPr>
        <w:t>протокол № ___ від «____»__________ 20 ___ р.    Завідувач кафедри _________ ____________</w:t>
      </w:r>
    </w:p>
    <w:p w14:paraId="7F1AC492" w14:textId="77777777" w:rsidR="00980A76" w:rsidRPr="00124D17" w:rsidRDefault="00980A76" w:rsidP="00980A76">
      <w:pPr>
        <w:pStyle w:val="Default"/>
        <w:rPr>
          <w:b/>
          <w:sz w:val="18"/>
          <w:szCs w:val="18"/>
          <w:lang w:val="uk-UA"/>
        </w:rPr>
      </w:pP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r>
      <w:r w:rsidRPr="00124D17">
        <w:rPr>
          <w:color w:val="auto"/>
          <w:position w:val="28"/>
          <w:sz w:val="18"/>
          <w:szCs w:val="18"/>
          <w:lang w:val="uk-UA"/>
        </w:rPr>
        <w:tab/>
        <w:t xml:space="preserve">       (підпис)         (Прізвище ініціали)</w:t>
      </w:r>
    </w:p>
    <w:p w14:paraId="40F40163" w14:textId="77777777" w:rsidR="00980A76" w:rsidRPr="00124D17" w:rsidRDefault="00980A76" w:rsidP="00980A76">
      <w:pPr>
        <w:shd w:val="clear" w:color="auto" w:fill="FFFFFF"/>
        <w:jc w:val="center"/>
        <w:rPr>
          <w:color w:val="FF0000"/>
          <w:sz w:val="18"/>
          <w:szCs w:val="18"/>
          <w:lang w:val="uk-UA"/>
        </w:rPr>
      </w:pPr>
    </w:p>
    <w:p w14:paraId="6BE5FF9D" w14:textId="77777777" w:rsidR="00980A76" w:rsidRPr="00124D17" w:rsidRDefault="00980A76" w:rsidP="00980A76">
      <w:pPr>
        <w:suppressAutoHyphens w:val="0"/>
        <w:ind w:firstLine="709"/>
        <w:jc w:val="both"/>
        <w:rPr>
          <w:sz w:val="24"/>
          <w:lang w:val="uk-UA"/>
        </w:rPr>
      </w:pPr>
    </w:p>
    <w:p w14:paraId="7060D184" w14:textId="77777777" w:rsidR="00980A76" w:rsidRPr="00980A76" w:rsidRDefault="00980A76" w:rsidP="00980A76">
      <w:pPr>
        <w:rPr>
          <w:lang w:val="uk-UA"/>
        </w:rPr>
      </w:pPr>
    </w:p>
    <w:sectPr w:rsidR="00980A76" w:rsidRPr="00980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T31Bo00">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3FF7BF0"/>
    <w:multiLevelType w:val="hybridMultilevel"/>
    <w:tmpl w:val="ECB0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4D"/>
    <w:rsid w:val="000744C1"/>
    <w:rsid w:val="001D736F"/>
    <w:rsid w:val="003623A7"/>
    <w:rsid w:val="00401205"/>
    <w:rsid w:val="00475EBB"/>
    <w:rsid w:val="005144AA"/>
    <w:rsid w:val="005A0225"/>
    <w:rsid w:val="006C664D"/>
    <w:rsid w:val="00764C09"/>
    <w:rsid w:val="00770025"/>
    <w:rsid w:val="007D60F1"/>
    <w:rsid w:val="007E5061"/>
    <w:rsid w:val="00885A03"/>
    <w:rsid w:val="00980A76"/>
    <w:rsid w:val="009E0962"/>
    <w:rsid w:val="00AF75EA"/>
    <w:rsid w:val="00B00B90"/>
    <w:rsid w:val="00BF6CC3"/>
    <w:rsid w:val="00E467E9"/>
    <w:rsid w:val="00F6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0DF8"/>
  <w15:chartTrackingRefBased/>
  <w15:docId w15:val="{98130EB5-43B3-401B-9062-74AEBC2B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64D"/>
    <w:pPr>
      <w:suppressAutoHyphens/>
    </w:pPr>
    <w:rPr>
      <w:rFonts w:ascii="Times New Roman" w:eastAsia="Times New Roman" w:hAnsi="Times New Roman" w:cs="Times New Roman"/>
      <w:sz w:val="28"/>
      <w:szCs w:val="24"/>
      <w:lang w:val="ru-RU" w:eastAsia="ar-SA"/>
    </w:rPr>
  </w:style>
  <w:style w:type="paragraph" w:styleId="1">
    <w:name w:val="heading 1"/>
    <w:basedOn w:val="a"/>
    <w:next w:val="a"/>
    <w:link w:val="10"/>
    <w:qFormat/>
    <w:rsid w:val="006C664D"/>
    <w:pPr>
      <w:keepNext/>
      <w:tabs>
        <w:tab w:val="num" w:pos="0"/>
      </w:tabs>
      <w:outlineLvl w:val="0"/>
    </w:pPr>
    <w:rPr>
      <w:sz w:val="32"/>
      <w:lang w:val="uk-UA"/>
    </w:rPr>
  </w:style>
  <w:style w:type="paragraph" w:styleId="2">
    <w:name w:val="heading 2"/>
    <w:basedOn w:val="a"/>
    <w:next w:val="a"/>
    <w:link w:val="20"/>
    <w:unhideWhenUsed/>
    <w:qFormat/>
    <w:rsid w:val="004012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401205"/>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qFormat/>
    <w:rsid w:val="006C664D"/>
    <w:pPr>
      <w:keepNext/>
      <w:tabs>
        <w:tab w:val="num" w:pos="0"/>
      </w:tabs>
      <w:jc w:val="center"/>
      <w:outlineLvl w:val="3"/>
    </w:pPr>
    <w:rPr>
      <w:b/>
      <w:bCs/>
      <w:lang w:val="uk-UA"/>
    </w:rPr>
  </w:style>
  <w:style w:type="paragraph" w:styleId="7">
    <w:name w:val="heading 7"/>
    <w:basedOn w:val="a"/>
    <w:next w:val="a"/>
    <w:link w:val="70"/>
    <w:qFormat/>
    <w:rsid w:val="006C664D"/>
    <w:pPr>
      <w:keepNext/>
      <w:tabs>
        <w:tab w:val="num" w:pos="0"/>
      </w:tabs>
      <w:ind w:left="600"/>
      <w:jc w:val="center"/>
      <w:outlineLvl w:val="6"/>
    </w:pPr>
    <w:rPr>
      <w:b/>
      <w:bCs/>
      <w:lang w:val="uk-UA"/>
    </w:rPr>
  </w:style>
  <w:style w:type="paragraph" w:styleId="8">
    <w:name w:val="heading 8"/>
    <w:basedOn w:val="a"/>
    <w:next w:val="a"/>
    <w:link w:val="80"/>
    <w:qFormat/>
    <w:rsid w:val="006C664D"/>
    <w:pPr>
      <w:keepNext/>
      <w:tabs>
        <w:tab w:val="num" w:pos="0"/>
      </w:tabs>
      <w:jc w:val="center"/>
      <w:outlineLvl w:val="7"/>
    </w:pPr>
    <w:rPr>
      <w:caps/>
      <w:sz w:val="40"/>
      <w:lang w:val="uk-UA"/>
    </w:rPr>
  </w:style>
  <w:style w:type="paragraph" w:styleId="9">
    <w:name w:val="heading 9"/>
    <w:basedOn w:val="a"/>
    <w:next w:val="a"/>
    <w:link w:val="90"/>
    <w:qFormat/>
    <w:rsid w:val="0040120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01205"/>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401205"/>
    <w:rPr>
      <w:rFonts w:asciiTheme="majorHAnsi" w:eastAsiaTheme="majorEastAsia" w:hAnsiTheme="majorHAnsi" w:cstheme="majorBidi"/>
      <w:color w:val="1F3763" w:themeColor="accent1" w:themeShade="7F"/>
      <w:sz w:val="24"/>
      <w:szCs w:val="24"/>
      <w:lang w:val="ru-RU" w:eastAsia="ru-RU"/>
    </w:rPr>
  </w:style>
  <w:style w:type="character" w:customStyle="1" w:styleId="90">
    <w:name w:val="Заголовок 9 Знак"/>
    <w:basedOn w:val="a0"/>
    <w:link w:val="9"/>
    <w:rsid w:val="00401205"/>
    <w:rPr>
      <w:rFonts w:ascii="Arial" w:eastAsia="Times New Roman" w:hAnsi="Arial" w:cs="Arial"/>
      <w:lang w:val="ru-RU" w:eastAsia="ru-RU"/>
    </w:rPr>
  </w:style>
  <w:style w:type="character" w:styleId="a3">
    <w:name w:val="Strong"/>
    <w:basedOn w:val="a0"/>
    <w:uiPriority w:val="22"/>
    <w:qFormat/>
    <w:rsid w:val="00401205"/>
    <w:rPr>
      <w:b/>
      <w:bCs/>
    </w:rPr>
  </w:style>
  <w:style w:type="character" w:styleId="a4">
    <w:name w:val="Emphasis"/>
    <w:basedOn w:val="a0"/>
    <w:uiPriority w:val="20"/>
    <w:qFormat/>
    <w:rsid w:val="00401205"/>
    <w:rPr>
      <w:i/>
      <w:iCs/>
    </w:rPr>
  </w:style>
  <w:style w:type="paragraph" w:styleId="a5">
    <w:name w:val="List Paragraph"/>
    <w:basedOn w:val="a"/>
    <w:uiPriority w:val="34"/>
    <w:qFormat/>
    <w:rsid w:val="00401205"/>
    <w:pPr>
      <w:spacing w:after="200" w:line="276" w:lineRule="auto"/>
      <w:ind w:left="720"/>
      <w:contextualSpacing/>
    </w:pPr>
    <w:rPr>
      <w:rFonts w:ascii="Calibri" w:hAnsi="Calibri"/>
      <w:sz w:val="22"/>
      <w:szCs w:val="22"/>
      <w:lang w:val="en-US" w:eastAsia="en-US"/>
    </w:rPr>
  </w:style>
  <w:style w:type="character" w:customStyle="1" w:styleId="10">
    <w:name w:val="Заголовок 1 Знак"/>
    <w:basedOn w:val="a0"/>
    <w:link w:val="1"/>
    <w:rsid w:val="006C664D"/>
    <w:rPr>
      <w:rFonts w:ascii="Times New Roman" w:eastAsia="Times New Roman" w:hAnsi="Times New Roman" w:cs="Times New Roman"/>
      <w:sz w:val="32"/>
      <w:szCs w:val="24"/>
      <w:lang w:val="uk-UA" w:eastAsia="ar-SA"/>
    </w:rPr>
  </w:style>
  <w:style w:type="character" w:customStyle="1" w:styleId="40">
    <w:name w:val="Заголовок 4 Знак"/>
    <w:basedOn w:val="a0"/>
    <w:link w:val="4"/>
    <w:rsid w:val="006C664D"/>
    <w:rPr>
      <w:rFonts w:ascii="Times New Roman" w:eastAsia="Times New Roman" w:hAnsi="Times New Roman" w:cs="Times New Roman"/>
      <w:b/>
      <w:bCs/>
      <w:sz w:val="28"/>
      <w:szCs w:val="24"/>
      <w:lang w:val="uk-UA" w:eastAsia="ar-SA"/>
    </w:rPr>
  </w:style>
  <w:style w:type="character" w:customStyle="1" w:styleId="70">
    <w:name w:val="Заголовок 7 Знак"/>
    <w:basedOn w:val="a0"/>
    <w:link w:val="7"/>
    <w:rsid w:val="006C664D"/>
    <w:rPr>
      <w:rFonts w:ascii="Times New Roman" w:eastAsia="Times New Roman" w:hAnsi="Times New Roman" w:cs="Times New Roman"/>
      <w:b/>
      <w:bCs/>
      <w:sz w:val="28"/>
      <w:szCs w:val="24"/>
      <w:lang w:val="uk-UA" w:eastAsia="ar-SA"/>
    </w:rPr>
  </w:style>
  <w:style w:type="character" w:customStyle="1" w:styleId="80">
    <w:name w:val="Заголовок 8 Знак"/>
    <w:basedOn w:val="a0"/>
    <w:link w:val="8"/>
    <w:rsid w:val="006C664D"/>
    <w:rPr>
      <w:rFonts w:ascii="Times New Roman" w:eastAsia="Times New Roman" w:hAnsi="Times New Roman" w:cs="Times New Roman"/>
      <w:caps/>
      <w:sz w:val="40"/>
      <w:szCs w:val="24"/>
      <w:lang w:val="uk-UA" w:eastAsia="ar-SA"/>
    </w:rPr>
  </w:style>
  <w:style w:type="paragraph" w:customStyle="1" w:styleId="Default">
    <w:name w:val="Default"/>
    <w:rsid w:val="006C664D"/>
    <w:pPr>
      <w:autoSpaceDE w:val="0"/>
      <w:autoSpaceDN w:val="0"/>
      <w:adjustRightInd w:val="0"/>
    </w:pPr>
    <w:rPr>
      <w:rFonts w:ascii="Times New Roman" w:eastAsia="Calibri" w:hAnsi="Times New Roman" w:cs="Times New Roman"/>
      <w:color w:val="000000"/>
      <w:sz w:val="24"/>
      <w:szCs w:val="24"/>
      <w:lang w:val="ru-RU"/>
    </w:rPr>
  </w:style>
  <w:style w:type="table" w:styleId="a6">
    <w:name w:val="Table Grid"/>
    <w:basedOn w:val="a1"/>
    <w:rsid w:val="006C664D"/>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C664D"/>
    <w:pPr>
      <w:widowControl w:val="0"/>
      <w:suppressAutoHyphens w:val="0"/>
      <w:autoSpaceDE w:val="0"/>
      <w:autoSpaceDN w:val="0"/>
      <w:ind w:left="136"/>
    </w:pPr>
    <w:rPr>
      <w:sz w:val="22"/>
      <w:szCs w:val="22"/>
      <w:lang w:val="uk-UA" w:eastAsia="en-US"/>
    </w:rPr>
  </w:style>
  <w:style w:type="paragraph" w:styleId="a7">
    <w:name w:val="Normal (Web)"/>
    <w:basedOn w:val="a"/>
    <w:uiPriority w:val="99"/>
    <w:unhideWhenUsed/>
    <w:rsid w:val="00770025"/>
    <w:pPr>
      <w:suppressAutoHyphens w:val="0"/>
      <w:spacing w:before="100" w:beforeAutospacing="1" w:after="100" w:afterAutospacing="1"/>
    </w:pPr>
    <w:rPr>
      <w:sz w:val="24"/>
      <w:lang w:val="en-US" w:eastAsia="en-US"/>
    </w:rPr>
  </w:style>
  <w:style w:type="paragraph" w:styleId="a8">
    <w:name w:val="Body Text Indent"/>
    <w:basedOn w:val="a"/>
    <w:link w:val="a9"/>
    <w:rsid w:val="00980A76"/>
    <w:pPr>
      <w:spacing w:after="120"/>
      <w:ind w:left="283"/>
    </w:pPr>
  </w:style>
  <w:style w:type="character" w:customStyle="1" w:styleId="a9">
    <w:name w:val="Основной текст с отступом Знак"/>
    <w:basedOn w:val="a0"/>
    <w:link w:val="a8"/>
    <w:rsid w:val="00980A76"/>
    <w:rPr>
      <w:rFonts w:ascii="Times New Roman" w:eastAsia="Times New Roman" w:hAnsi="Times New Roman" w:cs="Times New Roman"/>
      <w:sz w:val="28"/>
      <w:szCs w:val="24"/>
      <w:lang w:val="ru-RU" w:eastAsia="ar-SA"/>
    </w:rPr>
  </w:style>
  <w:style w:type="character" w:styleId="aa">
    <w:name w:val="Hyperlink"/>
    <w:basedOn w:val="a0"/>
    <w:uiPriority w:val="99"/>
    <w:unhideWhenUsed/>
    <w:rsid w:val="00980A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44718">
      <w:bodyDiv w:val="1"/>
      <w:marLeft w:val="0"/>
      <w:marRight w:val="0"/>
      <w:marTop w:val="0"/>
      <w:marBottom w:val="0"/>
      <w:divBdr>
        <w:top w:val="none" w:sz="0" w:space="0" w:color="auto"/>
        <w:left w:val="none" w:sz="0" w:space="0" w:color="auto"/>
        <w:bottom w:val="none" w:sz="0" w:space="0" w:color="auto"/>
        <w:right w:val="none" w:sz="0" w:space="0" w:color="auto"/>
      </w:divBdr>
    </w:div>
    <w:div w:id="905842647">
      <w:bodyDiv w:val="1"/>
      <w:marLeft w:val="0"/>
      <w:marRight w:val="0"/>
      <w:marTop w:val="0"/>
      <w:marBottom w:val="0"/>
      <w:divBdr>
        <w:top w:val="none" w:sz="0" w:space="0" w:color="auto"/>
        <w:left w:val="none" w:sz="0" w:space="0" w:color="auto"/>
        <w:bottom w:val="none" w:sz="0" w:space="0" w:color="auto"/>
        <w:right w:val="none" w:sz="0" w:space="0" w:color="auto"/>
      </w:divBdr>
    </w:div>
    <w:div w:id="139296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usiness/learn" TargetMode="External"/><Relationship Id="rId3" Type="http://schemas.openxmlformats.org/officeDocument/2006/relationships/settings" Target="settings.xml"/><Relationship Id="rId7" Type="http://schemas.openxmlformats.org/officeDocument/2006/relationships/hyperlink" Target="https://grow.google/intl/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16575</Words>
  <Characters>9448</Characters>
  <Application>Microsoft Office Word</Application>
  <DocSecurity>0</DocSecurity>
  <Lines>78</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Світлинець</dc:creator>
  <cp:keywords/>
  <dc:description/>
  <cp:lastModifiedBy>Admin</cp:lastModifiedBy>
  <cp:revision>2</cp:revision>
  <dcterms:created xsi:type="dcterms:W3CDTF">2025-10-30T11:39:00Z</dcterms:created>
  <dcterms:modified xsi:type="dcterms:W3CDTF">2025-10-30T11:39:00Z</dcterms:modified>
</cp:coreProperties>
</file>