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21" w:rsidRDefault="00DC7121">
      <w:pPr>
        <w:spacing w:after="160" w:line="259" w:lineRule="auto"/>
        <w:ind w:left="0" w:right="0" w:firstLine="0"/>
        <w:jc w:val="left"/>
        <w:rPr>
          <w:b/>
          <w:sz w:val="24"/>
          <w:szCs w:val="24"/>
          <w:lang w:val="uk-UA"/>
        </w:rPr>
      </w:pPr>
      <w:r>
        <w:rPr>
          <w:b/>
          <w:noProof/>
          <w:sz w:val="24"/>
          <w:szCs w:val="24"/>
        </w:rPr>
        <w:drawing>
          <wp:inline distT="0" distB="0" distL="0" distR="0">
            <wp:extent cx="6119495" cy="8421805"/>
            <wp:effectExtent l="19050" t="0" r="0" b="0"/>
            <wp:docPr id="2" name="Рисунок 2" descr="D:\Мои документы\Робочі програми\Робочі програми 2025-26 н.р\Фізичний ф-т\А4 ІМ нім.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ізичний ф-т\А4 ІМ нім.1 стор..jpeg"/>
                    <pic:cNvPicPr>
                      <a:picLocks noChangeAspect="1" noChangeArrowheads="1"/>
                    </pic:cNvPicPr>
                  </pic:nvPicPr>
                  <pic:blipFill>
                    <a:blip r:embed="rId5" cstate="print"/>
                    <a:srcRect/>
                    <a:stretch>
                      <a:fillRect/>
                    </a:stretch>
                  </pic:blipFill>
                  <pic:spPr bwMode="auto">
                    <a:xfrm>
                      <a:off x="0" y="0"/>
                      <a:ext cx="6119495" cy="8421805"/>
                    </a:xfrm>
                    <a:prstGeom prst="rect">
                      <a:avLst/>
                    </a:prstGeom>
                    <a:noFill/>
                    <a:ln w="9525">
                      <a:noFill/>
                      <a:miter lim="800000"/>
                      <a:headEnd/>
                      <a:tailEnd/>
                    </a:ln>
                  </pic:spPr>
                </pic:pic>
              </a:graphicData>
            </a:graphic>
          </wp:inline>
        </w:drawing>
      </w:r>
    </w:p>
    <w:p w:rsidR="00E564D1" w:rsidRDefault="00E564D1" w:rsidP="002F1486">
      <w:pPr>
        <w:spacing w:after="30" w:line="240" w:lineRule="auto"/>
        <w:ind w:left="0" w:right="60" w:firstLine="0"/>
        <w:jc w:val="center"/>
        <w:rPr>
          <w:b/>
          <w:sz w:val="24"/>
          <w:szCs w:val="24"/>
          <w:lang w:val="uk-UA"/>
        </w:rPr>
      </w:pPr>
    </w:p>
    <w:p w:rsidR="00E564D1" w:rsidRDefault="00E564D1">
      <w:pPr>
        <w:spacing w:after="160" w:line="259" w:lineRule="auto"/>
        <w:ind w:left="0" w:right="0" w:firstLine="0"/>
        <w:jc w:val="left"/>
        <w:rPr>
          <w:b/>
          <w:sz w:val="24"/>
          <w:szCs w:val="24"/>
          <w:lang w:val="uk-UA"/>
        </w:rPr>
      </w:pPr>
      <w:r>
        <w:rPr>
          <w:b/>
          <w:noProof/>
          <w:sz w:val="24"/>
          <w:szCs w:val="24"/>
        </w:rPr>
        <w:lastRenderedPageBreak/>
        <w:drawing>
          <wp:inline distT="0" distB="0" distL="0" distR="0">
            <wp:extent cx="6119495" cy="8421805"/>
            <wp:effectExtent l="19050" t="0" r="0" b="0"/>
            <wp:docPr id="1" name="Рисунок 1" descr="D:\Мои документы\Робочі програми\Робочі програми 2025-26 н.р\Фізичний ф-т\А4 ІМ нім.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ізичний ф-т\А4 ІМ нім.2 стор..jpeg"/>
                    <pic:cNvPicPr>
                      <a:picLocks noChangeAspect="1" noChangeArrowheads="1"/>
                    </pic:cNvPicPr>
                  </pic:nvPicPr>
                  <pic:blipFill>
                    <a:blip r:embed="rId6" cstate="print"/>
                    <a:srcRect/>
                    <a:stretch>
                      <a:fillRect/>
                    </a:stretch>
                  </pic:blipFill>
                  <pic:spPr bwMode="auto">
                    <a:xfrm>
                      <a:off x="0" y="0"/>
                      <a:ext cx="6119495" cy="8421805"/>
                    </a:xfrm>
                    <a:prstGeom prst="rect">
                      <a:avLst/>
                    </a:prstGeom>
                    <a:noFill/>
                    <a:ln w="9525">
                      <a:noFill/>
                      <a:miter lim="800000"/>
                      <a:headEnd/>
                      <a:tailEnd/>
                    </a:ln>
                  </pic:spPr>
                </pic:pic>
              </a:graphicData>
            </a:graphic>
          </wp:inline>
        </w:drawing>
      </w:r>
      <w:r>
        <w:rPr>
          <w:b/>
          <w:sz w:val="24"/>
          <w:szCs w:val="24"/>
          <w:lang w:val="uk-UA"/>
        </w:rPr>
        <w:br w:type="page"/>
      </w:r>
    </w:p>
    <w:p w:rsidR="002F1486" w:rsidRPr="00860603" w:rsidRDefault="002F1486" w:rsidP="002F1486">
      <w:pPr>
        <w:spacing w:after="160" w:line="259" w:lineRule="auto"/>
        <w:ind w:left="0" w:right="0" w:firstLine="0"/>
        <w:jc w:val="center"/>
        <w:rPr>
          <w:i/>
          <w:sz w:val="24"/>
          <w:szCs w:val="24"/>
          <w:lang w:val="uk-UA"/>
        </w:rPr>
      </w:pPr>
      <w:r w:rsidRPr="00860603">
        <w:rPr>
          <w:b/>
          <w:bCs/>
          <w:iCs/>
          <w:sz w:val="24"/>
          <w:szCs w:val="24"/>
          <w:lang w:val="uk-UA"/>
        </w:rPr>
        <w:lastRenderedPageBreak/>
        <w:t>1.</w:t>
      </w:r>
      <w:r>
        <w:rPr>
          <w:i/>
          <w:sz w:val="24"/>
          <w:szCs w:val="24"/>
          <w:lang w:val="uk-UA"/>
        </w:rPr>
        <w:t xml:space="preserve"> </w:t>
      </w:r>
      <w:r w:rsidRPr="00F80CA9">
        <w:rPr>
          <w:b/>
          <w:sz w:val="24"/>
          <w:szCs w:val="24"/>
          <w:lang w:val="uk-UA"/>
        </w:rPr>
        <w:t>ОПИС НАВЧАЛЬНОЇ ДИСЦИПЛІНИ</w:t>
      </w:r>
    </w:p>
    <w:p w:rsidR="002F1486" w:rsidRPr="00F80CA9" w:rsidRDefault="002F1486" w:rsidP="002F1486">
      <w:pPr>
        <w:spacing w:after="0" w:line="240" w:lineRule="auto"/>
        <w:ind w:left="360" w:right="0" w:firstLine="0"/>
        <w:jc w:val="left"/>
        <w:rPr>
          <w:sz w:val="24"/>
          <w:szCs w:val="24"/>
          <w:lang w:val="uk-UA"/>
        </w:rPr>
      </w:pPr>
      <w:r w:rsidRPr="00F80CA9">
        <w:rPr>
          <w:sz w:val="24"/>
          <w:szCs w:val="24"/>
          <w:lang w:val="uk-UA"/>
        </w:rPr>
        <w:t xml:space="preserve"> </w:t>
      </w:r>
    </w:p>
    <w:p w:rsidR="002F1486" w:rsidRPr="00F80CA9" w:rsidRDefault="002F1486" w:rsidP="002F1486">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5387"/>
      </w:tblGrid>
      <w:tr w:rsidR="002F1486" w:rsidRPr="00F80CA9" w:rsidTr="00F254CD">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2F1486" w:rsidRPr="00F80CA9" w:rsidTr="00F254CD">
        <w:trPr>
          <w:trHeight w:val="780"/>
        </w:trPr>
        <w:tc>
          <w:tcPr>
            <w:tcW w:w="0" w:type="auto"/>
            <w:vMerge/>
            <w:tcBorders>
              <w:top w:val="nil"/>
              <w:left w:val="single" w:sz="4" w:space="0" w:color="000000"/>
              <w:bottom w:val="single" w:sz="4" w:space="0" w:color="000000"/>
              <w:right w:val="single" w:sz="4" w:space="0" w:color="000000"/>
            </w:tcBorders>
          </w:tcPr>
          <w:p w:rsidR="002F1486" w:rsidRPr="00F80CA9" w:rsidRDefault="002F1486" w:rsidP="00F254CD">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132" w:right="0" w:firstLine="0"/>
              <w:jc w:val="center"/>
              <w:rPr>
                <w:sz w:val="24"/>
                <w:szCs w:val="24"/>
                <w:lang w:val="uk-UA"/>
              </w:rPr>
            </w:pPr>
            <w:r w:rsidRPr="00F80CA9">
              <w:rPr>
                <w:sz w:val="24"/>
                <w:szCs w:val="24"/>
                <w:lang w:val="uk-UA"/>
              </w:rPr>
              <w:t xml:space="preserve">Денна форма навчання </w:t>
            </w:r>
          </w:p>
        </w:tc>
      </w:tr>
      <w:tr w:rsidR="002F1486" w:rsidRPr="00F80CA9" w:rsidTr="00F254CD">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0" w:right="0" w:firstLine="0"/>
              <w:jc w:val="left"/>
              <w:rPr>
                <w:sz w:val="24"/>
                <w:szCs w:val="24"/>
                <w:lang w:val="uk-UA"/>
              </w:rPr>
            </w:pPr>
            <w:r>
              <w:rPr>
                <w:sz w:val="24"/>
                <w:szCs w:val="24"/>
                <w:lang w:val="uk-UA"/>
              </w:rPr>
              <w:t>Кількість кредитів ЄКТС –  6</w:t>
            </w: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2F1486" w:rsidRPr="00F80CA9" w:rsidTr="00F254CD">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0" w:right="0" w:firstLine="0"/>
              <w:jc w:val="left"/>
              <w:rPr>
                <w:sz w:val="24"/>
                <w:szCs w:val="24"/>
                <w:lang w:val="uk-UA"/>
              </w:rPr>
            </w:pPr>
            <w:r>
              <w:rPr>
                <w:sz w:val="24"/>
                <w:szCs w:val="24"/>
                <w:lang w:val="uk-UA"/>
              </w:rPr>
              <w:t>Загальна кількість годин –  18</w:t>
            </w:r>
            <w:r w:rsidRPr="00F80CA9">
              <w:rPr>
                <w:sz w:val="24"/>
                <w:szCs w:val="24"/>
                <w:lang w:val="uk-UA"/>
              </w:rPr>
              <w:t>0</w:t>
            </w: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113" w:right="0" w:firstLine="0"/>
              <w:jc w:val="center"/>
              <w:rPr>
                <w:sz w:val="24"/>
                <w:szCs w:val="24"/>
                <w:lang w:val="uk-UA"/>
              </w:rPr>
            </w:pPr>
            <w:r w:rsidRPr="00F80CA9">
              <w:rPr>
                <w:sz w:val="24"/>
                <w:szCs w:val="24"/>
                <w:lang w:val="uk-UA"/>
              </w:rPr>
              <w:t>1-й</w:t>
            </w:r>
          </w:p>
        </w:tc>
      </w:tr>
      <w:tr w:rsidR="002F1486" w:rsidRPr="00F80CA9" w:rsidTr="00F254CD">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0" w:right="0" w:firstLine="0"/>
              <w:jc w:val="left"/>
              <w:rPr>
                <w:sz w:val="24"/>
                <w:szCs w:val="24"/>
                <w:lang w:val="uk-UA"/>
              </w:rPr>
            </w:pPr>
            <w:r>
              <w:rPr>
                <w:sz w:val="24"/>
                <w:szCs w:val="24"/>
                <w:lang w:val="uk-UA"/>
              </w:rPr>
              <w:t xml:space="preserve">Кількість модулів – </w:t>
            </w:r>
            <w:r w:rsidRPr="00F80CA9">
              <w:rPr>
                <w:sz w:val="24"/>
                <w:szCs w:val="24"/>
                <w:lang w:val="uk-UA"/>
              </w:rPr>
              <w:t>2</w:t>
            </w: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113" w:right="0" w:firstLine="0"/>
              <w:jc w:val="center"/>
              <w:rPr>
                <w:sz w:val="24"/>
                <w:szCs w:val="24"/>
                <w:lang w:val="uk-UA"/>
              </w:rPr>
            </w:pPr>
            <w:r w:rsidRPr="00F80CA9">
              <w:rPr>
                <w:sz w:val="24"/>
                <w:szCs w:val="24"/>
                <w:lang w:val="uk-UA"/>
              </w:rPr>
              <w:t>Семестр:</w:t>
            </w:r>
          </w:p>
        </w:tc>
      </w:tr>
      <w:tr w:rsidR="002F1486" w:rsidRPr="00F80CA9" w:rsidTr="00F254C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0" w:right="908" w:firstLine="0"/>
              <w:rPr>
                <w:sz w:val="24"/>
                <w:szCs w:val="24"/>
                <w:lang w:val="uk-UA"/>
              </w:rPr>
            </w:pPr>
            <w:r>
              <w:rPr>
                <w:sz w:val="24"/>
                <w:szCs w:val="24"/>
                <w:lang w:val="uk-UA"/>
              </w:rPr>
              <w:t>Тижневих годин для денної форми навчання:</w:t>
            </w:r>
          </w:p>
          <w:p w:rsidR="002F1486" w:rsidRPr="00F80CA9" w:rsidRDefault="002F1486" w:rsidP="00F254CD">
            <w:pPr>
              <w:spacing w:after="21" w:line="240" w:lineRule="auto"/>
              <w:ind w:left="0" w:right="0" w:firstLine="0"/>
              <w:jc w:val="left"/>
              <w:rPr>
                <w:sz w:val="24"/>
                <w:szCs w:val="24"/>
                <w:lang w:val="uk-UA"/>
              </w:rPr>
            </w:pPr>
            <w:r w:rsidRPr="00F80CA9">
              <w:rPr>
                <w:sz w:val="24"/>
                <w:szCs w:val="24"/>
                <w:lang w:val="uk-UA"/>
              </w:rPr>
              <w:t xml:space="preserve"> </w:t>
            </w:r>
            <w:r w:rsidRPr="00411AC9">
              <w:rPr>
                <w:b/>
                <w:bCs/>
                <w:color w:val="auto"/>
                <w:sz w:val="24"/>
                <w:szCs w:val="24"/>
              </w:rPr>
              <w:t>1-</w:t>
            </w:r>
            <w:r w:rsidRPr="00411AC9">
              <w:rPr>
                <w:b/>
                <w:bCs/>
                <w:color w:val="auto"/>
                <w:sz w:val="24"/>
                <w:szCs w:val="24"/>
                <w:lang w:val="uk-UA"/>
              </w:rPr>
              <w:t>й семестр</w:t>
            </w:r>
            <w:r w:rsidRPr="00411AC9">
              <w:rPr>
                <w:sz w:val="24"/>
                <w:szCs w:val="24"/>
                <w:lang w:val="uk-UA"/>
              </w:rPr>
              <w:t xml:space="preserve"> </w:t>
            </w:r>
          </w:p>
          <w:p w:rsidR="002F1486" w:rsidRPr="00F80CA9" w:rsidRDefault="002F1486" w:rsidP="00F254CD">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2</w:t>
            </w:r>
          </w:p>
          <w:p w:rsidR="002F1486" w:rsidRDefault="002F1486" w:rsidP="00F254CD">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2</w:t>
            </w:r>
          </w:p>
          <w:p w:rsidR="002F1486" w:rsidRPr="00AD430D" w:rsidRDefault="002F1486" w:rsidP="00F254CD">
            <w:pPr>
              <w:pStyle w:val="Default"/>
              <w:rPr>
                <w:b/>
                <w:bCs/>
                <w:color w:val="auto"/>
                <w:lang w:val="uk-UA"/>
              </w:rPr>
            </w:pPr>
            <w:r w:rsidRPr="00AD430D">
              <w:rPr>
                <w:b/>
                <w:bCs/>
                <w:color w:val="auto"/>
                <w:lang w:val="uk-UA"/>
              </w:rPr>
              <w:t>2</w:t>
            </w:r>
            <w:r w:rsidRPr="00AD430D">
              <w:rPr>
                <w:b/>
                <w:bCs/>
                <w:color w:val="auto"/>
              </w:rPr>
              <w:t>-</w:t>
            </w:r>
            <w:r w:rsidRPr="00AD430D">
              <w:rPr>
                <w:b/>
                <w:bCs/>
                <w:color w:val="auto"/>
                <w:lang w:val="uk-UA"/>
              </w:rPr>
              <w:t xml:space="preserve">й семестр </w:t>
            </w:r>
          </w:p>
          <w:p w:rsidR="002F1486" w:rsidRDefault="002F1486" w:rsidP="00F254CD">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3</w:t>
            </w:r>
          </w:p>
          <w:p w:rsidR="002F1486" w:rsidRPr="00F80CA9" w:rsidRDefault="002F1486" w:rsidP="00F254CD">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113" w:right="0" w:firstLine="0"/>
              <w:jc w:val="center"/>
              <w:rPr>
                <w:sz w:val="24"/>
                <w:szCs w:val="24"/>
                <w:lang w:val="uk-UA"/>
              </w:rPr>
            </w:pPr>
            <w:r w:rsidRPr="00F80CA9">
              <w:rPr>
                <w:sz w:val="24"/>
                <w:szCs w:val="24"/>
                <w:lang w:val="uk-UA"/>
              </w:rPr>
              <w:t>1-й, 2-й</w:t>
            </w:r>
          </w:p>
        </w:tc>
      </w:tr>
      <w:tr w:rsidR="002F1486" w:rsidRPr="00F80CA9" w:rsidTr="00F254CD">
        <w:trPr>
          <w:trHeight w:val="576"/>
        </w:trPr>
        <w:tc>
          <w:tcPr>
            <w:tcW w:w="0" w:type="auto"/>
            <w:vMerge/>
            <w:tcBorders>
              <w:top w:val="nil"/>
              <w:left w:val="single" w:sz="4" w:space="0" w:color="000000"/>
              <w:bottom w:val="nil"/>
              <w:right w:val="single" w:sz="4" w:space="0" w:color="000000"/>
            </w:tcBorders>
            <w:vAlign w:val="bottom"/>
          </w:tcPr>
          <w:p w:rsidR="002F1486" w:rsidRPr="00F80CA9" w:rsidRDefault="002F1486" w:rsidP="00F254CD">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113" w:right="0" w:firstLine="0"/>
              <w:jc w:val="center"/>
              <w:rPr>
                <w:sz w:val="24"/>
                <w:szCs w:val="24"/>
                <w:lang w:val="uk-UA"/>
              </w:rPr>
            </w:pPr>
            <w:r w:rsidRPr="00F80CA9">
              <w:rPr>
                <w:sz w:val="24"/>
                <w:szCs w:val="24"/>
                <w:lang w:val="uk-UA"/>
              </w:rPr>
              <w:t>Лекції:</w:t>
            </w:r>
          </w:p>
        </w:tc>
      </w:tr>
      <w:tr w:rsidR="002F1486" w:rsidRPr="00F80CA9" w:rsidTr="00F254CD">
        <w:trPr>
          <w:trHeight w:val="578"/>
        </w:trPr>
        <w:tc>
          <w:tcPr>
            <w:tcW w:w="0" w:type="auto"/>
            <w:vMerge/>
            <w:tcBorders>
              <w:top w:val="nil"/>
              <w:left w:val="single" w:sz="4" w:space="0" w:color="000000"/>
              <w:bottom w:val="nil"/>
              <w:right w:val="single" w:sz="4" w:space="0" w:color="000000"/>
            </w:tcBorders>
          </w:tcPr>
          <w:p w:rsidR="002F1486" w:rsidRPr="00F80CA9" w:rsidRDefault="002F1486" w:rsidP="00F254CD">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113" w:right="0" w:firstLine="0"/>
              <w:jc w:val="center"/>
              <w:rPr>
                <w:sz w:val="24"/>
                <w:szCs w:val="24"/>
                <w:lang w:val="uk-UA"/>
              </w:rPr>
            </w:pPr>
            <w:r w:rsidRPr="00F80CA9">
              <w:rPr>
                <w:sz w:val="24"/>
                <w:szCs w:val="24"/>
                <w:lang w:val="uk-UA"/>
              </w:rPr>
              <w:t>0</w:t>
            </w:r>
          </w:p>
        </w:tc>
      </w:tr>
      <w:tr w:rsidR="002F1486" w:rsidRPr="00F80CA9" w:rsidTr="00F254CD">
        <w:trPr>
          <w:trHeight w:val="576"/>
        </w:trPr>
        <w:tc>
          <w:tcPr>
            <w:tcW w:w="0" w:type="auto"/>
            <w:vMerge/>
            <w:tcBorders>
              <w:top w:val="nil"/>
              <w:left w:val="single" w:sz="4" w:space="0" w:color="000000"/>
              <w:bottom w:val="nil"/>
              <w:right w:val="single" w:sz="4" w:space="0" w:color="000000"/>
            </w:tcBorders>
          </w:tcPr>
          <w:p w:rsidR="002F1486" w:rsidRPr="00F80CA9" w:rsidRDefault="002F1486" w:rsidP="00F254CD">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113" w:right="0" w:firstLine="0"/>
              <w:jc w:val="center"/>
              <w:rPr>
                <w:sz w:val="24"/>
                <w:szCs w:val="24"/>
                <w:lang w:val="uk-UA"/>
              </w:rPr>
            </w:pPr>
            <w:r w:rsidRPr="00F80CA9">
              <w:rPr>
                <w:sz w:val="24"/>
                <w:szCs w:val="24"/>
                <w:lang w:val="uk-UA"/>
              </w:rPr>
              <w:t>Практичні (семінарські):</w:t>
            </w:r>
          </w:p>
        </w:tc>
      </w:tr>
      <w:tr w:rsidR="002F1486" w:rsidRPr="00F80CA9" w:rsidTr="00F254CD">
        <w:trPr>
          <w:trHeight w:val="576"/>
        </w:trPr>
        <w:tc>
          <w:tcPr>
            <w:tcW w:w="0" w:type="auto"/>
            <w:vMerge/>
            <w:tcBorders>
              <w:top w:val="nil"/>
              <w:left w:val="single" w:sz="4" w:space="0" w:color="000000"/>
              <w:bottom w:val="single" w:sz="4" w:space="0" w:color="000000"/>
              <w:right w:val="single" w:sz="4" w:space="0" w:color="000000"/>
            </w:tcBorders>
          </w:tcPr>
          <w:p w:rsidR="002F1486" w:rsidRPr="00F80CA9" w:rsidRDefault="002F1486" w:rsidP="00F254CD">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D9465F" w:rsidRDefault="00BB6420" w:rsidP="00F254CD">
            <w:pPr>
              <w:spacing w:after="0" w:line="240" w:lineRule="auto"/>
              <w:ind w:left="-113" w:right="0" w:firstLine="0"/>
              <w:jc w:val="center"/>
              <w:rPr>
                <w:sz w:val="24"/>
                <w:szCs w:val="24"/>
                <w:lang w:val="uk-UA"/>
              </w:rPr>
            </w:pPr>
            <w:r>
              <w:rPr>
                <w:sz w:val="24"/>
                <w:szCs w:val="24"/>
                <w:lang w:val="uk-UA"/>
              </w:rPr>
              <w:t>88</w:t>
            </w:r>
          </w:p>
        </w:tc>
      </w:tr>
      <w:tr w:rsidR="002F1486" w:rsidRPr="00F80CA9" w:rsidTr="00F254CD">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2F1486" w:rsidRPr="005A5A75" w:rsidRDefault="002F1486" w:rsidP="00F254CD">
            <w:pPr>
              <w:pStyle w:val="Default"/>
              <w:rPr>
                <w:color w:val="auto"/>
                <w:lang w:val="uk-UA"/>
              </w:rPr>
            </w:pPr>
            <w:r w:rsidRPr="005A5A75">
              <w:rPr>
                <w:b/>
                <w:bCs/>
                <w:color w:val="auto"/>
              </w:rPr>
              <w:t>1-</w:t>
            </w:r>
            <w:r w:rsidRPr="005A5A75">
              <w:rPr>
                <w:b/>
                <w:bCs/>
                <w:color w:val="auto"/>
                <w:lang w:val="uk-UA"/>
              </w:rPr>
              <w:t xml:space="preserve">й семестр – </w:t>
            </w:r>
            <w:r w:rsidRPr="005A5A75">
              <w:rPr>
                <w:color w:val="auto"/>
                <w:lang w:val="uk-UA"/>
              </w:rPr>
              <w:t>залі</w:t>
            </w:r>
            <w:proofErr w:type="gramStart"/>
            <w:r w:rsidRPr="005A5A75">
              <w:rPr>
                <w:color w:val="auto"/>
                <w:lang w:val="uk-UA"/>
              </w:rPr>
              <w:t>к</w:t>
            </w:r>
            <w:proofErr w:type="gramEnd"/>
            <w:r w:rsidRPr="005A5A75">
              <w:rPr>
                <w:color w:val="auto"/>
                <w:lang w:val="uk-UA"/>
              </w:rPr>
              <w:t>;</w:t>
            </w:r>
          </w:p>
          <w:p w:rsidR="002F1486" w:rsidRPr="00F80CA9" w:rsidRDefault="002F1486" w:rsidP="00F254CD">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D9465F" w:rsidRDefault="002F1486" w:rsidP="00F254CD">
            <w:pPr>
              <w:spacing w:after="0" w:line="240" w:lineRule="auto"/>
              <w:ind w:left="-113" w:right="0" w:firstLine="0"/>
              <w:jc w:val="center"/>
              <w:rPr>
                <w:sz w:val="24"/>
                <w:szCs w:val="24"/>
                <w:lang w:val="uk-UA"/>
              </w:rPr>
            </w:pPr>
            <w:r w:rsidRPr="00D9465F">
              <w:rPr>
                <w:sz w:val="24"/>
                <w:szCs w:val="24"/>
                <w:lang w:val="uk-UA"/>
              </w:rPr>
              <w:t>Лабораторні:</w:t>
            </w:r>
          </w:p>
        </w:tc>
      </w:tr>
      <w:tr w:rsidR="002F1486" w:rsidRPr="00F80CA9" w:rsidTr="00F254CD">
        <w:trPr>
          <w:trHeight w:val="576"/>
        </w:trPr>
        <w:tc>
          <w:tcPr>
            <w:tcW w:w="0" w:type="auto"/>
            <w:vMerge/>
            <w:tcBorders>
              <w:top w:val="nil"/>
              <w:left w:val="single" w:sz="4" w:space="0" w:color="000000"/>
              <w:bottom w:val="single" w:sz="4" w:space="0" w:color="000000"/>
              <w:right w:val="single" w:sz="4" w:space="0" w:color="000000"/>
            </w:tcBorders>
          </w:tcPr>
          <w:p w:rsidR="002F1486" w:rsidRPr="00F80CA9" w:rsidRDefault="002F1486" w:rsidP="00F254CD">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D9465F" w:rsidRDefault="00BB6420" w:rsidP="00F254CD">
            <w:pPr>
              <w:spacing w:after="0" w:line="240" w:lineRule="auto"/>
              <w:ind w:left="-113" w:right="0" w:firstLine="0"/>
              <w:jc w:val="center"/>
              <w:rPr>
                <w:sz w:val="24"/>
                <w:szCs w:val="24"/>
                <w:lang w:val="uk-UA"/>
              </w:rPr>
            </w:pPr>
            <w:r>
              <w:rPr>
                <w:sz w:val="24"/>
                <w:szCs w:val="24"/>
                <w:lang w:val="uk-UA"/>
              </w:rPr>
              <w:t>0</w:t>
            </w:r>
          </w:p>
        </w:tc>
      </w:tr>
      <w:tr w:rsidR="002F1486" w:rsidRPr="00F80CA9" w:rsidTr="00F254C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F1486" w:rsidRPr="00F80CA9" w:rsidRDefault="002F1486" w:rsidP="00F254CD">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2F1486" w:rsidRPr="00F80CA9" w:rsidRDefault="002F1486" w:rsidP="00F254CD">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D9465F" w:rsidRDefault="002F1486" w:rsidP="00F254CD">
            <w:pPr>
              <w:spacing w:after="0" w:line="240" w:lineRule="auto"/>
              <w:ind w:left="-113" w:right="0" w:firstLine="0"/>
              <w:jc w:val="center"/>
              <w:rPr>
                <w:sz w:val="24"/>
                <w:szCs w:val="24"/>
                <w:lang w:val="uk-UA"/>
              </w:rPr>
            </w:pPr>
            <w:r w:rsidRPr="00D9465F">
              <w:rPr>
                <w:sz w:val="24"/>
                <w:szCs w:val="24"/>
                <w:lang w:val="uk-UA"/>
              </w:rPr>
              <w:t>Самостійна робота:</w:t>
            </w:r>
          </w:p>
        </w:tc>
      </w:tr>
      <w:tr w:rsidR="002F1486" w:rsidRPr="00F80CA9" w:rsidTr="00F254CD">
        <w:trPr>
          <w:trHeight w:val="576"/>
        </w:trPr>
        <w:tc>
          <w:tcPr>
            <w:tcW w:w="0" w:type="auto"/>
            <w:vMerge/>
            <w:tcBorders>
              <w:top w:val="nil"/>
              <w:left w:val="single" w:sz="4" w:space="0" w:color="000000"/>
              <w:bottom w:val="single" w:sz="4" w:space="0" w:color="000000"/>
              <w:right w:val="single" w:sz="4" w:space="0" w:color="000000"/>
            </w:tcBorders>
          </w:tcPr>
          <w:p w:rsidR="002F1486" w:rsidRPr="00F80CA9" w:rsidRDefault="002F1486" w:rsidP="00F254CD">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F1486" w:rsidRPr="00D9465F" w:rsidRDefault="002F1486" w:rsidP="00F254CD">
            <w:pPr>
              <w:spacing w:after="0" w:line="240" w:lineRule="auto"/>
              <w:ind w:left="-113" w:right="0" w:firstLine="0"/>
              <w:jc w:val="center"/>
              <w:rPr>
                <w:sz w:val="24"/>
                <w:szCs w:val="24"/>
                <w:lang w:val="uk-UA"/>
              </w:rPr>
            </w:pPr>
            <w:r w:rsidRPr="00D9465F">
              <w:rPr>
                <w:sz w:val="24"/>
                <w:szCs w:val="24"/>
                <w:lang w:val="uk-UA"/>
              </w:rPr>
              <w:t>92</w:t>
            </w:r>
          </w:p>
        </w:tc>
      </w:tr>
    </w:tbl>
    <w:p w:rsidR="002F1486" w:rsidRPr="00F80CA9" w:rsidRDefault="002F1486" w:rsidP="002F1486">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2F1486" w:rsidRPr="00F80CA9" w:rsidRDefault="002F1486" w:rsidP="002F1486">
      <w:pPr>
        <w:spacing w:after="0" w:line="240" w:lineRule="auto"/>
        <w:ind w:left="0" w:right="4962" w:firstLine="0"/>
        <w:rPr>
          <w:sz w:val="24"/>
          <w:szCs w:val="24"/>
          <w:lang w:val="uk-UA"/>
        </w:rPr>
      </w:pPr>
    </w:p>
    <w:p w:rsidR="002F1486" w:rsidRDefault="002F1486" w:rsidP="002F1486">
      <w:pPr>
        <w:spacing w:after="160" w:line="259" w:lineRule="auto"/>
        <w:ind w:left="0" w:right="0" w:firstLine="0"/>
        <w:jc w:val="left"/>
        <w:rPr>
          <w:sz w:val="24"/>
          <w:szCs w:val="24"/>
          <w:lang w:val="uk-UA"/>
        </w:rPr>
      </w:pPr>
      <w:r>
        <w:rPr>
          <w:sz w:val="24"/>
          <w:szCs w:val="24"/>
          <w:lang w:val="uk-UA"/>
        </w:rPr>
        <w:br w:type="page"/>
      </w:r>
    </w:p>
    <w:p w:rsidR="002F1486" w:rsidRPr="00F80CA9" w:rsidRDefault="002F1486" w:rsidP="002F1486">
      <w:pPr>
        <w:numPr>
          <w:ilvl w:val="0"/>
          <w:numId w:val="1"/>
        </w:numPr>
        <w:spacing w:before="120" w:after="120" w:line="240" w:lineRule="auto"/>
        <w:ind w:left="238" w:right="62" w:hanging="238"/>
        <w:jc w:val="center"/>
        <w:rPr>
          <w:sz w:val="24"/>
          <w:szCs w:val="24"/>
          <w:lang w:val="uk-UA"/>
        </w:rPr>
      </w:pPr>
      <w:r w:rsidRPr="00F80CA9">
        <w:rPr>
          <w:b/>
          <w:sz w:val="24"/>
          <w:szCs w:val="24"/>
          <w:lang w:val="uk-UA"/>
        </w:rPr>
        <w:lastRenderedPageBreak/>
        <w:t xml:space="preserve">МЕТА НАВЧАЛЬНОЇ ДИСЦИПЛІНИ </w:t>
      </w:r>
    </w:p>
    <w:p w:rsidR="00933F9B" w:rsidRPr="00DA2123" w:rsidRDefault="00933F9B" w:rsidP="00933F9B">
      <w:pPr>
        <w:pStyle w:val="a4"/>
        <w:spacing w:before="0" w:beforeAutospacing="0" w:after="0" w:afterAutospacing="0"/>
        <w:ind w:firstLine="238"/>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933F9B" w:rsidRPr="00F80CA9" w:rsidRDefault="00933F9B" w:rsidP="00933F9B">
      <w:pPr>
        <w:pStyle w:val="a4"/>
        <w:spacing w:before="0" w:beforeAutospacing="0" w:after="0" w:afterAutospacing="0"/>
        <w:ind w:firstLine="238"/>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C04B59" w:rsidRDefault="00C04B59" w:rsidP="00933F9B">
      <w:pPr>
        <w:spacing w:after="5"/>
        <w:ind w:left="0" w:right="46"/>
        <w:rPr>
          <w:color w:val="000000" w:themeColor="text1"/>
          <w:sz w:val="24"/>
          <w:szCs w:val="24"/>
          <w:lang w:val="uk-UA"/>
        </w:rPr>
      </w:pPr>
    </w:p>
    <w:p w:rsidR="00933F9B" w:rsidRPr="00933F9B" w:rsidRDefault="00933F9B" w:rsidP="00933F9B">
      <w:pPr>
        <w:spacing w:after="5"/>
        <w:ind w:left="0" w:right="46"/>
        <w:rPr>
          <w:color w:val="000000" w:themeColor="text1"/>
          <w:sz w:val="24"/>
          <w:szCs w:val="24"/>
          <w:lang w:val="uk-UA"/>
        </w:rPr>
      </w:pPr>
      <w:r w:rsidRPr="00933F9B">
        <w:rPr>
          <w:color w:val="000000" w:themeColor="text1"/>
          <w:sz w:val="24"/>
          <w:szCs w:val="24"/>
          <w:lang w:val="uk-UA"/>
        </w:rPr>
        <w:t>Відповідно до освітньої програми «</w:t>
      </w:r>
      <w:proofErr w:type="spellStart"/>
      <w:r w:rsidRPr="00933F9B">
        <w:rPr>
          <w:b/>
          <w:sz w:val="24"/>
          <w:szCs w:val="24"/>
        </w:rPr>
        <w:t>Фізика</w:t>
      </w:r>
      <w:proofErr w:type="spellEnd"/>
      <w:r w:rsidRPr="00933F9B">
        <w:rPr>
          <w:b/>
          <w:sz w:val="24"/>
          <w:szCs w:val="24"/>
        </w:rPr>
        <w:t xml:space="preserve">. </w:t>
      </w:r>
      <w:proofErr w:type="spellStart"/>
      <w:r w:rsidRPr="00933F9B">
        <w:rPr>
          <w:b/>
          <w:sz w:val="24"/>
          <w:szCs w:val="24"/>
        </w:rPr>
        <w:t>Інформатика</w:t>
      </w:r>
      <w:proofErr w:type="spellEnd"/>
      <w:r w:rsidRPr="00933F9B">
        <w:rPr>
          <w:b/>
          <w:sz w:val="24"/>
          <w:szCs w:val="24"/>
          <w:lang w:val="uk-UA"/>
        </w:rPr>
        <w:t>»</w:t>
      </w:r>
      <w:r w:rsidRPr="00933F9B">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933F9B">
        <w:rPr>
          <w:color w:val="000000" w:themeColor="text1"/>
          <w:sz w:val="24"/>
          <w:szCs w:val="24"/>
          <w:lang w:val="uk-UA"/>
        </w:rPr>
        <w:t>компетентностей</w:t>
      </w:r>
      <w:proofErr w:type="spellEnd"/>
      <w:r w:rsidRPr="00933F9B">
        <w:rPr>
          <w:color w:val="000000" w:themeColor="text1"/>
          <w:sz w:val="24"/>
          <w:szCs w:val="24"/>
          <w:lang w:val="uk-UA"/>
        </w:rPr>
        <w:t>:</w:t>
      </w:r>
    </w:p>
    <w:p w:rsidR="00933F9B" w:rsidRPr="00933F9B" w:rsidRDefault="00933F9B" w:rsidP="00933F9B">
      <w:pPr>
        <w:spacing w:after="5"/>
        <w:ind w:left="0" w:right="46"/>
        <w:rPr>
          <w:color w:val="000000" w:themeColor="text1"/>
          <w:sz w:val="24"/>
          <w:szCs w:val="24"/>
          <w:lang w:val="uk-UA"/>
        </w:rPr>
      </w:pPr>
    </w:p>
    <w:p w:rsidR="00933F9B" w:rsidRPr="00933F9B" w:rsidRDefault="00933F9B" w:rsidP="00933F9B">
      <w:pPr>
        <w:spacing w:after="5"/>
        <w:ind w:left="0" w:right="46"/>
        <w:rPr>
          <w:b/>
          <w:sz w:val="24"/>
          <w:szCs w:val="24"/>
          <w:lang w:val="uk-UA"/>
        </w:rPr>
      </w:pPr>
      <w:r w:rsidRPr="00933F9B">
        <w:rPr>
          <w:b/>
          <w:sz w:val="24"/>
          <w:szCs w:val="24"/>
          <w:lang w:val="uk-UA"/>
        </w:rPr>
        <w:t>ІНТЕГРАЛЬНА КОМПЕТЕНТНІСТЬ (ІК):</w:t>
      </w:r>
    </w:p>
    <w:p w:rsidR="00933F9B" w:rsidRPr="00933F9B" w:rsidRDefault="00933F9B" w:rsidP="00933F9B">
      <w:pPr>
        <w:spacing w:after="5"/>
        <w:ind w:left="0" w:right="46"/>
        <w:rPr>
          <w:bCs/>
          <w:sz w:val="24"/>
          <w:szCs w:val="24"/>
          <w:lang w:val="uk-UA"/>
        </w:rPr>
      </w:pPr>
      <w:r w:rsidRPr="00933F9B">
        <w:rPr>
          <w:bCs/>
          <w:sz w:val="24"/>
          <w:szCs w:val="24"/>
          <w:lang w:val="uk-UA"/>
        </w:rPr>
        <w:t>Здатність розв’язувати спеціалізовані практичні завдання в освітній галузі, що передбачає застосування концептуальних методів освітніх наук, предметних знань, психології, теорії та</w:t>
      </w:r>
    </w:p>
    <w:p w:rsidR="00933F9B" w:rsidRPr="00933F9B" w:rsidRDefault="00933F9B" w:rsidP="00933F9B">
      <w:pPr>
        <w:spacing w:after="5"/>
        <w:ind w:left="0" w:right="46"/>
        <w:rPr>
          <w:bCs/>
          <w:sz w:val="24"/>
          <w:szCs w:val="24"/>
          <w:lang w:val="uk-UA"/>
        </w:rPr>
      </w:pPr>
      <w:r w:rsidRPr="00933F9B">
        <w:rPr>
          <w:bCs/>
          <w:sz w:val="24"/>
          <w:szCs w:val="24"/>
          <w:lang w:val="uk-UA"/>
        </w:rPr>
        <w:t>методики навчання і характеризується комплексністю та невизначеністю умов організації освітнього процесу в закладах середньої освіти.</w:t>
      </w:r>
    </w:p>
    <w:p w:rsidR="00933F9B" w:rsidRPr="00933F9B" w:rsidRDefault="00933F9B" w:rsidP="00933F9B">
      <w:pPr>
        <w:spacing w:after="5"/>
        <w:ind w:left="0" w:right="46"/>
        <w:rPr>
          <w:bCs/>
          <w:sz w:val="24"/>
          <w:szCs w:val="24"/>
          <w:lang w:val="uk-UA"/>
        </w:rPr>
      </w:pPr>
    </w:p>
    <w:p w:rsidR="00933F9B" w:rsidRPr="00933F9B" w:rsidRDefault="00933F9B" w:rsidP="00933F9B">
      <w:pPr>
        <w:spacing w:after="5"/>
        <w:ind w:left="0" w:right="46"/>
        <w:rPr>
          <w:b/>
          <w:sz w:val="24"/>
          <w:szCs w:val="24"/>
          <w:lang w:val="uk-UA"/>
        </w:rPr>
      </w:pPr>
      <w:r w:rsidRPr="00933F9B">
        <w:rPr>
          <w:b/>
          <w:sz w:val="24"/>
          <w:szCs w:val="24"/>
          <w:lang w:val="uk-UA"/>
        </w:rPr>
        <w:t>ЗАГАЛЬНІ КОМПЕТЕНТНОСТІ (ЗК)</w:t>
      </w:r>
      <w:r w:rsidR="0017155C">
        <w:rPr>
          <w:b/>
          <w:sz w:val="24"/>
          <w:szCs w:val="24"/>
          <w:lang w:val="uk-UA"/>
        </w:rPr>
        <w:t xml:space="preserve"> ОК2</w:t>
      </w:r>
      <w:r w:rsidRPr="00933F9B">
        <w:rPr>
          <w:b/>
          <w:sz w:val="24"/>
          <w:szCs w:val="24"/>
          <w:lang w:val="uk-UA"/>
        </w:rPr>
        <w:t xml:space="preserve"> </w:t>
      </w:r>
      <w:r w:rsidR="00C04B59">
        <w:rPr>
          <w:b/>
          <w:sz w:val="24"/>
          <w:szCs w:val="24"/>
          <w:lang w:val="uk-UA"/>
        </w:rPr>
        <w:t>:</w:t>
      </w:r>
    </w:p>
    <w:p w:rsidR="00933F9B" w:rsidRPr="00933F9B" w:rsidRDefault="00933F9B" w:rsidP="00933F9B">
      <w:pPr>
        <w:spacing w:after="5"/>
        <w:ind w:left="0" w:right="46"/>
        <w:rPr>
          <w:b/>
          <w:sz w:val="24"/>
          <w:szCs w:val="24"/>
          <w:lang w:val="uk-UA"/>
        </w:rPr>
      </w:pPr>
      <w:r w:rsidRPr="00933F9B">
        <w:rPr>
          <w:b/>
          <w:sz w:val="24"/>
          <w:szCs w:val="24"/>
          <w:lang w:val="uk-UA"/>
        </w:rPr>
        <w:t xml:space="preserve">ЗК 1. </w:t>
      </w:r>
      <w:r w:rsidRPr="00933F9B">
        <w:rPr>
          <w:sz w:val="24"/>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w:t>
      </w:r>
    </w:p>
    <w:p w:rsidR="00933F9B" w:rsidRPr="00933F9B" w:rsidRDefault="00933F9B" w:rsidP="00933F9B">
      <w:pPr>
        <w:spacing w:after="5"/>
        <w:ind w:left="0" w:right="46"/>
        <w:rPr>
          <w:sz w:val="24"/>
          <w:szCs w:val="24"/>
          <w:lang w:val="uk-UA"/>
        </w:rPr>
      </w:pPr>
      <w:r w:rsidRPr="00933F9B">
        <w:rPr>
          <w:b/>
          <w:sz w:val="24"/>
          <w:szCs w:val="24"/>
          <w:lang w:val="uk-UA"/>
        </w:rPr>
        <w:t xml:space="preserve">ЗК 2. </w:t>
      </w:r>
      <w:r w:rsidRPr="00933F9B">
        <w:rPr>
          <w:sz w:val="24"/>
          <w:szCs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rsidR="00933F9B" w:rsidRPr="00933F9B" w:rsidRDefault="00933F9B" w:rsidP="00933F9B">
      <w:pPr>
        <w:spacing w:after="5"/>
        <w:ind w:left="0" w:right="46"/>
        <w:rPr>
          <w:sz w:val="24"/>
          <w:szCs w:val="24"/>
        </w:rPr>
      </w:pPr>
      <w:r w:rsidRPr="00933F9B">
        <w:rPr>
          <w:b/>
          <w:sz w:val="24"/>
          <w:szCs w:val="24"/>
        </w:rPr>
        <w:t>ЗК</w:t>
      </w:r>
      <w:r w:rsidRPr="00933F9B">
        <w:rPr>
          <w:b/>
          <w:sz w:val="24"/>
          <w:szCs w:val="24"/>
          <w:lang w:val="uk-UA"/>
        </w:rPr>
        <w:t xml:space="preserve"> </w:t>
      </w:r>
      <w:r w:rsidRPr="00933F9B">
        <w:rPr>
          <w:b/>
          <w:sz w:val="24"/>
          <w:szCs w:val="24"/>
        </w:rPr>
        <w:t xml:space="preserve">3. </w:t>
      </w:r>
      <w:proofErr w:type="spellStart"/>
      <w:r w:rsidRPr="00933F9B">
        <w:rPr>
          <w:sz w:val="24"/>
          <w:szCs w:val="24"/>
        </w:rPr>
        <w:t>Здатність</w:t>
      </w:r>
      <w:proofErr w:type="spellEnd"/>
      <w:r w:rsidRPr="00933F9B">
        <w:rPr>
          <w:sz w:val="24"/>
          <w:szCs w:val="24"/>
        </w:rPr>
        <w:t xml:space="preserve"> </w:t>
      </w:r>
      <w:proofErr w:type="spellStart"/>
      <w:r w:rsidRPr="00933F9B">
        <w:rPr>
          <w:sz w:val="24"/>
          <w:szCs w:val="24"/>
        </w:rPr>
        <w:t>вчитися</w:t>
      </w:r>
      <w:proofErr w:type="spellEnd"/>
      <w:r w:rsidRPr="00933F9B">
        <w:rPr>
          <w:sz w:val="24"/>
          <w:szCs w:val="24"/>
        </w:rPr>
        <w:t xml:space="preserve"> </w:t>
      </w:r>
      <w:proofErr w:type="spellStart"/>
      <w:r w:rsidRPr="00933F9B">
        <w:rPr>
          <w:sz w:val="24"/>
          <w:szCs w:val="24"/>
        </w:rPr>
        <w:t>і</w:t>
      </w:r>
      <w:proofErr w:type="spellEnd"/>
      <w:r w:rsidRPr="00933F9B">
        <w:rPr>
          <w:sz w:val="24"/>
          <w:szCs w:val="24"/>
        </w:rPr>
        <w:t xml:space="preserve"> </w:t>
      </w:r>
      <w:proofErr w:type="spellStart"/>
      <w:r w:rsidRPr="00933F9B">
        <w:rPr>
          <w:sz w:val="24"/>
          <w:szCs w:val="24"/>
        </w:rPr>
        <w:t>оволодівати</w:t>
      </w:r>
      <w:proofErr w:type="spellEnd"/>
      <w:r w:rsidRPr="00933F9B">
        <w:rPr>
          <w:sz w:val="24"/>
          <w:szCs w:val="24"/>
        </w:rPr>
        <w:t xml:space="preserve"> </w:t>
      </w:r>
      <w:proofErr w:type="spellStart"/>
      <w:r w:rsidRPr="00933F9B">
        <w:rPr>
          <w:sz w:val="24"/>
          <w:szCs w:val="24"/>
        </w:rPr>
        <w:t>сучасними</w:t>
      </w:r>
      <w:proofErr w:type="spellEnd"/>
      <w:r w:rsidRPr="00933F9B">
        <w:rPr>
          <w:sz w:val="24"/>
          <w:szCs w:val="24"/>
        </w:rPr>
        <w:t xml:space="preserve"> </w:t>
      </w:r>
      <w:proofErr w:type="spellStart"/>
      <w:r w:rsidRPr="00933F9B">
        <w:rPr>
          <w:sz w:val="24"/>
          <w:szCs w:val="24"/>
        </w:rPr>
        <w:t>знаннями</w:t>
      </w:r>
      <w:proofErr w:type="spellEnd"/>
      <w:r w:rsidRPr="00933F9B">
        <w:rPr>
          <w:sz w:val="24"/>
          <w:szCs w:val="24"/>
          <w:lang w:val="uk-UA"/>
        </w:rPr>
        <w:t>.</w:t>
      </w:r>
      <w:r w:rsidRPr="00933F9B">
        <w:rPr>
          <w:sz w:val="24"/>
          <w:szCs w:val="24"/>
        </w:rPr>
        <w:t xml:space="preserve"> </w:t>
      </w:r>
    </w:p>
    <w:p w:rsidR="00933F9B" w:rsidRPr="00933F9B" w:rsidRDefault="00933F9B" w:rsidP="00933F9B">
      <w:pPr>
        <w:spacing w:after="5"/>
        <w:ind w:left="0" w:right="46"/>
        <w:rPr>
          <w:sz w:val="24"/>
          <w:szCs w:val="24"/>
        </w:rPr>
      </w:pPr>
      <w:r w:rsidRPr="00933F9B">
        <w:rPr>
          <w:b/>
          <w:sz w:val="24"/>
          <w:szCs w:val="24"/>
          <w:lang w:val="uk-UA"/>
        </w:rPr>
        <w:t xml:space="preserve">ЗК 6. </w:t>
      </w:r>
      <w:proofErr w:type="spellStart"/>
      <w:r w:rsidRPr="00933F9B">
        <w:rPr>
          <w:sz w:val="24"/>
          <w:szCs w:val="24"/>
        </w:rPr>
        <w:t>Здатність</w:t>
      </w:r>
      <w:proofErr w:type="spellEnd"/>
      <w:r w:rsidRPr="00933F9B">
        <w:rPr>
          <w:sz w:val="24"/>
          <w:szCs w:val="24"/>
          <w:lang w:val="uk-UA"/>
        </w:rPr>
        <w:t xml:space="preserve"> спілкуватися іноземною мовою</w:t>
      </w:r>
      <w:r w:rsidRPr="00933F9B">
        <w:rPr>
          <w:sz w:val="24"/>
          <w:szCs w:val="24"/>
        </w:rPr>
        <w:t>.</w:t>
      </w:r>
    </w:p>
    <w:p w:rsidR="00933F9B" w:rsidRPr="00933F9B" w:rsidRDefault="00933F9B" w:rsidP="00933F9B">
      <w:pPr>
        <w:spacing w:after="5"/>
        <w:ind w:left="0" w:right="46"/>
        <w:rPr>
          <w:sz w:val="24"/>
          <w:szCs w:val="24"/>
          <w:lang w:val="uk-UA"/>
        </w:rPr>
      </w:pPr>
      <w:r w:rsidRPr="00933F9B">
        <w:rPr>
          <w:b/>
          <w:sz w:val="24"/>
          <w:szCs w:val="24"/>
          <w:lang w:val="uk-UA"/>
        </w:rPr>
        <w:t>ЗК 10.</w:t>
      </w:r>
      <w:r w:rsidRPr="00933F9B">
        <w:rPr>
          <w:sz w:val="24"/>
          <w:szCs w:val="24"/>
          <w:lang w:val="uk-UA"/>
        </w:rPr>
        <w:t xml:space="preserve"> Здатність до адаптації та дії в новій ситуації.</w:t>
      </w:r>
    </w:p>
    <w:p w:rsidR="00933F9B" w:rsidRDefault="00933F9B" w:rsidP="00C04B59">
      <w:pPr>
        <w:pStyle w:val="a4"/>
        <w:spacing w:before="120" w:beforeAutospacing="0" w:after="120" w:afterAutospacing="0"/>
        <w:jc w:val="center"/>
      </w:pPr>
      <w:r w:rsidRPr="00A76B94">
        <w:rPr>
          <w:b/>
        </w:rPr>
        <w:t>3. ПЕРЕДУМОВИ ДЛЯ ВИВЧЕННЯ НАВЧАЛЬНОЇ ДИСЦИПЛІНИ</w:t>
      </w:r>
    </w:p>
    <w:p w:rsidR="00933F9B" w:rsidRDefault="00933F9B" w:rsidP="00933F9B">
      <w:pPr>
        <w:pStyle w:val="a4"/>
        <w:spacing w:before="0" w:beforeAutospacing="0" w:after="0" w:afterAutospacing="0"/>
        <w:jc w:val="both"/>
      </w:pPr>
      <w:r w:rsidRPr="00317BEB">
        <w:t xml:space="preserve">Навчальна дисципліна </w:t>
      </w:r>
      <w:r>
        <w:t>«</w:t>
      </w:r>
      <w:r>
        <w:rPr>
          <w:b/>
        </w:rPr>
        <w:t xml:space="preserve">Іноземна </w:t>
      </w:r>
      <w:r w:rsidRPr="0083534E">
        <w:rPr>
          <w:b/>
        </w:rPr>
        <w:t>мова</w:t>
      </w:r>
      <w:r>
        <w:t xml:space="preserve">» </w:t>
      </w:r>
      <w:r w:rsidRPr="00317BEB">
        <w:t>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933F9B" w:rsidRPr="00F80CA9" w:rsidRDefault="00933F9B" w:rsidP="00933F9B">
      <w:pPr>
        <w:pStyle w:val="a4"/>
        <w:spacing w:before="0" w:beforeAutospacing="0" w:after="0" w:afterAutospacing="0"/>
        <w:jc w:val="both"/>
      </w:pPr>
    </w:p>
    <w:p w:rsidR="00933F9B" w:rsidRPr="00933F9B" w:rsidRDefault="00933F9B" w:rsidP="00C04B59">
      <w:pPr>
        <w:spacing w:before="120" w:after="0" w:line="240" w:lineRule="auto"/>
        <w:ind w:left="0" w:right="64"/>
        <w:jc w:val="center"/>
        <w:rPr>
          <w:sz w:val="24"/>
          <w:szCs w:val="24"/>
          <w:lang w:val="uk-UA"/>
        </w:rPr>
      </w:pPr>
      <w:r w:rsidRPr="00933F9B">
        <w:rPr>
          <w:b/>
          <w:sz w:val="24"/>
          <w:szCs w:val="24"/>
          <w:lang w:val="uk-UA"/>
        </w:rPr>
        <w:t>4. ОЧІКУВАНІ РЕЗУЛЬТАТИ НАВЧАННЯ</w:t>
      </w:r>
    </w:p>
    <w:p w:rsidR="00933F9B" w:rsidRPr="00933F9B" w:rsidRDefault="00933F9B" w:rsidP="00933F9B">
      <w:pPr>
        <w:spacing w:before="120" w:after="120" w:line="240" w:lineRule="auto"/>
        <w:ind w:left="0"/>
        <w:rPr>
          <w:sz w:val="24"/>
          <w:szCs w:val="24"/>
          <w:lang w:val="uk-UA"/>
        </w:rPr>
      </w:pPr>
      <w:r w:rsidRPr="00933F9B">
        <w:rPr>
          <w:sz w:val="24"/>
          <w:szCs w:val="24"/>
          <w:lang w:val="uk-UA"/>
        </w:rPr>
        <w:t xml:space="preserve">Відповідно до освітньої програми </w:t>
      </w:r>
      <w:r w:rsidRPr="00933F9B">
        <w:rPr>
          <w:b/>
          <w:sz w:val="24"/>
          <w:szCs w:val="24"/>
          <w:lang w:val="uk-UA"/>
        </w:rPr>
        <w:t>«</w:t>
      </w:r>
      <w:proofErr w:type="spellStart"/>
      <w:r w:rsidRPr="00933F9B">
        <w:rPr>
          <w:b/>
          <w:sz w:val="24"/>
          <w:szCs w:val="24"/>
        </w:rPr>
        <w:t>Фізика</w:t>
      </w:r>
      <w:proofErr w:type="spellEnd"/>
      <w:r w:rsidRPr="00933F9B">
        <w:rPr>
          <w:b/>
          <w:sz w:val="24"/>
          <w:szCs w:val="24"/>
        </w:rPr>
        <w:t>.</w:t>
      </w:r>
      <w:r w:rsidRPr="00933F9B">
        <w:rPr>
          <w:b/>
          <w:sz w:val="24"/>
          <w:szCs w:val="24"/>
          <w:lang w:val="uk-UA"/>
        </w:rPr>
        <w:t xml:space="preserve"> </w:t>
      </w:r>
      <w:proofErr w:type="spellStart"/>
      <w:r w:rsidRPr="00933F9B">
        <w:rPr>
          <w:b/>
          <w:sz w:val="24"/>
          <w:szCs w:val="24"/>
        </w:rPr>
        <w:t>Інформатика</w:t>
      </w:r>
      <w:proofErr w:type="spellEnd"/>
      <w:r w:rsidRPr="00933F9B">
        <w:rPr>
          <w:b/>
          <w:sz w:val="24"/>
          <w:szCs w:val="24"/>
          <w:lang w:val="uk-UA"/>
        </w:rPr>
        <w:t xml:space="preserve">» </w:t>
      </w:r>
      <w:r w:rsidRPr="00933F9B">
        <w:rPr>
          <w:sz w:val="24"/>
          <w:szCs w:val="24"/>
          <w:lang w:val="uk-UA"/>
        </w:rPr>
        <w:t xml:space="preserve">вивчення навчальної дисципліни повинно забезпечити досягнення здобувачами вищої освіти </w:t>
      </w:r>
      <w:proofErr w:type="gramStart"/>
      <w:r w:rsidRPr="00933F9B">
        <w:rPr>
          <w:sz w:val="24"/>
          <w:szCs w:val="24"/>
          <w:lang w:val="uk-UA"/>
        </w:rPr>
        <w:t>таких</w:t>
      </w:r>
      <w:proofErr w:type="gramEnd"/>
      <w:r w:rsidRPr="00933F9B">
        <w:rPr>
          <w:sz w:val="24"/>
          <w:szCs w:val="24"/>
          <w:lang w:val="uk-UA"/>
        </w:rPr>
        <w:t xml:space="preserve"> програмних результатів навчання (ПРН): </w:t>
      </w:r>
    </w:p>
    <w:p w:rsidR="00933F9B" w:rsidRPr="00933F9B" w:rsidRDefault="00933F9B" w:rsidP="00933F9B">
      <w:pPr>
        <w:spacing w:before="120" w:after="120" w:line="240" w:lineRule="auto"/>
        <w:ind w:left="0"/>
        <w:rPr>
          <w:b/>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933F9B" w:rsidRPr="00316917" w:rsidTr="0046531E">
        <w:trPr>
          <w:trHeight w:val="286"/>
        </w:trPr>
        <w:tc>
          <w:tcPr>
            <w:tcW w:w="8366" w:type="dxa"/>
            <w:tcBorders>
              <w:top w:val="single" w:sz="4" w:space="0" w:color="000000"/>
              <w:left w:val="single" w:sz="4" w:space="0" w:color="000000"/>
              <w:bottom w:val="single" w:sz="4" w:space="0" w:color="000000"/>
              <w:right w:val="single" w:sz="4" w:space="0" w:color="000000"/>
            </w:tcBorders>
          </w:tcPr>
          <w:p w:rsidR="00933F9B" w:rsidRPr="00316917" w:rsidRDefault="00933F9B" w:rsidP="0046531E">
            <w:pPr>
              <w:spacing w:after="0" w:line="240" w:lineRule="auto"/>
              <w:ind w:left="0" w:right="32" w:firstLine="0"/>
              <w:jc w:val="center"/>
              <w:rPr>
                <w:color w:val="FF0000"/>
                <w:sz w:val="24"/>
                <w:szCs w:val="24"/>
                <w:highlight w:val="yellow"/>
                <w:lang w:val="uk-UA"/>
              </w:rPr>
            </w:pPr>
            <w:r w:rsidRPr="00F80CA9">
              <w:rPr>
                <w:b/>
                <w:sz w:val="24"/>
                <w:szCs w:val="24"/>
                <w:lang w:val="uk-UA"/>
              </w:rPr>
              <w:lastRenderedPageBreak/>
              <w:t xml:space="preserve"> </w:t>
            </w: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933F9B" w:rsidRPr="00316917" w:rsidRDefault="00933F9B" w:rsidP="0046531E">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933F9B" w:rsidRPr="00996C19" w:rsidTr="0046531E">
        <w:trPr>
          <w:trHeight w:val="286"/>
        </w:trPr>
        <w:tc>
          <w:tcPr>
            <w:tcW w:w="8366" w:type="dxa"/>
            <w:tcBorders>
              <w:top w:val="single" w:sz="4" w:space="0" w:color="000000"/>
              <w:left w:val="single" w:sz="4" w:space="0" w:color="000000"/>
              <w:bottom w:val="single" w:sz="4" w:space="0" w:color="000000"/>
              <w:right w:val="single" w:sz="4" w:space="0" w:color="000000"/>
            </w:tcBorders>
          </w:tcPr>
          <w:p w:rsidR="00933F9B" w:rsidRPr="005134A6" w:rsidRDefault="00933F9B" w:rsidP="0046531E">
            <w:pPr>
              <w:spacing w:line="240" w:lineRule="auto"/>
              <w:ind w:left="0" w:firstLine="0"/>
              <w:rPr>
                <w:color w:val="auto"/>
                <w:sz w:val="24"/>
                <w:szCs w:val="24"/>
                <w:lang w:val="uk-UA"/>
              </w:rPr>
            </w:pPr>
            <w:r>
              <w:t xml:space="preserve"> </w:t>
            </w:r>
            <w:r w:rsidRPr="005134A6">
              <w:rPr>
                <w:color w:val="auto"/>
                <w:sz w:val="24"/>
                <w:szCs w:val="24"/>
                <w:lang w:val="uk-UA"/>
              </w:rPr>
              <w:t xml:space="preserve">Уміє застосовувати міжнародні та національні стандарти і практики </w:t>
            </w:r>
            <w:r>
              <w:rPr>
                <w:color w:val="auto"/>
                <w:sz w:val="24"/>
                <w:szCs w:val="24"/>
                <w:lang w:val="uk-UA"/>
              </w:rPr>
              <w:t>у</w:t>
            </w:r>
            <w:r w:rsidRPr="005134A6">
              <w:rPr>
                <w:color w:val="auto"/>
                <w:sz w:val="24"/>
                <w:szCs w:val="24"/>
                <w:lang w:val="uk-UA"/>
              </w:rPr>
              <w:t xml:space="preserve"> професійній</w:t>
            </w:r>
            <w:r>
              <w:rPr>
                <w:color w:val="auto"/>
                <w:sz w:val="24"/>
                <w:szCs w:val="24"/>
                <w:lang w:val="uk-UA"/>
              </w:rPr>
              <w:t xml:space="preserve"> та громадській</w:t>
            </w:r>
            <w:r w:rsidRPr="005134A6">
              <w:rPr>
                <w:color w:val="auto"/>
                <w:sz w:val="24"/>
                <w:szCs w:val="24"/>
                <w:lang w:val="uk-UA"/>
              </w:rPr>
              <w:t xml:space="preserve"> діяльності.</w:t>
            </w:r>
          </w:p>
          <w:p w:rsidR="00933F9B" w:rsidRDefault="00933F9B" w:rsidP="0046531E">
            <w:pPr>
              <w:spacing w:line="240" w:lineRule="auto"/>
              <w:ind w:left="0" w:firstLine="0"/>
              <w:rPr>
                <w:color w:val="auto"/>
                <w:sz w:val="24"/>
                <w:szCs w:val="24"/>
                <w:lang w:val="uk-UA"/>
              </w:rPr>
            </w:pPr>
            <w:r w:rsidRPr="005134A6">
              <w:rPr>
                <w:color w:val="auto"/>
                <w:sz w:val="24"/>
                <w:szCs w:val="24"/>
                <w:lang w:val="uk-UA"/>
              </w:rPr>
              <w:t xml:space="preserve">Здатний цінувати різноманіття та </w:t>
            </w:r>
            <w:proofErr w:type="spellStart"/>
            <w:r w:rsidRPr="005134A6">
              <w:rPr>
                <w:color w:val="auto"/>
                <w:sz w:val="24"/>
                <w:szCs w:val="24"/>
                <w:lang w:val="uk-UA"/>
              </w:rPr>
              <w:t>мультикультурність</w:t>
            </w:r>
            <w:proofErr w:type="spellEnd"/>
            <w:r w:rsidRPr="005134A6">
              <w:rPr>
                <w:color w:val="auto"/>
                <w:sz w:val="24"/>
                <w:szCs w:val="24"/>
                <w:lang w:val="uk-UA"/>
              </w:rPr>
              <w:t>, керуватися в педагогічній діяльності етичними нормами, принципами толерантності, діалогу й співробітництва</w:t>
            </w:r>
            <w:r>
              <w:rPr>
                <w:color w:val="auto"/>
                <w:sz w:val="24"/>
                <w:szCs w:val="24"/>
                <w:lang w:val="uk-UA"/>
              </w:rPr>
              <w:t>.</w:t>
            </w:r>
            <w:r w:rsidRPr="005134A6">
              <w:rPr>
                <w:color w:val="auto"/>
                <w:sz w:val="24"/>
                <w:szCs w:val="24"/>
                <w:lang w:val="uk-UA"/>
              </w:rPr>
              <w:t xml:space="preserve"> </w:t>
            </w:r>
          </w:p>
          <w:p w:rsidR="00933F9B" w:rsidRPr="00F833D4" w:rsidRDefault="00933F9B" w:rsidP="0046531E">
            <w:pPr>
              <w:spacing w:line="240" w:lineRule="auto"/>
              <w:ind w:left="0" w:firstLine="0"/>
              <w:rPr>
                <w:color w:val="auto"/>
                <w:sz w:val="24"/>
                <w:szCs w:val="24"/>
                <w:lang w:val="uk-UA"/>
              </w:rPr>
            </w:pPr>
            <w:r w:rsidRPr="00F833D4">
              <w:rPr>
                <w:color w:val="auto"/>
                <w:sz w:val="24"/>
                <w:szCs w:val="24"/>
                <w:lang w:val="uk-UA"/>
              </w:rPr>
              <w:t>Усвідомлює цінність захисту незалежності, територіальної цілісності та</w:t>
            </w:r>
          </w:p>
          <w:p w:rsidR="00933F9B" w:rsidRPr="004B7B8B" w:rsidRDefault="00933F9B" w:rsidP="0046531E">
            <w:pPr>
              <w:spacing w:line="276" w:lineRule="auto"/>
              <w:ind w:left="0" w:firstLine="0"/>
              <w:rPr>
                <w:color w:val="C00000"/>
                <w:sz w:val="24"/>
                <w:szCs w:val="24"/>
                <w:highlight w:val="yellow"/>
                <w:lang w:val="uk-UA"/>
              </w:rPr>
            </w:pPr>
            <w:r w:rsidRPr="00F833D4">
              <w:rPr>
                <w:color w:val="auto"/>
                <w:sz w:val="24"/>
                <w:szCs w:val="24"/>
                <w:lang w:val="uk-UA"/>
              </w:rPr>
              <w:t>демократичного устрою України.</w:t>
            </w:r>
          </w:p>
        </w:tc>
        <w:tc>
          <w:tcPr>
            <w:tcW w:w="1560" w:type="dxa"/>
            <w:tcBorders>
              <w:top w:val="single" w:sz="4" w:space="0" w:color="000000"/>
              <w:left w:val="single" w:sz="4" w:space="0" w:color="000000"/>
              <w:bottom w:val="single" w:sz="4" w:space="0" w:color="000000"/>
              <w:right w:val="single" w:sz="4" w:space="0" w:color="000000"/>
            </w:tcBorders>
          </w:tcPr>
          <w:p w:rsidR="00933F9B" w:rsidRPr="003A0546" w:rsidRDefault="00933F9B" w:rsidP="0046531E">
            <w:pPr>
              <w:spacing w:after="0" w:line="240" w:lineRule="auto"/>
              <w:ind w:left="0" w:right="0" w:firstLine="0"/>
              <w:jc w:val="left"/>
              <w:rPr>
                <w:color w:val="auto"/>
                <w:sz w:val="24"/>
                <w:szCs w:val="24"/>
              </w:rPr>
            </w:pPr>
          </w:p>
          <w:p w:rsidR="00933F9B" w:rsidRPr="00F833D4" w:rsidRDefault="00933F9B" w:rsidP="0046531E">
            <w:pPr>
              <w:spacing w:after="0" w:line="240" w:lineRule="auto"/>
              <w:ind w:left="0" w:right="0" w:firstLine="0"/>
              <w:jc w:val="left"/>
              <w:rPr>
                <w:color w:val="auto"/>
                <w:sz w:val="24"/>
                <w:szCs w:val="24"/>
                <w:lang w:val="uk-UA"/>
              </w:rPr>
            </w:pPr>
            <w:r w:rsidRPr="003A0546">
              <w:rPr>
                <w:color w:val="auto"/>
                <w:sz w:val="24"/>
                <w:szCs w:val="24"/>
              </w:rPr>
              <w:t>ПР</w:t>
            </w:r>
            <w:r>
              <w:rPr>
                <w:color w:val="auto"/>
                <w:sz w:val="24"/>
                <w:szCs w:val="24"/>
                <w:lang w:val="uk-UA"/>
              </w:rPr>
              <w:t>Н 7</w:t>
            </w:r>
          </w:p>
          <w:p w:rsidR="00933F9B" w:rsidRDefault="00933F9B" w:rsidP="0046531E">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11</w:t>
            </w:r>
          </w:p>
          <w:p w:rsidR="00933F9B" w:rsidRDefault="00933F9B" w:rsidP="0046531E">
            <w:pPr>
              <w:spacing w:after="0" w:line="240" w:lineRule="auto"/>
              <w:ind w:left="0" w:right="0" w:firstLine="0"/>
              <w:jc w:val="left"/>
              <w:rPr>
                <w:color w:val="auto"/>
                <w:sz w:val="24"/>
                <w:szCs w:val="24"/>
                <w:lang w:val="uk-UA"/>
              </w:rPr>
            </w:pPr>
          </w:p>
          <w:p w:rsidR="00933F9B" w:rsidRDefault="00933F9B" w:rsidP="0046531E">
            <w:pPr>
              <w:spacing w:after="0" w:line="240" w:lineRule="auto"/>
              <w:ind w:left="0" w:right="0" w:firstLine="0"/>
              <w:jc w:val="left"/>
              <w:rPr>
                <w:color w:val="auto"/>
                <w:sz w:val="24"/>
                <w:szCs w:val="24"/>
                <w:lang w:val="uk-UA"/>
              </w:rPr>
            </w:pPr>
          </w:p>
          <w:p w:rsidR="00933F9B" w:rsidRDefault="00933F9B" w:rsidP="0046531E">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12</w:t>
            </w:r>
          </w:p>
          <w:p w:rsidR="00933F9B" w:rsidRPr="003A0546" w:rsidRDefault="00933F9B" w:rsidP="0046531E">
            <w:pPr>
              <w:spacing w:after="0" w:line="240" w:lineRule="auto"/>
              <w:ind w:left="0" w:right="0" w:firstLine="0"/>
              <w:jc w:val="left"/>
              <w:rPr>
                <w:color w:val="auto"/>
                <w:sz w:val="24"/>
                <w:szCs w:val="24"/>
                <w:lang w:val="uk-UA"/>
              </w:rPr>
            </w:pPr>
          </w:p>
          <w:p w:rsidR="00933F9B" w:rsidRPr="003A0546" w:rsidRDefault="00933F9B" w:rsidP="0046531E">
            <w:pPr>
              <w:spacing w:after="0" w:line="240" w:lineRule="auto"/>
              <w:ind w:left="0" w:right="0" w:firstLine="0"/>
              <w:jc w:val="left"/>
              <w:rPr>
                <w:color w:val="auto"/>
                <w:sz w:val="24"/>
                <w:szCs w:val="24"/>
                <w:lang w:val="uk-UA"/>
              </w:rPr>
            </w:pPr>
          </w:p>
          <w:p w:rsidR="00933F9B" w:rsidRPr="00175188" w:rsidRDefault="00933F9B" w:rsidP="0046531E">
            <w:pPr>
              <w:spacing w:after="0" w:line="240" w:lineRule="auto"/>
              <w:ind w:left="0" w:right="0" w:firstLine="0"/>
              <w:jc w:val="left"/>
              <w:rPr>
                <w:color w:val="auto"/>
                <w:sz w:val="24"/>
                <w:szCs w:val="24"/>
                <w:lang w:val="uk-UA"/>
              </w:rPr>
            </w:pPr>
          </w:p>
        </w:tc>
      </w:tr>
    </w:tbl>
    <w:p w:rsidR="00933F9B" w:rsidRPr="00933F9B" w:rsidRDefault="00933F9B" w:rsidP="00933F9B">
      <w:pPr>
        <w:spacing w:before="120" w:after="120" w:line="240" w:lineRule="auto"/>
        <w:ind w:left="0" w:right="45" w:firstLine="0"/>
        <w:rPr>
          <w:sz w:val="24"/>
          <w:szCs w:val="24"/>
          <w:lang w:val="uk-UA"/>
        </w:rPr>
      </w:pPr>
      <w:r w:rsidRPr="00933F9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933F9B">
        <w:rPr>
          <w:b/>
          <w:sz w:val="24"/>
          <w:szCs w:val="24"/>
          <w:lang w:val="uk-UA"/>
        </w:rPr>
        <w:t>Іноземна мова</w:t>
      </w:r>
      <w:r w:rsidRPr="00933F9B">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933F9B" w:rsidRPr="00F80CA9" w:rsidTr="0046531E">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933F9B" w:rsidRPr="00F80CA9" w:rsidRDefault="00933F9B" w:rsidP="0046531E">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933F9B" w:rsidRPr="00F80CA9" w:rsidRDefault="00933F9B" w:rsidP="0046531E">
            <w:pPr>
              <w:spacing w:after="0" w:line="240" w:lineRule="auto"/>
              <w:ind w:left="31" w:right="0" w:firstLine="0"/>
              <w:rPr>
                <w:sz w:val="24"/>
                <w:szCs w:val="24"/>
                <w:lang w:val="uk-UA"/>
              </w:rPr>
            </w:pPr>
            <w:r w:rsidRPr="00F80CA9">
              <w:rPr>
                <w:b/>
                <w:sz w:val="24"/>
                <w:szCs w:val="24"/>
                <w:lang w:val="uk-UA"/>
              </w:rPr>
              <w:t xml:space="preserve">Шифр ПРН </w:t>
            </w:r>
          </w:p>
        </w:tc>
      </w:tr>
      <w:tr w:rsidR="00933F9B" w:rsidRPr="00F80CA9" w:rsidTr="0046531E">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933F9B" w:rsidRDefault="00933F9B" w:rsidP="0046531E">
            <w:pPr>
              <w:spacing w:after="0" w:line="240" w:lineRule="auto"/>
              <w:ind w:left="0" w:right="0" w:firstLine="0"/>
              <w:rPr>
                <w:sz w:val="24"/>
                <w:szCs w:val="24"/>
                <w:lang w:val="uk-UA"/>
              </w:rPr>
            </w:pPr>
            <w:r w:rsidRPr="00BB2B37">
              <w:rPr>
                <w:sz w:val="24"/>
                <w:szCs w:val="24"/>
                <w:lang w:val="uk-UA"/>
              </w:rPr>
              <w:t xml:space="preserve">У результаті вивчення навчальної дисципліни здобувач повинен </w:t>
            </w:r>
          </w:p>
          <w:p w:rsidR="00933F9B" w:rsidRDefault="00933F9B" w:rsidP="0046531E">
            <w:pPr>
              <w:spacing w:after="0" w:line="240" w:lineRule="auto"/>
              <w:ind w:left="0" w:right="0" w:firstLine="0"/>
              <w:rPr>
                <w:sz w:val="24"/>
                <w:szCs w:val="24"/>
                <w:lang w:val="uk-UA"/>
              </w:rPr>
            </w:pPr>
            <w:r>
              <w:rPr>
                <w:color w:val="auto"/>
                <w:sz w:val="24"/>
                <w:szCs w:val="24"/>
                <w:lang w:val="uk-UA"/>
              </w:rPr>
              <w:t xml:space="preserve"> </w:t>
            </w:r>
            <w:r w:rsidR="00C04B59">
              <w:rPr>
                <w:color w:val="auto"/>
                <w:sz w:val="24"/>
                <w:szCs w:val="24"/>
                <w:lang w:val="uk-UA"/>
              </w:rPr>
              <w:t xml:space="preserve">  </w:t>
            </w:r>
            <w:r w:rsidRPr="00BD2F3F">
              <w:rPr>
                <w:b/>
                <w:i/>
                <w:sz w:val="24"/>
                <w:szCs w:val="24"/>
                <w:lang w:val="uk-UA"/>
              </w:rPr>
              <w:t>знати</w:t>
            </w:r>
            <w:r>
              <w:rPr>
                <w:sz w:val="24"/>
                <w:szCs w:val="24"/>
                <w:lang w:val="uk-UA"/>
              </w:rPr>
              <w:t xml:space="preserve"> </w:t>
            </w:r>
            <w:r w:rsidRPr="00BD2F3F">
              <w:rPr>
                <w:sz w:val="24"/>
                <w:szCs w:val="24"/>
                <w:lang w:val="uk-UA"/>
              </w:rPr>
              <w:t xml:space="preserve">міжнародні та національні стандарти і практики в професійній діяльності </w:t>
            </w:r>
            <w:r>
              <w:rPr>
                <w:sz w:val="24"/>
                <w:szCs w:val="24"/>
                <w:lang w:val="uk-UA"/>
              </w:rPr>
              <w:t xml:space="preserve">і </w:t>
            </w:r>
            <w:r w:rsidRPr="000161E5">
              <w:rPr>
                <w:b/>
                <w:i/>
                <w:sz w:val="24"/>
                <w:szCs w:val="24"/>
                <w:lang w:val="uk-UA"/>
              </w:rPr>
              <w:t>вміти</w:t>
            </w:r>
            <w:r>
              <w:rPr>
                <w:sz w:val="24"/>
                <w:szCs w:val="24"/>
                <w:lang w:val="uk-UA"/>
              </w:rPr>
              <w:t xml:space="preserve"> їх </w:t>
            </w:r>
            <w:r w:rsidRPr="00BD2F3F">
              <w:rPr>
                <w:sz w:val="24"/>
                <w:szCs w:val="24"/>
                <w:lang w:val="uk-UA"/>
              </w:rPr>
              <w:t>застосовувати.</w:t>
            </w:r>
          </w:p>
          <w:p w:rsidR="00933F9B" w:rsidRPr="005134A6" w:rsidRDefault="00933F9B" w:rsidP="0046531E">
            <w:pPr>
              <w:spacing w:after="0" w:line="240" w:lineRule="auto"/>
              <w:ind w:left="0" w:right="0" w:firstLine="0"/>
              <w:rPr>
                <w:color w:val="auto"/>
                <w:sz w:val="24"/>
                <w:szCs w:val="24"/>
                <w:lang w:val="uk-UA"/>
              </w:rPr>
            </w:pPr>
            <w:r>
              <w:rPr>
                <w:color w:val="auto"/>
                <w:sz w:val="24"/>
                <w:szCs w:val="24"/>
                <w:lang w:val="uk-UA"/>
              </w:rPr>
              <w:t xml:space="preserve"> </w:t>
            </w:r>
            <w:r w:rsidR="00C04B59">
              <w:rPr>
                <w:color w:val="auto"/>
                <w:sz w:val="24"/>
                <w:szCs w:val="24"/>
                <w:lang w:val="uk-UA"/>
              </w:rPr>
              <w:t xml:space="preserve">  </w:t>
            </w:r>
            <w:r w:rsidRPr="00832979">
              <w:rPr>
                <w:b/>
                <w:i/>
                <w:color w:val="auto"/>
                <w:sz w:val="24"/>
                <w:szCs w:val="24"/>
                <w:lang w:val="uk-UA"/>
              </w:rPr>
              <w:t>вміти</w:t>
            </w:r>
            <w:r>
              <w:rPr>
                <w:color w:val="auto"/>
                <w:sz w:val="24"/>
                <w:szCs w:val="24"/>
                <w:lang w:val="uk-UA"/>
              </w:rPr>
              <w:t xml:space="preserve"> д</w:t>
            </w:r>
            <w:r w:rsidRPr="005134A6">
              <w:rPr>
                <w:color w:val="auto"/>
                <w:sz w:val="24"/>
                <w:szCs w:val="24"/>
                <w:lang w:val="uk-UA"/>
              </w:rPr>
              <w:t>обира</w:t>
            </w:r>
            <w:r>
              <w:rPr>
                <w:color w:val="auto"/>
                <w:sz w:val="24"/>
                <w:szCs w:val="24"/>
                <w:lang w:val="uk-UA"/>
              </w:rPr>
              <w:t>ти</w:t>
            </w:r>
            <w:r w:rsidRPr="005134A6">
              <w:rPr>
                <w:color w:val="auto"/>
                <w:sz w:val="24"/>
                <w:szCs w:val="24"/>
                <w:lang w:val="uk-UA"/>
              </w:rPr>
              <w:t xml:space="preserve"> і застосову</w:t>
            </w:r>
            <w:r>
              <w:rPr>
                <w:color w:val="auto"/>
                <w:sz w:val="24"/>
                <w:szCs w:val="24"/>
                <w:lang w:val="uk-UA"/>
              </w:rPr>
              <w:t>вати</w:t>
            </w:r>
            <w:r w:rsidRPr="005134A6">
              <w:rPr>
                <w:color w:val="auto"/>
                <w:sz w:val="24"/>
                <w:szCs w:val="24"/>
                <w:lang w:val="uk-UA"/>
              </w:rPr>
              <w:t xml:space="preserve"> сучасні освітні технології та методики для формування предметних </w:t>
            </w:r>
            <w:proofErr w:type="spellStart"/>
            <w:r w:rsidRPr="005134A6">
              <w:rPr>
                <w:color w:val="auto"/>
                <w:sz w:val="24"/>
                <w:szCs w:val="24"/>
                <w:lang w:val="uk-UA"/>
              </w:rPr>
              <w:t>компетентностей</w:t>
            </w:r>
            <w:proofErr w:type="spellEnd"/>
            <w:r w:rsidRPr="005134A6">
              <w:rPr>
                <w:color w:val="auto"/>
                <w:sz w:val="24"/>
                <w:szCs w:val="24"/>
                <w:lang w:val="uk-UA"/>
              </w:rPr>
              <w:t xml:space="preserve"> учнів і здійснює самоаналіз ефективності уроків.</w:t>
            </w:r>
          </w:p>
          <w:p w:rsidR="00933F9B" w:rsidRDefault="00933F9B" w:rsidP="0046531E">
            <w:pPr>
              <w:spacing w:after="0" w:line="240" w:lineRule="auto"/>
              <w:ind w:left="0" w:right="0" w:firstLine="0"/>
              <w:rPr>
                <w:color w:val="auto"/>
                <w:sz w:val="24"/>
                <w:szCs w:val="24"/>
                <w:lang w:val="uk-UA"/>
              </w:rPr>
            </w:pPr>
            <w:r>
              <w:rPr>
                <w:color w:val="auto"/>
                <w:sz w:val="24"/>
                <w:szCs w:val="24"/>
                <w:lang w:val="uk-UA"/>
              </w:rPr>
              <w:t xml:space="preserve"> </w:t>
            </w:r>
            <w:r w:rsidR="00C04B59">
              <w:rPr>
                <w:color w:val="auto"/>
                <w:sz w:val="24"/>
                <w:szCs w:val="24"/>
                <w:lang w:val="uk-UA"/>
              </w:rPr>
              <w:t xml:space="preserve">  </w:t>
            </w:r>
            <w:r w:rsidRPr="005134A6">
              <w:rPr>
                <w:color w:val="auto"/>
                <w:sz w:val="24"/>
                <w:szCs w:val="24"/>
                <w:lang w:val="uk-UA"/>
              </w:rPr>
              <w:t xml:space="preserve">цінувати різноманіття та </w:t>
            </w:r>
            <w:proofErr w:type="spellStart"/>
            <w:r w:rsidRPr="005134A6">
              <w:rPr>
                <w:color w:val="auto"/>
                <w:sz w:val="24"/>
                <w:szCs w:val="24"/>
                <w:lang w:val="uk-UA"/>
              </w:rPr>
              <w:t>мультикультурність</w:t>
            </w:r>
            <w:proofErr w:type="spellEnd"/>
            <w:r w:rsidRPr="005134A6">
              <w:rPr>
                <w:color w:val="auto"/>
                <w:sz w:val="24"/>
                <w:szCs w:val="24"/>
                <w:lang w:val="uk-UA"/>
              </w:rPr>
              <w:t xml:space="preserve">, керуватися в педагогічній діяльності етичними нормами, принципами толерантності, діалогу й співробітництва як у українському, так і </w:t>
            </w:r>
            <w:proofErr w:type="spellStart"/>
            <w:r w:rsidRPr="005134A6">
              <w:rPr>
                <w:color w:val="auto"/>
                <w:sz w:val="24"/>
                <w:szCs w:val="24"/>
                <w:lang w:val="uk-UA"/>
              </w:rPr>
              <w:t>угорськомовному</w:t>
            </w:r>
            <w:proofErr w:type="spellEnd"/>
            <w:r w:rsidRPr="005134A6">
              <w:rPr>
                <w:color w:val="auto"/>
                <w:sz w:val="24"/>
                <w:szCs w:val="24"/>
                <w:lang w:val="uk-UA"/>
              </w:rPr>
              <w:t xml:space="preserve"> середовищі.</w:t>
            </w:r>
          </w:p>
          <w:p w:rsidR="00933F9B" w:rsidRPr="00523893" w:rsidRDefault="00B80504" w:rsidP="0046531E">
            <w:pPr>
              <w:spacing w:line="240" w:lineRule="auto"/>
              <w:ind w:left="0" w:firstLine="0"/>
              <w:rPr>
                <w:sz w:val="24"/>
                <w:szCs w:val="24"/>
                <w:lang w:val="uk-UA"/>
              </w:rPr>
            </w:pPr>
            <w:r>
              <w:rPr>
                <w:sz w:val="24"/>
                <w:szCs w:val="24"/>
                <w:lang w:val="uk-UA"/>
              </w:rPr>
              <w:t xml:space="preserve">  </w:t>
            </w:r>
            <w:proofErr w:type="spellStart"/>
            <w:r w:rsidR="00933F9B" w:rsidRPr="005A5520">
              <w:rPr>
                <w:sz w:val="24"/>
                <w:szCs w:val="24"/>
              </w:rPr>
              <w:t>Усвідомлює</w:t>
            </w:r>
            <w:proofErr w:type="spellEnd"/>
            <w:r w:rsidR="00933F9B" w:rsidRPr="005A5520">
              <w:rPr>
                <w:sz w:val="24"/>
                <w:szCs w:val="24"/>
              </w:rPr>
              <w:t xml:space="preserve"> </w:t>
            </w:r>
            <w:proofErr w:type="spellStart"/>
            <w:r w:rsidR="00933F9B" w:rsidRPr="005A5520">
              <w:rPr>
                <w:sz w:val="24"/>
                <w:szCs w:val="24"/>
              </w:rPr>
              <w:t>цінність</w:t>
            </w:r>
            <w:proofErr w:type="spellEnd"/>
            <w:r w:rsidR="00933F9B" w:rsidRPr="005A5520">
              <w:rPr>
                <w:sz w:val="24"/>
                <w:szCs w:val="24"/>
              </w:rPr>
              <w:t xml:space="preserve"> </w:t>
            </w:r>
            <w:proofErr w:type="spellStart"/>
            <w:r w:rsidR="00933F9B" w:rsidRPr="005A5520">
              <w:rPr>
                <w:sz w:val="24"/>
                <w:szCs w:val="24"/>
              </w:rPr>
              <w:t>захисту</w:t>
            </w:r>
            <w:proofErr w:type="spellEnd"/>
            <w:r w:rsidR="00933F9B" w:rsidRPr="005A5520">
              <w:rPr>
                <w:sz w:val="24"/>
                <w:szCs w:val="24"/>
              </w:rPr>
              <w:t xml:space="preserve"> </w:t>
            </w:r>
            <w:proofErr w:type="spellStart"/>
            <w:r w:rsidR="00933F9B" w:rsidRPr="005A5520">
              <w:rPr>
                <w:sz w:val="24"/>
                <w:szCs w:val="24"/>
              </w:rPr>
              <w:t>незалежності</w:t>
            </w:r>
            <w:proofErr w:type="spellEnd"/>
            <w:r w:rsidR="00933F9B" w:rsidRPr="005A5520">
              <w:rPr>
                <w:sz w:val="24"/>
                <w:szCs w:val="24"/>
              </w:rPr>
              <w:t xml:space="preserve">, </w:t>
            </w:r>
            <w:proofErr w:type="spellStart"/>
            <w:r w:rsidR="00933F9B" w:rsidRPr="005A5520">
              <w:rPr>
                <w:sz w:val="24"/>
                <w:szCs w:val="24"/>
              </w:rPr>
              <w:t>територіальної</w:t>
            </w:r>
            <w:proofErr w:type="spellEnd"/>
            <w:r w:rsidR="00933F9B" w:rsidRPr="005A5520">
              <w:rPr>
                <w:sz w:val="24"/>
                <w:szCs w:val="24"/>
              </w:rPr>
              <w:t xml:space="preserve"> </w:t>
            </w:r>
            <w:proofErr w:type="spellStart"/>
            <w:r w:rsidR="00933F9B" w:rsidRPr="005A5520">
              <w:rPr>
                <w:sz w:val="24"/>
                <w:szCs w:val="24"/>
              </w:rPr>
              <w:t>цілісності</w:t>
            </w:r>
            <w:proofErr w:type="spellEnd"/>
            <w:r w:rsidR="00933F9B" w:rsidRPr="005A5520">
              <w:rPr>
                <w:sz w:val="24"/>
                <w:szCs w:val="24"/>
              </w:rPr>
              <w:t xml:space="preserve"> та </w:t>
            </w:r>
            <w:proofErr w:type="gramStart"/>
            <w:r w:rsidR="00933F9B" w:rsidRPr="005A5520">
              <w:rPr>
                <w:sz w:val="24"/>
                <w:szCs w:val="24"/>
              </w:rPr>
              <w:t>демократичного</w:t>
            </w:r>
            <w:proofErr w:type="gramEnd"/>
            <w:r w:rsidR="00933F9B" w:rsidRPr="005A5520">
              <w:rPr>
                <w:sz w:val="24"/>
                <w:szCs w:val="24"/>
              </w:rPr>
              <w:t xml:space="preserve"> устрою </w:t>
            </w:r>
            <w:proofErr w:type="spellStart"/>
            <w:r w:rsidR="00933F9B" w:rsidRPr="005A5520">
              <w:rPr>
                <w:sz w:val="24"/>
                <w:szCs w:val="24"/>
              </w:rPr>
              <w:t>України</w:t>
            </w:r>
            <w:proofErr w:type="spellEnd"/>
            <w:r w:rsidR="00933F9B">
              <w:rPr>
                <w:sz w:val="24"/>
                <w:szCs w:val="24"/>
                <w:lang w:val="uk-UA"/>
              </w:rPr>
              <w:t>.</w:t>
            </w:r>
          </w:p>
        </w:tc>
        <w:tc>
          <w:tcPr>
            <w:tcW w:w="1560" w:type="dxa"/>
            <w:tcBorders>
              <w:top w:val="single" w:sz="4" w:space="0" w:color="000000"/>
              <w:left w:val="single" w:sz="4" w:space="0" w:color="000000"/>
              <w:bottom w:val="single" w:sz="4" w:space="0" w:color="000000"/>
              <w:right w:val="single" w:sz="4" w:space="0" w:color="000000"/>
            </w:tcBorders>
          </w:tcPr>
          <w:p w:rsidR="00C04B59" w:rsidRDefault="00C04B59" w:rsidP="0046531E">
            <w:pPr>
              <w:spacing w:after="0" w:line="240" w:lineRule="auto"/>
              <w:ind w:left="0" w:right="0" w:firstLine="0"/>
              <w:jc w:val="left"/>
              <w:rPr>
                <w:color w:val="auto"/>
                <w:sz w:val="24"/>
                <w:szCs w:val="24"/>
                <w:lang w:val="uk-UA"/>
              </w:rPr>
            </w:pPr>
          </w:p>
          <w:p w:rsidR="00933F9B" w:rsidRPr="00E76A47" w:rsidRDefault="00933F9B" w:rsidP="0046531E">
            <w:pPr>
              <w:spacing w:after="0" w:line="240" w:lineRule="auto"/>
              <w:ind w:left="0" w:right="0" w:firstLine="0"/>
              <w:jc w:val="left"/>
              <w:rPr>
                <w:color w:val="auto"/>
                <w:sz w:val="24"/>
                <w:szCs w:val="24"/>
                <w:lang w:val="uk-UA"/>
              </w:rPr>
            </w:pPr>
            <w:r w:rsidRPr="003A0546">
              <w:rPr>
                <w:color w:val="auto"/>
                <w:sz w:val="24"/>
                <w:szCs w:val="24"/>
              </w:rPr>
              <w:t>ПР</w:t>
            </w:r>
            <w:r>
              <w:rPr>
                <w:color w:val="auto"/>
                <w:sz w:val="24"/>
                <w:szCs w:val="24"/>
                <w:lang w:val="uk-UA"/>
              </w:rPr>
              <w:t>Н 7</w:t>
            </w:r>
          </w:p>
          <w:p w:rsidR="00933F9B" w:rsidRPr="00F833D4" w:rsidRDefault="00933F9B" w:rsidP="0046531E">
            <w:pPr>
              <w:spacing w:after="0" w:line="240" w:lineRule="auto"/>
              <w:ind w:left="0" w:right="0" w:firstLine="0"/>
              <w:jc w:val="left"/>
              <w:rPr>
                <w:color w:val="auto"/>
                <w:sz w:val="24"/>
                <w:szCs w:val="24"/>
                <w:lang w:val="uk-UA"/>
              </w:rPr>
            </w:pPr>
          </w:p>
          <w:p w:rsidR="00933F9B" w:rsidRDefault="00933F9B" w:rsidP="0046531E">
            <w:pPr>
              <w:spacing w:after="0" w:line="240" w:lineRule="auto"/>
              <w:ind w:left="0" w:right="0" w:firstLine="0"/>
              <w:jc w:val="left"/>
              <w:rPr>
                <w:color w:val="auto"/>
                <w:sz w:val="24"/>
                <w:szCs w:val="24"/>
              </w:rPr>
            </w:pPr>
          </w:p>
          <w:p w:rsidR="00933F9B" w:rsidRDefault="00933F9B" w:rsidP="0046531E">
            <w:pPr>
              <w:spacing w:after="0" w:line="240" w:lineRule="auto"/>
              <w:ind w:left="0" w:right="0" w:firstLine="0"/>
              <w:jc w:val="left"/>
              <w:rPr>
                <w:color w:val="auto"/>
                <w:sz w:val="24"/>
                <w:szCs w:val="24"/>
              </w:rPr>
            </w:pPr>
          </w:p>
          <w:p w:rsidR="00933F9B" w:rsidRDefault="00933F9B" w:rsidP="0046531E">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11</w:t>
            </w:r>
          </w:p>
          <w:p w:rsidR="00933F9B" w:rsidRDefault="00933F9B" w:rsidP="0046531E">
            <w:pPr>
              <w:spacing w:after="0" w:line="240" w:lineRule="auto"/>
              <w:ind w:left="0" w:right="0" w:firstLine="0"/>
              <w:jc w:val="left"/>
              <w:rPr>
                <w:color w:val="auto"/>
                <w:sz w:val="24"/>
                <w:szCs w:val="24"/>
                <w:lang w:val="uk-UA"/>
              </w:rPr>
            </w:pPr>
          </w:p>
          <w:p w:rsidR="00933F9B" w:rsidRDefault="00933F9B" w:rsidP="0046531E">
            <w:pPr>
              <w:spacing w:after="0" w:line="240" w:lineRule="auto"/>
              <w:ind w:left="0" w:right="0" w:firstLine="0"/>
              <w:jc w:val="left"/>
              <w:rPr>
                <w:color w:val="auto"/>
                <w:sz w:val="24"/>
                <w:szCs w:val="24"/>
                <w:lang w:val="uk-UA"/>
              </w:rPr>
            </w:pPr>
          </w:p>
          <w:p w:rsidR="00B80504" w:rsidRDefault="00B80504" w:rsidP="0046531E">
            <w:pPr>
              <w:spacing w:after="0" w:line="240" w:lineRule="auto"/>
              <w:ind w:left="0" w:right="0" w:firstLine="0"/>
              <w:jc w:val="left"/>
              <w:rPr>
                <w:color w:val="auto"/>
                <w:sz w:val="24"/>
                <w:szCs w:val="24"/>
                <w:lang w:val="uk-UA"/>
              </w:rPr>
            </w:pPr>
          </w:p>
          <w:p w:rsidR="00933F9B" w:rsidRDefault="00933F9B" w:rsidP="0046531E">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12</w:t>
            </w:r>
          </w:p>
          <w:p w:rsidR="00933F9B" w:rsidRPr="00175188" w:rsidRDefault="00933F9B" w:rsidP="0046531E">
            <w:pPr>
              <w:spacing w:after="0" w:line="240" w:lineRule="auto"/>
              <w:ind w:left="0" w:right="0" w:firstLine="0"/>
              <w:jc w:val="left"/>
              <w:rPr>
                <w:color w:val="auto"/>
                <w:sz w:val="24"/>
                <w:szCs w:val="24"/>
                <w:lang w:val="uk-UA"/>
              </w:rPr>
            </w:pPr>
          </w:p>
        </w:tc>
      </w:tr>
    </w:tbl>
    <w:p w:rsidR="002F1486" w:rsidRDefault="002F1486" w:rsidP="002F1486">
      <w:pPr>
        <w:spacing w:before="120" w:after="120" w:line="240" w:lineRule="auto"/>
        <w:ind w:left="0" w:right="0" w:firstLine="0"/>
        <w:jc w:val="center"/>
        <w:rPr>
          <w:b/>
          <w:sz w:val="24"/>
          <w:szCs w:val="24"/>
          <w:lang w:val="uk-UA"/>
        </w:rPr>
      </w:pPr>
    </w:p>
    <w:p w:rsidR="00AC0DAC" w:rsidRPr="001B7870" w:rsidRDefault="00AC0DAC" w:rsidP="00AC0DAC">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AC0DAC" w:rsidRPr="001B7870" w:rsidRDefault="00AC0DAC" w:rsidP="00AC0DAC">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AC0DAC" w:rsidRPr="001B7870" w:rsidRDefault="00AC0DAC" w:rsidP="00AC0DAC">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AC0DAC" w:rsidRDefault="00AC0DAC" w:rsidP="00AC0DAC">
      <w:pPr>
        <w:spacing w:after="18" w:line="276" w:lineRule="auto"/>
        <w:ind w:left="0" w:right="0" w:firstLine="0"/>
        <w:jc w:val="center"/>
        <w:rPr>
          <w:sz w:val="24"/>
          <w:szCs w:val="24"/>
          <w:lang w:val="uk-UA"/>
        </w:rPr>
      </w:pPr>
    </w:p>
    <w:p w:rsidR="00AC0DAC" w:rsidRPr="00F80CA9" w:rsidRDefault="00AC0DAC" w:rsidP="00AC0DAC">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AC0DAC" w:rsidRPr="00C66476" w:rsidRDefault="00AC0DAC" w:rsidP="00AC0DAC">
      <w:pPr>
        <w:spacing w:after="18" w:line="276" w:lineRule="auto"/>
        <w:ind w:left="0" w:right="0" w:firstLine="0"/>
        <w:jc w:val="center"/>
        <w:rPr>
          <w:sz w:val="24"/>
          <w:szCs w:val="24"/>
          <w:lang w:val="uk-UA"/>
        </w:rPr>
      </w:pPr>
      <w:r w:rsidRPr="00F80CA9">
        <w:rPr>
          <w:b/>
          <w:sz w:val="24"/>
          <w:szCs w:val="24"/>
          <w:lang w:val="uk-UA"/>
        </w:rPr>
        <w:t xml:space="preserve"> </w:t>
      </w:r>
    </w:p>
    <w:p w:rsidR="00AC0DAC" w:rsidRDefault="00AC0DAC" w:rsidP="00AC0DAC">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AC0DAC" w:rsidRPr="00C66476" w:rsidRDefault="00AC0DAC" w:rsidP="00AC0DAC">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lastRenderedPageBreak/>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AC0DAC" w:rsidRDefault="00AC0DAC" w:rsidP="00AC0DAC">
      <w:pPr>
        <w:spacing w:after="0" w:line="240" w:lineRule="auto"/>
        <w:ind w:left="10" w:right="65" w:hanging="10"/>
        <w:jc w:val="center"/>
        <w:rPr>
          <w:b/>
          <w:sz w:val="24"/>
          <w:szCs w:val="24"/>
          <w:lang w:val="uk-UA"/>
        </w:rPr>
      </w:pPr>
    </w:p>
    <w:p w:rsidR="00AC0DAC" w:rsidRPr="00C66476" w:rsidRDefault="00AC0DAC" w:rsidP="00AC0DAC">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AC0DAC" w:rsidRPr="00632847" w:rsidRDefault="00AC0DAC" w:rsidP="00AC0DAC">
      <w:pPr>
        <w:spacing w:after="15" w:line="240" w:lineRule="auto"/>
        <w:ind w:left="0" w:right="0" w:firstLine="0"/>
        <w:jc w:val="center"/>
        <w:rPr>
          <w:sz w:val="24"/>
          <w:szCs w:val="24"/>
          <w:lang w:val="uk-UA"/>
        </w:rPr>
      </w:pPr>
      <w:r w:rsidRPr="00C66476">
        <w:rPr>
          <w:b/>
          <w:sz w:val="24"/>
          <w:szCs w:val="24"/>
          <w:lang w:val="uk-UA"/>
        </w:rPr>
        <w:t xml:space="preserve"> </w:t>
      </w:r>
    </w:p>
    <w:p w:rsidR="00AC0DAC" w:rsidRPr="00F80CA9" w:rsidRDefault="00AC0DAC" w:rsidP="00AC0DAC">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AC0DAC" w:rsidRPr="00F80CA9" w:rsidRDefault="00AC0DAC" w:rsidP="00AC0DAC">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AC0DAC" w:rsidRPr="00FA7DA5" w:rsidRDefault="00AC0DAC" w:rsidP="00AC0DAC">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AC0DAC" w:rsidRPr="00F80CA9" w:rsidRDefault="00AC0DAC" w:rsidP="00AC0DAC">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AC0DAC" w:rsidRPr="00F80CA9" w:rsidRDefault="00AC0DAC" w:rsidP="00AC0DA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AC0DAC" w:rsidRPr="00F80CA9" w:rsidRDefault="00AC0DAC" w:rsidP="00AC0DA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AC0DAC" w:rsidRPr="00F80CA9" w:rsidRDefault="00AC0DAC" w:rsidP="00AC0DA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AC0DAC" w:rsidRPr="00F80CA9" w:rsidRDefault="00AC0DAC" w:rsidP="00AC0DA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AC0DAC" w:rsidRPr="00F80CA9" w:rsidRDefault="00AC0DAC" w:rsidP="00AC0DA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AC0DAC" w:rsidRPr="00F80CA9" w:rsidRDefault="00AC0DAC" w:rsidP="00AC0DA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AC0DAC" w:rsidRPr="00F80CA9" w:rsidRDefault="00AC0DAC" w:rsidP="00AC0DAC">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AC0DAC" w:rsidRPr="00F80CA9" w:rsidRDefault="00AC0DAC" w:rsidP="00AC0DAC">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AC0DAC" w:rsidRPr="00BE24A0" w:rsidRDefault="00AC0DAC" w:rsidP="00AC0DAC">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AC0DAC" w:rsidRPr="00C66476" w:rsidRDefault="00AC0DAC" w:rsidP="00AC0DAC">
      <w:pPr>
        <w:pStyle w:val="a4"/>
        <w:spacing w:before="0" w:beforeAutospacing="0" w:after="0" w:afterAutospacing="0"/>
        <w:ind w:firstLine="540"/>
        <w:jc w:val="both"/>
      </w:pPr>
    </w:p>
    <w:p w:rsidR="00AC0DAC" w:rsidRDefault="00AC0DAC" w:rsidP="00AC0DAC">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AC0DAC" w:rsidRDefault="00AC0DAC" w:rsidP="00AC0DAC">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AC0DAC" w:rsidRPr="001943EE" w:rsidTr="00F254CD">
        <w:trPr>
          <w:trHeight w:val="768"/>
        </w:trPr>
        <w:tc>
          <w:tcPr>
            <w:tcW w:w="557" w:type="dxa"/>
            <w:tcBorders>
              <w:top w:val="single" w:sz="8" w:space="0" w:color="auto"/>
              <w:left w:val="single" w:sz="8" w:space="0" w:color="auto"/>
              <w:bottom w:val="single" w:sz="8" w:space="0" w:color="auto"/>
              <w:right w:val="nil"/>
            </w:tcBorders>
            <w:vAlign w:val="center"/>
            <w:hideMark/>
          </w:tcPr>
          <w:p w:rsidR="00AC0DAC" w:rsidRPr="001943EE" w:rsidRDefault="00AC0DAC" w:rsidP="00F254C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AC0DAC" w:rsidRPr="001943EE" w:rsidRDefault="00AC0DAC" w:rsidP="00F25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AC0DAC" w:rsidRPr="001943EE" w:rsidRDefault="00AC0DAC" w:rsidP="00F254C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AC0DAC" w:rsidRPr="001943EE" w:rsidRDefault="00AC0DAC" w:rsidP="00F254CD">
            <w:pPr>
              <w:spacing w:after="0" w:line="240" w:lineRule="auto"/>
              <w:ind w:left="0" w:right="0" w:firstLine="0"/>
              <w:jc w:val="center"/>
              <w:rPr>
                <w:b/>
                <w:bCs/>
                <w:color w:val="000000" w:themeColor="text1"/>
                <w:sz w:val="20"/>
                <w:szCs w:val="24"/>
                <w:lang w:val="uk-UA"/>
              </w:rPr>
            </w:pPr>
          </w:p>
          <w:p w:rsidR="00AC0DAC" w:rsidRPr="001943EE" w:rsidRDefault="00AC0DAC" w:rsidP="00F254C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AC0DAC" w:rsidRPr="001943EE" w:rsidTr="00F254C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Pr>
                <w:color w:val="000000" w:themeColor="text1"/>
                <w:sz w:val="20"/>
                <w:szCs w:val="24"/>
                <w:lang w:val="uk-UA"/>
              </w:rPr>
              <w:lastRenderedPageBreak/>
              <w:t>*Т1</w:t>
            </w:r>
          </w:p>
        </w:tc>
        <w:tc>
          <w:tcPr>
            <w:tcW w:w="481"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AC0DAC" w:rsidRPr="001943EE" w:rsidRDefault="00AC0DAC" w:rsidP="00F254C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AC0DAC" w:rsidRPr="001943EE" w:rsidTr="00F254C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AC0DAC" w:rsidRPr="001943EE" w:rsidRDefault="00AC0DAC" w:rsidP="00F254C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AC0DAC" w:rsidRPr="001943EE" w:rsidRDefault="00AC0DAC" w:rsidP="00F254CD">
            <w:pPr>
              <w:spacing w:after="0" w:line="240" w:lineRule="auto"/>
              <w:ind w:left="0" w:right="0" w:firstLine="0"/>
              <w:jc w:val="left"/>
              <w:rPr>
                <w:b/>
                <w:bCs/>
                <w:color w:val="000000" w:themeColor="text1"/>
                <w:sz w:val="20"/>
                <w:szCs w:val="24"/>
                <w:lang w:val="uk-UA"/>
              </w:rPr>
            </w:pPr>
          </w:p>
        </w:tc>
      </w:tr>
    </w:tbl>
    <w:p w:rsidR="00AC0DAC" w:rsidRPr="001943EE" w:rsidRDefault="00AC0DAC" w:rsidP="00AC0DAC">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AC0DAC" w:rsidRPr="001943EE" w:rsidRDefault="00AC0DAC" w:rsidP="00AC0DAC">
      <w:pPr>
        <w:spacing w:line="240" w:lineRule="auto"/>
        <w:ind w:left="0" w:firstLine="0"/>
        <w:jc w:val="right"/>
        <w:rPr>
          <w:i/>
          <w:sz w:val="24"/>
          <w:szCs w:val="24"/>
          <w:lang w:val="uk-UA"/>
        </w:rPr>
      </w:pPr>
      <w:r>
        <w:rPr>
          <w:b/>
          <w:i/>
          <w:color w:val="000000" w:themeColor="text1"/>
          <w:sz w:val="24"/>
          <w:szCs w:val="24"/>
          <w:lang w:val="uk-UA"/>
        </w:rPr>
        <w:t xml:space="preserve"> </w:t>
      </w:r>
    </w:p>
    <w:p w:rsidR="00AC0DAC" w:rsidRDefault="00AC0DAC" w:rsidP="00AC0DAC">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AC0DAC" w:rsidRDefault="00AC0DAC" w:rsidP="00AC0DAC">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AC0DAC" w:rsidRPr="00177598" w:rsidTr="00F254CD">
        <w:trPr>
          <w:trHeight w:val="752"/>
        </w:trPr>
        <w:tc>
          <w:tcPr>
            <w:tcW w:w="555" w:type="dxa"/>
            <w:tcBorders>
              <w:top w:val="single" w:sz="8" w:space="0" w:color="auto"/>
              <w:left w:val="single" w:sz="8" w:space="0" w:color="auto"/>
              <w:bottom w:val="single" w:sz="8" w:space="0" w:color="auto"/>
              <w:right w:val="nil"/>
            </w:tcBorders>
            <w:vAlign w:val="center"/>
            <w:hideMark/>
          </w:tcPr>
          <w:p w:rsidR="00AC0DAC" w:rsidRPr="00177598" w:rsidRDefault="00AC0DAC" w:rsidP="00F254C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AC0DAC" w:rsidRPr="00177598" w:rsidRDefault="00AC0DAC" w:rsidP="00F25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AC0DAC" w:rsidRPr="00177598" w:rsidRDefault="00AC0DAC" w:rsidP="00F254C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AC0DAC" w:rsidRPr="00177598" w:rsidRDefault="00AC0DAC" w:rsidP="00F254CD">
            <w:pPr>
              <w:spacing w:after="0" w:line="240" w:lineRule="auto"/>
              <w:ind w:left="0" w:right="0" w:firstLine="0"/>
              <w:jc w:val="center"/>
              <w:rPr>
                <w:b/>
                <w:bCs/>
                <w:color w:val="000000" w:themeColor="text1"/>
                <w:sz w:val="22"/>
                <w:szCs w:val="24"/>
                <w:lang w:val="uk-UA"/>
              </w:rPr>
            </w:pPr>
          </w:p>
          <w:p w:rsidR="00AC0DAC" w:rsidRPr="00177598" w:rsidRDefault="00AC0DAC" w:rsidP="00F254C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AC0DAC" w:rsidRPr="00177598" w:rsidTr="00F254CD">
        <w:trPr>
          <w:cantSplit/>
          <w:trHeight w:val="1132"/>
        </w:trPr>
        <w:tc>
          <w:tcPr>
            <w:tcW w:w="555" w:type="dxa"/>
            <w:tcBorders>
              <w:top w:val="nil"/>
              <w:left w:val="single" w:sz="8" w:space="0" w:color="auto"/>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AC0DAC" w:rsidRPr="00177598" w:rsidRDefault="00AC0DAC" w:rsidP="00F254C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AC0DAC" w:rsidRPr="00177598" w:rsidTr="00F254CD">
        <w:trPr>
          <w:trHeight w:val="614"/>
        </w:trPr>
        <w:tc>
          <w:tcPr>
            <w:tcW w:w="555" w:type="dxa"/>
            <w:tcBorders>
              <w:top w:val="nil"/>
              <w:left w:val="single" w:sz="8" w:space="0" w:color="000000"/>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AC0DAC" w:rsidRPr="00177598" w:rsidRDefault="00AC0DAC" w:rsidP="00F254C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AC0DAC" w:rsidRPr="00177598" w:rsidRDefault="00AC0DAC" w:rsidP="00F254CD">
            <w:pPr>
              <w:spacing w:after="0" w:line="240" w:lineRule="auto"/>
              <w:ind w:left="0" w:right="0" w:firstLine="0"/>
              <w:jc w:val="left"/>
              <w:rPr>
                <w:b/>
                <w:bCs/>
                <w:color w:val="000000" w:themeColor="text1"/>
                <w:sz w:val="22"/>
                <w:szCs w:val="24"/>
                <w:lang w:val="uk-UA"/>
              </w:rPr>
            </w:pPr>
          </w:p>
        </w:tc>
      </w:tr>
    </w:tbl>
    <w:p w:rsidR="00AC0DAC" w:rsidRPr="00177598" w:rsidRDefault="00AC0DAC" w:rsidP="00AC0DAC">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AC0DAC" w:rsidRDefault="00AC0DAC" w:rsidP="00AC0DAC">
      <w:pPr>
        <w:spacing w:before="120" w:after="120" w:line="240" w:lineRule="auto"/>
        <w:ind w:left="0" w:right="0" w:firstLine="0"/>
        <w:jc w:val="center"/>
        <w:rPr>
          <w:b/>
          <w:color w:val="auto"/>
          <w:sz w:val="24"/>
          <w:szCs w:val="24"/>
          <w:lang w:val="uk-UA"/>
        </w:rPr>
      </w:pPr>
    </w:p>
    <w:p w:rsidR="00AC0DAC" w:rsidRPr="0086376D" w:rsidRDefault="00AC0DAC" w:rsidP="00AC0DAC">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AC0DAC" w:rsidRPr="00177598" w:rsidTr="00F254C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AC0DAC" w:rsidRPr="00177598" w:rsidTr="00F254CD">
        <w:trPr>
          <w:trHeight w:val="451"/>
        </w:trPr>
        <w:tc>
          <w:tcPr>
            <w:tcW w:w="0" w:type="auto"/>
            <w:vMerge/>
            <w:tcBorders>
              <w:top w:val="nil"/>
              <w:left w:val="single" w:sz="4" w:space="0" w:color="000000"/>
              <w:bottom w:val="single" w:sz="4" w:space="0" w:color="000000"/>
              <w:right w:val="single" w:sz="4" w:space="0" w:color="000000"/>
            </w:tcBorders>
          </w:tcPr>
          <w:p w:rsidR="00AC0DAC" w:rsidRPr="00177598" w:rsidRDefault="00AC0DAC" w:rsidP="00F254C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AC0DAC" w:rsidRPr="00177598" w:rsidRDefault="00AC0DAC" w:rsidP="00F254C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AC0DAC" w:rsidRPr="00177598" w:rsidRDefault="00AC0DAC" w:rsidP="00F254C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AC0DAC" w:rsidRPr="00177598" w:rsidRDefault="00AC0DAC" w:rsidP="00F254C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AC0DAC" w:rsidRPr="00177598" w:rsidRDefault="00AC0DAC" w:rsidP="00F254C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AC0DAC" w:rsidRPr="00177598" w:rsidTr="00F254CD">
        <w:trPr>
          <w:trHeight w:val="672"/>
        </w:trPr>
        <w:tc>
          <w:tcPr>
            <w:tcW w:w="2005"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AC0DAC" w:rsidRPr="00177598" w:rsidTr="00F254CD">
        <w:trPr>
          <w:trHeight w:val="229"/>
        </w:trPr>
        <w:tc>
          <w:tcPr>
            <w:tcW w:w="2005"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AC0DAC" w:rsidRPr="00177598" w:rsidTr="00F254CD">
        <w:trPr>
          <w:trHeight w:val="229"/>
        </w:trPr>
        <w:tc>
          <w:tcPr>
            <w:tcW w:w="2005"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AC0DAC" w:rsidRPr="00177598" w:rsidTr="00F254CD">
        <w:trPr>
          <w:trHeight w:val="454"/>
        </w:trPr>
        <w:tc>
          <w:tcPr>
            <w:tcW w:w="2005"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AC0DAC" w:rsidRPr="00177598" w:rsidTr="00F254CD">
        <w:trPr>
          <w:trHeight w:val="227"/>
        </w:trPr>
        <w:tc>
          <w:tcPr>
            <w:tcW w:w="2005"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AC0DAC" w:rsidRPr="00177598" w:rsidRDefault="00AC0DAC" w:rsidP="00F254C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AC0DAC" w:rsidRPr="00177598" w:rsidRDefault="00AC0DAC" w:rsidP="00F254C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AC0DAC" w:rsidRPr="00C66476" w:rsidRDefault="00AC0DAC" w:rsidP="00AC0DAC">
      <w:pPr>
        <w:spacing w:after="17" w:line="259" w:lineRule="auto"/>
        <w:ind w:left="0" w:right="0" w:firstLine="567"/>
        <w:rPr>
          <w:sz w:val="24"/>
          <w:szCs w:val="24"/>
          <w:lang w:val="uk-UA"/>
        </w:rPr>
      </w:pPr>
    </w:p>
    <w:p w:rsidR="00AC0DAC" w:rsidRDefault="00AC0DAC" w:rsidP="00AC0DAC">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AC0DAC" w:rsidRPr="00C1568F" w:rsidRDefault="00AC0DAC" w:rsidP="00AC0DAC">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AC0DAC" w:rsidRPr="00C1568F" w:rsidRDefault="00AC0DAC" w:rsidP="00AC0DAC">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AC0DAC" w:rsidRPr="00BD1FD3" w:rsidRDefault="00AC0DAC" w:rsidP="00AC0DAC">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AC0DAC" w:rsidRPr="00C1568F" w:rsidRDefault="00AC0DAC" w:rsidP="00AC0DAC">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xml:space="preserve">, зобов’язаний скласти (перескласти) модуль до </w:t>
      </w:r>
      <w:r w:rsidRPr="00C1568F">
        <w:rPr>
          <w:color w:val="auto"/>
          <w:sz w:val="24"/>
          <w:szCs w:val="24"/>
          <w:lang w:val="uk-UA"/>
        </w:rPr>
        <w:lastRenderedPageBreak/>
        <w:t>початку підсумкового контролю у строки, визначені викладачем дисципліни та погоджені деканатом факультету</w:t>
      </w:r>
    </w:p>
    <w:p w:rsidR="00AC0DAC" w:rsidRPr="00E27FB6" w:rsidRDefault="00AC0DAC" w:rsidP="00AC0DAC">
      <w:pPr>
        <w:spacing w:line="259" w:lineRule="auto"/>
        <w:ind w:left="0" w:right="0" w:firstLine="0"/>
        <w:rPr>
          <w:color w:val="auto"/>
          <w:sz w:val="16"/>
          <w:szCs w:val="16"/>
          <w:lang w:val="uk-UA"/>
        </w:rPr>
      </w:pPr>
    </w:p>
    <w:p w:rsidR="00AC0DAC" w:rsidRDefault="00AC0DAC" w:rsidP="00AC0DAC">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AC0DAC" w:rsidRPr="0079350E" w:rsidRDefault="00AC0DAC" w:rsidP="00AC0DAC">
      <w:pPr>
        <w:tabs>
          <w:tab w:val="center" w:pos="2551"/>
        </w:tabs>
        <w:spacing w:after="0" w:line="276" w:lineRule="auto"/>
        <w:ind w:left="-15" w:right="0" w:firstLine="0"/>
        <w:jc w:val="center"/>
        <w:rPr>
          <w:color w:val="FF0000"/>
          <w:sz w:val="24"/>
          <w:szCs w:val="24"/>
          <w:lang w:val="uk-UA"/>
        </w:rPr>
      </w:pPr>
    </w:p>
    <w:p w:rsidR="00AC0DAC" w:rsidRDefault="00AC0DAC" w:rsidP="00AC0DAC">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AC0DAC" w:rsidRDefault="00AC0DAC" w:rsidP="00AC0DAC">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AC0DAC" w:rsidRPr="00BD1FD3" w:rsidRDefault="00AC0DAC" w:rsidP="00AC0DAC">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AC0DAC" w:rsidRPr="00BD1FD3" w:rsidRDefault="00AC0DAC" w:rsidP="00AC0DAC">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AC0DAC" w:rsidRDefault="00AC0DAC" w:rsidP="00AC0DAC">
      <w:pPr>
        <w:spacing w:after="0" w:line="276" w:lineRule="auto"/>
        <w:ind w:left="0" w:right="0" w:firstLine="0"/>
        <w:rPr>
          <w:sz w:val="24"/>
          <w:szCs w:val="24"/>
          <w:lang w:val="uk-UA"/>
        </w:rPr>
      </w:pPr>
    </w:p>
    <w:p w:rsidR="00AC0DAC" w:rsidRDefault="00AC0DAC" w:rsidP="00AC0DAC">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AC0DAC" w:rsidRPr="00744A44" w:rsidRDefault="00AC0DAC" w:rsidP="00AC0DAC">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AC0DAC" w:rsidRPr="00744A44" w:rsidTr="00F254C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AC0DAC" w:rsidRPr="00744A44" w:rsidTr="00F254C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AC0DAC" w:rsidRPr="00744A44" w:rsidTr="00F254CD">
        <w:tc>
          <w:tcPr>
            <w:tcW w:w="213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
          <w:p w:rsidR="00AC0DAC" w:rsidRPr="00744A44" w:rsidRDefault="00AC0DAC" w:rsidP="00F254CD">
            <w:pPr>
              <w:spacing w:after="0" w:line="240" w:lineRule="auto"/>
              <w:ind w:left="0" w:right="0" w:firstLine="0"/>
              <w:jc w:val="center"/>
              <w:rPr>
                <w:color w:val="auto"/>
                <w:sz w:val="24"/>
                <w:szCs w:val="24"/>
                <w:lang w:val="uk-UA"/>
              </w:rPr>
            </w:pPr>
          </w:p>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AC0DAC" w:rsidRPr="00744A44" w:rsidTr="00F254C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
        </w:tc>
      </w:tr>
      <w:tr w:rsidR="00AC0DAC" w:rsidRPr="00744A44" w:rsidTr="00F254CD">
        <w:tc>
          <w:tcPr>
            <w:tcW w:w="213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
        </w:tc>
      </w:tr>
      <w:tr w:rsidR="00AC0DAC" w:rsidRPr="00744A44" w:rsidTr="00F254CD">
        <w:tc>
          <w:tcPr>
            <w:tcW w:w="213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
        </w:tc>
      </w:tr>
      <w:tr w:rsidR="00AC0DAC" w:rsidRPr="00744A44" w:rsidTr="00F254CD">
        <w:tc>
          <w:tcPr>
            <w:tcW w:w="213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
        </w:tc>
      </w:tr>
      <w:tr w:rsidR="00AC0DAC" w:rsidRPr="00744A44" w:rsidTr="00F254CD">
        <w:tc>
          <w:tcPr>
            <w:tcW w:w="213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AC0DAC" w:rsidRPr="00744A44" w:rsidTr="00F254C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AC0DAC" w:rsidRPr="00744A44" w:rsidRDefault="00AC0DAC" w:rsidP="00F254C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AC0DAC" w:rsidRPr="00744A44" w:rsidRDefault="00AC0DAC" w:rsidP="00F254C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AC0DAC" w:rsidRDefault="00AC0DAC" w:rsidP="00AC0DAC">
      <w:pPr>
        <w:spacing w:after="0" w:line="276" w:lineRule="auto"/>
        <w:ind w:left="0" w:right="0" w:firstLine="0"/>
        <w:rPr>
          <w:sz w:val="24"/>
          <w:szCs w:val="24"/>
          <w:lang w:val="uk-UA"/>
        </w:rPr>
      </w:pPr>
    </w:p>
    <w:p w:rsidR="00AC0DAC" w:rsidRDefault="00AC0DAC" w:rsidP="00AC0DAC">
      <w:pPr>
        <w:spacing w:after="0" w:line="276" w:lineRule="auto"/>
        <w:ind w:left="0" w:right="0" w:firstLine="567"/>
        <w:rPr>
          <w:sz w:val="24"/>
          <w:szCs w:val="24"/>
          <w:lang w:val="uk-UA"/>
        </w:rPr>
      </w:pPr>
    </w:p>
    <w:p w:rsidR="00AC0DAC" w:rsidRDefault="00AC0DAC" w:rsidP="00AC0DAC">
      <w:pPr>
        <w:spacing w:after="0" w:line="276" w:lineRule="auto"/>
        <w:ind w:left="0" w:right="0" w:firstLine="567"/>
        <w:rPr>
          <w:sz w:val="24"/>
          <w:szCs w:val="24"/>
          <w:lang w:val="uk-UA"/>
        </w:rPr>
      </w:pPr>
    </w:p>
    <w:p w:rsidR="00AC0DAC" w:rsidRPr="005872F2" w:rsidRDefault="00AC0DAC" w:rsidP="00AC0DAC">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AC0DAC" w:rsidRPr="005872F2" w:rsidRDefault="00AC0DAC" w:rsidP="00AC0DAC">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w:t>
      </w:r>
      <w:r w:rsidRPr="005872F2">
        <w:rPr>
          <w:sz w:val="24"/>
          <w:szCs w:val="24"/>
          <w:lang w:val="uk-UA"/>
        </w:rPr>
        <w:lastRenderedPageBreak/>
        <w:t>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AC0DAC" w:rsidRPr="005872F2" w:rsidRDefault="00AC0DAC" w:rsidP="00AC0DAC">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AC0DAC" w:rsidRPr="005872F2" w:rsidRDefault="00AC0DAC" w:rsidP="00AC0DAC">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AC0DAC" w:rsidRPr="005872F2" w:rsidRDefault="00AC0DAC" w:rsidP="00AC0DAC">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AC0DAC" w:rsidRPr="005872F2" w:rsidRDefault="00AC0DAC" w:rsidP="00AC0DAC">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AC0DAC" w:rsidRPr="005872F2" w:rsidRDefault="00AC0DAC" w:rsidP="00AC0DAC">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AC0DAC" w:rsidRPr="005872F2" w:rsidRDefault="00AC0DAC" w:rsidP="00AC0DAC">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AC0DAC" w:rsidRPr="004A4EF3" w:rsidRDefault="00AC0DAC" w:rsidP="00AC0DAC">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AC0DAC" w:rsidRPr="004A4EF3" w:rsidRDefault="00AC0DAC" w:rsidP="00AC0DAC">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AC0DAC" w:rsidRPr="005872F2" w:rsidRDefault="00AC0DAC" w:rsidP="00AC0DAC">
      <w:pPr>
        <w:spacing w:after="0" w:line="276" w:lineRule="auto"/>
        <w:ind w:left="0" w:right="0" w:firstLine="567"/>
        <w:rPr>
          <w:sz w:val="24"/>
          <w:szCs w:val="24"/>
          <w:lang w:val="uk-UA"/>
        </w:rPr>
      </w:pPr>
      <w:r w:rsidRPr="006A688C">
        <w:rPr>
          <w:b/>
          <w:bCs/>
          <w:sz w:val="24"/>
          <w:szCs w:val="24"/>
          <w:lang w:val="uk-UA"/>
        </w:rPr>
        <w:lastRenderedPageBreak/>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AC0DAC" w:rsidRPr="005872F2" w:rsidRDefault="00AC0DAC" w:rsidP="00AC0DAC">
      <w:pPr>
        <w:spacing w:after="0" w:line="276" w:lineRule="auto"/>
        <w:ind w:left="0" w:right="0" w:firstLine="567"/>
        <w:rPr>
          <w:sz w:val="24"/>
          <w:szCs w:val="24"/>
          <w:lang w:val="uk-UA"/>
        </w:rPr>
      </w:pPr>
    </w:p>
    <w:p w:rsidR="00AC0DAC" w:rsidRPr="00C66476" w:rsidRDefault="00AC0DAC" w:rsidP="00AC0DAC">
      <w:pPr>
        <w:spacing w:after="9" w:line="240" w:lineRule="auto"/>
        <w:ind w:left="0" w:right="0" w:firstLine="0"/>
        <w:jc w:val="center"/>
        <w:rPr>
          <w:sz w:val="24"/>
          <w:szCs w:val="24"/>
          <w:lang w:val="uk-UA"/>
        </w:rPr>
      </w:pPr>
    </w:p>
    <w:p w:rsidR="00AC0DAC" w:rsidRDefault="00AC0DAC" w:rsidP="00AC0DAC">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AC0DAC" w:rsidRPr="00F7109C" w:rsidRDefault="00AC0DAC" w:rsidP="00AC0DAC">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AC0DAC" w:rsidRPr="00145B8B" w:rsidRDefault="00AC0DAC" w:rsidP="00AC0DAC">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AC0DAC"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AC0DAC"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w:t>
      </w:r>
      <w:r>
        <w:rPr>
          <w:rStyle w:val="y2iqfc"/>
          <w:rFonts w:ascii="Times New Roman" w:hAnsi="Times New Roman" w:cs="Times New Roman"/>
          <w:b/>
          <w:bCs/>
          <w:color w:val="1F1F1F"/>
          <w:sz w:val="24"/>
          <w:szCs w:val="24"/>
          <w:lang w:val="de-DE"/>
        </w:rPr>
        <w:t xml:space="preserve"> </w:t>
      </w:r>
      <w:r w:rsidRPr="009A61CD">
        <w:rPr>
          <w:rStyle w:val="y2iqfc"/>
          <w:rFonts w:ascii="Times New Roman" w:hAnsi="Times New Roman" w:cs="Times New Roman"/>
          <w:b/>
          <w:bCs/>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AC0DAC" w:rsidRPr="008829B7" w:rsidRDefault="00AC0DAC" w:rsidP="00AC0DAC">
      <w:pPr>
        <w:pStyle w:val="HTML"/>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AC0DAC" w:rsidRPr="009A0798"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AC0DAC" w:rsidRPr="009A0798" w:rsidRDefault="00AC0DAC" w:rsidP="00AC0DAC">
      <w:pPr>
        <w:spacing w:after="0" w:line="276" w:lineRule="auto"/>
        <w:ind w:left="0" w:right="0" w:firstLine="567"/>
        <w:rPr>
          <w:sz w:val="24"/>
          <w:szCs w:val="24"/>
          <w:lang w:val="de-DE"/>
        </w:rPr>
      </w:pPr>
    </w:p>
    <w:p w:rsidR="00AC0DAC" w:rsidRPr="00064943" w:rsidRDefault="00AC0DAC" w:rsidP="00AC0DAC">
      <w:pPr>
        <w:spacing w:after="0" w:line="276" w:lineRule="auto"/>
        <w:ind w:left="565" w:right="0" w:firstLine="851"/>
        <w:rPr>
          <w:b/>
          <w:bCs/>
          <w:sz w:val="24"/>
          <w:szCs w:val="24"/>
          <w:lang w:val="uk-UA"/>
        </w:rPr>
      </w:pPr>
      <w:r w:rsidRPr="00064943">
        <w:rPr>
          <w:b/>
          <w:bCs/>
          <w:sz w:val="24"/>
          <w:szCs w:val="24"/>
          <w:lang w:val="uk-UA"/>
        </w:rPr>
        <w:t>Модуль 2</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AC0DAC" w:rsidRPr="00BC5C01"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AC0DAC"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AC0DAC" w:rsidRPr="008829B7" w:rsidRDefault="00AC0DAC" w:rsidP="00AC0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AC0DAC" w:rsidRPr="008829B7" w:rsidRDefault="00AC0DAC" w:rsidP="00AC0DAC">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AC0DAC" w:rsidRPr="00612EE1" w:rsidRDefault="00AC0DAC" w:rsidP="00AC0DAC">
      <w:pPr>
        <w:pStyle w:val="HTML"/>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AC0DAC" w:rsidRPr="00612EE1" w:rsidRDefault="00AC0DAC" w:rsidP="00AC0DAC">
      <w:pPr>
        <w:spacing w:after="120" w:line="259" w:lineRule="auto"/>
        <w:ind w:left="0" w:right="2920" w:firstLine="0"/>
        <w:rPr>
          <w:color w:val="FF0000"/>
          <w:sz w:val="16"/>
          <w:szCs w:val="16"/>
          <w:lang w:val="de-DE"/>
        </w:rPr>
      </w:pPr>
    </w:p>
    <w:p w:rsidR="00AC0DAC" w:rsidRPr="00C66476" w:rsidRDefault="00AC0DAC" w:rsidP="00AC0DAC">
      <w:pPr>
        <w:spacing w:after="120" w:line="259" w:lineRule="auto"/>
        <w:ind w:left="11" w:right="2920" w:hanging="11"/>
        <w:jc w:val="right"/>
        <w:rPr>
          <w:sz w:val="24"/>
          <w:szCs w:val="24"/>
          <w:lang w:val="uk-UA"/>
        </w:rPr>
      </w:pPr>
      <w:r w:rsidRPr="00612EE1">
        <w:rPr>
          <w:b/>
          <w:sz w:val="24"/>
          <w:szCs w:val="24"/>
          <w:lang w:val="de-DE"/>
        </w:rPr>
        <w:lastRenderedPageBreak/>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AC0DAC" w:rsidRPr="00C66476" w:rsidTr="00F254CD">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AC0DAC" w:rsidRPr="00C66476" w:rsidTr="00F254CD">
        <w:trPr>
          <w:gridAfter w:val="1"/>
          <w:wAfter w:w="7" w:type="dxa"/>
          <w:trHeight w:val="169"/>
        </w:trPr>
        <w:tc>
          <w:tcPr>
            <w:tcW w:w="5240" w:type="dxa"/>
            <w:vMerge/>
            <w:tcBorders>
              <w:top w:val="nil"/>
              <w:left w:val="single" w:sz="4" w:space="0" w:color="000000"/>
              <w:bottom w:val="nil"/>
              <w:right w:val="single" w:sz="4" w:space="0" w:color="000000"/>
            </w:tcBorders>
          </w:tcPr>
          <w:p w:rsidR="00AC0DAC" w:rsidRPr="00177598" w:rsidRDefault="00AC0DAC" w:rsidP="00F254CD">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AC0DAC" w:rsidRPr="00C66476" w:rsidTr="00F254CD">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AC0DAC" w:rsidRPr="00177598" w:rsidRDefault="00AC0DAC" w:rsidP="00F254CD">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C0DAC" w:rsidRPr="00177598" w:rsidRDefault="00AC0DAC" w:rsidP="00F254CD">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AC0DAC" w:rsidRPr="00C66476" w:rsidTr="00F254CD">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AC0DAC" w:rsidRPr="00177598" w:rsidRDefault="00AC0DAC" w:rsidP="00F254C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AC0DAC" w:rsidRPr="00177598" w:rsidRDefault="00AC0DAC" w:rsidP="00F254CD">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AC0DAC" w:rsidRPr="00177598" w:rsidRDefault="00AC0DAC" w:rsidP="00F254CD">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AC0DAC" w:rsidRPr="00C869C6" w:rsidRDefault="00AC0DAC" w:rsidP="00F254C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AC0DAC" w:rsidRPr="00177598" w:rsidRDefault="00AC0DAC" w:rsidP="00F254CD">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AC0DAC" w:rsidRPr="00177598" w:rsidRDefault="00AC0DAC" w:rsidP="00F254CD">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AC0DAC" w:rsidRPr="00177598" w:rsidRDefault="00AC0DAC" w:rsidP="00F254CD">
            <w:pPr>
              <w:spacing w:after="0" w:line="259" w:lineRule="auto"/>
              <w:ind w:left="0" w:right="113" w:firstLine="0"/>
              <w:jc w:val="left"/>
              <w:rPr>
                <w:sz w:val="22"/>
                <w:lang w:val="uk-UA"/>
              </w:rPr>
            </w:pPr>
            <w:r w:rsidRPr="00177598">
              <w:rPr>
                <w:sz w:val="22"/>
                <w:lang w:val="uk-UA"/>
              </w:rPr>
              <w:t>Самостійна робота</w:t>
            </w:r>
          </w:p>
        </w:tc>
      </w:tr>
      <w:tr w:rsidR="00AC0DAC" w:rsidRPr="00C66476" w:rsidTr="00F254CD">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AC0DAC" w:rsidRPr="00C869C6" w:rsidRDefault="00AC0DAC" w:rsidP="00F254C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AC0DAC" w:rsidRPr="00C66476" w:rsidTr="00F254CD">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AC0DAC" w:rsidRPr="00177598" w:rsidRDefault="00AC0DAC" w:rsidP="00F254C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AC0DAC" w:rsidRPr="00177598" w:rsidRDefault="00AC0DAC" w:rsidP="00F254CD">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AC0DAC" w:rsidRPr="00177598" w:rsidRDefault="00AC0DAC" w:rsidP="00F254CD">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AC0DAC" w:rsidRPr="00177598" w:rsidRDefault="00AC0DAC" w:rsidP="00F254CD">
            <w:pPr>
              <w:spacing w:after="0" w:line="240" w:lineRule="auto"/>
              <w:ind w:left="0" w:right="0" w:firstLine="0"/>
              <w:jc w:val="left"/>
              <w:rPr>
                <w:color w:val="000000" w:themeColor="text1"/>
                <w:sz w:val="22"/>
                <w:lang w:val="de-DE"/>
              </w:rPr>
            </w:pPr>
          </w:p>
        </w:tc>
      </w:tr>
      <w:tr w:rsidR="00AC0DAC" w:rsidRPr="00C334BD" w:rsidTr="00F25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AC0DAC" w:rsidRPr="00064943"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000000" w:themeColor="text1"/>
                <w:sz w:val="22"/>
                <w:lang w:val="uk-UA"/>
              </w:rPr>
            </w:pPr>
            <w:r>
              <w:rPr>
                <w:color w:val="000000" w:themeColor="text1"/>
                <w:sz w:val="22"/>
                <w:lang w:val="uk-UA"/>
              </w:rPr>
              <w:t>2</w:t>
            </w:r>
          </w:p>
        </w:tc>
      </w:tr>
      <w:tr w:rsidR="00AC0DAC" w:rsidRPr="00C334BD" w:rsidTr="00F25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AC0DAC" w:rsidRPr="00064943"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AC0DAC" w:rsidRPr="00064943" w:rsidRDefault="00AC0DAC" w:rsidP="00F254CD">
            <w:pPr>
              <w:spacing w:after="0" w:line="259" w:lineRule="auto"/>
              <w:ind w:left="0" w:right="30" w:firstLine="0"/>
              <w:jc w:val="center"/>
              <w:rPr>
                <w:color w:val="auto"/>
                <w:sz w:val="22"/>
                <w:lang w:val="uk-UA"/>
              </w:rPr>
            </w:pPr>
            <w:r>
              <w:rPr>
                <w:color w:val="auto"/>
                <w:sz w:val="22"/>
                <w:lang w:val="uk-UA"/>
              </w:rPr>
              <w:t>4</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AC0DAC" w:rsidRPr="00064943"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064943" w:rsidRDefault="00AC0DAC" w:rsidP="00F254C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064943" w:rsidRDefault="00AC0DAC" w:rsidP="00F254CD">
            <w:pPr>
              <w:spacing w:after="0" w:line="259" w:lineRule="auto"/>
              <w:ind w:left="0" w:right="30" w:firstLine="0"/>
              <w:jc w:val="center"/>
              <w:rPr>
                <w:color w:val="auto"/>
                <w:sz w:val="22"/>
                <w:lang w:val="uk-UA"/>
              </w:rPr>
            </w:pPr>
            <w:r>
              <w:rPr>
                <w:color w:val="auto"/>
                <w:sz w:val="22"/>
                <w:lang w:val="uk-UA"/>
              </w:rPr>
              <w:t>2</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30" w:firstLine="0"/>
              <w:jc w:val="center"/>
              <w:rPr>
                <w:color w:val="auto"/>
                <w:sz w:val="22"/>
                <w:lang w:val="uk-UA"/>
              </w:rPr>
            </w:pPr>
            <w:r>
              <w:rPr>
                <w:color w:val="auto"/>
                <w:sz w:val="22"/>
                <w:lang w:val="uk-UA"/>
              </w:rPr>
              <w:t>4</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30" w:firstLine="0"/>
              <w:jc w:val="center"/>
              <w:rPr>
                <w:color w:val="auto"/>
                <w:sz w:val="22"/>
                <w:lang w:val="uk-UA"/>
              </w:rPr>
            </w:pPr>
            <w:r>
              <w:rPr>
                <w:color w:val="auto"/>
                <w:sz w:val="22"/>
                <w:lang w:val="uk-UA"/>
              </w:rPr>
              <w:t>4</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F105D3" w:rsidRDefault="00AC0DAC" w:rsidP="00F25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30" w:firstLine="0"/>
              <w:jc w:val="center"/>
              <w:rPr>
                <w:color w:val="auto"/>
                <w:sz w:val="22"/>
                <w:lang w:val="uk-UA"/>
              </w:rPr>
            </w:pPr>
            <w:r>
              <w:rPr>
                <w:color w:val="auto"/>
                <w:sz w:val="22"/>
                <w:lang w:val="uk-UA"/>
              </w:rPr>
              <w:t>4</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E924EB" w:rsidRDefault="00AC0DAC" w:rsidP="00F254C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30" w:firstLine="0"/>
              <w:jc w:val="center"/>
              <w:rPr>
                <w:color w:val="auto"/>
                <w:sz w:val="22"/>
                <w:lang w:val="uk-UA"/>
              </w:rPr>
            </w:pPr>
            <w:r>
              <w:rPr>
                <w:color w:val="auto"/>
                <w:sz w:val="22"/>
                <w:lang w:val="uk-UA"/>
              </w:rPr>
              <w:t>2</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30" w:firstLine="0"/>
              <w:jc w:val="center"/>
              <w:rPr>
                <w:color w:val="auto"/>
                <w:sz w:val="22"/>
                <w:lang w:val="uk-UA"/>
              </w:rPr>
            </w:pPr>
            <w:r>
              <w:rPr>
                <w:color w:val="auto"/>
                <w:sz w:val="22"/>
                <w:lang w:val="uk-UA"/>
              </w:rPr>
              <w:t>4</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E924EB" w:rsidRDefault="00AC0DAC" w:rsidP="00F25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30" w:firstLine="0"/>
              <w:jc w:val="center"/>
              <w:rPr>
                <w:color w:val="auto"/>
                <w:sz w:val="22"/>
                <w:lang w:val="uk-UA"/>
              </w:rPr>
            </w:pPr>
            <w:r>
              <w:rPr>
                <w:color w:val="auto"/>
                <w:sz w:val="22"/>
                <w:lang w:val="uk-UA"/>
              </w:rPr>
              <w:t>2</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30" w:firstLine="0"/>
              <w:jc w:val="center"/>
              <w:rPr>
                <w:color w:val="auto"/>
                <w:sz w:val="22"/>
                <w:lang w:val="uk-UA"/>
              </w:rPr>
            </w:pPr>
            <w:r>
              <w:rPr>
                <w:color w:val="auto"/>
                <w:sz w:val="22"/>
                <w:lang w:val="uk-UA"/>
              </w:rPr>
              <w:t>2</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E924EB" w:rsidRDefault="00AC0DAC" w:rsidP="00F254C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676C53" w:rsidRDefault="00AC0DAC" w:rsidP="00F254CD">
            <w:pPr>
              <w:spacing w:after="0" w:line="259" w:lineRule="auto"/>
              <w:ind w:left="0" w:right="30" w:firstLine="0"/>
              <w:jc w:val="center"/>
              <w:rPr>
                <w:color w:val="auto"/>
                <w:sz w:val="22"/>
                <w:lang w:val="uk-UA"/>
              </w:rPr>
            </w:pPr>
            <w:r>
              <w:rPr>
                <w:color w:val="auto"/>
                <w:sz w:val="22"/>
                <w:lang w:val="uk-UA"/>
              </w:rPr>
              <w:t>2</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30" w:firstLine="0"/>
              <w:jc w:val="center"/>
              <w:rPr>
                <w:color w:val="auto"/>
                <w:sz w:val="22"/>
                <w:lang w:val="uk-UA"/>
              </w:rPr>
            </w:pPr>
            <w:r>
              <w:rPr>
                <w:color w:val="auto"/>
                <w:sz w:val="22"/>
                <w:lang w:val="uk-UA"/>
              </w:rPr>
              <w:t>2</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30" w:firstLine="0"/>
              <w:jc w:val="center"/>
              <w:rPr>
                <w:color w:val="auto"/>
                <w:sz w:val="22"/>
                <w:lang w:val="uk-UA"/>
              </w:rPr>
            </w:pPr>
            <w:r>
              <w:rPr>
                <w:color w:val="auto"/>
                <w:sz w:val="22"/>
                <w:lang w:val="uk-UA"/>
              </w:rPr>
              <w:t>4</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30" w:firstLine="0"/>
              <w:jc w:val="center"/>
              <w:rPr>
                <w:color w:val="auto"/>
                <w:sz w:val="22"/>
                <w:lang w:val="uk-UA"/>
              </w:rPr>
            </w:pPr>
            <w:r>
              <w:rPr>
                <w:color w:val="auto"/>
                <w:sz w:val="22"/>
                <w:lang w:val="uk-UA"/>
              </w:rPr>
              <w:t>2</w:t>
            </w:r>
          </w:p>
        </w:tc>
      </w:tr>
      <w:tr w:rsidR="00AC0DAC" w:rsidRPr="00824FA1" w:rsidTr="00F254CD">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30" w:firstLine="0"/>
              <w:jc w:val="center"/>
              <w:rPr>
                <w:color w:val="auto"/>
                <w:sz w:val="22"/>
                <w:lang w:val="uk-UA"/>
              </w:rPr>
            </w:pPr>
            <w:r>
              <w:rPr>
                <w:color w:val="auto"/>
                <w:sz w:val="22"/>
                <w:lang w:val="uk-UA"/>
              </w:rPr>
              <w:t>4</w:t>
            </w:r>
          </w:p>
        </w:tc>
      </w:tr>
      <w:tr w:rsidR="00AC0DAC" w:rsidRPr="00C334B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E4472C"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767C32" w:rsidRDefault="00AC0DAC" w:rsidP="00F254CD">
            <w:pPr>
              <w:spacing w:after="0" w:line="259" w:lineRule="auto"/>
              <w:ind w:left="0" w:right="30" w:firstLine="0"/>
              <w:jc w:val="center"/>
              <w:rPr>
                <w:color w:val="auto"/>
                <w:sz w:val="22"/>
                <w:lang w:val="uk-UA"/>
              </w:rPr>
            </w:pPr>
            <w:r>
              <w:rPr>
                <w:color w:val="auto"/>
                <w:sz w:val="22"/>
                <w:lang w:val="uk-UA"/>
              </w:rPr>
              <w:t>2</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sidRPr="00177598">
              <w:rPr>
                <w:color w:val="auto"/>
                <w:sz w:val="22"/>
                <w:lang w:val="en-US"/>
              </w:rPr>
              <w:t>0</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b/>
                <w:bCs/>
                <w:color w:val="auto"/>
                <w:sz w:val="22"/>
                <w:lang w:val="uk-UA"/>
              </w:rPr>
            </w:pPr>
            <w:r w:rsidRPr="00177598">
              <w:rPr>
                <w:b/>
                <w:bCs/>
                <w:color w:val="auto"/>
                <w:sz w:val="22"/>
                <w:lang w:val="uk-UA"/>
              </w:rPr>
              <w:t>46</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DE382C" w:rsidRDefault="00AC0DAC" w:rsidP="00F254C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b/>
                <w:bCs/>
                <w:color w:val="auto"/>
                <w:sz w:val="22"/>
                <w:lang w:val="uk-UA"/>
              </w:rPr>
            </w:pPr>
            <w:r w:rsidRPr="00177598">
              <w:rPr>
                <w:b/>
                <w:bCs/>
                <w:color w:val="auto"/>
                <w:sz w:val="22"/>
                <w:lang w:val="uk-UA"/>
              </w:rPr>
              <w:t>46</w:t>
            </w:r>
          </w:p>
        </w:tc>
      </w:tr>
      <w:tr w:rsidR="00AC0DAC" w:rsidRPr="00C66476" w:rsidTr="00F254CD">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9A61CD"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000000" w:themeColor="text1"/>
                <w:sz w:val="22"/>
                <w:lang w:val="uk-UA"/>
              </w:rPr>
              <w:t>2</w:t>
            </w:r>
          </w:p>
        </w:tc>
      </w:tr>
      <w:tr w:rsidR="00AC0DAC" w:rsidRPr="00E61EAC"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4</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2</w:t>
            </w:r>
          </w:p>
        </w:tc>
      </w:tr>
      <w:tr w:rsidR="00AC0DAC" w:rsidRPr="00E61EAC"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4</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4</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4</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2</w:t>
            </w:r>
          </w:p>
        </w:tc>
      </w:tr>
      <w:tr w:rsidR="00AC0DAC" w:rsidRPr="00E61EAC"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4</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2</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2</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D1536A"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lastRenderedPageBreak/>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2</w:t>
            </w:r>
          </w:p>
        </w:tc>
      </w:tr>
      <w:tr w:rsidR="00AC0DAC" w:rsidRPr="00293F74"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9A61CD" w:rsidRDefault="00AC0DAC" w:rsidP="00F254CD">
            <w:pPr>
              <w:pStyle w:val="HTML"/>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2</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9A61CD"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4</w:t>
            </w:r>
          </w:p>
        </w:tc>
      </w:tr>
      <w:tr w:rsidR="00AC0DAC" w:rsidRPr="00E61EAC"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9A61CD"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2</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9A61CD"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4</w:t>
            </w:r>
          </w:p>
        </w:tc>
      </w:tr>
      <w:tr w:rsidR="00AC0DAC" w:rsidRPr="00C66476"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9A61CD" w:rsidRDefault="00AC0DAC" w:rsidP="00F254CD">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Pr>
                <w:color w:val="auto"/>
                <w:sz w:val="22"/>
                <w:lang w:val="uk-UA"/>
              </w:rPr>
              <w:t>2</w:t>
            </w:r>
          </w:p>
        </w:tc>
      </w:tr>
      <w:tr w:rsidR="00AC0DAC" w:rsidRPr="0086376D" w:rsidTr="00F25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color w:val="auto"/>
                <w:sz w:val="22"/>
                <w:lang w:val="en-US"/>
              </w:rPr>
            </w:pPr>
            <w:r w:rsidRPr="00177598">
              <w:rPr>
                <w:color w:val="auto"/>
                <w:sz w:val="22"/>
                <w:lang w:val="en-US"/>
              </w:rPr>
              <w:t>0</w:t>
            </w:r>
          </w:p>
        </w:tc>
      </w:tr>
      <w:tr w:rsidR="00AC0DAC" w:rsidRPr="00C66476" w:rsidTr="00F25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b/>
                <w:color w:val="auto"/>
                <w:sz w:val="22"/>
                <w:lang w:val="uk-UA"/>
              </w:rPr>
            </w:pPr>
            <w:r w:rsidRPr="00177598">
              <w:rPr>
                <w:b/>
                <w:color w:val="auto"/>
                <w:sz w:val="22"/>
                <w:lang w:val="uk-UA"/>
              </w:rPr>
              <w:t>46</w:t>
            </w:r>
          </w:p>
        </w:tc>
      </w:tr>
      <w:tr w:rsidR="00AC0DAC" w:rsidRPr="00C66476" w:rsidTr="00F25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AC0DAC" w:rsidRPr="00B40D71" w:rsidRDefault="00AC0DAC" w:rsidP="00F254C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b/>
                <w:color w:val="auto"/>
                <w:sz w:val="22"/>
                <w:lang w:val="uk-UA"/>
              </w:rPr>
            </w:pPr>
            <w:r w:rsidRPr="00177598">
              <w:rPr>
                <w:b/>
                <w:color w:val="auto"/>
                <w:sz w:val="22"/>
                <w:lang w:val="uk-UA"/>
              </w:rPr>
              <w:t>46</w:t>
            </w:r>
          </w:p>
        </w:tc>
      </w:tr>
      <w:tr w:rsidR="00AC0DAC" w:rsidRPr="00C66476" w:rsidTr="00F254CD">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AC0DAC" w:rsidRPr="00177598" w:rsidRDefault="00AC0DAC" w:rsidP="00F254CD">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AC0DAC" w:rsidRPr="00177598" w:rsidRDefault="00AC0DAC" w:rsidP="00F254CD">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AC0DAC" w:rsidRPr="00177598" w:rsidRDefault="00AC0DAC" w:rsidP="00F254CD">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AC0DAC" w:rsidRPr="00177598" w:rsidRDefault="00AC0DAC" w:rsidP="00F254CD">
            <w:pPr>
              <w:spacing w:after="0" w:line="240" w:lineRule="auto"/>
              <w:ind w:left="0" w:right="0" w:firstLine="0"/>
              <w:jc w:val="left"/>
              <w:rPr>
                <w:color w:val="auto"/>
                <w:sz w:val="22"/>
              </w:rPr>
            </w:pPr>
          </w:p>
        </w:tc>
      </w:tr>
      <w:tr w:rsidR="00AC0DAC" w:rsidRPr="00C66476" w:rsidTr="00F25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59" w:lineRule="auto"/>
              <w:ind w:left="0" w:right="30" w:firstLine="0"/>
              <w:jc w:val="center"/>
              <w:rPr>
                <w:b/>
                <w:color w:val="auto"/>
                <w:sz w:val="22"/>
                <w:lang w:val="uk-UA"/>
              </w:rPr>
            </w:pPr>
            <w:r w:rsidRPr="00177598">
              <w:rPr>
                <w:b/>
                <w:color w:val="auto"/>
                <w:sz w:val="22"/>
                <w:lang w:val="uk-UA"/>
              </w:rPr>
              <w:t>92</w:t>
            </w:r>
          </w:p>
        </w:tc>
      </w:tr>
    </w:tbl>
    <w:p w:rsidR="00AC0DAC" w:rsidRDefault="00AC0DAC" w:rsidP="00AC0DAC">
      <w:pPr>
        <w:spacing w:after="160" w:line="259" w:lineRule="auto"/>
        <w:ind w:left="0" w:right="0" w:firstLine="0"/>
        <w:rPr>
          <w:b/>
          <w:color w:val="auto"/>
          <w:sz w:val="24"/>
          <w:szCs w:val="24"/>
          <w:lang w:val="uk-UA"/>
        </w:rPr>
      </w:pPr>
    </w:p>
    <w:p w:rsidR="00AC0DAC" w:rsidRPr="009E45C2" w:rsidRDefault="00AC0DAC" w:rsidP="00AC0DAC">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AC0DAC" w:rsidRPr="00177598" w:rsidTr="00F254CD">
        <w:trPr>
          <w:trHeight w:val="242"/>
        </w:trPr>
        <w:tc>
          <w:tcPr>
            <w:tcW w:w="679" w:type="dxa"/>
            <w:vMerge w:val="restart"/>
            <w:tcBorders>
              <w:top w:val="single" w:sz="4" w:space="0" w:color="000000"/>
              <w:left w:val="single" w:sz="4" w:space="0" w:color="000000"/>
              <w:right w:val="single" w:sz="4" w:space="0" w:color="000000"/>
            </w:tcBorders>
            <w:vAlign w:val="center"/>
          </w:tcPr>
          <w:p w:rsidR="00AC0DAC" w:rsidRPr="00177598" w:rsidRDefault="00AC0DAC" w:rsidP="00F254CD">
            <w:pPr>
              <w:spacing w:after="0" w:line="240" w:lineRule="auto"/>
              <w:ind w:left="209" w:right="0" w:firstLine="0"/>
              <w:rPr>
                <w:color w:val="auto"/>
                <w:sz w:val="22"/>
              </w:rPr>
            </w:pPr>
            <w:bookmarkStart w:id="0" w:name="_Hlk139880088"/>
            <w:r w:rsidRPr="00177598">
              <w:rPr>
                <w:color w:val="auto"/>
                <w:sz w:val="22"/>
              </w:rPr>
              <w:t>№</w:t>
            </w:r>
          </w:p>
          <w:p w:rsidR="00AC0DAC" w:rsidRPr="00177598" w:rsidRDefault="00AC0DAC" w:rsidP="00F254CD">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AC0DAC" w:rsidRPr="00C32538" w:rsidRDefault="00AC0DAC" w:rsidP="00F254CD">
            <w:pPr>
              <w:spacing w:after="0" w:line="240" w:lineRule="auto"/>
              <w:ind w:left="0" w:right="0" w:firstLine="0"/>
              <w:jc w:val="center"/>
              <w:rPr>
                <w:sz w:val="22"/>
                <w:lang w:val="en-US"/>
              </w:rPr>
            </w:pPr>
            <w:r w:rsidRPr="00177598">
              <w:rPr>
                <w:sz w:val="22"/>
                <w:lang w:val="uk-UA"/>
              </w:rPr>
              <w:t>Кількість годин</w:t>
            </w:r>
          </w:p>
        </w:tc>
      </w:tr>
      <w:tr w:rsidR="00AC0DAC" w:rsidRPr="00177598" w:rsidTr="00F254CD">
        <w:trPr>
          <w:trHeight w:val="252"/>
        </w:trPr>
        <w:tc>
          <w:tcPr>
            <w:tcW w:w="679" w:type="dxa"/>
            <w:vMerge/>
            <w:tcBorders>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AC0DAC" w:rsidRPr="00C32538" w:rsidRDefault="00AC0DAC" w:rsidP="00F254CD">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C32538" w:rsidRDefault="00AC0DAC" w:rsidP="00F254C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AC0DAC" w:rsidRPr="00177598" w:rsidTr="00F254CD">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AC0DAC" w:rsidRPr="00177598" w:rsidRDefault="00AC0DAC" w:rsidP="00F254C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AC0DAC" w:rsidRPr="00177598" w:rsidRDefault="00AC0DAC" w:rsidP="00F254CD">
            <w:pPr>
              <w:spacing w:after="0" w:line="240" w:lineRule="auto"/>
              <w:ind w:left="0" w:right="0" w:firstLine="0"/>
              <w:jc w:val="left"/>
              <w:rPr>
                <w:sz w:val="22"/>
                <w:lang w:val="uk-UA"/>
              </w:rPr>
            </w:pP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AC0DAC" w:rsidRPr="00CF57AF" w:rsidRDefault="00AC0DAC" w:rsidP="00F25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CB3E61"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0</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AC0DAC" w:rsidRPr="004A3636" w:rsidRDefault="00AC0DAC" w:rsidP="00F25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937407"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AC0DAC" w:rsidRPr="00345B75" w:rsidRDefault="00AC0DAC" w:rsidP="00F254CD">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C0DAC" w:rsidRPr="00EF2AA5" w:rsidRDefault="00AC0DAC" w:rsidP="00F25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084EE9"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AC0DAC" w:rsidRPr="00EF2AA5" w:rsidRDefault="00AC0DAC" w:rsidP="00F25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084EE9"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AC0DAC" w:rsidRPr="00EF2AA5" w:rsidRDefault="00AC0DAC" w:rsidP="00F25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084EE9" w:rsidRDefault="00AC0DAC" w:rsidP="00F254CD">
            <w:pPr>
              <w:spacing w:after="0" w:line="240" w:lineRule="auto"/>
              <w:ind w:left="0" w:right="0" w:firstLine="0"/>
              <w:jc w:val="center"/>
              <w:rPr>
                <w:sz w:val="22"/>
                <w:lang w:val="en-US"/>
              </w:rPr>
            </w:pPr>
            <w:r>
              <w:rPr>
                <w:sz w:val="22"/>
                <w:lang w:val="en-US"/>
              </w:rPr>
              <w:t>0</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AC0DAC" w:rsidRPr="009A0798" w:rsidRDefault="00AC0DAC" w:rsidP="00F254CD">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AC0DAC" w:rsidRPr="00EF2AA5" w:rsidRDefault="00AC0DAC" w:rsidP="00F25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905857"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0</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C0DAC" w:rsidRPr="00EF2AA5" w:rsidRDefault="00AC0DAC" w:rsidP="00F25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C8659B"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0</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uk-UA"/>
              </w:rPr>
            </w:pP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A58B3" w:rsidRDefault="00AC0DAC" w:rsidP="00F25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250DC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AC0DAC" w:rsidRPr="002A28F6" w:rsidRDefault="00AC0DAC" w:rsidP="00F254CD">
            <w:pPr>
              <w:spacing w:after="0" w:line="240" w:lineRule="auto"/>
              <w:ind w:left="0" w:right="0" w:firstLine="0"/>
              <w:rPr>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A58B3" w:rsidRDefault="00AC0DAC" w:rsidP="00F25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250DC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A58B3" w:rsidRDefault="00AC0DAC" w:rsidP="00F25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250DC8" w:rsidRDefault="00AC0DAC" w:rsidP="00F254CD">
            <w:pPr>
              <w:spacing w:after="0" w:line="240" w:lineRule="auto"/>
              <w:ind w:left="0" w:right="0" w:firstLine="0"/>
              <w:jc w:val="center"/>
              <w:rPr>
                <w:sz w:val="22"/>
                <w:lang w:val="en-US"/>
              </w:rPr>
            </w:pPr>
            <w:r>
              <w:rPr>
                <w:sz w:val="22"/>
                <w:lang w:val="en-US"/>
              </w:rPr>
              <w:t>0</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AC0DAC" w:rsidRPr="001A58B3" w:rsidRDefault="00AC0DAC" w:rsidP="00F254CD">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AC0DAC" w:rsidRPr="00250DC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AC0DAC" w:rsidRPr="001A58B3" w:rsidRDefault="00AC0DAC" w:rsidP="00F254C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AC0DAC" w:rsidRPr="00250DC8" w:rsidRDefault="00AC0DAC" w:rsidP="00F254CD">
            <w:pPr>
              <w:spacing w:after="0" w:line="240" w:lineRule="auto"/>
              <w:ind w:left="0" w:right="0" w:firstLine="0"/>
              <w:jc w:val="center"/>
              <w:rPr>
                <w:sz w:val="22"/>
                <w:lang w:val="en-US"/>
              </w:rPr>
            </w:pPr>
            <w:r>
              <w:rPr>
                <w:sz w:val="22"/>
                <w:lang w:val="en-US"/>
              </w:rPr>
              <w:t>0</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2A28F6" w:rsidRDefault="00AC0DAC" w:rsidP="00F254CD">
            <w:pPr>
              <w:spacing w:after="0" w:line="240" w:lineRule="auto"/>
              <w:ind w:left="0" w:right="0" w:firstLine="0"/>
              <w:rPr>
                <w:b/>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AC0DAC" w:rsidRPr="000A560D" w:rsidRDefault="00AC0DAC" w:rsidP="00F254C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AC0DAC" w:rsidRPr="00250DC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AC0DAC" w:rsidRPr="000A560D" w:rsidRDefault="00AC0DAC" w:rsidP="00F25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FC11AB"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AC0DAC" w:rsidRPr="000A560D" w:rsidRDefault="00AC0DAC" w:rsidP="00F25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FC11AB" w:rsidRDefault="00AC0DAC" w:rsidP="00F254CD">
            <w:pPr>
              <w:spacing w:after="0" w:line="240" w:lineRule="auto"/>
              <w:ind w:left="0" w:right="0" w:firstLine="0"/>
              <w:jc w:val="center"/>
              <w:rPr>
                <w:sz w:val="22"/>
                <w:lang w:val="en-US"/>
              </w:rPr>
            </w:pPr>
            <w:r>
              <w:rPr>
                <w:sz w:val="22"/>
                <w:lang w:val="en-US"/>
              </w:rPr>
              <w:t>0</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uk-UA"/>
              </w:rPr>
              <w:lastRenderedPageBreak/>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C0DAC" w:rsidRPr="002A28F6" w:rsidRDefault="00AC0DAC" w:rsidP="00F254CD">
            <w:pPr>
              <w:spacing w:after="0" w:line="240" w:lineRule="auto"/>
              <w:ind w:left="0" w:right="0" w:firstLine="0"/>
              <w:rPr>
                <w:b/>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AC0DAC" w:rsidRPr="00010281" w:rsidRDefault="00AC0DAC" w:rsidP="00F25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FC11AB" w:rsidRDefault="00AC0DAC" w:rsidP="00F254CD">
            <w:pPr>
              <w:spacing w:after="0" w:line="240" w:lineRule="auto"/>
              <w:ind w:left="0" w:right="0" w:firstLine="0"/>
              <w:jc w:val="center"/>
              <w:rPr>
                <w:sz w:val="22"/>
                <w:lang w:val="en-US"/>
              </w:rPr>
            </w:pPr>
            <w:r>
              <w:rPr>
                <w:sz w:val="22"/>
                <w:lang w:val="en-US"/>
              </w:rPr>
              <w:t>0</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en-US"/>
              </w:rPr>
            </w:pPr>
            <w:r>
              <w:rPr>
                <w:sz w:val="22"/>
                <w:lang w:val="en-US"/>
              </w:rPr>
              <w:t>1</w:t>
            </w: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AC0DAC" w:rsidRPr="00177598" w:rsidRDefault="00AC0DAC" w:rsidP="00F254C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sz w:val="22"/>
                <w:lang w:val="uk-UA"/>
              </w:rPr>
            </w:pPr>
          </w:p>
        </w:tc>
      </w:tr>
      <w:tr w:rsidR="00AC0DAC" w:rsidRPr="00177598" w:rsidTr="00F25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C0DAC" w:rsidRPr="00177598" w:rsidRDefault="00AC0DAC" w:rsidP="00F254C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AC0DAC" w:rsidRPr="00177598" w:rsidRDefault="00AC0DAC" w:rsidP="00F254CD">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C0DAC" w:rsidRPr="00177598" w:rsidRDefault="00AC0DAC" w:rsidP="00F254CD">
            <w:pPr>
              <w:spacing w:after="0" w:line="240" w:lineRule="auto"/>
              <w:ind w:left="0" w:right="0" w:firstLine="0"/>
              <w:jc w:val="center"/>
              <w:rPr>
                <w:b/>
                <w:sz w:val="22"/>
                <w:lang w:val="en-US"/>
              </w:rPr>
            </w:pPr>
            <w:r>
              <w:rPr>
                <w:b/>
                <w:sz w:val="22"/>
                <w:lang w:val="en-US"/>
              </w:rPr>
              <w:t>24</w:t>
            </w:r>
          </w:p>
        </w:tc>
      </w:tr>
    </w:tbl>
    <w:p w:rsidR="00AC0DAC" w:rsidRDefault="00AC0DAC" w:rsidP="00AC0DAC">
      <w:pPr>
        <w:spacing w:after="17" w:line="259" w:lineRule="auto"/>
        <w:ind w:left="0" w:right="0" w:firstLine="0"/>
        <w:jc w:val="left"/>
        <w:rPr>
          <w:color w:val="auto"/>
          <w:sz w:val="24"/>
          <w:szCs w:val="24"/>
          <w:lang w:val="uk-UA"/>
        </w:rPr>
      </w:pPr>
    </w:p>
    <w:p w:rsidR="00AC0DAC" w:rsidRPr="00340AB8" w:rsidRDefault="00AC0DAC" w:rsidP="00AC0DAC">
      <w:pPr>
        <w:spacing w:after="17" w:line="259" w:lineRule="auto"/>
        <w:ind w:left="0" w:right="0" w:firstLine="0"/>
        <w:jc w:val="left"/>
        <w:rPr>
          <w:color w:val="auto"/>
          <w:sz w:val="24"/>
          <w:szCs w:val="24"/>
          <w:lang w:val="uk-UA"/>
        </w:rPr>
      </w:pPr>
    </w:p>
    <w:bookmarkEnd w:id="0"/>
    <w:p w:rsidR="00AC0DAC" w:rsidRPr="009E45C2" w:rsidRDefault="00AC0DAC" w:rsidP="00AC0DAC">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AC0DAC" w:rsidRPr="007C1BD4" w:rsidTr="00F254CD">
        <w:trPr>
          <w:trHeight w:val="264"/>
        </w:trPr>
        <w:tc>
          <w:tcPr>
            <w:tcW w:w="680" w:type="dxa"/>
            <w:vMerge w:val="restart"/>
            <w:tcBorders>
              <w:top w:val="single" w:sz="4" w:space="0" w:color="000000"/>
              <w:left w:val="single" w:sz="4" w:space="0" w:color="000000"/>
              <w:right w:val="single" w:sz="4" w:space="0" w:color="000000"/>
            </w:tcBorders>
            <w:vAlign w:val="center"/>
          </w:tcPr>
          <w:p w:rsidR="00AC0DAC" w:rsidRPr="00DD6281" w:rsidRDefault="00AC0DAC" w:rsidP="00F254CD">
            <w:pPr>
              <w:spacing w:after="0" w:line="240" w:lineRule="auto"/>
              <w:ind w:left="209" w:right="0" w:firstLine="0"/>
              <w:rPr>
                <w:color w:val="auto"/>
                <w:sz w:val="24"/>
                <w:szCs w:val="24"/>
              </w:rPr>
            </w:pPr>
            <w:r w:rsidRPr="00DD6281">
              <w:rPr>
                <w:color w:val="auto"/>
                <w:sz w:val="24"/>
                <w:szCs w:val="24"/>
              </w:rPr>
              <w:t>№</w:t>
            </w:r>
          </w:p>
          <w:p w:rsidR="00AC0DAC" w:rsidRPr="00DD6281" w:rsidRDefault="00AC0DAC" w:rsidP="00F254CD">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AC0DAC" w:rsidRPr="00DD6281" w:rsidRDefault="00AC0DAC" w:rsidP="00F254C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AC0DAC" w:rsidRPr="00566CE7" w:rsidRDefault="00AC0DAC" w:rsidP="00F254CD">
            <w:pPr>
              <w:spacing w:after="0" w:line="240" w:lineRule="auto"/>
              <w:ind w:left="0" w:right="0" w:firstLine="0"/>
              <w:rPr>
                <w:sz w:val="24"/>
                <w:szCs w:val="24"/>
                <w:lang w:val="en-US"/>
              </w:rPr>
            </w:pPr>
            <w:r w:rsidRPr="007C1BD4">
              <w:rPr>
                <w:sz w:val="24"/>
                <w:szCs w:val="24"/>
                <w:lang w:val="uk-UA"/>
              </w:rPr>
              <w:t>Кількість годин</w:t>
            </w:r>
          </w:p>
        </w:tc>
      </w:tr>
      <w:tr w:rsidR="00AC0DAC" w:rsidRPr="007C1BD4" w:rsidTr="00F254CD">
        <w:trPr>
          <w:trHeight w:val="276"/>
        </w:trPr>
        <w:tc>
          <w:tcPr>
            <w:tcW w:w="680" w:type="dxa"/>
            <w:vMerge/>
            <w:tcBorders>
              <w:left w:val="single" w:sz="4" w:space="0" w:color="000000"/>
              <w:bottom w:val="single" w:sz="4" w:space="0" w:color="000000"/>
              <w:right w:val="single" w:sz="4" w:space="0" w:color="000000"/>
            </w:tcBorders>
            <w:vAlign w:val="center"/>
          </w:tcPr>
          <w:p w:rsidR="00AC0DAC" w:rsidRPr="00DD6281" w:rsidRDefault="00AC0DAC" w:rsidP="00F254C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AC0DAC" w:rsidRPr="00DD6281" w:rsidRDefault="00AC0DAC" w:rsidP="00F254C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AC0DAC" w:rsidRPr="007C1BD4" w:rsidRDefault="00AC0DAC" w:rsidP="00F254C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AC0DAC" w:rsidRPr="007C1BD4" w:rsidRDefault="00AC0DAC" w:rsidP="00F254C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AC0DAC" w:rsidRPr="007C1BD4" w:rsidTr="00F254C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AC0DAC" w:rsidRDefault="00AC0DAC" w:rsidP="00F254C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AC0DAC" w:rsidRDefault="00AC0DAC" w:rsidP="00F254CD">
            <w:pPr>
              <w:spacing w:after="0" w:line="240" w:lineRule="auto"/>
              <w:ind w:left="0" w:right="0" w:firstLine="0"/>
              <w:jc w:val="left"/>
              <w:rPr>
                <w:sz w:val="24"/>
                <w:szCs w:val="24"/>
                <w:lang w:val="uk-UA"/>
              </w:rPr>
            </w:pP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C33677" w:rsidRDefault="00AC0DAC" w:rsidP="00F254C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3601B0"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C33677" w:rsidRDefault="00AC0DAC" w:rsidP="00F254C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AC0DAC" w:rsidRPr="00DD6281" w:rsidRDefault="00AC0DAC" w:rsidP="00F254CD">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5A53" w:rsidRDefault="00AC0DAC" w:rsidP="00F25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C33677" w:rsidRDefault="00AC0DAC" w:rsidP="00F254C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CF57AF" w:rsidRDefault="00AC0DAC" w:rsidP="00F25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C33677" w:rsidRDefault="00AC0DAC" w:rsidP="00F254C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3601B0" w:rsidRDefault="00AC0DAC" w:rsidP="00F25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C33677" w:rsidRDefault="00AC0DAC" w:rsidP="00F254C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AC0DAC" w:rsidRPr="003601B0" w:rsidRDefault="00AC0DAC" w:rsidP="00F254CD">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4A3636" w:rsidRDefault="00AC0DAC" w:rsidP="00F25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C33677" w:rsidRDefault="00AC0DAC" w:rsidP="00F254C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AC0DAC" w:rsidRPr="00345B75" w:rsidRDefault="00AC0DAC" w:rsidP="00F254CD">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5A53" w:rsidRDefault="00AC0DAC" w:rsidP="00F25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AC0DAC" w:rsidRPr="00DD6281" w:rsidRDefault="00AC0DAC" w:rsidP="00F254CD">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084EE9" w:rsidRDefault="00AC0DAC" w:rsidP="00F25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3601B0" w:rsidRDefault="00AC0DAC" w:rsidP="00F254C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AC0DAC" w:rsidRPr="00F8185D" w:rsidRDefault="00AC0DAC" w:rsidP="00F254CD">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4</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3601B0" w:rsidRDefault="00AC0DAC" w:rsidP="00F254C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3601B0" w:rsidRDefault="00AC0DAC" w:rsidP="00F254C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AC0DAC" w:rsidRPr="00F8185D" w:rsidRDefault="00AC0DAC" w:rsidP="00F254CD">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250C60" w:rsidRDefault="00AC0DAC" w:rsidP="00F254C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C0DAC" w:rsidRPr="00F8185D" w:rsidRDefault="00AC0DAC" w:rsidP="00F254CD">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EF2AA5" w:rsidRDefault="00AC0DAC" w:rsidP="00F25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250C60" w:rsidRDefault="00AC0DAC" w:rsidP="00F254C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C0DAC" w:rsidRPr="00F8185D" w:rsidRDefault="00AC0DAC" w:rsidP="00F254CD">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EF2AA5" w:rsidRDefault="00AC0DAC" w:rsidP="00F25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0B42B0"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EF2AA5" w:rsidRDefault="00AC0DAC" w:rsidP="00F25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4</w:t>
            </w:r>
          </w:p>
        </w:tc>
      </w:tr>
      <w:tr w:rsidR="00AC0DAC" w:rsidRPr="000B42B0"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C0DAC"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95059A"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A85BBD" w:rsidRDefault="00AC0DAC" w:rsidP="00F254CD">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AC0DAC" w:rsidRDefault="00AC0DAC" w:rsidP="00F254C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AC0DAC" w:rsidRDefault="00AC0DAC" w:rsidP="00F254CD">
            <w:pPr>
              <w:spacing w:after="0" w:line="240" w:lineRule="auto"/>
              <w:ind w:left="0" w:right="0" w:firstLine="0"/>
              <w:jc w:val="center"/>
              <w:rPr>
                <w:sz w:val="24"/>
                <w:szCs w:val="24"/>
                <w:lang w:val="en-US"/>
              </w:rPr>
            </w:pP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color w:val="auto"/>
                <w:sz w:val="24"/>
                <w:szCs w:val="24"/>
                <w:lang w:val="uk-UA"/>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4</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AC0DAC" w:rsidRPr="002A28F6" w:rsidRDefault="00AC0DAC" w:rsidP="00F254CD">
            <w:pPr>
              <w:spacing w:after="0" w:line="240" w:lineRule="auto"/>
              <w:ind w:left="0" w:right="0" w:firstLine="0"/>
              <w:rPr>
                <w:color w:val="auto"/>
                <w:sz w:val="24"/>
                <w:szCs w:val="24"/>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1A58B3" w:rsidRDefault="00AC0DAC" w:rsidP="00F25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1A58B3" w:rsidRDefault="00AC0DAC" w:rsidP="00F25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F8185D" w:rsidRDefault="00AC0DAC" w:rsidP="00F254C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1A58B3" w:rsidRDefault="00AC0DAC" w:rsidP="00F25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F8185D" w:rsidRDefault="00AC0DAC" w:rsidP="00F254C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2</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F8185D" w:rsidRDefault="00AC0DAC" w:rsidP="00F254C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1A58B3" w:rsidRDefault="00AC0DAC" w:rsidP="00F25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F8185D" w:rsidRDefault="00AC0DAC" w:rsidP="00F254C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0A560D" w:rsidRDefault="00AC0DAC" w:rsidP="00F25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F8185D" w:rsidRDefault="00AC0DAC" w:rsidP="00F254C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0A560D" w:rsidRDefault="00AC0DAC" w:rsidP="00F25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F8185D" w:rsidRDefault="00AC0DAC" w:rsidP="00F254C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0A560D" w:rsidRDefault="00AC0DAC" w:rsidP="00F25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F8185D" w:rsidRDefault="00AC0DAC" w:rsidP="00F254C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0A560D" w:rsidRDefault="00AC0DAC" w:rsidP="00F25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F8185D" w:rsidRDefault="00AC0DAC" w:rsidP="00F254C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AC0DAC" w:rsidRPr="00CF57AF" w:rsidRDefault="00AC0DAC" w:rsidP="00F254CD">
            <w:pPr>
              <w:spacing w:after="0" w:line="240" w:lineRule="auto"/>
              <w:ind w:left="0" w:right="0" w:firstLine="0"/>
              <w:rPr>
                <w:b/>
                <w:color w:val="auto"/>
                <w:sz w:val="24"/>
                <w:szCs w:val="24"/>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010281" w:rsidRDefault="00AC0DAC" w:rsidP="00F25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5</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Pr="000B42B0" w:rsidRDefault="00AC0DAC" w:rsidP="00F254C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AC0DAC" w:rsidRPr="000B42B0" w:rsidRDefault="00AC0DAC" w:rsidP="00F254CD">
            <w:pPr>
              <w:spacing w:after="0" w:line="240" w:lineRule="auto"/>
              <w:ind w:left="0" w:right="0" w:firstLine="0"/>
              <w:rPr>
                <w:b/>
                <w:color w:val="auto"/>
                <w:sz w:val="24"/>
                <w:szCs w:val="24"/>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AC0DAC" w:rsidRDefault="00AC0DAC" w:rsidP="00F25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414C37" w:rsidRDefault="00AC0DAC" w:rsidP="00F254CD">
            <w:pPr>
              <w:spacing w:after="0" w:line="240" w:lineRule="auto"/>
              <w:ind w:left="0" w:right="0" w:firstLine="0"/>
              <w:jc w:val="center"/>
              <w:rPr>
                <w:sz w:val="24"/>
                <w:szCs w:val="24"/>
                <w:lang w:val="uk-UA"/>
              </w:rPr>
            </w:pPr>
            <w:r>
              <w:rPr>
                <w:sz w:val="24"/>
                <w:szCs w:val="24"/>
                <w:lang w:val="uk-UA"/>
              </w:rPr>
              <w:t>4</w:t>
            </w:r>
          </w:p>
        </w:tc>
      </w:tr>
      <w:tr w:rsidR="00AC0DAC" w:rsidRPr="007C1BD4" w:rsidTr="00F25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C0DAC" w:rsidRDefault="00AC0DAC" w:rsidP="00F254C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AC0DAC" w:rsidRPr="00C527F7" w:rsidRDefault="00AC0DAC" w:rsidP="00F254C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AC0DAC" w:rsidRPr="00F8185D" w:rsidRDefault="00AC0DAC" w:rsidP="00F254C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AC0DAC" w:rsidRPr="0088448C" w:rsidRDefault="00AC0DAC" w:rsidP="00F254CD">
            <w:pPr>
              <w:spacing w:after="0" w:line="240" w:lineRule="auto"/>
              <w:ind w:left="0" w:right="0" w:firstLine="0"/>
              <w:jc w:val="center"/>
              <w:rPr>
                <w:b/>
                <w:sz w:val="24"/>
                <w:szCs w:val="24"/>
                <w:lang w:val="uk-UA"/>
              </w:rPr>
            </w:pPr>
            <w:r>
              <w:rPr>
                <w:b/>
                <w:sz w:val="24"/>
                <w:szCs w:val="24"/>
                <w:lang w:val="uk-UA"/>
              </w:rPr>
              <w:t>156</w:t>
            </w:r>
          </w:p>
        </w:tc>
      </w:tr>
    </w:tbl>
    <w:p w:rsidR="00AC0DAC" w:rsidRDefault="00AC0DAC" w:rsidP="00AC0DAC">
      <w:pPr>
        <w:spacing w:after="26" w:line="240" w:lineRule="auto"/>
        <w:ind w:left="0" w:right="974" w:firstLine="0"/>
        <w:rPr>
          <w:sz w:val="24"/>
          <w:szCs w:val="24"/>
          <w:lang w:val="uk-UA"/>
        </w:rPr>
      </w:pPr>
    </w:p>
    <w:p w:rsidR="00AC0DAC" w:rsidRDefault="00AC0DAC" w:rsidP="00AC0DAC">
      <w:pPr>
        <w:spacing w:after="26" w:line="240" w:lineRule="auto"/>
        <w:ind w:left="0" w:right="974" w:firstLine="0"/>
        <w:rPr>
          <w:sz w:val="24"/>
          <w:szCs w:val="24"/>
          <w:lang w:val="uk-UA"/>
        </w:rPr>
      </w:pPr>
    </w:p>
    <w:p w:rsidR="00AC0DAC" w:rsidRPr="00646045" w:rsidRDefault="00AC0DAC" w:rsidP="00AC0DAC">
      <w:pPr>
        <w:spacing w:after="26" w:line="240" w:lineRule="auto"/>
        <w:ind w:left="0" w:right="974" w:firstLine="0"/>
        <w:jc w:val="center"/>
        <w:rPr>
          <w:b/>
          <w:bCs/>
          <w:sz w:val="24"/>
          <w:szCs w:val="24"/>
          <w:lang w:val="uk-UA"/>
        </w:rPr>
      </w:pPr>
      <w:r w:rsidRPr="00646045">
        <w:rPr>
          <w:b/>
          <w:bCs/>
          <w:sz w:val="24"/>
          <w:szCs w:val="24"/>
          <w:lang w:val="uk-UA"/>
        </w:rPr>
        <w:lastRenderedPageBreak/>
        <w:t>6.5. Індивідуальні завдання</w:t>
      </w:r>
    </w:p>
    <w:p w:rsidR="00AC0DAC" w:rsidRPr="00646045" w:rsidRDefault="00AC0DAC" w:rsidP="00AC0DAC">
      <w:pPr>
        <w:spacing w:after="26" w:line="240" w:lineRule="auto"/>
        <w:ind w:left="0" w:right="974" w:firstLine="0"/>
        <w:rPr>
          <w:sz w:val="24"/>
          <w:szCs w:val="24"/>
          <w:lang w:val="uk-UA"/>
        </w:rPr>
      </w:pPr>
    </w:p>
    <w:p w:rsidR="00AC0DAC" w:rsidRDefault="00AC0DAC" w:rsidP="00AC0DAC">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AC0DAC" w:rsidRDefault="00AC0DAC" w:rsidP="00AC0DAC">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AC0DAC" w:rsidTr="00F254CD">
        <w:tc>
          <w:tcPr>
            <w:tcW w:w="846" w:type="dxa"/>
          </w:tcPr>
          <w:p w:rsidR="00AC0DAC" w:rsidRDefault="00AC0DAC" w:rsidP="00F254CD">
            <w:pPr>
              <w:spacing w:after="26" w:line="240" w:lineRule="auto"/>
              <w:ind w:left="0" w:right="974" w:firstLine="0"/>
              <w:jc w:val="center"/>
              <w:rPr>
                <w:sz w:val="24"/>
                <w:szCs w:val="24"/>
                <w:lang w:val="uk-UA"/>
              </w:rPr>
            </w:pPr>
            <w:r>
              <w:rPr>
                <w:sz w:val="24"/>
                <w:szCs w:val="24"/>
                <w:lang w:val="uk-UA"/>
              </w:rPr>
              <w:t>№</w:t>
            </w:r>
          </w:p>
        </w:tc>
        <w:tc>
          <w:tcPr>
            <w:tcW w:w="8783" w:type="dxa"/>
          </w:tcPr>
          <w:p w:rsidR="00AC0DAC" w:rsidRDefault="00AC0DAC" w:rsidP="00F254CD">
            <w:pPr>
              <w:spacing w:after="26" w:line="240" w:lineRule="auto"/>
              <w:ind w:left="0" w:right="974" w:firstLine="0"/>
              <w:jc w:val="center"/>
              <w:rPr>
                <w:sz w:val="24"/>
                <w:szCs w:val="24"/>
                <w:lang w:val="uk-UA"/>
              </w:rPr>
            </w:pPr>
            <w:r w:rsidRPr="00DB035E">
              <w:rPr>
                <w:sz w:val="24"/>
                <w:szCs w:val="24"/>
                <w:lang w:val="uk-UA"/>
              </w:rPr>
              <w:t>Зміст завдання</w:t>
            </w:r>
          </w:p>
        </w:tc>
      </w:tr>
      <w:tr w:rsidR="00AC0DAC" w:rsidRPr="0017155C" w:rsidTr="00F254CD">
        <w:tc>
          <w:tcPr>
            <w:tcW w:w="846" w:type="dxa"/>
          </w:tcPr>
          <w:p w:rsidR="00AC0DAC" w:rsidRDefault="00AC0DAC" w:rsidP="00F254CD">
            <w:pPr>
              <w:spacing w:after="26" w:line="240" w:lineRule="auto"/>
              <w:ind w:left="0" w:right="974" w:firstLine="0"/>
              <w:rPr>
                <w:sz w:val="24"/>
                <w:szCs w:val="24"/>
                <w:lang w:val="uk-UA"/>
              </w:rPr>
            </w:pPr>
            <w:r>
              <w:rPr>
                <w:sz w:val="24"/>
                <w:szCs w:val="24"/>
                <w:lang w:val="uk-UA"/>
              </w:rPr>
              <w:t>1</w:t>
            </w:r>
          </w:p>
        </w:tc>
        <w:tc>
          <w:tcPr>
            <w:tcW w:w="8783" w:type="dxa"/>
          </w:tcPr>
          <w:p w:rsidR="00AC0DAC" w:rsidRPr="00075C14" w:rsidRDefault="00AC0DAC" w:rsidP="00F254CD">
            <w:pPr>
              <w:pStyle w:val="HTML"/>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rFonts w:ascii="Times New Roman" w:hAnsi="Times New Roman" w:cs="Times New Roman"/>
                <w:color w:val="1F1F1F"/>
                <w:sz w:val="24"/>
                <w:szCs w:val="24"/>
                <w:lang w:val="de-DE"/>
              </w:rPr>
              <w:t>Auf</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der</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Baustelle</w:t>
            </w:r>
            <w:r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AC0DAC" w:rsidRPr="00075C14" w:rsidTr="00F254CD">
        <w:tc>
          <w:tcPr>
            <w:tcW w:w="846" w:type="dxa"/>
          </w:tcPr>
          <w:p w:rsidR="00AC0DAC" w:rsidRDefault="00AC0DAC" w:rsidP="00F254CD">
            <w:pPr>
              <w:spacing w:after="26" w:line="240" w:lineRule="auto"/>
              <w:ind w:left="0" w:right="974" w:firstLine="0"/>
              <w:rPr>
                <w:sz w:val="24"/>
                <w:szCs w:val="24"/>
                <w:lang w:val="uk-UA"/>
              </w:rPr>
            </w:pPr>
            <w:r>
              <w:rPr>
                <w:sz w:val="24"/>
                <w:szCs w:val="24"/>
                <w:lang w:val="uk-UA"/>
              </w:rPr>
              <w:t>2</w:t>
            </w:r>
          </w:p>
        </w:tc>
        <w:tc>
          <w:tcPr>
            <w:tcW w:w="8783" w:type="dxa"/>
          </w:tcPr>
          <w:p w:rsidR="00AC0DAC" w:rsidRPr="0093072A" w:rsidRDefault="00AC0DAC" w:rsidP="00F254CD">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proofErr w:type="spellStart"/>
            <w:r w:rsidRPr="00075C14">
              <w:rPr>
                <w:rStyle w:val="y2iqfc"/>
                <w:color w:val="1F1F1F"/>
                <w:sz w:val="24"/>
                <w:szCs w:val="24"/>
                <w:lang w:val="de-DE"/>
              </w:rPr>
              <w:t>nde</w:t>
            </w:r>
            <w:proofErr w:type="spellEnd"/>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AC0DAC" w:rsidRPr="0017155C" w:rsidTr="00F254CD">
        <w:tc>
          <w:tcPr>
            <w:tcW w:w="846" w:type="dxa"/>
          </w:tcPr>
          <w:p w:rsidR="00AC0DAC" w:rsidRDefault="00AC0DAC" w:rsidP="00F254CD">
            <w:pPr>
              <w:spacing w:after="26" w:line="240" w:lineRule="auto"/>
              <w:ind w:left="0" w:right="974" w:firstLine="0"/>
              <w:rPr>
                <w:sz w:val="24"/>
                <w:szCs w:val="24"/>
                <w:lang w:val="uk-UA"/>
              </w:rPr>
            </w:pPr>
            <w:r>
              <w:rPr>
                <w:sz w:val="24"/>
                <w:szCs w:val="24"/>
                <w:lang w:val="uk-UA"/>
              </w:rPr>
              <w:t>3</w:t>
            </w:r>
          </w:p>
        </w:tc>
        <w:tc>
          <w:tcPr>
            <w:tcW w:w="8783" w:type="dxa"/>
          </w:tcPr>
          <w:p w:rsidR="00AC0DAC" w:rsidRPr="004524E8" w:rsidRDefault="00AC0DAC" w:rsidP="00F254CD">
            <w:pPr>
              <w:pStyle w:val="HTML"/>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rFonts w:ascii="Times New Roman" w:hAnsi="Times New Roman" w:cs="Times New Roman"/>
                <w:color w:val="1F1F1F"/>
                <w:sz w:val="24"/>
                <w:szCs w:val="24"/>
                <w:lang w:val="uk-UA"/>
              </w:rPr>
              <w:t>„</w:t>
            </w:r>
            <w:r w:rsidRPr="004524E8">
              <w:rPr>
                <w:rStyle w:val="y2iqfc"/>
                <w:rFonts w:ascii="Times New Roman" w:hAnsi="Times New Roman" w:cs="Times New Roman"/>
                <w:color w:val="1F1F1F"/>
                <w:sz w:val="24"/>
                <w:szCs w:val="24"/>
                <w:lang w:val="de-DE"/>
              </w:rPr>
              <w:t>Umweltfreundliche</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Materialien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im</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modernen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Bauwesen</w:t>
            </w:r>
            <w:r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proofErr w:type="spellStart"/>
            <w:r w:rsidRPr="004524E8">
              <w:rPr>
                <w:rStyle w:val="y2iqfc"/>
                <w:rFonts w:ascii="Times New Roman" w:hAnsi="Times New Roman" w:cs="Times New Roman"/>
                <w:color w:val="1F1F1F"/>
                <w:sz w:val="24"/>
                <w:szCs w:val="24"/>
                <w:lang w:val="de-DE"/>
              </w:rPr>
              <w:t>Gr</w:t>
            </w:r>
            <w:proofErr w:type="spellEnd"/>
            <w:r w:rsidRPr="004524E8">
              <w:rPr>
                <w:rStyle w:val="y2iqfc"/>
                <w:rFonts w:ascii="Times New Roman" w:hAnsi="Times New Roman" w:cs="Times New Roman"/>
                <w:color w:val="1F1F1F"/>
                <w:sz w:val="24"/>
                <w:szCs w:val="24"/>
                <w:lang w:val="uk-UA"/>
              </w:rPr>
              <w:t>ü</w:t>
            </w:r>
            <w:proofErr w:type="spellStart"/>
            <w:r w:rsidRPr="004524E8">
              <w:rPr>
                <w:rStyle w:val="y2iqfc"/>
                <w:rFonts w:ascii="Times New Roman" w:hAnsi="Times New Roman" w:cs="Times New Roman"/>
                <w:color w:val="1F1F1F"/>
                <w:sz w:val="24"/>
                <w:szCs w:val="24"/>
                <w:lang w:val="de-DE"/>
              </w:rPr>
              <w:t>nes</w:t>
            </w:r>
            <w:proofErr w:type="spellEnd"/>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Bauen</w:t>
            </w:r>
            <w:r w:rsidRPr="004524E8">
              <w:rPr>
                <w:rStyle w:val="y2iqfc"/>
                <w:rFonts w:ascii="Times New Roman" w:hAnsi="Times New Roman" w:cs="Times New Roman"/>
                <w:color w:val="1F1F1F"/>
                <w:sz w:val="24"/>
                <w:szCs w:val="24"/>
                <w:lang w:val="uk-UA"/>
              </w:rPr>
              <w:t>“.</w:t>
            </w:r>
          </w:p>
        </w:tc>
      </w:tr>
      <w:tr w:rsidR="00AC0DAC" w:rsidRPr="0017155C" w:rsidTr="00F254CD">
        <w:tc>
          <w:tcPr>
            <w:tcW w:w="846" w:type="dxa"/>
          </w:tcPr>
          <w:p w:rsidR="00AC0DAC" w:rsidRDefault="00AC0DAC" w:rsidP="00F254CD">
            <w:pPr>
              <w:spacing w:after="26" w:line="240" w:lineRule="auto"/>
              <w:ind w:left="0" w:right="974" w:firstLine="0"/>
              <w:rPr>
                <w:sz w:val="24"/>
                <w:szCs w:val="24"/>
                <w:lang w:val="uk-UA"/>
              </w:rPr>
            </w:pPr>
            <w:r>
              <w:rPr>
                <w:sz w:val="24"/>
                <w:szCs w:val="24"/>
                <w:lang w:val="uk-UA"/>
              </w:rPr>
              <w:t>4</w:t>
            </w:r>
          </w:p>
        </w:tc>
        <w:tc>
          <w:tcPr>
            <w:tcW w:w="8783" w:type="dxa"/>
          </w:tcPr>
          <w:p w:rsidR="00AC0DAC" w:rsidRPr="003E1D90" w:rsidRDefault="00AC0DAC" w:rsidP="00F254CD">
            <w:pPr>
              <w:pStyle w:val="HTML"/>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f"/>
                <w:rFonts w:ascii="Times New Roman" w:eastAsiaTheme="majorEastAsia" w:hAnsi="Times New Roman" w:cs="Times New Roman"/>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uk-UA"/>
              </w:rPr>
              <w:t>„</w:t>
            </w:r>
            <w:r w:rsidRPr="003E1D90">
              <w:rPr>
                <w:rStyle w:val="y2iqfc"/>
                <w:rFonts w:ascii="Times New Roman" w:hAnsi="Times New Roman" w:cs="Times New Roman"/>
                <w:color w:val="1F1F1F"/>
                <w:sz w:val="24"/>
                <w:szCs w:val="24"/>
                <w:lang w:val="de-DE"/>
              </w:rPr>
              <w:t>Warum</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ich</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den</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Beruf</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Bauunternehmers</w:t>
            </w:r>
            <w:r w:rsidRPr="003E1D90">
              <w:rPr>
                <w:rStyle w:val="y2iqfc"/>
                <w:rFonts w:ascii="Times New Roman" w:hAnsi="Times New Roman" w:cs="Times New Roman"/>
                <w:color w:val="1F1F1F"/>
                <w:sz w:val="24"/>
                <w:szCs w:val="24"/>
                <w:lang w:val="uk-UA"/>
              </w:rPr>
              <w:t xml:space="preserve"> </w:t>
            </w:r>
            <w:proofErr w:type="spellStart"/>
            <w:r w:rsidRPr="003E1D90">
              <w:rPr>
                <w:rStyle w:val="y2iqfc"/>
                <w:rFonts w:ascii="Times New Roman" w:hAnsi="Times New Roman" w:cs="Times New Roman"/>
                <w:color w:val="1F1F1F"/>
                <w:sz w:val="24"/>
                <w:szCs w:val="24"/>
                <w:lang w:val="de-DE"/>
              </w:rPr>
              <w:t>gew</w:t>
            </w:r>
            <w:proofErr w:type="spellEnd"/>
            <w:r w:rsidRPr="003E1D90">
              <w:rPr>
                <w:rStyle w:val="y2iqfc"/>
                <w:rFonts w:ascii="Times New Roman" w:hAnsi="Times New Roman" w:cs="Times New Roman"/>
                <w:color w:val="1F1F1F"/>
                <w:sz w:val="24"/>
                <w:szCs w:val="24"/>
                <w:lang w:val="uk-UA"/>
              </w:rPr>
              <w:t>ä</w:t>
            </w:r>
            <w:proofErr w:type="spellStart"/>
            <w:r w:rsidRPr="003E1D90">
              <w:rPr>
                <w:rStyle w:val="y2iqfc"/>
                <w:rFonts w:ascii="Times New Roman" w:hAnsi="Times New Roman" w:cs="Times New Roman"/>
                <w:color w:val="1F1F1F"/>
                <w:sz w:val="24"/>
                <w:szCs w:val="24"/>
                <w:lang w:val="de-DE"/>
              </w:rPr>
              <w:t>hlt</w:t>
            </w:r>
            <w:proofErr w:type="spellEnd"/>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habe</w:t>
            </w:r>
            <w:r w:rsidRPr="003E1D90">
              <w:rPr>
                <w:rStyle w:val="y2iqfc"/>
                <w:rFonts w:ascii="Times New Roman" w:hAnsi="Times New Roman" w:cs="Times New Roman"/>
                <w:color w:val="1F1F1F"/>
                <w:sz w:val="24"/>
                <w:szCs w:val="24"/>
                <w:lang w:val="uk-UA"/>
              </w:rPr>
              <w:t>“;</w:t>
            </w:r>
            <w:r>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AC0DAC" w:rsidTr="00F254CD">
        <w:tc>
          <w:tcPr>
            <w:tcW w:w="846" w:type="dxa"/>
          </w:tcPr>
          <w:p w:rsidR="00AC0DAC" w:rsidRDefault="00AC0DAC" w:rsidP="00F254CD">
            <w:pPr>
              <w:spacing w:after="26" w:line="240" w:lineRule="auto"/>
              <w:ind w:left="0" w:right="974" w:firstLine="0"/>
              <w:rPr>
                <w:sz w:val="24"/>
                <w:szCs w:val="24"/>
                <w:lang w:val="uk-UA"/>
              </w:rPr>
            </w:pPr>
            <w:r>
              <w:rPr>
                <w:sz w:val="24"/>
                <w:szCs w:val="24"/>
                <w:lang w:val="uk-UA"/>
              </w:rPr>
              <w:t>5</w:t>
            </w:r>
          </w:p>
        </w:tc>
        <w:tc>
          <w:tcPr>
            <w:tcW w:w="8783" w:type="dxa"/>
          </w:tcPr>
          <w:p w:rsidR="00AC0DAC" w:rsidRPr="0093072A" w:rsidRDefault="00AC0DAC" w:rsidP="00F254CD">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AC0DAC" w:rsidRPr="00EE32E5" w:rsidTr="00F254CD">
        <w:tc>
          <w:tcPr>
            <w:tcW w:w="846" w:type="dxa"/>
          </w:tcPr>
          <w:p w:rsidR="00AC0DAC" w:rsidRDefault="00AC0DAC" w:rsidP="00F254CD">
            <w:pPr>
              <w:spacing w:after="26" w:line="240" w:lineRule="auto"/>
              <w:ind w:left="0" w:right="974" w:firstLine="0"/>
              <w:rPr>
                <w:sz w:val="24"/>
                <w:szCs w:val="24"/>
                <w:lang w:val="uk-UA"/>
              </w:rPr>
            </w:pPr>
            <w:r>
              <w:rPr>
                <w:sz w:val="24"/>
                <w:szCs w:val="24"/>
                <w:lang w:val="uk-UA"/>
              </w:rPr>
              <w:t>6</w:t>
            </w:r>
          </w:p>
        </w:tc>
        <w:tc>
          <w:tcPr>
            <w:tcW w:w="8783" w:type="dxa"/>
          </w:tcPr>
          <w:p w:rsidR="00AC0DAC" w:rsidRPr="00827083" w:rsidRDefault="00AC0DAC" w:rsidP="00F254CD">
            <w:pPr>
              <w:pStyle w:val="HTML"/>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Geb</w:t>
            </w:r>
            <w:r w:rsidRPr="00827083">
              <w:rPr>
                <w:rStyle w:val="y2iqfc"/>
                <w:rFonts w:ascii="Times New Roman" w:hAnsi="Times New Roman" w:cs="Times New Roman"/>
                <w:color w:val="1F1F1F"/>
                <w:sz w:val="24"/>
                <w:szCs w:val="24"/>
                <w:lang w:val="uk-UA"/>
              </w:rPr>
              <w:t>ä</w:t>
            </w:r>
            <w:proofErr w:type="spellStart"/>
            <w:r w:rsidRPr="00827083">
              <w:rPr>
                <w:rStyle w:val="y2iqfc"/>
                <w:rFonts w:ascii="Times New Roman" w:hAnsi="Times New Roman" w:cs="Times New Roman"/>
                <w:color w:val="1F1F1F"/>
                <w:sz w:val="24"/>
                <w:szCs w:val="24"/>
                <w:lang w:val="de-DE"/>
              </w:rPr>
              <w:t>udetypen</w:t>
            </w:r>
            <w:proofErr w:type="spellEnd"/>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in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meiner</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Stadt</w:t>
            </w:r>
            <w:r w:rsidRPr="00827083">
              <w:rPr>
                <w:rStyle w:val="y2iqfc"/>
                <w:rFonts w:ascii="Times New Roman" w:hAnsi="Times New Roman" w:cs="Times New Roman"/>
                <w:color w:val="1F1F1F"/>
                <w:sz w:val="24"/>
                <w:szCs w:val="24"/>
                <w:lang w:val="uk-UA"/>
              </w:rPr>
              <w:t>“;</w:t>
            </w:r>
          </w:p>
          <w:p w:rsidR="00AC0DAC" w:rsidRDefault="00AC0DAC" w:rsidP="00F254CD">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AC0DAC" w:rsidRPr="00EE32E5" w:rsidTr="00F254CD">
        <w:tc>
          <w:tcPr>
            <w:tcW w:w="846" w:type="dxa"/>
          </w:tcPr>
          <w:p w:rsidR="00AC0DAC" w:rsidRDefault="00AC0DAC" w:rsidP="00F254CD">
            <w:pPr>
              <w:spacing w:after="26" w:line="240" w:lineRule="auto"/>
              <w:ind w:left="0" w:right="974" w:firstLine="0"/>
              <w:rPr>
                <w:sz w:val="24"/>
                <w:szCs w:val="24"/>
                <w:lang w:val="uk-UA"/>
              </w:rPr>
            </w:pPr>
            <w:r>
              <w:rPr>
                <w:sz w:val="24"/>
                <w:szCs w:val="24"/>
                <w:lang w:val="uk-UA"/>
              </w:rPr>
              <w:t>7</w:t>
            </w:r>
          </w:p>
        </w:tc>
        <w:tc>
          <w:tcPr>
            <w:tcW w:w="8783" w:type="dxa"/>
          </w:tcPr>
          <w:p w:rsidR="00AC0DAC" w:rsidRPr="005D3C35" w:rsidRDefault="00AC0DAC" w:rsidP="00F254CD">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AC0DAC" w:rsidRPr="0017155C" w:rsidTr="00F254CD">
        <w:tc>
          <w:tcPr>
            <w:tcW w:w="846" w:type="dxa"/>
          </w:tcPr>
          <w:p w:rsidR="00AC0DAC" w:rsidRDefault="00AC0DAC" w:rsidP="00F254CD">
            <w:pPr>
              <w:spacing w:after="26" w:line="240" w:lineRule="auto"/>
              <w:ind w:left="0" w:right="974" w:firstLine="0"/>
              <w:rPr>
                <w:sz w:val="24"/>
                <w:szCs w:val="24"/>
                <w:lang w:val="uk-UA"/>
              </w:rPr>
            </w:pPr>
            <w:r>
              <w:rPr>
                <w:sz w:val="24"/>
                <w:szCs w:val="24"/>
                <w:lang w:val="uk-UA"/>
              </w:rPr>
              <w:t>8</w:t>
            </w:r>
          </w:p>
        </w:tc>
        <w:tc>
          <w:tcPr>
            <w:tcW w:w="8783" w:type="dxa"/>
          </w:tcPr>
          <w:p w:rsidR="00AC0DAC" w:rsidRPr="005D3C35" w:rsidRDefault="00AC0DAC" w:rsidP="00F254CD">
            <w:pPr>
              <w:pStyle w:val="HTML"/>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Treffen</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mit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einem</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Kunden</w:t>
            </w:r>
            <w:r w:rsidRPr="00BF5A2A">
              <w:rPr>
                <w:rStyle w:val="y2iqfc"/>
                <w:rFonts w:ascii="Times New Roman" w:hAnsi="Times New Roman" w:cs="Times New Roman"/>
                <w:color w:val="1F1F1F"/>
                <w:sz w:val="24"/>
                <w:szCs w:val="24"/>
                <w:lang w:val="uk-UA"/>
              </w:rPr>
              <w:t xml:space="preserve"> / </w:t>
            </w:r>
            <w:r w:rsidRPr="00BF5A2A">
              <w:rPr>
                <w:rStyle w:val="y2iqfc"/>
                <w:rFonts w:ascii="Times New Roman" w:hAnsi="Times New Roman" w:cs="Times New Roman"/>
                <w:color w:val="1F1F1F"/>
                <w:sz w:val="24"/>
                <w:szCs w:val="24"/>
                <w:lang w:val="de-DE"/>
              </w:rPr>
              <w:t>Bericht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eines</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Ingenieurs</w:t>
            </w:r>
            <w:r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AC0DAC" w:rsidRDefault="00AC0DAC" w:rsidP="00AC0DAC">
      <w:pPr>
        <w:spacing w:after="26" w:line="240" w:lineRule="auto"/>
        <w:ind w:left="0" w:right="974" w:firstLine="0"/>
        <w:rPr>
          <w:sz w:val="24"/>
          <w:szCs w:val="24"/>
          <w:lang w:val="uk-UA"/>
        </w:rPr>
      </w:pPr>
    </w:p>
    <w:p w:rsidR="00AC0DAC" w:rsidRDefault="00AC0DAC" w:rsidP="00AC0DAC">
      <w:pPr>
        <w:spacing w:after="26" w:line="240" w:lineRule="auto"/>
        <w:ind w:left="851" w:right="974" w:firstLine="0"/>
        <w:rPr>
          <w:sz w:val="24"/>
          <w:szCs w:val="24"/>
          <w:lang w:val="uk-UA"/>
        </w:rPr>
      </w:pPr>
    </w:p>
    <w:p w:rsidR="00AC0DAC" w:rsidRDefault="00AC0DAC" w:rsidP="00AC0DAC">
      <w:pPr>
        <w:spacing w:after="26" w:line="240" w:lineRule="auto"/>
        <w:ind w:left="0" w:right="974" w:firstLine="0"/>
        <w:rPr>
          <w:sz w:val="24"/>
          <w:szCs w:val="24"/>
          <w:lang w:val="uk-UA"/>
        </w:rPr>
      </w:pPr>
    </w:p>
    <w:p w:rsidR="00AC0DAC" w:rsidRPr="007531A2" w:rsidRDefault="00AC0DAC" w:rsidP="00AC0DAC">
      <w:pPr>
        <w:spacing w:after="26" w:line="240" w:lineRule="auto"/>
        <w:ind w:left="851" w:right="974" w:firstLine="0"/>
        <w:rPr>
          <w:sz w:val="24"/>
          <w:szCs w:val="24"/>
          <w:lang w:val="uk-UA"/>
        </w:rPr>
      </w:pPr>
    </w:p>
    <w:p w:rsidR="00AC0DAC" w:rsidRPr="007531A2" w:rsidRDefault="00AC0DAC" w:rsidP="00AC0DAC">
      <w:pPr>
        <w:pStyle w:val="a6"/>
        <w:numPr>
          <w:ilvl w:val="0"/>
          <w:numId w:val="45"/>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AC0DAC" w:rsidRPr="006567E4" w:rsidRDefault="00AC0DAC" w:rsidP="00AC0DAC">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AC0DAC" w:rsidRPr="00C66476" w:rsidRDefault="00AC0DAC" w:rsidP="00AC0DAC">
      <w:pPr>
        <w:spacing w:after="0" w:line="240" w:lineRule="auto"/>
        <w:ind w:left="0" w:right="64" w:firstLine="0"/>
        <w:jc w:val="center"/>
        <w:rPr>
          <w:sz w:val="24"/>
          <w:szCs w:val="24"/>
          <w:lang w:val="uk-UA"/>
        </w:rPr>
      </w:pPr>
    </w:p>
    <w:p w:rsidR="00AC0DAC" w:rsidRPr="00C66476" w:rsidRDefault="00AC0DAC" w:rsidP="00AC0DAC">
      <w:pPr>
        <w:spacing w:after="17" w:line="240" w:lineRule="auto"/>
        <w:ind w:left="0" w:right="0" w:firstLine="0"/>
        <w:jc w:val="center"/>
        <w:rPr>
          <w:sz w:val="24"/>
          <w:szCs w:val="24"/>
          <w:lang w:val="uk-UA"/>
        </w:rPr>
      </w:pPr>
      <w:r w:rsidRPr="00C66476">
        <w:rPr>
          <w:b/>
          <w:sz w:val="24"/>
          <w:szCs w:val="24"/>
          <w:lang w:val="uk-UA"/>
        </w:rPr>
        <w:t xml:space="preserve"> </w:t>
      </w:r>
    </w:p>
    <w:p w:rsidR="00AC0DAC" w:rsidRDefault="00AC0DAC" w:rsidP="00AC0DAC">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AC0DAC" w:rsidRDefault="00AC0DAC" w:rsidP="00AC0DAC">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AC0DAC" w:rsidRPr="00AC0DAC" w:rsidRDefault="00AC0DAC" w:rsidP="00AC0DAC">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AC0DAC" w:rsidRDefault="00AC0DAC" w:rsidP="00AC0DAC">
      <w:pPr>
        <w:spacing w:after="160" w:line="240" w:lineRule="auto"/>
        <w:ind w:left="0" w:right="0" w:firstLine="0"/>
        <w:jc w:val="center"/>
        <w:rPr>
          <w:b/>
          <w:sz w:val="24"/>
          <w:szCs w:val="24"/>
          <w:lang w:val="uk-UA"/>
        </w:rPr>
      </w:pPr>
    </w:p>
    <w:p w:rsidR="00AC0DAC" w:rsidRDefault="00AC0DAC" w:rsidP="00AC0DAC">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AC0DAC" w:rsidRPr="004D11AC" w:rsidRDefault="00AC0DAC" w:rsidP="00AC0DAC">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AC0DAC" w:rsidRPr="00F03F54" w:rsidRDefault="00AC0DAC" w:rsidP="00AC0DAC">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7" w:history="1">
        <w:r w:rsidRPr="00273FBF">
          <w:rPr>
            <w:sz w:val="24"/>
            <w:szCs w:val="24"/>
          </w:rPr>
          <w:t>https://urst.com.ua/act/pro_osvitu</w:t>
        </w:r>
      </w:hyperlink>
    </w:p>
    <w:p w:rsidR="00AC0DAC" w:rsidRPr="00E44705" w:rsidRDefault="00AC0DAC" w:rsidP="00AC0DAC">
      <w:pPr>
        <w:shd w:val="clear" w:color="auto" w:fill="FFFFFF"/>
        <w:spacing w:line="240" w:lineRule="auto"/>
        <w:ind w:left="0" w:firstLine="0"/>
        <w:rPr>
          <w:b/>
          <w:bCs/>
          <w:sz w:val="24"/>
          <w:szCs w:val="24"/>
          <w:lang w:val="uk-UA"/>
        </w:rPr>
      </w:pPr>
    </w:p>
    <w:p w:rsidR="00AC0DAC" w:rsidRDefault="00AC0DAC" w:rsidP="00AC0DAC">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AC0DAC" w:rsidRDefault="00AC0DAC" w:rsidP="00AC0DAC">
      <w:pPr>
        <w:spacing w:after="0" w:line="276" w:lineRule="auto"/>
        <w:ind w:left="0" w:right="58" w:firstLine="426"/>
        <w:rPr>
          <w:bCs/>
          <w:sz w:val="24"/>
          <w:szCs w:val="24"/>
          <w:lang w:val="uk-UA"/>
        </w:rPr>
      </w:pPr>
      <w:r w:rsidRPr="00850F8F">
        <w:rPr>
          <w:bCs/>
          <w:sz w:val="24"/>
          <w:szCs w:val="24"/>
          <w:lang w:val="de-DE"/>
        </w:rPr>
        <w:lastRenderedPageBreak/>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AC0DAC" w:rsidRPr="0013735D" w:rsidRDefault="00AC0DAC" w:rsidP="00AC0DAC">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AC0DAC" w:rsidRDefault="00800B30" w:rsidP="00AC0DAC">
      <w:pPr>
        <w:spacing w:after="0" w:line="276" w:lineRule="auto"/>
        <w:ind w:left="0" w:right="58" w:firstLine="426"/>
        <w:rPr>
          <w:bCs/>
          <w:sz w:val="24"/>
          <w:szCs w:val="24"/>
          <w:lang w:val="uk-UA"/>
        </w:rPr>
      </w:pPr>
      <w:hyperlink r:id="rId8" w:history="1">
        <w:r w:rsidR="00AC0DAC" w:rsidRPr="002D0B97">
          <w:rPr>
            <w:rStyle w:val="a5"/>
            <w:bCs/>
            <w:sz w:val="24"/>
            <w:szCs w:val="24"/>
            <w:lang w:val="uk-UA"/>
          </w:rPr>
          <w:t>https://dspace.udpu.edu.ua/bitstream/123456789/13686/1/posibnyk_dlia_drugoi_inoz</w:t>
        </w:r>
      </w:hyperlink>
      <w:r w:rsidR="00AC0DAC">
        <w:rPr>
          <w:bCs/>
          <w:sz w:val="24"/>
          <w:szCs w:val="24"/>
          <w:lang w:val="uk-UA"/>
        </w:rPr>
        <w:t xml:space="preserve"> </w:t>
      </w:r>
      <w:proofErr w:type="spellStart"/>
      <w:r w:rsidR="00AC0DAC" w:rsidRPr="0013735D">
        <w:rPr>
          <w:bCs/>
          <w:sz w:val="24"/>
          <w:szCs w:val="24"/>
          <w:lang w:val="uk-UA"/>
        </w:rPr>
        <w:t>emnoi.pdf</w:t>
      </w:r>
      <w:proofErr w:type="spellEnd"/>
    </w:p>
    <w:p w:rsidR="00AC0DAC" w:rsidRDefault="00AC0DAC" w:rsidP="00AC0DAC">
      <w:pPr>
        <w:pStyle w:val="a6"/>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AC0DAC" w:rsidRPr="007059A1" w:rsidRDefault="00AC0DAC" w:rsidP="00AC0DAC">
      <w:pPr>
        <w:pStyle w:val="a6"/>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AC0DAC" w:rsidRDefault="00AC0DAC" w:rsidP="00AC0DAC">
      <w:pPr>
        <w:spacing w:after="0" w:line="276" w:lineRule="auto"/>
        <w:ind w:left="0" w:right="58" w:firstLine="426"/>
        <w:rPr>
          <w:b/>
          <w:color w:val="000000" w:themeColor="text1"/>
          <w:sz w:val="24"/>
          <w:szCs w:val="24"/>
          <w:lang w:val="uk-UA"/>
        </w:rPr>
      </w:pPr>
    </w:p>
    <w:p w:rsidR="00AC0DAC" w:rsidRPr="00ED4961" w:rsidRDefault="00AC0DAC" w:rsidP="00AC0DAC">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AC0DAC" w:rsidRPr="006063E7" w:rsidRDefault="00AC0DAC" w:rsidP="00AC0DAC">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AC0DAC" w:rsidRPr="006063E7" w:rsidRDefault="00AC0DAC" w:rsidP="00AC0DAC">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AC0DAC" w:rsidRPr="006063E7" w:rsidRDefault="00AC0DAC" w:rsidP="00AC0DAC">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AC0DAC" w:rsidRPr="006063E7" w:rsidRDefault="00AC0DAC" w:rsidP="00AC0DAC">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AC0DAC" w:rsidRPr="006063E7" w:rsidRDefault="00AC0DAC" w:rsidP="00AC0DAC">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AC0DAC" w:rsidRDefault="00AC0DAC" w:rsidP="00AC0DAC">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AC0DAC" w:rsidRDefault="00AC0DAC" w:rsidP="00AC0DAC">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AC0DAC" w:rsidRPr="00864DF6" w:rsidRDefault="00AC0DAC" w:rsidP="00AC0DAC">
      <w:pPr>
        <w:tabs>
          <w:tab w:val="center" w:pos="3361"/>
        </w:tabs>
        <w:spacing w:after="5" w:line="276" w:lineRule="auto"/>
        <w:ind w:left="0" w:right="0" w:firstLine="426"/>
        <w:rPr>
          <w:color w:val="auto"/>
          <w:sz w:val="24"/>
          <w:szCs w:val="24"/>
          <w:lang w:val="uk-UA"/>
        </w:rPr>
      </w:pPr>
      <w:r>
        <w:rPr>
          <w:color w:val="auto"/>
          <w:sz w:val="24"/>
          <w:szCs w:val="24"/>
          <w:lang w:val="uk-UA"/>
        </w:rPr>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AC0DAC" w:rsidRPr="005D3229" w:rsidRDefault="00800B30" w:rsidP="00AC0DAC">
      <w:pPr>
        <w:tabs>
          <w:tab w:val="center" w:pos="3361"/>
        </w:tabs>
        <w:spacing w:after="5" w:line="276" w:lineRule="auto"/>
        <w:ind w:left="0" w:right="0" w:firstLine="426"/>
        <w:rPr>
          <w:color w:val="auto"/>
          <w:sz w:val="24"/>
          <w:szCs w:val="24"/>
          <w:lang w:val="de-DE"/>
        </w:rPr>
      </w:pPr>
      <w:hyperlink r:id="rId9" w:history="1">
        <w:r w:rsidR="00AC0DAC" w:rsidRPr="005D3229">
          <w:rPr>
            <w:rStyle w:val="a5"/>
            <w:sz w:val="24"/>
            <w:szCs w:val="24"/>
            <w:lang w:val="de-DE"/>
          </w:rPr>
          <w:t>https</w:t>
        </w:r>
        <w:r w:rsidR="00AC0DAC" w:rsidRPr="00D226FD">
          <w:rPr>
            <w:rStyle w:val="a5"/>
            <w:sz w:val="24"/>
            <w:szCs w:val="24"/>
            <w:lang w:val="uk-UA"/>
          </w:rPr>
          <w:t>://</w:t>
        </w:r>
        <w:proofErr w:type="spellStart"/>
        <w:r w:rsidR="00AC0DAC" w:rsidRPr="005D3229">
          <w:rPr>
            <w:rStyle w:val="a5"/>
            <w:sz w:val="24"/>
            <w:szCs w:val="24"/>
            <w:lang w:val="de-DE"/>
          </w:rPr>
          <w:t>evnuir</w:t>
        </w:r>
        <w:proofErr w:type="spellEnd"/>
        <w:r w:rsidR="00AC0DAC" w:rsidRPr="00D226FD">
          <w:rPr>
            <w:rStyle w:val="a5"/>
            <w:sz w:val="24"/>
            <w:szCs w:val="24"/>
            <w:lang w:val="uk-UA"/>
          </w:rPr>
          <w:t>.</w:t>
        </w:r>
        <w:proofErr w:type="spellStart"/>
        <w:r w:rsidR="00AC0DAC" w:rsidRPr="005D3229">
          <w:rPr>
            <w:rStyle w:val="a5"/>
            <w:sz w:val="24"/>
            <w:szCs w:val="24"/>
            <w:lang w:val="de-DE"/>
          </w:rPr>
          <w:t>vnu</w:t>
        </w:r>
        <w:proofErr w:type="spellEnd"/>
        <w:r w:rsidR="00AC0DAC" w:rsidRPr="00D226FD">
          <w:rPr>
            <w:rStyle w:val="a5"/>
            <w:sz w:val="24"/>
            <w:szCs w:val="24"/>
            <w:lang w:val="uk-UA"/>
          </w:rPr>
          <w:t>.</w:t>
        </w:r>
        <w:proofErr w:type="spellStart"/>
        <w:r w:rsidR="00AC0DAC" w:rsidRPr="005D3229">
          <w:rPr>
            <w:rStyle w:val="a5"/>
            <w:sz w:val="24"/>
            <w:szCs w:val="24"/>
            <w:lang w:val="de-DE"/>
          </w:rPr>
          <w:t>edu</w:t>
        </w:r>
        <w:proofErr w:type="spellEnd"/>
        <w:r w:rsidR="00AC0DAC" w:rsidRPr="00D226FD">
          <w:rPr>
            <w:rStyle w:val="a5"/>
            <w:sz w:val="24"/>
            <w:szCs w:val="24"/>
            <w:lang w:val="uk-UA"/>
          </w:rPr>
          <w:t>.</w:t>
        </w:r>
        <w:proofErr w:type="spellStart"/>
        <w:r w:rsidR="00AC0DAC" w:rsidRPr="005D3229">
          <w:rPr>
            <w:rStyle w:val="a5"/>
            <w:sz w:val="24"/>
            <w:szCs w:val="24"/>
            <w:lang w:val="de-DE"/>
          </w:rPr>
          <w:t>ua</w:t>
        </w:r>
        <w:proofErr w:type="spellEnd"/>
        <w:r w:rsidR="00AC0DAC" w:rsidRPr="00D226FD">
          <w:rPr>
            <w:rStyle w:val="a5"/>
            <w:sz w:val="24"/>
            <w:szCs w:val="24"/>
            <w:lang w:val="uk-UA"/>
          </w:rPr>
          <w:t>/</w:t>
        </w:r>
        <w:proofErr w:type="spellStart"/>
        <w:r w:rsidR="00AC0DAC" w:rsidRPr="005D3229">
          <w:rPr>
            <w:rStyle w:val="a5"/>
            <w:sz w:val="24"/>
            <w:szCs w:val="24"/>
            <w:lang w:val="de-DE"/>
          </w:rPr>
          <w:t>bitstream</w:t>
        </w:r>
        <w:proofErr w:type="spellEnd"/>
        <w:r w:rsidR="00AC0DAC" w:rsidRPr="00D226FD">
          <w:rPr>
            <w:rStyle w:val="a5"/>
            <w:sz w:val="24"/>
            <w:szCs w:val="24"/>
            <w:lang w:val="uk-UA"/>
          </w:rPr>
          <w:t>/123456789/20788/3/</w:t>
        </w:r>
        <w:proofErr w:type="spellStart"/>
        <w:r w:rsidR="00AC0DAC" w:rsidRPr="005D3229">
          <w:rPr>
            <w:rStyle w:val="a5"/>
            <w:sz w:val="24"/>
            <w:szCs w:val="24"/>
            <w:lang w:val="de-DE"/>
          </w:rPr>
          <w:t>metod</w:t>
        </w:r>
        <w:proofErr w:type="spellEnd"/>
        <w:r w:rsidR="00AC0DAC" w:rsidRPr="00D226FD">
          <w:rPr>
            <w:rStyle w:val="a5"/>
            <w:sz w:val="24"/>
            <w:szCs w:val="24"/>
            <w:lang w:val="uk-UA"/>
          </w:rPr>
          <w:t>_</w:t>
        </w:r>
        <w:proofErr w:type="spellStart"/>
        <w:r w:rsidR="00AC0DAC" w:rsidRPr="005D3229">
          <w:rPr>
            <w:rStyle w:val="a5"/>
            <w:sz w:val="24"/>
            <w:szCs w:val="24"/>
            <w:lang w:val="de-DE"/>
          </w:rPr>
          <w:t>nim</w:t>
        </w:r>
        <w:proofErr w:type="spellEnd"/>
        <w:r w:rsidR="00AC0DAC" w:rsidRPr="00D226FD">
          <w:rPr>
            <w:rStyle w:val="a5"/>
            <w:sz w:val="24"/>
            <w:szCs w:val="24"/>
            <w:lang w:val="uk-UA"/>
          </w:rPr>
          <w:t>_</w:t>
        </w:r>
        <w:proofErr w:type="spellStart"/>
        <w:r w:rsidR="00AC0DAC" w:rsidRPr="005D3229">
          <w:rPr>
            <w:rStyle w:val="a5"/>
            <w:sz w:val="24"/>
            <w:szCs w:val="24"/>
            <w:lang w:val="de-DE"/>
          </w:rPr>
          <w:t>mov</w:t>
        </w:r>
        <w:proofErr w:type="spellEnd"/>
        <w:r w:rsidR="00AC0DAC" w:rsidRPr="00D226FD">
          <w:rPr>
            <w:rStyle w:val="a5"/>
            <w:sz w:val="24"/>
            <w:szCs w:val="24"/>
            <w:lang w:val="uk-UA"/>
          </w:rPr>
          <w:t>_%202022</w:t>
        </w:r>
      </w:hyperlink>
      <w:r w:rsidR="00AC0DAC" w:rsidRPr="00D226FD">
        <w:rPr>
          <w:color w:val="auto"/>
          <w:sz w:val="24"/>
          <w:szCs w:val="24"/>
          <w:lang w:val="uk-UA"/>
        </w:rPr>
        <w:t>.</w:t>
      </w:r>
      <w:r w:rsidR="00AC0DAC">
        <w:rPr>
          <w:color w:val="auto"/>
          <w:sz w:val="24"/>
          <w:szCs w:val="24"/>
          <w:lang w:val="uk-UA"/>
        </w:rPr>
        <w:t xml:space="preserve"> </w:t>
      </w:r>
      <w:proofErr w:type="spellStart"/>
      <w:r w:rsidR="00AC0DAC" w:rsidRPr="005D3229">
        <w:rPr>
          <w:color w:val="auto"/>
          <w:sz w:val="24"/>
          <w:szCs w:val="24"/>
          <w:lang w:val="de-DE"/>
        </w:rPr>
        <w:t>pdf</w:t>
      </w:r>
      <w:proofErr w:type="spellEnd"/>
    </w:p>
    <w:p w:rsidR="00AC0DAC" w:rsidRPr="00864DF6" w:rsidRDefault="00AC0DAC" w:rsidP="00AC0DAC">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AC0DAC" w:rsidRPr="00223CD4" w:rsidRDefault="00AC0DAC" w:rsidP="00AC0DAC">
      <w:pPr>
        <w:tabs>
          <w:tab w:val="center" w:pos="3361"/>
        </w:tabs>
        <w:spacing w:after="5" w:line="276" w:lineRule="auto"/>
        <w:ind w:left="0" w:right="0" w:firstLine="426"/>
        <w:rPr>
          <w:color w:val="auto"/>
          <w:sz w:val="24"/>
          <w:szCs w:val="24"/>
        </w:rPr>
      </w:pPr>
      <w:r>
        <w:rPr>
          <w:color w:val="auto"/>
          <w:sz w:val="24"/>
          <w:szCs w:val="24"/>
          <w:lang w:val="uk-UA"/>
        </w:rPr>
        <w:lastRenderedPageBreak/>
        <w:t>11.</w:t>
      </w:r>
      <w:proofErr w:type="spellStart"/>
      <w:r w:rsidRPr="00864DF6">
        <w:rPr>
          <w:color w:val="auto"/>
          <w:sz w:val="24"/>
          <w:szCs w:val="24"/>
        </w:rPr>
        <w:t>Найдеш</w:t>
      </w:r>
      <w:proofErr w:type="spellEnd"/>
      <w:r w:rsidRPr="00223CD4">
        <w:rPr>
          <w:color w:val="auto"/>
          <w:sz w:val="24"/>
          <w:szCs w:val="24"/>
        </w:rPr>
        <w:t xml:space="preserve"> </w:t>
      </w:r>
      <w:r w:rsidRPr="00864DF6">
        <w:rPr>
          <w:color w:val="auto"/>
          <w:sz w:val="24"/>
          <w:szCs w:val="24"/>
        </w:rPr>
        <w:t>О</w:t>
      </w:r>
      <w:r w:rsidRPr="00223CD4">
        <w:rPr>
          <w:color w:val="auto"/>
          <w:sz w:val="24"/>
          <w:szCs w:val="24"/>
        </w:rPr>
        <w:t>.</w:t>
      </w:r>
      <w:r w:rsidRPr="00864DF6">
        <w:rPr>
          <w:color w:val="auto"/>
          <w:sz w:val="24"/>
          <w:szCs w:val="24"/>
        </w:rPr>
        <w:t>В</w:t>
      </w:r>
      <w:r w:rsidRPr="00223CD4">
        <w:rPr>
          <w:color w:val="auto"/>
          <w:sz w:val="24"/>
          <w:szCs w:val="24"/>
        </w:rPr>
        <w:t>. Ü</w:t>
      </w:r>
      <w:proofErr w:type="spellStart"/>
      <w:r w:rsidRPr="00864DF6">
        <w:rPr>
          <w:color w:val="auto"/>
          <w:sz w:val="24"/>
          <w:szCs w:val="24"/>
          <w:lang w:val="de-DE"/>
        </w:rPr>
        <w:t>bungsbuch</w:t>
      </w:r>
      <w:proofErr w:type="spellEnd"/>
      <w:r w:rsidRPr="00223CD4">
        <w:rPr>
          <w:color w:val="auto"/>
          <w:sz w:val="24"/>
          <w:szCs w:val="24"/>
        </w:rPr>
        <w:t xml:space="preserve"> </w:t>
      </w:r>
      <w:r w:rsidRPr="00864DF6">
        <w:rPr>
          <w:color w:val="auto"/>
          <w:sz w:val="24"/>
          <w:szCs w:val="24"/>
          <w:lang w:val="de-DE"/>
        </w:rPr>
        <w:t>der</w:t>
      </w:r>
      <w:r w:rsidRPr="00223CD4">
        <w:rPr>
          <w:color w:val="auto"/>
          <w:sz w:val="24"/>
          <w:szCs w:val="24"/>
        </w:rPr>
        <w:t xml:space="preserve"> </w:t>
      </w:r>
      <w:r w:rsidRPr="00864DF6">
        <w:rPr>
          <w:color w:val="auto"/>
          <w:sz w:val="24"/>
          <w:szCs w:val="24"/>
          <w:lang w:val="de-DE"/>
        </w:rPr>
        <w:t>deutschen</w:t>
      </w:r>
      <w:r w:rsidRPr="00223CD4">
        <w:rPr>
          <w:color w:val="auto"/>
          <w:sz w:val="24"/>
          <w:szCs w:val="24"/>
        </w:rPr>
        <w:t xml:space="preserve"> </w:t>
      </w:r>
      <w:r w:rsidRPr="00864DF6">
        <w:rPr>
          <w:color w:val="auto"/>
          <w:sz w:val="24"/>
          <w:szCs w:val="24"/>
          <w:lang w:val="de-DE"/>
        </w:rPr>
        <w:t>Grammatik</w:t>
      </w:r>
      <w:r w:rsidRPr="00223CD4">
        <w:rPr>
          <w:color w:val="auto"/>
          <w:sz w:val="24"/>
          <w:szCs w:val="24"/>
        </w:rPr>
        <w:t xml:space="preserve">: </w:t>
      </w:r>
      <w:r w:rsidRPr="00864DF6">
        <w:rPr>
          <w:color w:val="auto"/>
          <w:sz w:val="24"/>
          <w:szCs w:val="24"/>
          <w:lang w:val="de-DE"/>
        </w:rPr>
        <w:t>Tests</w:t>
      </w:r>
      <w:r w:rsidRPr="00223CD4">
        <w:rPr>
          <w:color w:val="auto"/>
          <w:sz w:val="24"/>
          <w:szCs w:val="24"/>
        </w:rPr>
        <w:t xml:space="preserve"> </w:t>
      </w:r>
      <w:r w:rsidRPr="00864DF6">
        <w:rPr>
          <w:color w:val="auto"/>
          <w:sz w:val="24"/>
          <w:szCs w:val="24"/>
          <w:lang w:val="de-DE"/>
        </w:rPr>
        <w:t>und</w:t>
      </w:r>
      <w:r w:rsidRPr="00223CD4">
        <w:rPr>
          <w:color w:val="auto"/>
          <w:sz w:val="24"/>
          <w:szCs w:val="24"/>
        </w:rPr>
        <w:t xml:space="preserve"> Ü</w:t>
      </w:r>
      <w:proofErr w:type="spellStart"/>
      <w:r w:rsidRPr="00864DF6">
        <w:rPr>
          <w:color w:val="auto"/>
          <w:sz w:val="24"/>
          <w:szCs w:val="24"/>
          <w:lang w:val="de-DE"/>
        </w:rPr>
        <w:t>bersetzungen</w:t>
      </w:r>
      <w:proofErr w:type="spellEnd"/>
      <w:r w:rsidRPr="00223CD4">
        <w:rPr>
          <w:color w:val="auto"/>
          <w:sz w:val="24"/>
          <w:szCs w:val="24"/>
        </w:rPr>
        <w:t xml:space="preserve"> (</w:t>
      </w:r>
      <w:r w:rsidRPr="00864DF6">
        <w:rPr>
          <w:color w:val="auto"/>
          <w:sz w:val="24"/>
          <w:szCs w:val="24"/>
          <w:lang w:val="de-DE"/>
        </w:rPr>
        <w:t>f</w:t>
      </w:r>
      <w:proofErr w:type="spellStart"/>
      <w:r w:rsidRPr="00223CD4">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223CD4">
        <w:rPr>
          <w:color w:val="auto"/>
          <w:sz w:val="24"/>
          <w:szCs w:val="24"/>
        </w:rPr>
        <w:t xml:space="preserve"> 2. </w:t>
      </w:r>
      <w:r w:rsidRPr="00864DF6">
        <w:rPr>
          <w:color w:val="auto"/>
          <w:sz w:val="24"/>
          <w:szCs w:val="24"/>
          <w:lang w:val="de-DE"/>
        </w:rPr>
        <w:t>Studienjahr</w:t>
      </w:r>
      <w:r w:rsidRPr="00223CD4">
        <w:rPr>
          <w:color w:val="auto"/>
          <w:sz w:val="24"/>
          <w:szCs w:val="24"/>
        </w:rPr>
        <w:t>) [</w:t>
      </w:r>
      <w:r w:rsidRPr="00864DF6">
        <w:rPr>
          <w:color w:val="auto"/>
          <w:sz w:val="24"/>
          <w:szCs w:val="24"/>
        </w:rPr>
        <w:t>Текст</w:t>
      </w:r>
      <w:r w:rsidRPr="00223CD4">
        <w:rPr>
          <w:color w:val="auto"/>
          <w:sz w:val="24"/>
          <w:szCs w:val="24"/>
        </w:rPr>
        <w:t xml:space="preserve">]: </w:t>
      </w:r>
      <w:proofErr w:type="spellStart"/>
      <w:r w:rsidRPr="00864DF6">
        <w:rPr>
          <w:color w:val="auto"/>
          <w:sz w:val="24"/>
          <w:szCs w:val="24"/>
        </w:rPr>
        <w:t>навч</w:t>
      </w:r>
      <w:r w:rsidRPr="00223CD4">
        <w:rPr>
          <w:color w:val="auto"/>
          <w:sz w:val="24"/>
          <w:szCs w:val="24"/>
        </w:rPr>
        <w:t>.-</w:t>
      </w:r>
      <w:r w:rsidRPr="00864DF6">
        <w:rPr>
          <w:color w:val="auto"/>
          <w:sz w:val="24"/>
          <w:szCs w:val="24"/>
        </w:rPr>
        <w:t>метод</w:t>
      </w:r>
      <w:proofErr w:type="spellEnd"/>
      <w:r w:rsidRPr="00223CD4">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223CD4">
        <w:rPr>
          <w:color w:val="auto"/>
          <w:sz w:val="24"/>
          <w:szCs w:val="24"/>
        </w:rPr>
        <w:t xml:space="preserve">. / </w:t>
      </w:r>
      <w:r w:rsidRPr="00864DF6">
        <w:rPr>
          <w:color w:val="auto"/>
          <w:sz w:val="24"/>
          <w:szCs w:val="24"/>
        </w:rPr>
        <w:t>О</w:t>
      </w:r>
      <w:r w:rsidRPr="00223CD4">
        <w:rPr>
          <w:color w:val="auto"/>
          <w:sz w:val="24"/>
          <w:szCs w:val="24"/>
        </w:rPr>
        <w:t xml:space="preserve">. </w:t>
      </w:r>
      <w:r w:rsidRPr="00864DF6">
        <w:rPr>
          <w:color w:val="auto"/>
          <w:sz w:val="24"/>
          <w:szCs w:val="24"/>
        </w:rPr>
        <w:t>В</w:t>
      </w:r>
      <w:r w:rsidRPr="00223CD4">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223CD4">
        <w:rPr>
          <w:color w:val="auto"/>
          <w:sz w:val="24"/>
          <w:szCs w:val="24"/>
        </w:rPr>
        <w:t xml:space="preserve">, </w:t>
      </w:r>
      <w:r w:rsidRPr="00864DF6">
        <w:rPr>
          <w:color w:val="auto"/>
          <w:sz w:val="24"/>
          <w:szCs w:val="24"/>
        </w:rPr>
        <w:t>Л</w:t>
      </w:r>
      <w:r w:rsidRPr="00223CD4">
        <w:rPr>
          <w:color w:val="auto"/>
          <w:sz w:val="24"/>
          <w:szCs w:val="24"/>
        </w:rPr>
        <w:t xml:space="preserve">. </w:t>
      </w:r>
      <w:r w:rsidRPr="00864DF6">
        <w:rPr>
          <w:color w:val="auto"/>
          <w:sz w:val="24"/>
          <w:szCs w:val="24"/>
        </w:rPr>
        <w:t>М</w:t>
      </w:r>
      <w:r w:rsidRPr="00223CD4">
        <w:rPr>
          <w:color w:val="auto"/>
          <w:sz w:val="24"/>
          <w:szCs w:val="24"/>
        </w:rPr>
        <w:t xml:space="preserve">. </w:t>
      </w:r>
      <w:proofErr w:type="spellStart"/>
      <w:r w:rsidRPr="00864DF6">
        <w:rPr>
          <w:color w:val="auto"/>
          <w:sz w:val="24"/>
          <w:szCs w:val="24"/>
        </w:rPr>
        <w:t>Томнюк</w:t>
      </w:r>
      <w:proofErr w:type="spellEnd"/>
      <w:r w:rsidRPr="00223CD4">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223CD4">
        <w:rPr>
          <w:color w:val="auto"/>
          <w:sz w:val="24"/>
          <w:szCs w:val="24"/>
        </w:rPr>
        <w:t xml:space="preserve">. </w:t>
      </w:r>
      <w:proofErr w:type="spellStart"/>
      <w:r w:rsidRPr="00864DF6">
        <w:rPr>
          <w:color w:val="auto"/>
          <w:sz w:val="24"/>
          <w:szCs w:val="24"/>
        </w:rPr>
        <w:t>нац</w:t>
      </w:r>
      <w:proofErr w:type="spellEnd"/>
      <w:r w:rsidRPr="00223CD4">
        <w:rPr>
          <w:color w:val="auto"/>
          <w:sz w:val="24"/>
          <w:szCs w:val="24"/>
        </w:rPr>
        <w:t xml:space="preserve">. </w:t>
      </w:r>
      <w:r w:rsidRPr="00864DF6">
        <w:rPr>
          <w:color w:val="auto"/>
          <w:sz w:val="24"/>
          <w:szCs w:val="24"/>
        </w:rPr>
        <w:t>ун</w:t>
      </w:r>
      <w:r w:rsidRPr="00223CD4">
        <w:rPr>
          <w:color w:val="auto"/>
          <w:sz w:val="24"/>
          <w:szCs w:val="24"/>
        </w:rPr>
        <w:t>-</w:t>
      </w:r>
      <w:r w:rsidRPr="00864DF6">
        <w:rPr>
          <w:color w:val="auto"/>
          <w:sz w:val="24"/>
          <w:szCs w:val="24"/>
        </w:rPr>
        <w:t>т</w:t>
      </w:r>
      <w:r w:rsidRPr="00223CD4">
        <w:rPr>
          <w:color w:val="auto"/>
          <w:sz w:val="24"/>
          <w:szCs w:val="24"/>
        </w:rPr>
        <w:t xml:space="preserve"> </w:t>
      </w:r>
      <w:proofErr w:type="spellStart"/>
      <w:r w:rsidRPr="00864DF6">
        <w:rPr>
          <w:color w:val="auto"/>
          <w:sz w:val="24"/>
          <w:szCs w:val="24"/>
        </w:rPr>
        <w:t>ім</w:t>
      </w:r>
      <w:proofErr w:type="spellEnd"/>
      <w:r w:rsidRPr="00223CD4">
        <w:rPr>
          <w:color w:val="auto"/>
          <w:sz w:val="24"/>
          <w:szCs w:val="24"/>
        </w:rPr>
        <w:t xml:space="preserve">. </w:t>
      </w:r>
      <w:proofErr w:type="spellStart"/>
      <w:r w:rsidRPr="00864DF6">
        <w:rPr>
          <w:color w:val="auto"/>
          <w:sz w:val="24"/>
          <w:szCs w:val="24"/>
        </w:rPr>
        <w:t>Юрія</w:t>
      </w:r>
      <w:proofErr w:type="spellEnd"/>
      <w:r w:rsidRPr="00223CD4">
        <w:rPr>
          <w:color w:val="auto"/>
          <w:sz w:val="24"/>
          <w:szCs w:val="24"/>
        </w:rPr>
        <w:t xml:space="preserve"> </w:t>
      </w:r>
      <w:proofErr w:type="spellStart"/>
      <w:r w:rsidRPr="00864DF6">
        <w:rPr>
          <w:color w:val="auto"/>
          <w:sz w:val="24"/>
          <w:szCs w:val="24"/>
        </w:rPr>
        <w:t>Федьковича</w:t>
      </w:r>
      <w:proofErr w:type="spellEnd"/>
      <w:r w:rsidRPr="00223CD4">
        <w:rPr>
          <w:color w:val="auto"/>
          <w:sz w:val="24"/>
          <w:szCs w:val="24"/>
        </w:rPr>
        <w:t xml:space="preserve">. - </w:t>
      </w:r>
      <w:proofErr w:type="spellStart"/>
      <w:r w:rsidRPr="00864DF6">
        <w:rPr>
          <w:color w:val="auto"/>
          <w:sz w:val="24"/>
          <w:szCs w:val="24"/>
        </w:rPr>
        <w:t>Чернівці</w:t>
      </w:r>
      <w:proofErr w:type="spellEnd"/>
      <w:proofErr w:type="gramStart"/>
      <w:r w:rsidRPr="00223CD4">
        <w:rPr>
          <w:color w:val="auto"/>
          <w:sz w:val="24"/>
          <w:szCs w:val="24"/>
        </w:rPr>
        <w:t xml:space="preserve"> :</w:t>
      </w:r>
      <w:proofErr w:type="gramEnd"/>
      <w:r w:rsidRPr="00223CD4">
        <w:rPr>
          <w:color w:val="auto"/>
          <w:sz w:val="24"/>
          <w:szCs w:val="24"/>
        </w:rPr>
        <w:t xml:space="preserve"> </w:t>
      </w:r>
      <w:proofErr w:type="spellStart"/>
      <w:r w:rsidRPr="00864DF6">
        <w:rPr>
          <w:color w:val="auto"/>
          <w:sz w:val="24"/>
          <w:szCs w:val="24"/>
        </w:rPr>
        <w:t>Чернівец</w:t>
      </w:r>
      <w:proofErr w:type="spellEnd"/>
      <w:r w:rsidRPr="00223CD4">
        <w:rPr>
          <w:color w:val="auto"/>
          <w:sz w:val="24"/>
          <w:szCs w:val="24"/>
        </w:rPr>
        <w:t xml:space="preserve">. </w:t>
      </w:r>
      <w:proofErr w:type="spellStart"/>
      <w:r w:rsidRPr="00864DF6">
        <w:rPr>
          <w:color w:val="auto"/>
          <w:sz w:val="24"/>
          <w:szCs w:val="24"/>
        </w:rPr>
        <w:t>нац</w:t>
      </w:r>
      <w:proofErr w:type="spellEnd"/>
      <w:r w:rsidRPr="00223CD4">
        <w:rPr>
          <w:color w:val="auto"/>
          <w:sz w:val="24"/>
          <w:szCs w:val="24"/>
        </w:rPr>
        <w:t xml:space="preserve">. </w:t>
      </w:r>
      <w:r w:rsidRPr="00864DF6">
        <w:rPr>
          <w:color w:val="auto"/>
          <w:sz w:val="24"/>
          <w:szCs w:val="24"/>
        </w:rPr>
        <w:t>ун</w:t>
      </w:r>
      <w:r w:rsidRPr="00223CD4">
        <w:rPr>
          <w:color w:val="auto"/>
          <w:sz w:val="24"/>
          <w:szCs w:val="24"/>
        </w:rPr>
        <w:t>-</w:t>
      </w:r>
      <w:r w:rsidRPr="00864DF6">
        <w:rPr>
          <w:color w:val="auto"/>
          <w:sz w:val="24"/>
          <w:szCs w:val="24"/>
        </w:rPr>
        <w:t>т</w:t>
      </w:r>
      <w:r w:rsidRPr="00223CD4">
        <w:rPr>
          <w:color w:val="auto"/>
          <w:sz w:val="24"/>
          <w:szCs w:val="24"/>
        </w:rPr>
        <w:t xml:space="preserve"> </w:t>
      </w:r>
      <w:proofErr w:type="spellStart"/>
      <w:r w:rsidRPr="00864DF6">
        <w:rPr>
          <w:color w:val="auto"/>
          <w:sz w:val="24"/>
          <w:szCs w:val="24"/>
        </w:rPr>
        <w:t>ім</w:t>
      </w:r>
      <w:proofErr w:type="spellEnd"/>
      <w:r w:rsidRPr="00223CD4">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223CD4">
        <w:rPr>
          <w:color w:val="auto"/>
          <w:sz w:val="24"/>
          <w:szCs w:val="24"/>
        </w:rPr>
        <w:t xml:space="preserve"> </w:t>
      </w:r>
      <w:proofErr w:type="spellStart"/>
      <w:r w:rsidRPr="00864DF6">
        <w:rPr>
          <w:color w:val="auto"/>
          <w:sz w:val="24"/>
          <w:szCs w:val="24"/>
        </w:rPr>
        <w:t>Федьковича</w:t>
      </w:r>
      <w:proofErr w:type="spellEnd"/>
      <w:proofErr w:type="gramStart"/>
      <w:r w:rsidRPr="00223CD4">
        <w:rPr>
          <w:color w:val="auto"/>
          <w:sz w:val="24"/>
          <w:szCs w:val="24"/>
        </w:rPr>
        <w:t xml:space="preserve"> :</w:t>
      </w:r>
      <w:proofErr w:type="gramEnd"/>
      <w:r w:rsidRPr="00223CD4">
        <w:rPr>
          <w:color w:val="auto"/>
          <w:sz w:val="24"/>
          <w:szCs w:val="24"/>
        </w:rPr>
        <w:t xml:space="preserve"> </w:t>
      </w:r>
      <w:r w:rsidRPr="00864DF6">
        <w:rPr>
          <w:color w:val="auto"/>
          <w:sz w:val="24"/>
          <w:szCs w:val="24"/>
        </w:rPr>
        <w:t>Рута</w:t>
      </w:r>
      <w:r w:rsidRPr="00223CD4">
        <w:rPr>
          <w:color w:val="auto"/>
          <w:sz w:val="24"/>
          <w:szCs w:val="24"/>
        </w:rPr>
        <w:t>, 2022</w:t>
      </w:r>
      <w:r>
        <w:rPr>
          <w:color w:val="auto"/>
          <w:sz w:val="24"/>
          <w:szCs w:val="24"/>
          <w:lang w:val="uk-UA"/>
        </w:rPr>
        <w:t>.</w:t>
      </w:r>
    </w:p>
    <w:p w:rsidR="00AC0DAC" w:rsidRDefault="00AC0DAC" w:rsidP="00AC0DAC">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AC0DAC" w:rsidRPr="006063E7" w:rsidRDefault="00AC0DAC" w:rsidP="00AC0DAC">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AC0DAC" w:rsidRDefault="00AC0DAC" w:rsidP="00AC0DAC">
      <w:pPr>
        <w:tabs>
          <w:tab w:val="center" w:pos="3361"/>
        </w:tabs>
        <w:spacing w:after="5" w:line="276" w:lineRule="auto"/>
        <w:ind w:left="0" w:right="0" w:firstLine="426"/>
        <w:jc w:val="center"/>
        <w:rPr>
          <w:b/>
          <w:color w:val="auto"/>
          <w:sz w:val="24"/>
          <w:szCs w:val="24"/>
          <w:lang w:val="uk-UA"/>
        </w:rPr>
      </w:pPr>
    </w:p>
    <w:p w:rsidR="00AC0DAC" w:rsidRPr="0031452F" w:rsidRDefault="00AC0DAC" w:rsidP="00AC0DAC">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AC0DAC" w:rsidRPr="0031452F" w:rsidRDefault="00AC0DAC" w:rsidP="00AC0DAC">
      <w:pPr>
        <w:tabs>
          <w:tab w:val="center" w:pos="3361"/>
        </w:tabs>
        <w:spacing w:after="5" w:line="276" w:lineRule="auto"/>
        <w:ind w:left="0" w:right="0" w:firstLine="0"/>
        <w:jc w:val="left"/>
        <w:rPr>
          <w:color w:val="auto"/>
          <w:sz w:val="24"/>
          <w:szCs w:val="24"/>
          <w:lang w:val="uk-UA"/>
        </w:rPr>
      </w:pPr>
    </w:p>
    <w:p w:rsidR="00AC0DAC" w:rsidRPr="00E44705" w:rsidRDefault="00AC0DAC" w:rsidP="00AC0DAC">
      <w:pPr>
        <w:pStyle w:val="1"/>
        <w:spacing w:line="276" w:lineRule="auto"/>
        <w:ind w:left="284" w:hanging="284"/>
        <w:rPr>
          <w:color w:val="000000"/>
          <w:sz w:val="24"/>
        </w:rPr>
      </w:pPr>
      <w:r w:rsidRPr="00E44705">
        <w:rPr>
          <w:color w:val="000000"/>
          <w:sz w:val="24"/>
        </w:rPr>
        <w:t>1.</w:t>
      </w:r>
      <w:r>
        <w:rPr>
          <w:color w:val="000000"/>
          <w:sz w:val="24"/>
        </w:rPr>
        <w:t xml:space="preserve"> </w:t>
      </w:r>
      <w:hyperlink r:id="rId10" w:history="1">
        <w:r w:rsidRPr="00EB2B3E">
          <w:rPr>
            <w:rStyle w:val="a5"/>
            <w:sz w:val="24"/>
          </w:rPr>
          <w:t xml:space="preserve">http://www.geisteswissenschaften.fu-berlin.de/friedrichschlegel/news/Philologie_als_ </w:t>
        </w:r>
        <w:proofErr w:type="spellStart"/>
        <w:r w:rsidRPr="00EB2B3E">
          <w:rPr>
            <w:rStyle w:val="a5"/>
            <w:sz w:val="24"/>
          </w:rPr>
          <w:t>Wissenschaft_des_Gegenwärtigen_und_des_Ver</w:t>
        </w:r>
        <w:proofErr w:type="spellEnd"/>
        <w:r w:rsidRPr="00EB2B3E">
          <w:rPr>
            <w:rStyle w:val="a5"/>
            <w:sz w:val="24"/>
          </w:rPr>
          <w:t>gangenen.html</w:t>
        </w:r>
      </w:hyperlink>
    </w:p>
    <w:p w:rsidR="00AC0DAC" w:rsidRPr="0012693E" w:rsidRDefault="00AC0DAC" w:rsidP="00AC0DAC">
      <w:pPr>
        <w:tabs>
          <w:tab w:val="center" w:pos="3361"/>
        </w:tabs>
        <w:spacing w:after="5" w:line="276" w:lineRule="auto"/>
        <w:ind w:left="284" w:right="0" w:hanging="284"/>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800B30">
        <w:fldChar w:fldCharType="begin"/>
      </w:r>
      <w:r w:rsidRPr="0063656A">
        <w:rPr>
          <w:lang w:val="en-US"/>
        </w:rPr>
        <w:instrText>HYPERLINK "https://www.google.com.ua/search?q=bioengineering%20germany%20bachelor&amp;ved=2ahUKEwiPqN_SkpnxAhUGy4UKHWWrBuQQmoICKAd6BAgHEBg"</w:instrText>
      </w:r>
      <w:r w:rsidR="00800B30">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800B30">
        <w:fldChar w:fldCharType="end"/>
      </w:r>
    </w:p>
    <w:p w:rsidR="00AC0DAC" w:rsidRPr="00891C23" w:rsidRDefault="00AC0DAC" w:rsidP="00AC0DAC">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1" w:history="1">
        <w:r w:rsidRPr="00891C23">
          <w:rPr>
            <w:rStyle w:val="a5"/>
            <w:color w:val="auto"/>
            <w:sz w:val="24"/>
            <w:szCs w:val="24"/>
            <w:lang w:val="uk-UA"/>
          </w:rPr>
          <w:t>https://www.wirtschaftsdeutsch.de/lehrmaterialien/</w:t>
        </w:r>
      </w:hyperlink>
    </w:p>
    <w:p w:rsidR="00AC0DAC" w:rsidRPr="00891C23" w:rsidRDefault="00800B30" w:rsidP="00AC0DAC">
      <w:pPr>
        <w:pStyle w:val="a6"/>
        <w:numPr>
          <w:ilvl w:val="0"/>
          <w:numId w:val="43"/>
        </w:numPr>
        <w:tabs>
          <w:tab w:val="left" w:pos="0"/>
        </w:tabs>
        <w:suppressAutoHyphens/>
        <w:spacing w:after="0"/>
        <w:ind w:left="284" w:hanging="284"/>
        <w:rPr>
          <w:sz w:val="24"/>
          <w:szCs w:val="24"/>
          <w:lang w:val="uk-UA"/>
        </w:rPr>
      </w:pPr>
      <w:hyperlink r:id="rId12" w:history="1">
        <w:r w:rsidR="00AC0DAC" w:rsidRPr="00891C23">
          <w:rPr>
            <w:rStyle w:val="a5"/>
            <w:rFonts w:ascii="Times New Roman" w:hAnsi="Times New Roman"/>
            <w:sz w:val="24"/>
            <w:szCs w:val="24"/>
            <w:lang w:val="uk-UA"/>
          </w:rPr>
          <w:t>https://www.goethe.de/de/spr/unt/kum/ber.html</w:t>
        </w:r>
      </w:hyperlink>
    </w:p>
    <w:p w:rsidR="00AC0DAC" w:rsidRPr="00891C23" w:rsidRDefault="00800B30" w:rsidP="00AC0DAC">
      <w:pPr>
        <w:pStyle w:val="a6"/>
        <w:numPr>
          <w:ilvl w:val="0"/>
          <w:numId w:val="43"/>
        </w:numPr>
        <w:tabs>
          <w:tab w:val="left" w:pos="0"/>
        </w:tabs>
        <w:spacing w:after="0"/>
        <w:ind w:left="284" w:hanging="284"/>
        <w:rPr>
          <w:sz w:val="24"/>
          <w:szCs w:val="24"/>
          <w:lang w:val="uk-UA"/>
        </w:rPr>
      </w:pPr>
      <w:hyperlink r:id="rId13" w:history="1">
        <w:r w:rsidR="00AC0DAC" w:rsidRPr="00891C23">
          <w:rPr>
            <w:rStyle w:val="a5"/>
            <w:rFonts w:ascii="Times New Roman" w:hAnsi="Times New Roman"/>
            <w:sz w:val="24"/>
            <w:szCs w:val="24"/>
            <w:lang w:val="de-DE"/>
          </w:rPr>
          <w:t>http</w:t>
        </w:r>
        <w:r w:rsidR="00AC0DAC" w:rsidRPr="00891C23">
          <w:rPr>
            <w:rStyle w:val="a5"/>
            <w:rFonts w:ascii="Times New Roman" w:hAnsi="Times New Roman"/>
            <w:sz w:val="24"/>
            <w:szCs w:val="24"/>
            <w:lang w:val="uk-UA"/>
          </w:rPr>
          <w:t>://</w:t>
        </w:r>
        <w:r w:rsidR="00AC0DAC" w:rsidRPr="00891C23">
          <w:rPr>
            <w:rStyle w:val="a5"/>
            <w:rFonts w:ascii="Times New Roman" w:hAnsi="Times New Roman"/>
            <w:sz w:val="24"/>
            <w:szCs w:val="24"/>
            <w:lang w:val="de-DE"/>
          </w:rPr>
          <w:t>universal</w:t>
        </w:r>
        <w:r w:rsidR="00AC0DAC" w:rsidRPr="00891C23">
          <w:rPr>
            <w:rStyle w:val="a5"/>
            <w:rFonts w:ascii="Times New Roman" w:hAnsi="Times New Roman"/>
            <w:sz w:val="24"/>
            <w:szCs w:val="24"/>
            <w:lang w:val="uk-UA"/>
          </w:rPr>
          <w:t>_</w:t>
        </w:r>
        <w:proofErr w:type="spellStart"/>
        <w:r w:rsidR="00AC0DAC" w:rsidRPr="00891C23">
          <w:rPr>
            <w:rStyle w:val="a5"/>
            <w:rFonts w:ascii="Times New Roman" w:hAnsi="Times New Roman"/>
            <w:sz w:val="24"/>
            <w:szCs w:val="24"/>
            <w:lang w:val="de-DE"/>
          </w:rPr>
          <w:t>lexikon</w:t>
        </w:r>
        <w:proofErr w:type="spellEnd"/>
        <w:r w:rsidR="00AC0DAC" w:rsidRPr="00891C23">
          <w:rPr>
            <w:rStyle w:val="a5"/>
            <w:rFonts w:ascii="Times New Roman" w:hAnsi="Times New Roman"/>
            <w:sz w:val="24"/>
            <w:szCs w:val="24"/>
            <w:lang w:val="uk-UA"/>
          </w:rPr>
          <w:t>.</w:t>
        </w:r>
        <w:proofErr w:type="spellStart"/>
        <w:r w:rsidR="00AC0DAC" w:rsidRPr="00891C23">
          <w:rPr>
            <w:rStyle w:val="a5"/>
            <w:rFonts w:ascii="Times New Roman" w:hAnsi="Times New Roman"/>
            <w:sz w:val="24"/>
            <w:szCs w:val="24"/>
            <w:lang w:val="de-DE"/>
          </w:rPr>
          <w:t>deacademic</w:t>
        </w:r>
        <w:proofErr w:type="spellEnd"/>
        <w:r w:rsidR="00AC0DAC" w:rsidRPr="00891C23">
          <w:rPr>
            <w:rStyle w:val="a5"/>
            <w:rFonts w:ascii="Times New Roman" w:hAnsi="Times New Roman"/>
            <w:sz w:val="24"/>
            <w:szCs w:val="24"/>
            <w:lang w:val="uk-UA"/>
          </w:rPr>
          <w:t>.</w:t>
        </w:r>
        <w:proofErr w:type="spellStart"/>
        <w:r w:rsidR="00AC0DAC" w:rsidRPr="00891C23">
          <w:rPr>
            <w:rStyle w:val="a5"/>
            <w:rFonts w:ascii="Times New Roman" w:hAnsi="Times New Roman"/>
            <w:sz w:val="24"/>
            <w:szCs w:val="24"/>
            <w:lang w:val="de-DE"/>
          </w:rPr>
          <w:t>com</w:t>
        </w:r>
        <w:proofErr w:type="spellEnd"/>
        <w:r w:rsidR="00AC0DAC" w:rsidRPr="00891C23">
          <w:rPr>
            <w:rStyle w:val="a5"/>
            <w:rFonts w:ascii="Times New Roman" w:hAnsi="Times New Roman"/>
            <w:sz w:val="24"/>
            <w:szCs w:val="24"/>
            <w:lang w:val="uk-UA"/>
          </w:rPr>
          <w:t>/238104/</w:t>
        </w:r>
        <w:proofErr w:type="spellStart"/>
        <w:r w:rsidR="00AC0DAC" w:rsidRPr="00891C23">
          <w:rPr>
            <w:rStyle w:val="a5"/>
            <w:rFonts w:ascii="Times New Roman" w:hAnsi="Times New Roman"/>
            <w:sz w:val="24"/>
            <w:szCs w:val="24"/>
            <w:lang w:val="de-DE"/>
          </w:rPr>
          <w:t>Finanzm</w:t>
        </w:r>
        <w:proofErr w:type="spellEnd"/>
        <w:r w:rsidR="00AC0DAC" w:rsidRPr="00891C23">
          <w:rPr>
            <w:rStyle w:val="a5"/>
            <w:rFonts w:ascii="Times New Roman" w:hAnsi="Times New Roman"/>
            <w:sz w:val="24"/>
            <w:szCs w:val="24"/>
            <w:lang w:val="uk-UA"/>
          </w:rPr>
          <w:t>ä</w:t>
        </w:r>
        <w:proofErr w:type="spellStart"/>
        <w:r w:rsidR="00AC0DAC" w:rsidRPr="00891C23">
          <w:rPr>
            <w:rStyle w:val="a5"/>
            <w:rFonts w:ascii="Times New Roman" w:hAnsi="Times New Roman"/>
            <w:sz w:val="24"/>
            <w:szCs w:val="24"/>
            <w:lang w:val="de-DE"/>
          </w:rPr>
          <w:t>rkte</w:t>
        </w:r>
        <w:proofErr w:type="spellEnd"/>
        <w:r w:rsidR="00AC0DAC" w:rsidRPr="00891C23">
          <w:rPr>
            <w:rStyle w:val="a5"/>
            <w:rFonts w:ascii="Times New Roman" w:hAnsi="Times New Roman"/>
            <w:sz w:val="24"/>
            <w:szCs w:val="24"/>
            <w:lang w:val="uk-UA"/>
          </w:rPr>
          <w:t>%3</w:t>
        </w:r>
        <w:r w:rsidR="00AC0DAC" w:rsidRPr="00891C23">
          <w:rPr>
            <w:rStyle w:val="a5"/>
            <w:rFonts w:ascii="Times New Roman" w:hAnsi="Times New Roman"/>
            <w:sz w:val="24"/>
            <w:szCs w:val="24"/>
            <w:lang w:val="de-DE"/>
          </w:rPr>
          <w:t>A</w:t>
        </w:r>
        <w:r w:rsidR="00AC0DAC" w:rsidRPr="00891C23">
          <w:rPr>
            <w:rStyle w:val="a5"/>
            <w:rFonts w:ascii="Times New Roman" w:hAnsi="Times New Roman"/>
            <w:sz w:val="24"/>
            <w:szCs w:val="24"/>
            <w:lang w:val="uk-UA"/>
          </w:rPr>
          <w:t>_</w:t>
        </w:r>
        <w:r w:rsidR="00AC0DAC" w:rsidRPr="00891C23">
          <w:rPr>
            <w:rStyle w:val="a5"/>
            <w:rFonts w:ascii="Times New Roman" w:hAnsi="Times New Roman"/>
            <w:sz w:val="24"/>
            <w:szCs w:val="24"/>
            <w:lang w:val="de-DE"/>
          </w:rPr>
          <w:t>Internationale</w:t>
        </w:r>
        <w:r w:rsidR="00AC0DAC" w:rsidRPr="00891C23">
          <w:rPr>
            <w:rStyle w:val="a5"/>
            <w:rFonts w:ascii="Times New Roman" w:hAnsi="Times New Roman"/>
            <w:sz w:val="24"/>
            <w:szCs w:val="24"/>
            <w:lang w:val="uk-UA"/>
          </w:rPr>
          <w:t>_</w:t>
        </w:r>
        <w:proofErr w:type="spellStart"/>
        <w:r w:rsidR="00AC0DAC" w:rsidRPr="00891C23">
          <w:rPr>
            <w:rStyle w:val="a5"/>
            <w:rFonts w:ascii="Times New Roman" w:hAnsi="Times New Roman"/>
            <w:sz w:val="24"/>
            <w:szCs w:val="24"/>
            <w:lang w:val="de-DE"/>
          </w:rPr>
          <w:t>Finanzm</w:t>
        </w:r>
        <w:proofErr w:type="spellEnd"/>
        <w:r w:rsidR="00AC0DAC" w:rsidRPr="00891C23">
          <w:rPr>
            <w:rStyle w:val="a5"/>
            <w:rFonts w:ascii="Times New Roman" w:hAnsi="Times New Roman"/>
            <w:sz w:val="24"/>
            <w:szCs w:val="24"/>
            <w:lang w:val="uk-UA"/>
          </w:rPr>
          <w:t>ä</w:t>
        </w:r>
        <w:proofErr w:type="spellStart"/>
        <w:r w:rsidR="00AC0DAC" w:rsidRPr="00891C23">
          <w:rPr>
            <w:rStyle w:val="a5"/>
            <w:rFonts w:ascii="Times New Roman" w:hAnsi="Times New Roman"/>
            <w:sz w:val="24"/>
            <w:szCs w:val="24"/>
            <w:lang w:val="de-DE"/>
          </w:rPr>
          <w:t>rkte</w:t>
        </w:r>
        <w:proofErr w:type="spellEnd"/>
      </w:hyperlink>
    </w:p>
    <w:p w:rsidR="00AC0DAC" w:rsidRPr="00891C23" w:rsidRDefault="00800B30" w:rsidP="00AC0DAC">
      <w:pPr>
        <w:pStyle w:val="a6"/>
        <w:numPr>
          <w:ilvl w:val="0"/>
          <w:numId w:val="43"/>
        </w:numPr>
        <w:tabs>
          <w:tab w:val="left" w:pos="0"/>
        </w:tabs>
        <w:spacing w:after="0"/>
        <w:ind w:left="284" w:hanging="284"/>
        <w:rPr>
          <w:sz w:val="24"/>
          <w:szCs w:val="24"/>
          <w:lang w:val="uk-UA"/>
        </w:rPr>
      </w:pPr>
      <w:hyperlink r:id="rId14" w:history="1">
        <w:r w:rsidR="00AC0DAC" w:rsidRPr="00891C23">
          <w:rPr>
            <w:rStyle w:val="a5"/>
            <w:rFonts w:ascii="Times New Roman" w:hAnsi="Times New Roman"/>
            <w:sz w:val="24"/>
            <w:szCs w:val="24"/>
            <w:lang w:val="de-DE"/>
          </w:rPr>
          <w:t>http</w:t>
        </w:r>
        <w:r w:rsidR="00AC0DAC" w:rsidRPr="00891C23">
          <w:rPr>
            <w:rStyle w:val="a5"/>
            <w:rFonts w:ascii="Times New Roman" w:hAnsi="Times New Roman"/>
            <w:sz w:val="24"/>
            <w:szCs w:val="24"/>
            <w:lang w:val="uk-UA"/>
          </w:rPr>
          <w:t>://</w:t>
        </w:r>
        <w:r w:rsidR="00AC0DAC" w:rsidRPr="00891C23">
          <w:rPr>
            <w:rStyle w:val="a5"/>
            <w:rFonts w:ascii="Times New Roman" w:hAnsi="Times New Roman"/>
            <w:sz w:val="24"/>
            <w:szCs w:val="24"/>
            <w:lang w:val="de-DE"/>
          </w:rPr>
          <w:t>www</w:t>
        </w:r>
        <w:r w:rsidR="00AC0DAC" w:rsidRPr="00891C23">
          <w:rPr>
            <w:rStyle w:val="a5"/>
            <w:rFonts w:ascii="Times New Roman" w:hAnsi="Times New Roman"/>
            <w:sz w:val="24"/>
            <w:szCs w:val="24"/>
            <w:lang w:val="uk-UA"/>
          </w:rPr>
          <w:t>.</w:t>
        </w:r>
        <w:r w:rsidR="00AC0DAC" w:rsidRPr="00891C23">
          <w:rPr>
            <w:rStyle w:val="a5"/>
            <w:rFonts w:ascii="Times New Roman" w:hAnsi="Times New Roman"/>
            <w:sz w:val="24"/>
            <w:szCs w:val="24"/>
            <w:lang w:val="de-DE"/>
          </w:rPr>
          <w:t>broker</w:t>
        </w:r>
        <w:r w:rsidR="00AC0DAC" w:rsidRPr="00891C23">
          <w:rPr>
            <w:rStyle w:val="a5"/>
            <w:rFonts w:ascii="Times New Roman" w:hAnsi="Times New Roman"/>
            <w:sz w:val="24"/>
            <w:szCs w:val="24"/>
            <w:lang w:val="uk-UA"/>
          </w:rPr>
          <w:t>-</w:t>
        </w:r>
        <w:r w:rsidR="00AC0DAC" w:rsidRPr="00891C23">
          <w:rPr>
            <w:rStyle w:val="a5"/>
            <w:rFonts w:ascii="Times New Roman" w:hAnsi="Times New Roman"/>
            <w:sz w:val="24"/>
            <w:szCs w:val="24"/>
            <w:lang w:val="de-DE"/>
          </w:rPr>
          <w:t>test</w:t>
        </w:r>
        <w:r w:rsidR="00AC0DAC" w:rsidRPr="00891C23">
          <w:rPr>
            <w:rStyle w:val="a5"/>
            <w:rFonts w:ascii="Times New Roman" w:hAnsi="Times New Roman"/>
            <w:sz w:val="24"/>
            <w:szCs w:val="24"/>
            <w:lang w:val="uk-UA"/>
          </w:rPr>
          <w:t>.</w:t>
        </w:r>
        <w:r w:rsidR="00AC0DAC" w:rsidRPr="00891C23">
          <w:rPr>
            <w:rStyle w:val="a5"/>
            <w:rFonts w:ascii="Times New Roman" w:hAnsi="Times New Roman"/>
            <w:sz w:val="24"/>
            <w:szCs w:val="24"/>
            <w:lang w:val="de-DE"/>
          </w:rPr>
          <w:t>de</w:t>
        </w:r>
        <w:r w:rsidR="00AC0DAC" w:rsidRPr="00891C23">
          <w:rPr>
            <w:rStyle w:val="a5"/>
            <w:rFonts w:ascii="Times New Roman" w:hAnsi="Times New Roman"/>
            <w:sz w:val="24"/>
            <w:szCs w:val="24"/>
            <w:lang w:val="uk-UA"/>
          </w:rPr>
          <w:t>/</w:t>
        </w:r>
        <w:r w:rsidR="00AC0DAC" w:rsidRPr="00891C23">
          <w:rPr>
            <w:rStyle w:val="a5"/>
            <w:rFonts w:ascii="Times New Roman" w:hAnsi="Times New Roman"/>
            <w:sz w:val="24"/>
            <w:szCs w:val="24"/>
            <w:lang w:val="de-DE"/>
          </w:rPr>
          <w:t>boersenlexikon</w:t>
        </w:r>
      </w:hyperlink>
    </w:p>
    <w:p w:rsidR="00AC0DAC" w:rsidRPr="00891C23" w:rsidRDefault="00800B30" w:rsidP="00AC0DAC">
      <w:pPr>
        <w:pStyle w:val="a6"/>
        <w:numPr>
          <w:ilvl w:val="0"/>
          <w:numId w:val="43"/>
        </w:numPr>
        <w:tabs>
          <w:tab w:val="left" w:pos="0"/>
        </w:tabs>
        <w:spacing w:after="0"/>
        <w:ind w:left="284" w:hanging="284"/>
        <w:rPr>
          <w:sz w:val="24"/>
          <w:szCs w:val="24"/>
          <w:lang w:val="de-DE"/>
        </w:rPr>
      </w:pPr>
      <w:hyperlink r:id="rId15" w:history="1">
        <w:r w:rsidR="00AC0DAC" w:rsidRPr="00891C23">
          <w:rPr>
            <w:rStyle w:val="a5"/>
            <w:rFonts w:ascii="Times New Roman" w:hAnsi="Times New Roman"/>
            <w:sz w:val="24"/>
            <w:szCs w:val="24"/>
            <w:lang w:val="de-DE"/>
          </w:rPr>
          <w:t>http://de.wikipedia.org/</w:t>
        </w:r>
      </w:hyperlink>
    </w:p>
    <w:p w:rsidR="00AC0DAC" w:rsidRPr="00891C23" w:rsidRDefault="00800B30" w:rsidP="00AC0DAC">
      <w:pPr>
        <w:pStyle w:val="a6"/>
        <w:numPr>
          <w:ilvl w:val="0"/>
          <w:numId w:val="43"/>
        </w:numPr>
        <w:tabs>
          <w:tab w:val="left" w:pos="0"/>
        </w:tabs>
        <w:spacing w:after="0"/>
        <w:ind w:left="284" w:hanging="284"/>
        <w:rPr>
          <w:sz w:val="24"/>
          <w:szCs w:val="24"/>
          <w:lang w:val="de-DE"/>
        </w:rPr>
      </w:pPr>
      <w:hyperlink r:id="rId16" w:history="1">
        <w:r w:rsidR="00AC0DAC" w:rsidRPr="00891C23">
          <w:rPr>
            <w:rStyle w:val="a5"/>
            <w:rFonts w:ascii="Times New Roman" w:hAnsi="Times New Roman"/>
            <w:sz w:val="24"/>
            <w:szCs w:val="24"/>
            <w:lang w:val="de-DE"/>
          </w:rPr>
          <w:t>http://www.iik-duesseldorf.de/</w:t>
        </w:r>
      </w:hyperlink>
    </w:p>
    <w:p w:rsidR="00AC0DAC" w:rsidRPr="007D326E" w:rsidRDefault="00AC0DAC" w:rsidP="00AC0DAC">
      <w:pPr>
        <w:pStyle w:val="ad"/>
        <w:tabs>
          <w:tab w:val="left" w:pos="0"/>
        </w:tabs>
        <w:spacing w:after="0"/>
        <w:ind w:left="284" w:hanging="284"/>
        <w:rPr>
          <w:sz w:val="24"/>
          <w:lang w:val="de-DE"/>
        </w:rPr>
      </w:pPr>
    </w:p>
    <w:p w:rsidR="00AC0DAC" w:rsidRPr="0012693E" w:rsidRDefault="00AC0DAC" w:rsidP="00AC0DAC">
      <w:pPr>
        <w:tabs>
          <w:tab w:val="center" w:pos="3361"/>
        </w:tabs>
        <w:spacing w:after="5" w:line="276" w:lineRule="auto"/>
        <w:ind w:left="0" w:right="0" w:firstLine="0"/>
        <w:jc w:val="left"/>
        <w:rPr>
          <w:lang w:val="de-DE"/>
        </w:rPr>
      </w:pPr>
    </w:p>
    <w:p w:rsidR="00AC0DAC" w:rsidRPr="00527D36" w:rsidRDefault="00AC0DAC" w:rsidP="00AC0DAC">
      <w:pPr>
        <w:spacing w:after="160" w:line="240" w:lineRule="auto"/>
        <w:ind w:left="0" w:right="0" w:firstLine="0"/>
        <w:jc w:val="center"/>
        <w:rPr>
          <w:sz w:val="24"/>
          <w:szCs w:val="24"/>
          <w:lang w:val="de-DE"/>
        </w:rPr>
      </w:pPr>
    </w:p>
    <w:p w:rsidR="00AC0DAC" w:rsidRDefault="00AC0DAC" w:rsidP="00AC0DAC">
      <w:pPr>
        <w:spacing w:after="0" w:line="240" w:lineRule="auto"/>
        <w:ind w:left="241" w:right="2447" w:firstLine="0"/>
        <w:jc w:val="right"/>
        <w:rPr>
          <w:b/>
          <w:sz w:val="24"/>
          <w:szCs w:val="24"/>
          <w:lang w:val="uk-UA"/>
        </w:rPr>
      </w:pPr>
    </w:p>
    <w:p w:rsidR="00AC0DAC" w:rsidRPr="00C66476" w:rsidRDefault="00AC0DAC" w:rsidP="00AC0DAC">
      <w:pPr>
        <w:spacing w:after="0" w:line="240" w:lineRule="auto"/>
        <w:ind w:left="241" w:right="2447" w:firstLine="0"/>
        <w:jc w:val="right"/>
        <w:rPr>
          <w:sz w:val="24"/>
          <w:szCs w:val="24"/>
          <w:lang w:val="uk-UA"/>
        </w:rPr>
      </w:pPr>
    </w:p>
    <w:p w:rsidR="00AC0DAC" w:rsidRPr="00085332" w:rsidRDefault="00AC0DAC" w:rsidP="00AC0DAC">
      <w:pPr>
        <w:spacing w:after="25" w:line="240" w:lineRule="auto"/>
        <w:ind w:left="0" w:right="0" w:firstLine="0"/>
        <w:jc w:val="left"/>
        <w:rPr>
          <w:sz w:val="16"/>
          <w:szCs w:val="16"/>
          <w:lang w:val="uk-UA"/>
        </w:rPr>
      </w:pPr>
      <w:r w:rsidRPr="00C66476">
        <w:rPr>
          <w:b/>
          <w:sz w:val="24"/>
          <w:szCs w:val="24"/>
          <w:lang w:val="uk-UA"/>
        </w:rPr>
        <w:t xml:space="preserve"> </w:t>
      </w:r>
    </w:p>
    <w:p w:rsidR="00AC0DAC" w:rsidRDefault="00AC0DAC" w:rsidP="00AC0DAC">
      <w:pPr>
        <w:pStyle w:val="a6"/>
        <w:spacing w:before="240" w:after="0" w:line="259" w:lineRule="auto"/>
        <w:ind w:left="600" w:right="62"/>
        <w:rPr>
          <w:rFonts w:ascii="Times New Roman" w:hAnsi="Times New Roman"/>
          <w:sz w:val="24"/>
          <w:szCs w:val="24"/>
          <w:lang w:val="uk-UA"/>
        </w:rPr>
      </w:pPr>
    </w:p>
    <w:p w:rsidR="00AC0DAC" w:rsidRDefault="00AC0DAC" w:rsidP="00AC0DAC">
      <w:pPr>
        <w:pStyle w:val="a6"/>
        <w:spacing w:before="240" w:after="0" w:line="259" w:lineRule="auto"/>
        <w:ind w:left="600" w:right="62"/>
        <w:rPr>
          <w:rFonts w:ascii="Times New Roman" w:hAnsi="Times New Roman"/>
          <w:sz w:val="24"/>
          <w:szCs w:val="24"/>
          <w:lang w:val="uk-UA"/>
        </w:rPr>
      </w:pPr>
    </w:p>
    <w:p w:rsidR="00AC0DAC" w:rsidRDefault="00AC0DAC" w:rsidP="00AC0DAC">
      <w:pPr>
        <w:pStyle w:val="a6"/>
        <w:spacing w:before="240" w:after="0" w:line="259" w:lineRule="auto"/>
        <w:ind w:left="600" w:right="62"/>
        <w:rPr>
          <w:rFonts w:ascii="Times New Roman" w:hAnsi="Times New Roman"/>
          <w:sz w:val="24"/>
          <w:szCs w:val="24"/>
          <w:lang w:val="uk-UA"/>
        </w:rPr>
      </w:pPr>
    </w:p>
    <w:p w:rsidR="00AC0DAC" w:rsidRDefault="00AC0DAC" w:rsidP="00AC0DAC">
      <w:pPr>
        <w:pStyle w:val="a6"/>
        <w:spacing w:before="240" w:after="0" w:line="259" w:lineRule="auto"/>
        <w:ind w:left="600" w:right="62"/>
        <w:rPr>
          <w:rFonts w:ascii="Times New Roman" w:hAnsi="Times New Roman"/>
          <w:sz w:val="24"/>
          <w:szCs w:val="24"/>
          <w:lang w:val="uk-UA"/>
        </w:rPr>
      </w:pPr>
    </w:p>
    <w:p w:rsidR="00AC0DAC" w:rsidRDefault="00AC0DAC" w:rsidP="00AC0DAC">
      <w:pPr>
        <w:pStyle w:val="a6"/>
        <w:spacing w:before="240" w:after="0" w:line="259" w:lineRule="auto"/>
        <w:ind w:left="600" w:right="62"/>
        <w:rPr>
          <w:rFonts w:ascii="Times New Roman" w:hAnsi="Times New Roman"/>
          <w:sz w:val="24"/>
          <w:szCs w:val="24"/>
          <w:lang w:val="uk-UA"/>
        </w:rPr>
      </w:pPr>
    </w:p>
    <w:p w:rsidR="00AC0DAC" w:rsidRDefault="00AC0DAC" w:rsidP="00AC0DAC">
      <w:pPr>
        <w:pStyle w:val="a6"/>
        <w:spacing w:before="240" w:after="0" w:line="259" w:lineRule="auto"/>
        <w:ind w:left="600" w:right="62"/>
        <w:rPr>
          <w:rFonts w:ascii="Times New Roman" w:hAnsi="Times New Roman"/>
          <w:sz w:val="24"/>
          <w:szCs w:val="24"/>
          <w:lang w:val="uk-UA"/>
        </w:rPr>
      </w:pPr>
    </w:p>
    <w:p w:rsidR="00AC0DAC" w:rsidRDefault="00AC0DAC" w:rsidP="00AC0DAC">
      <w:pPr>
        <w:pStyle w:val="a6"/>
        <w:spacing w:before="240" w:after="0" w:line="259" w:lineRule="auto"/>
        <w:ind w:left="600" w:right="62"/>
        <w:rPr>
          <w:rFonts w:ascii="Times New Roman" w:hAnsi="Times New Roman"/>
          <w:sz w:val="24"/>
          <w:szCs w:val="24"/>
          <w:lang w:val="uk-UA"/>
        </w:rPr>
      </w:pPr>
    </w:p>
    <w:p w:rsidR="00AC0DAC" w:rsidRDefault="00AC0DAC" w:rsidP="00AC0DAC">
      <w:pPr>
        <w:pStyle w:val="a6"/>
        <w:spacing w:before="240" w:after="0" w:line="259" w:lineRule="auto"/>
        <w:ind w:left="600" w:right="62"/>
        <w:rPr>
          <w:rFonts w:ascii="Times New Roman" w:hAnsi="Times New Roman"/>
          <w:sz w:val="24"/>
          <w:szCs w:val="24"/>
          <w:lang w:val="uk-UA"/>
        </w:rPr>
      </w:pPr>
    </w:p>
    <w:p w:rsidR="00AC0DAC" w:rsidRDefault="00AC0DAC">
      <w:pPr>
        <w:spacing w:after="160" w:line="259" w:lineRule="auto"/>
        <w:ind w:left="0" w:right="0" w:firstLine="0"/>
        <w:jc w:val="left"/>
        <w:rPr>
          <w:sz w:val="24"/>
          <w:szCs w:val="24"/>
          <w:lang w:val="uk-UA"/>
        </w:rPr>
      </w:pPr>
      <w:r>
        <w:rPr>
          <w:sz w:val="24"/>
          <w:szCs w:val="24"/>
          <w:lang w:val="uk-UA"/>
        </w:rPr>
        <w:br w:type="page"/>
      </w:r>
    </w:p>
    <w:p w:rsidR="00AC0DAC" w:rsidRPr="0063656A" w:rsidRDefault="00AC0DAC" w:rsidP="00AC0DAC">
      <w:pPr>
        <w:spacing w:before="240" w:after="0" w:line="259" w:lineRule="auto"/>
        <w:ind w:left="0" w:right="62" w:firstLine="0"/>
        <w:rPr>
          <w:sz w:val="24"/>
          <w:szCs w:val="24"/>
          <w:lang w:val="uk-UA"/>
        </w:rPr>
      </w:pPr>
    </w:p>
    <w:p w:rsidR="00AC0DAC" w:rsidRPr="00F80CA9" w:rsidRDefault="00AC0DAC" w:rsidP="00AC0DAC">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AC0DAC" w:rsidRPr="00F80CA9" w:rsidRDefault="00AC0DAC" w:rsidP="00AC0DAC">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AC0DAC" w:rsidRPr="00F80CA9" w:rsidRDefault="00AC0DAC" w:rsidP="00AC0DAC">
      <w:pPr>
        <w:spacing w:after="0" w:line="240" w:lineRule="auto"/>
        <w:ind w:left="0" w:right="0" w:firstLine="0"/>
        <w:jc w:val="center"/>
        <w:rPr>
          <w:sz w:val="24"/>
          <w:szCs w:val="24"/>
          <w:lang w:val="uk-UA"/>
        </w:rPr>
      </w:pPr>
      <w:r w:rsidRPr="00F80CA9">
        <w:rPr>
          <w:b/>
          <w:sz w:val="24"/>
          <w:szCs w:val="24"/>
          <w:lang w:val="uk-UA"/>
        </w:rPr>
        <w:t xml:space="preserve"> </w:t>
      </w:r>
    </w:p>
    <w:p w:rsidR="00AC0DAC" w:rsidRPr="00F80CA9" w:rsidRDefault="00AC0DAC" w:rsidP="00AC0DAC">
      <w:pPr>
        <w:spacing w:after="16" w:line="240" w:lineRule="auto"/>
        <w:ind w:left="0" w:right="0" w:firstLine="0"/>
        <w:jc w:val="center"/>
        <w:rPr>
          <w:sz w:val="24"/>
          <w:szCs w:val="24"/>
          <w:lang w:val="uk-UA"/>
        </w:rPr>
      </w:pPr>
      <w:r w:rsidRPr="00F80CA9">
        <w:rPr>
          <w:b/>
          <w:sz w:val="24"/>
          <w:szCs w:val="24"/>
          <w:lang w:val="uk-UA"/>
        </w:rPr>
        <w:t xml:space="preserve"> </w:t>
      </w:r>
    </w:p>
    <w:p w:rsidR="00AC0DAC" w:rsidRPr="00F80CA9" w:rsidRDefault="00AC0DAC" w:rsidP="00AC0DA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AC0DAC" w:rsidRPr="00F80CA9" w:rsidRDefault="00AC0DAC" w:rsidP="00AC0DAC">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AC0DAC" w:rsidRPr="00F80CA9" w:rsidRDefault="00AC0DAC" w:rsidP="00AC0DAC">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AC0DAC" w:rsidRPr="00F80CA9" w:rsidRDefault="00AC0DAC" w:rsidP="00AC0DAC">
      <w:pPr>
        <w:spacing w:after="0" w:line="240" w:lineRule="auto"/>
        <w:ind w:left="0" w:right="0" w:firstLine="0"/>
        <w:jc w:val="left"/>
        <w:rPr>
          <w:sz w:val="24"/>
          <w:szCs w:val="24"/>
          <w:lang w:val="uk-UA"/>
        </w:rPr>
      </w:pPr>
      <w:r w:rsidRPr="00F80CA9">
        <w:rPr>
          <w:sz w:val="24"/>
          <w:szCs w:val="24"/>
          <w:lang w:val="uk-UA"/>
        </w:rPr>
        <w:t xml:space="preserve"> </w:t>
      </w:r>
    </w:p>
    <w:p w:rsidR="00AC0DAC" w:rsidRPr="00F80CA9" w:rsidRDefault="00AC0DAC" w:rsidP="00AC0DAC">
      <w:pPr>
        <w:spacing w:after="0" w:line="240" w:lineRule="auto"/>
        <w:ind w:left="0" w:right="0" w:firstLine="0"/>
        <w:jc w:val="left"/>
        <w:rPr>
          <w:sz w:val="24"/>
          <w:szCs w:val="24"/>
          <w:lang w:val="uk-UA"/>
        </w:rPr>
      </w:pPr>
      <w:r w:rsidRPr="00F80CA9">
        <w:rPr>
          <w:sz w:val="24"/>
          <w:szCs w:val="24"/>
          <w:lang w:val="uk-UA"/>
        </w:rPr>
        <w:t xml:space="preserve"> </w:t>
      </w:r>
    </w:p>
    <w:p w:rsidR="00AC0DAC" w:rsidRPr="00F80CA9" w:rsidRDefault="00AC0DAC" w:rsidP="00AC0DAC">
      <w:pPr>
        <w:spacing w:after="23" w:line="240" w:lineRule="auto"/>
        <w:ind w:left="0" w:right="0" w:firstLine="0"/>
        <w:jc w:val="left"/>
        <w:rPr>
          <w:sz w:val="24"/>
          <w:szCs w:val="24"/>
          <w:lang w:val="uk-UA"/>
        </w:rPr>
      </w:pPr>
      <w:r w:rsidRPr="00F80CA9">
        <w:rPr>
          <w:sz w:val="24"/>
          <w:szCs w:val="24"/>
          <w:lang w:val="uk-UA"/>
        </w:rPr>
        <w:t xml:space="preserve"> </w:t>
      </w:r>
    </w:p>
    <w:p w:rsidR="00AC0DAC" w:rsidRPr="00F80CA9" w:rsidRDefault="00AC0DAC" w:rsidP="00AC0DA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AC0DAC" w:rsidRPr="00F80CA9" w:rsidRDefault="00AC0DAC" w:rsidP="00AC0DAC">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AC0DAC" w:rsidRPr="00F80CA9" w:rsidRDefault="00AC0DAC" w:rsidP="00AC0DAC">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AC0DAC" w:rsidRPr="00F80CA9" w:rsidRDefault="00AC0DAC" w:rsidP="00AC0DAC">
      <w:pPr>
        <w:spacing w:after="0" w:line="240" w:lineRule="auto"/>
        <w:ind w:left="0" w:right="0" w:firstLine="0"/>
        <w:jc w:val="left"/>
        <w:rPr>
          <w:sz w:val="24"/>
          <w:szCs w:val="24"/>
          <w:lang w:val="uk-UA"/>
        </w:rPr>
      </w:pPr>
      <w:r w:rsidRPr="00F80CA9">
        <w:rPr>
          <w:sz w:val="24"/>
          <w:szCs w:val="24"/>
          <w:lang w:val="uk-UA"/>
        </w:rPr>
        <w:t xml:space="preserve"> </w:t>
      </w:r>
    </w:p>
    <w:p w:rsidR="00AC0DAC" w:rsidRPr="00F80CA9" w:rsidRDefault="00AC0DAC" w:rsidP="00AC0DAC">
      <w:pPr>
        <w:spacing w:after="0" w:line="240" w:lineRule="auto"/>
        <w:ind w:left="0" w:right="0" w:firstLine="0"/>
        <w:jc w:val="left"/>
        <w:rPr>
          <w:sz w:val="24"/>
          <w:szCs w:val="24"/>
          <w:lang w:val="uk-UA"/>
        </w:rPr>
      </w:pPr>
      <w:r w:rsidRPr="00F80CA9">
        <w:rPr>
          <w:sz w:val="24"/>
          <w:szCs w:val="24"/>
          <w:lang w:val="uk-UA"/>
        </w:rPr>
        <w:t xml:space="preserve"> </w:t>
      </w:r>
    </w:p>
    <w:p w:rsidR="00AC0DAC" w:rsidRPr="00F80CA9" w:rsidRDefault="00AC0DAC" w:rsidP="00AC0DAC">
      <w:pPr>
        <w:spacing w:after="22" w:line="240" w:lineRule="auto"/>
        <w:ind w:left="0" w:right="0" w:firstLine="0"/>
        <w:jc w:val="left"/>
        <w:rPr>
          <w:sz w:val="24"/>
          <w:szCs w:val="24"/>
          <w:lang w:val="uk-UA"/>
        </w:rPr>
      </w:pPr>
      <w:r w:rsidRPr="00F80CA9">
        <w:rPr>
          <w:sz w:val="24"/>
          <w:szCs w:val="24"/>
          <w:lang w:val="uk-UA"/>
        </w:rPr>
        <w:t xml:space="preserve"> </w:t>
      </w:r>
    </w:p>
    <w:p w:rsidR="00AC0DAC" w:rsidRPr="00F80CA9" w:rsidRDefault="00AC0DAC" w:rsidP="00AC0DA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AC0DAC" w:rsidRPr="00F80CA9" w:rsidRDefault="00AC0DAC" w:rsidP="00AC0DAC">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AC0DAC" w:rsidRPr="00F80CA9" w:rsidRDefault="00AC0DAC" w:rsidP="00AC0DAC">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AC0DAC" w:rsidRPr="00F80CA9" w:rsidRDefault="00AC0DAC" w:rsidP="00AC0DAC">
      <w:pPr>
        <w:spacing w:after="0" w:line="240" w:lineRule="auto"/>
        <w:ind w:left="0" w:right="0" w:firstLine="0"/>
        <w:jc w:val="left"/>
        <w:rPr>
          <w:sz w:val="24"/>
          <w:szCs w:val="24"/>
          <w:lang w:val="uk-UA"/>
        </w:rPr>
      </w:pPr>
      <w:r w:rsidRPr="00F80CA9">
        <w:rPr>
          <w:sz w:val="24"/>
          <w:szCs w:val="24"/>
          <w:lang w:val="uk-UA"/>
        </w:rPr>
        <w:t xml:space="preserve"> </w:t>
      </w:r>
    </w:p>
    <w:p w:rsidR="00AC0DAC" w:rsidRDefault="00AC0DAC" w:rsidP="00AC0DAC">
      <w:pPr>
        <w:spacing w:after="21" w:line="240" w:lineRule="auto"/>
        <w:ind w:left="0" w:right="0" w:firstLine="0"/>
        <w:jc w:val="left"/>
        <w:rPr>
          <w:sz w:val="24"/>
          <w:szCs w:val="24"/>
          <w:lang w:val="uk-UA"/>
        </w:rPr>
      </w:pPr>
      <w:r w:rsidRPr="00F80CA9">
        <w:rPr>
          <w:sz w:val="24"/>
          <w:szCs w:val="24"/>
          <w:lang w:val="uk-UA"/>
        </w:rPr>
        <w:t xml:space="preserve"> </w:t>
      </w:r>
    </w:p>
    <w:p w:rsidR="00AC0DAC" w:rsidRPr="00F80CA9" w:rsidRDefault="00AC0DAC" w:rsidP="00AC0DAC">
      <w:pPr>
        <w:spacing w:after="21" w:line="240" w:lineRule="auto"/>
        <w:ind w:left="0" w:right="0" w:firstLine="0"/>
        <w:jc w:val="left"/>
        <w:rPr>
          <w:sz w:val="24"/>
          <w:szCs w:val="24"/>
          <w:lang w:val="uk-UA"/>
        </w:rPr>
      </w:pPr>
    </w:p>
    <w:p w:rsidR="00AC0DAC" w:rsidRPr="00F80CA9" w:rsidRDefault="00AC0DAC" w:rsidP="00AC0DA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AC0DAC" w:rsidRDefault="00AC0DAC" w:rsidP="00AC0DAC">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AC0DAC" w:rsidRDefault="00AC0DAC" w:rsidP="00AC0DAC">
      <w:pPr>
        <w:spacing w:after="5" w:line="240" w:lineRule="auto"/>
        <w:ind w:left="-5" w:right="46" w:hanging="10"/>
        <w:rPr>
          <w:sz w:val="24"/>
          <w:szCs w:val="24"/>
          <w:lang w:val="uk-UA"/>
        </w:rPr>
      </w:pPr>
    </w:p>
    <w:p w:rsidR="00AC0DAC" w:rsidRDefault="00AC0DAC" w:rsidP="00AC0DAC">
      <w:pPr>
        <w:spacing w:after="5" w:line="240" w:lineRule="auto"/>
        <w:ind w:left="-5" w:right="46" w:hanging="10"/>
        <w:rPr>
          <w:sz w:val="24"/>
          <w:szCs w:val="24"/>
          <w:lang w:val="uk-UA"/>
        </w:rPr>
      </w:pPr>
    </w:p>
    <w:p w:rsidR="00AC0DAC" w:rsidRDefault="00AC0DAC" w:rsidP="00AC0DAC">
      <w:pPr>
        <w:spacing w:after="5" w:line="240" w:lineRule="auto"/>
        <w:ind w:left="-5" w:right="46" w:hanging="10"/>
        <w:rPr>
          <w:sz w:val="24"/>
          <w:szCs w:val="24"/>
          <w:lang w:val="uk-UA"/>
        </w:rPr>
      </w:pPr>
    </w:p>
    <w:p w:rsidR="00AC0DAC" w:rsidRDefault="00AC0DAC" w:rsidP="00AC0DAC">
      <w:pPr>
        <w:spacing w:after="5" w:line="240" w:lineRule="auto"/>
        <w:ind w:left="-5" w:right="46" w:hanging="10"/>
        <w:rPr>
          <w:sz w:val="24"/>
          <w:szCs w:val="24"/>
          <w:lang w:val="uk-UA"/>
        </w:rPr>
      </w:pPr>
    </w:p>
    <w:p w:rsidR="00AC0DAC" w:rsidRPr="00F80CA9" w:rsidRDefault="00AC0DAC" w:rsidP="00AC0DA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AC0DAC" w:rsidRPr="00F80CA9" w:rsidRDefault="00AC0DAC" w:rsidP="00AC0DAC">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AC0DAC" w:rsidRPr="00F80CA9" w:rsidRDefault="00AC0DAC" w:rsidP="00AC0DAC">
      <w:pPr>
        <w:spacing w:after="5" w:line="240" w:lineRule="auto"/>
        <w:ind w:left="-5" w:right="46" w:hanging="10"/>
        <w:rPr>
          <w:sz w:val="24"/>
          <w:szCs w:val="24"/>
          <w:lang w:val="uk-UA"/>
        </w:rPr>
      </w:pPr>
    </w:p>
    <w:p w:rsidR="002F1486" w:rsidRPr="000D5485" w:rsidRDefault="002F1486" w:rsidP="002F1486">
      <w:pPr>
        <w:rPr>
          <w:lang w:val="uk-UA"/>
        </w:rPr>
      </w:pPr>
    </w:p>
    <w:p w:rsidR="002F1486" w:rsidRPr="00AA4FF7" w:rsidRDefault="002F1486" w:rsidP="002F1486">
      <w:pPr>
        <w:rPr>
          <w:lang w:val="uk-UA"/>
        </w:rPr>
      </w:pPr>
    </w:p>
    <w:p w:rsidR="002F1486" w:rsidRPr="00AC0DAC" w:rsidRDefault="002F1486" w:rsidP="002F1486">
      <w:pPr>
        <w:rPr>
          <w:lang w:val="uk-UA"/>
        </w:rPr>
      </w:pPr>
    </w:p>
    <w:p w:rsidR="00E223D8" w:rsidRPr="00AC0DAC" w:rsidRDefault="00E223D8">
      <w:pPr>
        <w:rPr>
          <w:lang w:val="uk-UA"/>
        </w:rPr>
      </w:pPr>
    </w:p>
    <w:sectPr w:rsidR="00E223D8" w:rsidRPr="00AC0DAC" w:rsidSect="00F254CD">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665787A"/>
    <w:multiLevelType w:val="hybridMultilevel"/>
    <w:tmpl w:val="B310F626"/>
    <w:lvl w:ilvl="0" w:tplc="6A3AD2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090291"/>
    <w:multiLevelType w:val="hybridMultilevel"/>
    <w:tmpl w:val="EBB084B4"/>
    <w:lvl w:ilvl="0" w:tplc="4F063378">
      <w:start w:val="1"/>
      <w:numFmt w:val="decimal"/>
      <w:lvlText w:val="%1."/>
      <w:lvlJc w:val="left"/>
      <w:pPr>
        <w:ind w:left="420" w:hanging="360"/>
      </w:pPr>
      <w:rPr>
        <w:rFonts w:hint="default"/>
        <w:b w:val="0"/>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2"/>
  </w:num>
  <w:num w:numId="3">
    <w:abstractNumId w:val="40"/>
  </w:num>
  <w:num w:numId="4">
    <w:abstractNumId w:val="32"/>
  </w:num>
  <w:num w:numId="5">
    <w:abstractNumId w:val="3"/>
  </w:num>
  <w:num w:numId="6">
    <w:abstractNumId w:val="9"/>
  </w:num>
  <w:num w:numId="7">
    <w:abstractNumId w:val="31"/>
  </w:num>
  <w:num w:numId="8">
    <w:abstractNumId w:val="2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9"/>
  </w:num>
  <w:num w:numId="13">
    <w:abstractNumId w:val="7"/>
  </w:num>
  <w:num w:numId="14">
    <w:abstractNumId w:val="17"/>
  </w:num>
  <w:num w:numId="15">
    <w:abstractNumId w:val="23"/>
  </w:num>
  <w:num w:numId="16">
    <w:abstractNumId w:val="37"/>
  </w:num>
  <w:num w:numId="17">
    <w:abstractNumId w:val="26"/>
  </w:num>
  <w:num w:numId="18">
    <w:abstractNumId w:val="33"/>
  </w:num>
  <w:num w:numId="19">
    <w:abstractNumId w:val="42"/>
  </w:num>
  <w:num w:numId="20">
    <w:abstractNumId w:val="14"/>
  </w:num>
  <w:num w:numId="21">
    <w:abstractNumId w:val="36"/>
  </w:num>
  <w:num w:numId="22">
    <w:abstractNumId w:val="15"/>
  </w:num>
  <w:num w:numId="23">
    <w:abstractNumId w:val="6"/>
  </w:num>
  <w:num w:numId="24">
    <w:abstractNumId w:val="24"/>
  </w:num>
  <w:num w:numId="25">
    <w:abstractNumId w:val="38"/>
  </w:num>
  <w:num w:numId="26">
    <w:abstractNumId w:val="4"/>
  </w:num>
  <w:num w:numId="27">
    <w:abstractNumId w:val="41"/>
  </w:num>
  <w:num w:numId="28">
    <w:abstractNumId w:val="5"/>
  </w:num>
  <w:num w:numId="29">
    <w:abstractNumId w:val="25"/>
  </w:num>
  <w:num w:numId="30">
    <w:abstractNumId w:val="10"/>
  </w:num>
  <w:num w:numId="31">
    <w:abstractNumId w:val="30"/>
  </w:num>
  <w:num w:numId="32">
    <w:abstractNumId w:val="27"/>
  </w:num>
  <w:num w:numId="33">
    <w:abstractNumId w:val="22"/>
  </w:num>
  <w:num w:numId="34">
    <w:abstractNumId w:val="28"/>
  </w:num>
  <w:num w:numId="35">
    <w:abstractNumId w:val="0"/>
  </w:num>
  <w:num w:numId="36">
    <w:abstractNumId w:val="18"/>
  </w:num>
  <w:num w:numId="37">
    <w:abstractNumId w:val="19"/>
  </w:num>
  <w:num w:numId="38">
    <w:abstractNumId w:val="11"/>
  </w:num>
  <w:num w:numId="39">
    <w:abstractNumId w:val="35"/>
  </w:num>
  <w:num w:numId="40">
    <w:abstractNumId w:val="16"/>
  </w:num>
  <w:num w:numId="41">
    <w:abstractNumId w:val="34"/>
  </w:num>
  <w:num w:numId="42">
    <w:abstractNumId w:val="1"/>
  </w:num>
  <w:num w:numId="43">
    <w:abstractNumId w:val="8"/>
  </w:num>
  <w:num w:numId="44">
    <w:abstractNumId w:val="20"/>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1486"/>
    <w:rsid w:val="000506C5"/>
    <w:rsid w:val="000675AA"/>
    <w:rsid w:val="0017155C"/>
    <w:rsid w:val="001A668A"/>
    <w:rsid w:val="001E1886"/>
    <w:rsid w:val="001F2586"/>
    <w:rsid w:val="00223CD4"/>
    <w:rsid w:val="002605AF"/>
    <w:rsid w:val="002E2BE7"/>
    <w:rsid w:val="002F1486"/>
    <w:rsid w:val="00356F98"/>
    <w:rsid w:val="00374127"/>
    <w:rsid w:val="0044054E"/>
    <w:rsid w:val="004A15C4"/>
    <w:rsid w:val="004B55F0"/>
    <w:rsid w:val="004C1EDE"/>
    <w:rsid w:val="004F4DBC"/>
    <w:rsid w:val="00520E0F"/>
    <w:rsid w:val="00586C04"/>
    <w:rsid w:val="005879E3"/>
    <w:rsid w:val="005A1B4E"/>
    <w:rsid w:val="005A5520"/>
    <w:rsid w:val="005C5EFA"/>
    <w:rsid w:val="005F56BF"/>
    <w:rsid w:val="00696733"/>
    <w:rsid w:val="006C559F"/>
    <w:rsid w:val="00727747"/>
    <w:rsid w:val="00784560"/>
    <w:rsid w:val="00800B30"/>
    <w:rsid w:val="008968E2"/>
    <w:rsid w:val="00933F9B"/>
    <w:rsid w:val="00954E80"/>
    <w:rsid w:val="00986D9B"/>
    <w:rsid w:val="00A01C12"/>
    <w:rsid w:val="00A9106C"/>
    <w:rsid w:val="00AC0DAC"/>
    <w:rsid w:val="00B76622"/>
    <w:rsid w:val="00B80504"/>
    <w:rsid w:val="00BB6420"/>
    <w:rsid w:val="00C04B59"/>
    <w:rsid w:val="00C80986"/>
    <w:rsid w:val="00CA4860"/>
    <w:rsid w:val="00D17019"/>
    <w:rsid w:val="00D5295B"/>
    <w:rsid w:val="00DC7121"/>
    <w:rsid w:val="00E223D8"/>
    <w:rsid w:val="00E564D1"/>
    <w:rsid w:val="00E65490"/>
    <w:rsid w:val="00E75E00"/>
    <w:rsid w:val="00E83427"/>
    <w:rsid w:val="00ED5128"/>
    <w:rsid w:val="00ED7DC8"/>
    <w:rsid w:val="00F254CD"/>
    <w:rsid w:val="00F302C8"/>
    <w:rsid w:val="00F42C82"/>
    <w:rsid w:val="00F833D4"/>
    <w:rsid w:val="00F911A1"/>
    <w:rsid w:val="00FA2C48"/>
    <w:rsid w:val="00FF6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486"/>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2F1486"/>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2F14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148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2F1486"/>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2F1486"/>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2F1486"/>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qFormat/>
    <w:rsid w:val="002F1486"/>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uiPriority w:val="99"/>
    <w:rsid w:val="002F1486"/>
    <w:rPr>
      <w:color w:val="0000FF"/>
      <w:u w:val="single"/>
    </w:rPr>
  </w:style>
  <w:style w:type="character" w:customStyle="1" w:styleId="apple-style-span">
    <w:name w:val="apple-style-span"/>
    <w:basedOn w:val="a0"/>
    <w:rsid w:val="002F1486"/>
  </w:style>
  <w:style w:type="paragraph" w:styleId="21">
    <w:name w:val="Body Text 2"/>
    <w:basedOn w:val="a"/>
    <w:link w:val="22"/>
    <w:rsid w:val="002F1486"/>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2F1486"/>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2F1486"/>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2F1486"/>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2F1486"/>
    <w:rPr>
      <w:rFonts w:ascii="Calibri" w:eastAsia="Times New Roman" w:hAnsi="Calibri" w:cs="Times New Roman"/>
    </w:rPr>
  </w:style>
  <w:style w:type="character" w:customStyle="1" w:styleId="apple-converted-space">
    <w:name w:val="apple-converted-space"/>
    <w:basedOn w:val="a0"/>
    <w:rsid w:val="002F1486"/>
  </w:style>
  <w:style w:type="paragraph" w:styleId="a9">
    <w:name w:val="header"/>
    <w:basedOn w:val="a"/>
    <w:link w:val="aa"/>
    <w:uiPriority w:val="99"/>
    <w:semiHidden/>
    <w:unhideWhenUsed/>
    <w:rsid w:val="002F148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F1486"/>
    <w:rPr>
      <w:rFonts w:ascii="Times New Roman" w:eastAsia="Times New Roman" w:hAnsi="Times New Roman" w:cs="Times New Roman"/>
      <w:color w:val="000000"/>
      <w:sz w:val="28"/>
      <w:lang w:val="ru-RU" w:eastAsia="ru-RU"/>
    </w:rPr>
  </w:style>
  <w:style w:type="paragraph" w:styleId="ab">
    <w:name w:val="footer"/>
    <w:basedOn w:val="a"/>
    <w:link w:val="ac"/>
    <w:uiPriority w:val="99"/>
    <w:semiHidden/>
    <w:unhideWhenUsed/>
    <w:rsid w:val="002F148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F1486"/>
    <w:rPr>
      <w:rFonts w:ascii="Times New Roman" w:eastAsia="Times New Roman" w:hAnsi="Times New Roman" w:cs="Times New Roman"/>
      <w:color w:val="000000"/>
      <w:sz w:val="28"/>
      <w:lang w:val="ru-RU" w:eastAsia="ru-RU"/>
    </w:rPr>
  </w:style>
  <w:style w:type="paragraph" w:styleId="ad">
    <w:name w:val="Body Text"/>
    <w:basedOn w:val="a"/>
    <w:link w:val="ae"/>
    <w:uiPriority w:val="99"/>
    <w:unhideWhenUsed/>
    <w:rsid w:val="002F1486"/>
    <w:pPr>
      <w:spacing w:after="120"/>
    </w:pPr>
  </w:style>
  <w:style w:type="character" w:customStyle="1" w:styleId="ae">
    <w:name w:val="Основной текст Знак"/>
    <w:basedOn w:val="a0"/>
    <w:link w:val="ad"/>
    <w:uiPriority w:val="99"/>
    <w:rsid w:val="002F1486"/>
    <w:rPr>
      <w:rFonts w:ascii="Times New Roman" w:eastAsia="Times New Roman" w:hAnsi="Times New Roman" w:cs="Times New Roman"/>
      <w:color w:val="000000"/>
      <w:sz w:val="28"/>
      <w:lang w:val="ru-RU" w:eastAsia="ru-RU"/>
    </w:rPr>
  </w:style>
  <w:style w:type="character" w:styleId="af">
    <w:name w:val="Emphasis"/>
    <w:uiPriority w:val="20"/>
    <w:qFormat/>
    <w:rsid w:val="002F1486"/>
    <w:rPr>
      <w:i/>
      <w:iCs/>
    </w:rPr>
  </w:style>
  <w:style w:type="paragraph" w:customStyle="1" w:styleId="List16">
    <w:name w:val="List 16"/>
    <w:basedOn w:val="a"/>
    <w:semiHidden/>
    <w:rsid w:val="002F1486"/>
    <w:pPr>
      <w:tabs>
        <w:tab w:val="num" w:pos="309"/>
      </w:tabs>
      <w:spacing w:after="0" w:line="240" w:lineRule="auto"/>
      <w:ind w:left="309" w:right="0" w:firstLine="0"/>
      <w:jc w:val="left"/>
    </w:pPr>
    <w:rPr>
      <w:color w:val="auto"/>
      <w:sz w:val="20"/>
      <w:szCs w:val="20"/>
    </w:rPr>
  </w:style>
  <w:style w:type="character" w:styleId="af0">
    <w:name w:val="Strong"/>
    <w:basedOn w:val="a0"/>
    <w:uiPriority w:val="22"/>
    <w:qFormat/>
    <w:rsid w:val="002F1486"/>
    <w:rPr>
      <w:b/>
      <w:bCs/>
    </w:rPr>
  </w:style>
  <w:style w:type="character" w:customStyle="1" w:styleId="has-blue-150-background-color">
    <w:name w:val="has-blue-150-background-color"/>
    <w:basedOn w:val="a0"/>
    <w:rsid w:val="002F1486"/>
  </w:style>
  <w:style w:type="paragraph" w:customStyle="1" w:styleId="Default">
    <w:name w:val="Default"/>
    <w:rsid w:val="002F148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f1">
    <w:name w:val="Balloon Text"/>
    <w:basedOn w:val="a"/>
    <w:link w:val="af2"/>
    <w:uiPriority w:val="99"/>
    <w:semiHidden/>
    <w:unhideWhenUsed/>
    <w:rsid w:val="00E564D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564D1"/>
    <w:rPr>
      <w:rFonts w:ascii="Tahoma" w:eastAsia="Times New Roman" w:hAnsi="Tahoma" w:cs="Tahoma"/>
      <w:color w:val="000000"/>
      <w:sz w:val="16"/>
      <w:szCs w:val="16"/>
      <w:lang w:val="ru-RU" w:eastAsia="ru-RU"/>
    </w:rPr>
  </w:style>
  <w:style w:type="character" w:customStyle="1" w:styleId="af3">
    <w:name w:val="Основной текст_"/>
    <w:basedOn w:val="a0"/>
    <w:link w:val="11"/>
    <w:rsid w:val="00AC0DAC"/>
    <w:rPr>
      <w:rFonts w:ascii="Times New Roman" w:eastAsia="Times New Roman" w:hAnsi="Times New Roman" w:cs="Times New Roman"/>
    </w:rPr>
  </w:style>
  <w:style w:type="paragraph" w:customStyle="1" w:styleId="11">
    <w:name w:val="Основной текст1"/>
    <w:basedOn w:val="a"/>
    <w:link w:val="af3"/>
    <w:rsid w:val="00AC0DAC"/>
    <w:pPr>
      <w:widowControl w:val="0"/>
      <w:spacing w:after="0" w:line="262" w:lineRule="auto"/>
      <w:ind w:left="0" w:right="0" w:firstLine="20"/>
      <w:jc w:val="left"/>
    </w:pPr>
    <w:rPr>
      <w:color w:val="auto"/>
      <w:sz w:val="22"/>
      <w:lang w:val="en-US" w:eastAsia="en-US"/>
    </w:rPr>
  </w:style>
  <w:style w:type="character" w:customStyle="1" w:styleId="fn">
    <w:name w:val="fn"/>
    <w:basedOn w:val="a0"/>
    <w:rsid w:val="00AC0DAC"/>
  </w:style>
  <w:style w:type="character" w:styleId="af4">
    <w:name w:val="FollowedHyperlink"/>
    <w:basedOn w:val="a0"/>
    <w:uiPriority w:val="99"/>
    <w:semiHidden/>
    <w:unhideWhenUsed/>
    <w:rsid w:val="00AC0DAC"/>
    <w:rPr>
      <w:color w:val="954F72" w:themeColor="followedHyperlink"/>
      <w:u w:val="single"/>
    </w:rPr>
  </w:style>
  <w:style w:type="paragraph" w:styleId="HTML">
    <w:name w:val="HTML Preformatted"/>
    <w:basedOn w:val="a"/>
    <w:link w:val="HTML0"/>
    <w:uiPriority w:val="99"/>
    <w:unhideWhenUsed/>
    <w:rsid w:val="00AC0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0">
    <w:name w:val="Стандартный HTML Знак"/>
    <w:basedOn w:val="a0"/>
    <w:link w:val="HTML"/>
    <w:uiPriority w:val="99"/>
    <w:rsid w:val="00AC0DAC"/>
    <w:rPr>
      <w:rFonts w:ascii="Courier New" w:eastAsia="Times New Roman" w:hAnsi="Courier New" w:cs="Courier New"/>
      <w:sz w:val="20"/>
      <w:szCs w:val="20"/>
    </w:rPr>
  </w:style>
  <w:style w:type="character" w:customStyle="1" w:styleId="y2iqfc">
    <w:name w:val="y2iqfc"/>
    <w:basedOn w:val="a0"/>
    <w:rsid w:val="00AC0DAC"/>
  </w:style>
  <w:style w:type="character" w:customStyle="1" w:styleId="UnresolvedMention">
    <w:name w:val="Unresolved Mention"/>
    <w:basedOn w:val="a0"/>
    <w:uiPriority w:val="99"/>
    <w:semiHidden/>
    <w:unhideWhenUsed/>
    <w:rsid w:val="00AC0DA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58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universal_lexikon.deacademic.com/238104/Finanzm&#228;rkte%3A_Internationale_Finanzm&#228;rk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s://www.goethe.de/de/spr/unt/kum/be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ik-duesseldorf.d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irtschaftsdeutsch.de/lehrmaterialien/" TargetMode="External"/><Relationship Id="rId5" Type="http://schemas.openxmlformats.org/officeDocument/2006/relationships/image" Target="media/image1.jpeg"/><Relationship Id="rId15" Type="http://schemas.openxmlformats.org/officeDocument/2006/relationships/hyperlink" Target="http://de.wikipedia.org/" TargetMode="External"/><Relationship Id="rId10" Type="http://schemas.openxmlformats.org/officeDocument/2006/relationships/hyperlink" Target="http://www.geisteswissenschaften.fu-berlin.de/friedrichschlegel/news/Philologie_als_%20Wissenschaft_des_Gegenw&#228;rtigen_und_des_Vergangenen.html"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www.broker-test.de/boersenlexik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17</Pages>
  <Words>4650</Words>
  <Characters>26506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53</cp:revision>
  <dcterms:created xsi:type="dcterms:W3CDTF">2024-03-24T08:57:00Z</dcterms:created>
  <dcterms:modified xsi:type="dcterms:W3CDTF">2025-10-22T06:53:00Z</dcterms:modified>
</cp:coreProperties>
</file>