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8E67F" w14:textId="77777777" w:rsidR="00467931" w:rsidRPr="00A21082" w:rsidRDefault="00467931" w:rsidP="000F26FA">
      <w:pPr>
        <w:widowControl w:val="0"/>
        <w:autoSpaceDE w:val="0"/>
        <w:autoSpaceDN w:val="0"/>
        <w:spacing w:after="120"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5E8F69AE" w14:textId="77777777" w:rsidR="00467931" w:rsidRPr="00A21082" w:rsidRDefault="00467931" w:rsidP="000F26FA">
      <w:pPr>
        <w:widowControl w:val="0"/>
        <w:autoSpaceDE w:val="0"/>
        <w:autoSpaceDN w:val="0"/>
        <w:spacing w:after="120"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6A04CF20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ДЕРЖАВНИЙ ВИЩИЙ НАВЧАЛЬНИЙ ЗАКЛАД</w:t>
      </w:r>
    </w:p>
    <w:p w14:paraId="558AE8CC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«УЖГОРОДСЬКИЙ НАЦІОНАЛЬНИЙ УНІВЕРСИТЕТ»</w:t>
      </w:r>
    </w:p>
    <w:p w14:paraId="4D11C2B5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ФАКУЛЬТЕТ СУСПІЛЬНИХ НАУК</w:t>
      </w:r>
    </w:p>
    <w:p w14:paraId="3D678979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Кафедра філософії</w:t>
      </w:r>
    </w:p>
    <w:p w14:paraId="4811BA21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1FF8E3D" w14:textId="77777777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3604B02" w14:textId="77777777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B1E4F4A" w14:textId="140087A4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«ЗАТВЕРДЖУЮ»</w:t>
      </w:r>
    </w:p>
    <w:p w14:paraId="04D4B8C8" w14:textId="77777777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Декан факультету суспільних наук</w:t>
      </w:r>
    </w:p>
    <w:p w14:paraId="6FC17D89" w14:textId="7C8F8BAF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_________ Юрій ОСТАПЕЦЬ</w:t>
      </w:r>
    </w:p>
    <w:p w14:paraId="6CF9E967" w14:textId="77777777" w:rsidR="000D125F" w:rsidRPr="00A21082" w:rsidRDefault="000D125F" w:rsidP="000F26FA">
      <w:pPr>
        <w:pStyle w:val="af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«_____»_______________2024 р.</w:t>
      </w:r>
    </w:p>
    <w:p w14:paraId="77C543F4" w14:textId="68DAC476" w:rsidR="00915E0A" w:rsidRPr="00A21082" w:rsidRDefault="00915E0A" w:rsidP="000F26FA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2BAFE4DF" w14:textId="2A60F03E" w:rsidR="003D09F7" w:rsidRDefault="003D09F7" w:rsidP="000F26FA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63ED4F31" w14:textId="2203EE62" w:rsidR="000F26FA" w:rsidRDefault="000F26FA" w:rsidP="000F26FA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0BDCE871" w14:textId="77777777" w:rsidR="000F26FA" w:rsidRPr="00A21082" w:rsidRDefault="000F26FA" w:rsidP="000F26FA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65CCE91D" w14:textId="77777777" w:rsidR="00915E0A" w:rsidRPr="00A21082" w:rsidRDefault="00915E0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0117F8F2" w14:textId="77777777" w:rsidR="00915E0A" w:rsidRPr="00A21082" w:rsidRDefault="00915E0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0FB6159D" w14:textId="77777777" w:rsidR="00915E0A" w:rsidRPr="00A21082" w:rsidRDefault="00915E0A" w:rsidP="000F26FA">
      <w:pPr>
        <w:keepNext/>
        <w:shd w:val="clear" w:color="auto" w:fill="FFFFFF"/>
        <w:spacing w:before="240" w:after="60" w:line="240" w:lineRule="auto"/>
        <w:ind w:firstLine="567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РОБОЧА ПРОГРАМА НАВЧАЛЬНОЇ ДИСЦИПЛІНИ</w:t>
      </w:r>
    </w:p>
    <w:p w14:paraId="5767D644" w14:textId="77777777" w:rsidR="00915E0A" w:rsidRPr="00A21082" w:rsidRDefault="00915E0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2A4365A5" w14:textId="77777777" w:rsidR="000F26FA" w:rsidRDefault="000F26F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56E500EA" w14:textId="77777777" w:rsidR="000F26FA" w:rsidRDefault="000F26F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4593D6D1" w14:textId="769F4347" w:rsidR="00915E0A" w:rsidRPr="00A21082" w:rsidRDefault="00915E0A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ІСТОРІЯ УКРАЇНСЬКОЇ ФІЛОСОФІЇ</w:t>
      </w:r>
    </w:p>
    <w:p w14:paraId="2CD36D87" w14:textId="58AFF572" w:rsidR="00467931" w:rsidRPr="00A21082" w:rsidRDefault="00467931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71680156" w14:textId="3E0821CD" w:rsidR="00467931" w:rsidRPr="00A21082" w:rsidRDefault="00467931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71DDE658" w14:textId="77777777" w:rsidR="003D09F7" w:rsidRPr="00A21082" w:rsidRDefault="003D09F7" w:rsidP="000F26FA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7573F385" w14:textId="7C522A80" w:rsidR="00467931" w:rsidRPr="00A21082" w:rsidRDefault="00467931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773573FF" w14:textId="77777777" w:rsidR="00467931" w:rsidRPr="00A21082" w:rsidRDefault="00467931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4"/>
        <w:gridCol w:w="4797"/>
      </w:tblGrid>
      <w:tr w:rsidR="00467931" w:rsidRPr="00A21082" w14:paraId="7DCCC370" w14:textId="77777777" w:rsidTr="00467931">
        <w:tc>
          <w:tcPr>
            <w:tcW w:w="4774" w:type="dxa"/>
            <w:hideMark/>
          </w:tcPr>
          <w:p w14:paraId="7F135E56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797" w:type="dxa"/>
            <w:hideMark/>
          </w:tcPr>
          <w:p w14:paraId="2516FBF6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перший (бакалаврський)</w:t>
            </w:r>
          </w:p>
        </w:tc>
      </w:tr>
      <w:tr w:rsidR="00467931" w:rsidRPr="00A21082" w14:paraId="1E6A844C" w14:textId="77777777" w:rsidTr="00467931">
        <w:tc>
          <w:tcPr>
            <w:tcW w:w="4774" w:type="dxa"/>
            <w:hideMark/>
          </w:tcPr>
          <w:p w14:paraId="33728CEF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4797" w:type="dxa"/>
            <w:hideMark/>
          </w:tcPr>
          <w:p w14:paraId="4C95805E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67931" w:rsidRPr="00A21082" w14:paraId="3D0EFA7E" w14:textId="77777777" w:rsidTr="00467931">
        <w:tc>
          <w:tcPr>
            <w:tcW w:w="4774" w:type="dxa"/>
            <w:hideMark/>
          </w:tcPr>
          <w:p w14:paraId="77620B88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4797" w:type="dxa"/>
            <w:hideMark/>
          </w:tcPr>
          <w:p w14:paraId="07615BE4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033 Філософія</w:t>
            </w:r>
          </w:p>
        </w:tc>
      </w:tr>
      <w:tr w:rsidR="00467931" w:rsidRPr="00A21082" w14:paraId="349DF1D0" w14:textId="77777777" w:rsidTr="00467931">
        <w:tc>
          <w:tcPr>
            <w:tcW w:w="4774" w:type="dxa"/>
            <w:hideMark/>
          </w:tcPr>
          <w:p w14:paraId="02AC8440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4797" w:type="dxa"/>
            <w:hideMark/>
          </w:tcPr>
          <w:p w14:paraId="2F5A41E0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Філософія</w:t>
            </w:r>
          </w:p>
        </w:tc>
      </w:tr>
      <w:tr w:rsidR="00467931" w:rsidRPr="00A21082" w14:paraId="1152AC7C" w14:textId="77777777" w:rsidTr="00467931">
        <w:tc>
          <w:tcPr>
            <w:tcW w:w="4774" w:type="dxa"/>
            <w:hideMark/>
          </w:tcPr>
          <w:p w14:paraId="2A529553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4797" w:type="dxa"/>
            <w:hideMark/>
          </w:tcPr>
          <w:p w14:paraId="3D37660C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обов</w:t>
            </w: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uk-UA"/>
              </w:rPr>
              <w:t>’</w:t>
            </w: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язкова </w:t>
            </w:r>
          </w:p>
        </w:tc>
      </w:tr>
      <w:tr w:rsidR="00467931" w:rsidRPr="00A21082" w14:paraId="5FE753B6" w14:textId="77777777" w:rsidTr="00467931">
        <w:tc>
          <w:tcPr>
            <w:tcW w:w="4774" w:type="dxa"/>
            <w:hideMark/>
          </w:tcPr>
          <w:p w14:paraId="2BAFC785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4797" w:type="dxa"/>
            <w:hideMark/>
          </w:tcPr>
          <w:p w14:paraId="1186152F" w14:textId="77777777" w:rsidR="00467931" w:rsidRPr="00A21082" w:rsidRDefault="00467931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українська</w:t>
            </w:r>
          </w:p>
        </w:tc>
      </w:tr>
    </w:tbl>
    <w:p w14:paraId="48834A54" w14:textId="77777777" w:rsidR="00467931" w:rsidRPr="00A21082" w:rsidRDefault="00467931" w:rsidP="000F26FA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FC750DA" w14:textId="77777777" w:rsidR="00467931" w:rsidRPr="00A21082" w:rsidRDefault="00467931" w:rsidP="000F26FA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C75C151" w14:textId="77777777" w:rsidR="00467931" w:rsidRPr="00A21082" w:rsidRDefault="00467931" w:rsidP="000F26FA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C861FA9" w14:textId="77777777" w:rsidR="00467931" w:rsidRPr="00A21082" w:rsidRDefault="00467931" w:rsidP="000F26FA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74D8738" w14:textId="29EEB33C" w:rsidR="00BA0458" w:rsidRPr="00A21082" w:rsidRDefault="00BA0458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55EC59C" w14:textId="54BA99D3" w:rsidR="000D125F" w:rsidRDefault="000D125F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15AC2360" w14:textId="07D5C6B0" w:rsidR="00AE7C5E" w:rsidRDefault="00AE7C5E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2F33F2E1" w14:textId="76F96A44" w:rsidR="00AE7C5E" w:rsidRDefault="00AE7C5E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596EAC4F" w14:textId="05D54B6A" w:rsidR="00AE7C5E" w:rsidRDefault="00AE7C5E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7AB1FDD5" w14:textId="77777777" w:rsidR="00AE7C5E" w:rsidRPr="00A21082" w:rsidRDefault="00AE7C5E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26E8A5F" w14:textId="77777777" w:rsidR="000D125F" w:rsidRPr="00A21082" w:rsidRDefault="000D125F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6B699979" w14:textId="7936641F" w:rsidR="00915E0A" w:rsidRPr="00A21082" w:rsidRDefault="00467931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Ужгород 202</w:t>
      </w:r>
      <w:r w:rsidR="00AB4A70"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4</w:t>
      </w:r>
      <w:r w:rsidR="00915E0A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br w:type="page"/>
      </w:r>
    </w:p>
    <w:p w14:paraId="0C463EAE" w14:textId="2C496A7E" w:rsidR="00467931" w:rsidRPr="00A21082" w:rsidRDefault="00467931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Робоча програма навчальної дисципліни 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«Історія української філософії»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для 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здобувачів вищої освіти галузі знань 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03 Гуманітарні науки 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спеціальністю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033 Філософія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, освітньо</w:t>
      </w:r>
      <w:r w:rsidR="00261A94"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програми 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Філософія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0729F332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6F638A3F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58BB7EDB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2BFE8E06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389315E2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Розробник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: Свищо В.Ю. кандидат філософських наук, доцент, доцент кафедри філософії</w:t>
      </w:r>
    </w:p>
    <w:p w14:paraId="607FE631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25AED00D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3E704BEE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0AFE68C9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Робочу програму розглянуто та затверджено на засіданні кафедри філософії</w:t>
      </w:r>
    </w:p>
    <w:p w14:paraId="5D069D57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1CF06E4" w14:textId="4FDA6A56" w:rsidR="00261A94" w:rsidRPr="00A21082" w:rsidRDefault="006D3CFB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протокол № 12 від «27»  червня </w:t>
      </w:r>
      <w:r w:rsidR="00261A94" w:rsidRPr="00A210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2024 р.</w:t>
      </w:r>
    </w:p>
    <w:p w14:paraId="5E48556F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8025FCA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Завідувач кафедри філософії _______________ Василь ЛЕВКУЛИЧ</w:t>
      </w:r>
    </w:p>
    <w:p w14:paraId="2E218168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66E2F06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5C0ED484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3FFBB5E7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367E329D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226886C1" w14:textId="77777777" w:rsidR="00261A94" w:rsidRPr="00A21082" w:rsidRDefault="00261A94" w:rsidP="000F26FA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F066C29" w14:textId="77777777" w:rsidR="00261A94" w:rsidRPr="00A21082" w:rsidRDefault="00261A94" w:rsidP="000F26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Схвалено науково-методичною комісією факультету суспільних наук</w:t>
      </w:r>
    </w:p>
    <w:p w14:paraId="547036C3" w14:textId="77777777" w:rsidR="00261A94" w:rsidRPr="00A21082" w:rsidRDefault="00261A94" w:rsidP="000F26FA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FF1B6D2" w14:textId="24446568" w:rsidR="00261A94" w:rsidRPr="00A21082" w:rsidRDefault="006D3CFB" w:rsidP="000F26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протокол № 8  від «27»  червня </w:t>
      </w:r>
      <w:bookmarkStart w:id="0" w:name="_GoBack"/>
      <w:bookmarkEnd w:id="0"/>
      <w:r w:rsidR="00261A94" w:rsidRPr="00A210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2024 р.</w:t>
      </w:r>
    </w:p>
    <w:p w14:paraId="26FF8A48" w14:textId="77777777" w:rsidR="00261A94" w:rsidRPr="00A21082" w:rsidRDefault="00261A94" w:rsidP="000F26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468A687" w14:textId="77777777" w:rsidR="00261A94" w:rsidRPr="00A21082" w:rsidRDefault="00261A94" w:rsidP="000F26FA">
      <w:pPr>
        <w:spacing w:line="240" w:lineRule="auto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Голова науково-методичної комісії _____________ Олена ПОПАДИЧ</w:t>
      </w:r>
    </w:p>
    <w:p w14:paraId="33AE89B6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49E5D2D3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10D5BBFA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729918B2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76554B50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5B4B3737" w14:textId="34ADF0A6" w:rsidR="00467931" w:rsidRPr="00A21082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4361973" w14:textId="34CDEB6D" w:rsidR="00467931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ACD8D29" w14:textId="1AAD528F" w:rsidR="000F26FA" w:rsidRDefault="000F26FA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6450AAD" w14:textId="21B73058" w:rsidR="000F26FA" w:rsidRDefault="000F26FA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BC65ADE" w14:textId="5398A148" w:rsidR="000F26FA" w:rsidRDefault="000F26FA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1702E8F" w14:textId="77777777" w:rsidR="000F26FA" w:rsidRPr="00A21082" w:rsidRDefault="000F26FA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1F0C324" w14:textId="77777777" w:rsidR="00467931" w:rsidRPr="00A21082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7557D72" w14:textId="77777777" w:rsidR="00467931" w:rsidRPr="00A21082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3AE42C7" w14:textId="77777777" w:rsidR="00467931" w:rsidRPr="00A21082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7850AF7" w14:textId="71FA799F" w:rsidR="00467931" w:rsidRPr="00A21082" w:rsidRDefault="00467931" w:rsidP="000F26FA">
      <w:pPr>
        <w:tabs>
          <w:tab w:val="center" w:pos="4677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©  Свищо В.Ю., 202</w:t>
      </w:r>
      <w:r w:rsidR="00AB4A70"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р.</w:t>
      </w:r>
    </w:p>
    <w:p w14:paraId="66025156" w14:textId="1DCE89E5" w:rsidR="00467931" w:rsidRPr="00A21082" w:rsidRDefault="00467931" w:rsidP="000F26FA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©  ДВНЗ «Ужгородський національний університет», 202</w:t>
      </w:r>
      <w:r w:rsidR="00AB4A70"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</w:t>
      </w:r>
      <w:r w:rsidR="00ED2B6A"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0C067096" w14:textId="09E20F33" w:rsidR="00467931" w:rsidRPr="00A21082" w:rsidRDefault="00467931" w:rsidP="000F26FA">
      <w:pPr>
        <w:pStyle w:val="af1"/>
        <w:numPr>
          <w:ilvl w:val="0"/>
          <w:numId w:val="23"/>
        </w:numPr>
        <w:ind w:left="0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  <w:lastRenderedPageBreak/>
        <w:t>ОПИС НАВЧАЛЬНОЇ ДИСЦИПЛІНИ</w:t>
      </w:r>
    </w:p>
    <w:p w14:paraId="6F1C4F15" w14:textId="2C12BFF5" w:rsidR="00467931" w:rsidRPr="00A21082" w:rsidRDefault="00467931" w:rsidP="000F26FA">
      <w:pPr>
        <w:pStyle w:val="af1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</w:pPr>
    </w:p>
    <w:p w14:paraId="665AE00F" w14:textId="47529948" w:rsidR="00467931" w:rsidRPr="00A21082" w:rsidRDefault="00467931" w:rsidP="000F26FA">
      <w:pPr>
        <w:pStyle w:val="af1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839"/>
        <w:gridCol w:w="2460"/>
        <w:gridCol w:w="2380"/>
      </w:tblGrid>
      <w:tr w:rsidR="00467931" w:rsidRPr="00A21082" w14:paraId="0F808B7A" w14:textId="77777777" w:rsidTr="00467931">
        <w:tc>
          <w:tcPr>
            <w:tcW w:w="4839" w:type="dxa"/>
            <w:vMerge w:val="restart"/>
          </w:tcPr>
          <w:p w14:paraId="3E5C5DDD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</w:pPr>
          </w:p>
          <w:p w14:paraId="7889CBC3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  <w:t>Найменування показників</w:t>
            </w:r>
          </w:p>
        </w:tc>
        <w:tc>
          <w:tcPr>
            <w:tcW w:w="4840" w:type="dxa"/>
            <w:gridSpan w:val="2"/>
          </w:tcPr>
          <w:p w14:paraId="595AE7EE" w14:textId="77777777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  <w:t>Розподіл годин за навчальним планом</w:t>
            </w:r>
          </w:p>
        </w:tc>
      </w:tr>
      <w:tr w:rsidR="00467931" w:rsidRPr="00A21082" w14:paraId="79537A4D" w14:textId="77777777" w:rsidTr="00467931">
        <w:tc>
          <w:tcPr>
            <w:tcW w:w="4839" w:type="dxa"/>
            <w:vMerge/>
          </w:tcPr>
          <w:p w14:paraId="51737E04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56B65038" w14:textId="77777777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Денна форма навчання</w:t>
            </w:r>
          </w:p>
        </w:tc>
        <w:tc>
          <w:tcPr>
            <w:tcW w:w="2380" w:type="dxa"/>
          </w:tcPr>
          <w:p w14:paraId="2B305C59" w14:textId="77777777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Заочна форма навчання</w:t>
            </w:r>
          </w:p>
        </w:tc>
      </w:tr>
      <w:tr w:rsidR="00467931" w:rsidRPr="00A21082" w14:paraId="357D13C4" w14:textId="77777777" w:rsidTr="00467931">
        <w:tc>
          <w:tcPr>
            <w:tcW w:w="4839" w:type="dxa"/>
          </w:tcPr>
          <w:p w14:paraId="1287D01D" w14:textId="3A678744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Кількість кредитів ЄКТС – </w:t>
            </w:r>
            <w:r w:rsidR="00EF1FDC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5</w:t>
            </w:r>
          </w:p>
        </w:tc>
        <w:tc>
          <w:tcPr>
            <w:tcW w:w="4840" w:type="dxa"/>
            <w:gridSpan w:val="2"/>
          </w:tcPr>
          <w:p w14:paraId="7C5DCC8C" w14:textId="57894E24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Рік підготовки:</w:t>
            </w:r>
          </w:p>
        </w:tc>
      </w:tr>
      <w:tr w:rsidR="00467931" w:rsidRPr="00A21082" w14:paraId="6962DEBA" w14:textId="77777777" w:rsidTr="00467931">
        <w:tc>
          <w:tcPr>
            <w:tcW w:w="4839" w:type="dxa"/>
          </w:tcPr>
          <w:p w14:paraId="1A6C1841" w14:textId="6160621F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Загальна кількість годин – 1</w:t>
            </w:r>
            <w:r w:rsidR="00EF1FDC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5</w:t>
            </w: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0</w:t>
            </w:r>
          </w:p>
        </w:tc>
        <w:tc>
          <w:tcPr>
            <w:tcW w:w="2460" w:type="dxa"/>
          </w:tcPr>
          <w:p w14:paraId="3FEB251E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2380" w:type="dxa"/>
          </w:tcPr>
          <w:p w14:paraId="3AFBCFE2" w14:textId="2A58BEBC" w:rsidR="00467931" w:rsidRPr="00A21082" w:rsidRDefault="006E1141" w:rsidP="000F26FA">
            <w:pPr>
              <w:pStyle w:val="af1"/>
              <w:ind w:right="426"/>
              <w:contextualSpacing/>
              <w:jc w:val="left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     </w:t>
            </w:r>
          </w:p>
        </w:tc>
      </w:tr>
      <w:tr w:rsidR="00467931" w:rsidRPr="00A21082" w14:paraId="2CD3F34F" w14:textId="77777777" w:rsidTr="00467931">
        <w:tc>
          <w:tcPr>
            <w:tcW w:w="4839" w:type="dxa"/>
          </w:tcPr>
          <w:p w14:paraId="1107664E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Кількість модулів – 2</w:t>
            </w:r>
          </w:p>
        </w:tc>
        <w:tc>
          <w:tcPr>
            <w:tcW w:w="4840" w:type="dxa"/>
            <w:gridSpan w:val="2"/>
          </w:tcPr>
          <w:p w14:paraId="63EC84EB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Семестр:</w:t>
            </w:r>
          </w:p>
          <w:p w14:paraId="03B40943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</w:tr>
      <w:tr w:rsidR="00467931" w:rsidRPr="00A21082" w14:paraId="3B5B9EC8" w14:textId="77777777" w:rsidTr="00467931">
        <w:tc>
          <w:tcPr>
            <w:tcW w:w="4839" w:type="dxa"/>
            <w:vMerge w:val="restart"/>
          </w:tcPr>
          <w:p w14:paraId="5A29D85E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  <w:p w14:paraId="125E709B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Тижневих годин</w:t>
            </w:r>
          </w:p>
          <w:p w14:paraId="4C12B7B6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для денної форми навчання:</w:t>
            </w:r>
          </w:p>
          <w:p w14:paraId="051E8CF3" w14:textId="2545F976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аудиторних – </w:t>
            </w:r>
            <w:r w:rsidR="004E78ED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4</w:t>
            </w:r>
          </w:p>
          <w:p w14:paraId="0011F2DD" w14:textId="4B21AFB9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самостійної роботи – </w:t>
            </w:r>
            <w:r w:rsidR="00FC7703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4</w:t>
            </w:r>
          </w:p>
          <w:p w14:paraId="4B9EBEAF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24061479" w14:textId="729CF1F8" w:rsidR="00467931" w:rsidRPr="00A21082" w:rsidRDefault="006E114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6</w:t>
            </w:r>
          </w:p>
        </w:tc>
        <w:tc>
          <w:tcPr>
            <w:tcW w:w="2380" w:type="dxa"/>
          </w:tcPr>
          <w:p w14:paraId="184C1F5B" w14:textId="2F2B473D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</w:tr>
      <w:tr w:rsidR="00467931" w:rsidRPr="00A21082" w14:paraId="0E7DAA87" w14:textId="77777777" w:rsidTr="00467931">
        <w:tc>
          <w:tcPr>
            <w:tcW w:w="4839" w:type="dxa"/>
            <w:vMerge/>
          </w:tcPr>
          <w:p w14:paraId="44E72563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729232C9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Лекції:</w:t>
            </w:r>
          </w:p>
          <w:p w14:paraId="6DB33178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</w:tr>
      <w:tr w:rsidR="00467931" w:rsidRPr="00A21082" w14:paraId="3DC7C060" w14:textId="77777777" w:rsidTr="00467931">
        <w:tc>
          <w:tcPr>
            <w:tcW w:w="4839" w:type="dxa"/>
            <w:vMerge/>
          </w:tcPr>
          <w:p w14:paraId="0603C01C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58ED9516" w14:textId="4F492C0A" w:rsidR="00467931" w:rsidRPr="00A21082" w:rsidRDefault="00EF1FDC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40</w:t>
            </w:r>
          </w:p>
        </w:tc>
        <w:tc>
          <w:tcPr>
            <w:tcW w:w="2380" w:type="dxa"/>
          </w:tcPr>
          <w:p w14:paraId="2D7D5F8F" w14:textId="6B93E868" w:rsidR="00467931" w:rsidRPr="00A21082" w:rsidRDefault="00FC7703" w:rsidP="000F26FA">
            <w:pPr>
              <w:pStyle w:val="af1"/>
              <w:ind w:right="426"/>
              <w:contextualSpacing/>
              <w:jc w:val="left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22</w:t>
            </w:r>
          </w:p>
        </w:tc>
      </w:tr>
      <w:tr w:rsidR="00467931" w:rsidRPr="00A21082" w14:paraId="07F33353" w14:textId="77777777" w:rsidTr="00467931">
        <w:tc>
          <w:tcPr>
            <w:tcW w:w="4839" w:type="dxa"/>
            <w:vMerge/>
          </w:tcPr>
          <w:p w14:paraId="332BEB08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36E468AD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Практичні (семінарські):</w:t>
            </w:r>
          </w:p>
          <w:p w14:paraId="7390755C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</w:p>
        </w:tc>
      </w:tr>
      <w:tr w:rsidR="00467931" w:rsidRPr="00A21082" w14:paraId="1794F791" w14:textId="77777777" w:rsidTr="00467931">
        <w:tc>
          <w:tcPr>
            <w:tcW w:w="4839" w:type="dxa"/>
            <w:vMerge/>
          </w:tcPr>
          <w:p w14:paraId="1804B605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07C7A082" w14:textId="2AFF0EAE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3</w:t>
            </w:r>
            <w:r w:rsidR="00EF1FDC"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2380" w:type="dxa"/>
          </w:tcPr>
          <w:p w14:paraId="106541AB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467931" w:rsidRPr="00A21082" w14:paraId="41135CF3" w14:textId="77777777" w:rsidTr="00261A94">
        <w:trPr>
          <w:trHeight w:val="187"/>
        </w:trPr>
        <w:tc>
          <w:tcPr>
            <w:tcW w:w="4839" w:type="dxa"/>
            <w:vMerge w:val="restart"/>
          </w:tcPr>
          <w:p w14:paraId="5E21E1D5" w14:textId="6169131A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Вид підсумкового контролю:</w:t>
            </w:r>
            <w:r w:rsidR="00B75AB2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 </w:t>
            </w:r>
            <w:r w:rsidR="00261A94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іспит</w:t>
            </w:r>
          </w:p>
        </w:tc>
        <w:tc>
          <w:tcPr>
            <w:tcW w:w="4840" w:type="dxa"/>
            <w:gridSpan w:val="2"/>
          </w:tcPr>
          <w:p w14:paraId="6DC887EC" w14:textId="31D1C542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Лабораторні:</w:t>
            </w:r>
          </w:p>
        </w:tc>
      </w:tr>
      <w:tr w:rsidR="00467931" w:rsidRPr="00A21082" w14:paraId="052B3FCD" w14:textId="77777777" w:rsidTr="00467931">
        <w:tc>
          <w:tcPr>
            <w:tcW w:w="4839" w:type="dxa"/>
            <w:vMerge/>
          </w:tcPr>
          <w:p w14:paraId="1EE1A5A1" w14:textId="77777777" w:rsidR="00467931" w:rsidRPr="00A21082" w:rsidRDefault="00467931" w:rsidP="000F26FA">
            <w:pPr>
              <w:pStyle w:val="af1"/>
              <w:ind w:right="426"/>
              <w:contextualSpacing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519BD2AD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-</w:t>
            </w:r>
          </w:p>
        </w:tc>
        <w:tc>
          <w:tcPr>
            <w:tcW w:w="2380" w:type="dxa"/>
          </w:tcPr>
          <w:p w14:paraId="61EE11BC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467931" w:rsidRPr="00A21082" w14:paraId="6ABFBAA8" w14:textId="77777777" w:rsidTr="00467931">
        <w:tc>
          <w:tcPr>
            <w:tcW w:w="4839" w:type="dxa"/>
            <w:vMerge w:val="restart"/>
          </w:tcPr>
          <w:p w14:paraId="6C1971E0" w14:textId="0E6096DA" w:rsidR="00467931" w:rsidRPr="00A21082" w:rsidRDefault="00467931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Форма підсумкового контролю:</w:t>
            </w:r>
            <w:r w:rsidR="00B75AB2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 </w:t>
            </w:r>
            <w:r w:rsidR="004E78ED"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усний</w:t>
            </w: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 xml:space="preserve"> підсумковий контроль</w:t>
            </w:r>
          </w:p>
          <w:p w14:paraId="2732858E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583A50B5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Самостійна робота:</w:t>
            </w:r>
          </w:p>
          <w:p w14:paraId="50370B77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</w:p>
        </w:tc>
      </w:tr>
      <w:tr w:rsidR="00467931" w:rsidRPr="00A21082" w14:paraId="3AA7FF63" w14:textId="77777777" w:rsidTr="00467931">
        <w:tc>
          <w:tcPr>
            <w:tcW w:w="4839" w:type="dxa"/>
            <w:vMerge/>
          </w:tcPr>
          <w:p w14:paraId="5868A47C" w14:textId="77777777" w:rsidR="00467931" w:rsidRPr="00A21082" w:rsidRDefault="00467931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b/>
                <w:noProof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417B00A3" w14:textId="0CDCF7B9" w:rsidR="00467931" w:rsidRPr="00A21082" w:rsidRDefault="00EF1FDC" w:rsidP="000F26FA">
            <w:pPr>
              <w:pStyle w:val="af1"/>
              <w:ind w:right="426"/>
              <w:contextualSpacing/>
              <w:jc w:val="center"/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color w:val="000000" w:themeColor="text1"/>
                <w:szCs w:val="28"/>
                <w:shd w:val="clear" w:color="auto" w:fill="FFFFFF"/>
                <w:lang w:val="uk-UA"/>
              </w:rPr>
              <w:t>76</w:t>
            </w:r>
          </w:p>
        </w:tc>
        <w:tc>
          <w:tcPr>
            <w:tcW w:w="2380" w:type="dxa"/>
          </w:tcPr>
          <w:p w14:paraId="26D45405" w14:textId="1D6BA0B3" w:rsidR="00467931" w:rsidRPr="00A21082" w:rsidRDefault="00FC7703" w:rsidP="000F26FA">
            <w:pPr>
              <w:pStyle w:val="af1"/>
              <w:ind w:right="426" w:firstLine="0"/>
              <w:contextualSpacing/>
              <w:jc w:val="center"/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shd w:val="clear" w:color="auto" w:fill="FFFFFF"/>
                <w:lang w:val="uk-UA"/>
              </w:rPr>
              <w:t>128</w:t>
            </w:r>
          </w:p>
        </w:tc>
      </w:tr>
    </w:tbl>
    <w:p w14:paraId="46CF4655" w14:textId="77777777" w:rsidR="00467931" w:rsidRPr="00A21082" w:rsidRDefault="00467931" w:rsidP="000F26FA">
      <w:pPr>
        <w:pStyle w:val="af1"/>
        <w:ind w:right="426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</w:pPr>
    </w:p>
    <w:p w14:paraId="2F590276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6752682E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7804743E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3D262F08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A188FCA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62C448E4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25F18CF2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579D4671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03AC458E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0B7B2EE8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C60A3EB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0DED02E0" w14:textId="77777777" w:rsidR="00467931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362ABAEF" w14:textId="67B6F0E6" w:rsidR="00261A94" w:rsidRDefault="00261A94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7044964C" w14:textId="1246CD49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13E1DBF" w14:textId="0707F305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5702B6FF" w14:textId="1E33269C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2B5CFD93" w14:textId="2978AE25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15BD8EB2" w14:textId="2418008F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47DA22C6" w14:textId="77777777" w:rsidR="000F26FA" w:rsidRDefault="000F26FA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6691F138" w14:textId="77777777" w:rsidR="00A21082" w:rsidRPr="00A21082" w:rsidRDefault="00A21082" w:rsidP="000F26FA">
      <w:pPr>
        <w:tabs>
          <w:tab w:val="left" w:pos="3343"/>
        </w:tabs>
        <w:spacing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5063DE48" w14:textId="78EFD6FF" w:rsidR="004A1713" w:rsidRPr="00A21082" w:rsidRDefault="00467931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lastRenderedPageBreak/>
        <w:t>2. МЕТА ТА ЗАВДАННЯ НАВЧАЛЬНОЇ ДИСЦИПЛІНИ</w:t>
      </w:r>
    </w:p>
    <w:p w14:paraId="048B42A6" w14:textId="12B9AF6D" w:rsidR="004A1713" w:rsidRPr="00A21082" w:rsidRDefault="00915E0A" w:rsidP="000F26FA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Програма </w:t>
      </w:r>
      <w:r w:rsidR="00DD1A2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дисципліни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«Історія української філософії» зорієнтована на те, щоб показати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здобувачам</w:t>
      </w:r>
      <w:r w:rsidR="002D28E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вищої 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місце вітчизняної філософії у структурі всесвітньої філософії, довести, що вона є її закономірним  органічним складником. </w:t>
      </w: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 </w:t>
      </w:r>
      <w:r w:rsidR="00B04251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Вивчення історії національної філософії має на меті слугувати розвитку культури і духовності, стимулювати відродження історичної пам’яті, формувати громадянські якості українців. </w:t>
      </w:r>
    </w:p>
    <w:p w14:paraId="6D887B7F" w14:textId="1FE68B74" w:rsidR="00915E0A" w:rsidRPr="00A21082" w:rsidRDefault="00915E0A" w:rsidP="000F26FA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lang w:val="uk-UA" w:eastAsia="uk-UA"/>
        </w:rPr>
        <w:t>Мета –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 xml:space="preserve"> сформулювати у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здобувачів вищої 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уявлення про теоретичний здобуток українс</w:t>
      </w:r>
      <w:r w:rsidR="00B26B8D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ької філософської думки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</w:t>
      </w:r>
      <w:r w:rsidR="00B26B8D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Необхідно показати українську філософію і як важливу складову нашої духовної культури, її зв'язок з мистецтвом, мораллю, політикою, релігією тощо. </w:t>
      </w:r>
    </w:p>
    <w:p w14:paraId="27F6A2E3" w14:textId="77777777" w:rsidR="00915E0A" w:rsidRPr="00A21082" w:rsidRDefault="00915E0A" w:rsidP="000F26FA">
      <w:pPr>
        <w:tabs>
          <w:tab w:val="left" w:pos="1080"/>
        </w:tabs>
        <w:spacing w:after="0" w:line="240" w:lineRule="auto"/>
        <w:ind w:right="5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lang w:val="uk-UA" w:eastAsia="uk-UA"/>
        </w:rPr>
        <w:t>Завдання:</w:t>
      </w:r>
    </w:p>
    <w:p w14:paraId="3BD399BC" w14:textId="5801FC64" w:rsidR="00915E0A" w:rsidRPr="00A21082" w:rsidRDefault="00C344BE" w:rsidP="000F26FA">
      <w:pPr>
        <w:pStyle w:val="af"/>
        <w:numPr>
          <w:ilvl w:val="0"/>
          <w:numId w:val="22"/>
        </w:numPr>
        <w:tabs>
          <w:tab w:val="left" w:pos="426"/>
        </w:tabs>
        <w:spacing w:after="0" w:line="240" w:lineRule="auto"/>
        <w:ind w:left="0" w:right="5"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="00B26B8D" w:rsidRPr="00A21082">
        <w:rPr>
          <w:rFonts w:ascii="Times New Roman" w:hAnsi="Times New Roman"/>
          <w:noProof/>
          <w:sz w:val="28"/>
          <w:szCs w:val="28"/>
          <w:lang w:val="uk-UA" w:eastAsia="ru-RU"/>
        </w:rPr>
        <w:t>исвітлення питання про закономірність становлення вітчизняної філософії, її специфічних рис і характерних особливостей</w:t>
      </w:r>
      <w:r w:rsidR="00915E0A" w:rsidRPr="00A21082">
        <w:rPr>
          <w:rFonts w:ascii="Times New Roman" w:hAnsi="Times New Roman"/>
          <w:noProof/>
          <w:sz w:val="28"/>
          <w:szCs w:val="28"/>
          <w:lang w:val="uk-UA" w:eastAsia="ru-RU"/>
        </w:rPr>
        <w:t>;</w:t>
      </w:r>
    </w:p>
    <w:p w14:paraId="3FBD8EC6" w14:textId="77777777" w:rsidR="00B04251" w:rsidRPr="00A21082" w:rsidRDefault="00B04251" w:rsidP="000F26FA">
      <w:pPr>
        <w:pStyle w:val="af"/>
        <w:numPr>
          <w:ilvl w:val="0"/>
          <w:numId w:val="22"/>
        </w:numPr>
        <w:tabs>
          <w:tab w:val="left" w:pos="426"/>
        </w:tabs>
        <w:spacing w:after="0" w:line="240" w:lineRule="auto"/>
        <w:ind w:left="0" w:right="5"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розкрити предмет історії української філософії та її специфіку;</w:t>
      </w:r>
    </w:p>
    <w:p w14:paraId="661B14B9" w14:textId="77777777" w:rsidR="00915E0A" w:rsidRPr="00A21082" w:rsidRDefault="00B26B8D" w:rsidP="000F26FA">
      <w:pPr>
        <w:pStyle w:val="af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послідовно викласти основні етапи історії української філософії, виокремити провідні проблеми, питання які цікавили українських мислителів у процесі історичного розвитку;</w:t>
      </w:r>
    </w:p>
    <w:p w14:paraId="37F6F265" w14:textId="77777777" w:rsidR="00B04251" w:rsidRPr="00A21082" w:rsidRDefault="00B04251" w:rsidP="000F26FA">
      <w:pPr>
        <w:pStyle w:val="af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сприяти усвідомленню місця і ролі української філософії в світовому філософському процесі;</w:t>
      </w:r>
    </w:p>
    <w:p w14:paraId="15357FC9" w14:textId="77777777" w:rsidR="00C40A0F" w:rsidRPr="00A21082" w:rsidRDefault="00B04251" w:rsidP="000F26FA">
      <w:pPr>
        <w:pStyle w:val="af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сприяти формуванню світоглядних, духовно-моральних цінностей, гуманізації особистості, відродженню історичної пам’яті.</w:t>
      </w:r>
    </w:p>
    <w:p w14:paraId="003BD121" w14:textId="6A80B163" w:rsidR="00A21082" w:rsidRDefault="003D09F7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Відповідно до освітньо-професійної програми «Філософія», вивчення дисципліни «Історія української філософії» сприяє формуванню у здобувачів вищої освіти таких </w:t>
      </w:r>
      <w:r w:rsidRPr="00A21082"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val="uk-UA" w:eastAsia="ru-RU"/>
        </w:rPr>
        <w:t>компетентностей:</w:t>
      </w:r>
    </w:p>
    <w:p w14:paraId="42C667BC" w14:textId="77777777" w:rsidR="00A21082" w:rsidRDefault="00467931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/>
          <w:b/>
          <w:noProof/>
          <w:sz w:val="28"/>
          <w:szCs w:val="28"/>
          <w:lang w:val="uk-UA"/>
        </w:rPr>
        <w:t xml:space="preserve">Загальні компетентності(ЗК) </w:t>
      </w:r>
      <w:r w:rsidR="008361B3" w:rsidRPr="00A21082">
        <w:rPr>
          <w:rFonts w:ascii="Times New Roman" w:hAnsi="Times New Roman"/>
          <w:b/>
          <w:noProof/>
          <w:sz w:val="28"/>
          <w:szCs w:val="28"/>
          <w:lang w:val="uk-UA"/>
        </w:rPr>
        <w:t>:</w:t>
      </w:r>
    </w:p>
    <w:p w14:paraId="33F99322" w14:textId="77777777" w:rsidR="00A21082" w:rsidRDefault="008361B3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eastAsia="Times New Roman" w:hAnsi="Times New Roman"/>
          <w:b/>
          <w:noProof/>
          <w:color w:val="000000" w:themeColor="text1"/>
          <w:sz w:val="28"/>
          <w:szCs w:val="28"/>
          <w:lang w:val="uk-UA"/>
        </w:rPr>
        <w:t>ЗК 3.</w:t>
      </w:r>
      <w:r w:rsidRPr="00A21082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  <w:t xml:space="preserve"> Здатність до пошуку та аналізу інформації з різних джерел. </w:t>
      </w:r>
    </w:p>
    <w:p w14:paraId="64EE3235" w14:textId="77777777" w:rsidR="00A21082" w:rsidRDefault="00467931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 xml:space="preserve">ЗК </w:t>
      </w:r>
      <w:r w:rsidR="008361B3"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7</w:t>
      </w:r>
      <w:r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.</w:t>
      </w:r>
      <w:r w:rsidR="008361B3"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="008361B3" w:rsidRPr="00A21082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  <w:t>Здатність спілкуватися державною мовою як усно, так і письмово.</w:t>
      </w:r>
    </w:p>
    <w:p w14:paraId="2DB8CBF9" w14:textId="77777777" w:rsidR="00A21082" w:rsidRDefault="00467931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 xml:space="preserve">ЗК </w:t>
      </w:r>
      <w:r w:rsidR="008361B3"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11</w:t>
      </w:r>
      <w:r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.</w:t>
      </w:r>
      <w:r w:rsidR="008361B3"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ab/>
        <w:t xml:space="preserve"> </w:t>
      </w:r>
      <w:r w:rsidR="008361B3" w:rsidRPr="00A21082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  <w:t xml:space="preserve">Цінування та повага різноманітності та мультикультурності. </w:t>
      </w:r>
    </w:p>
    <w:p w14:paraId="432FCEA1" w14:textId="77777777" w:rsidR="00A21082" w:rsidRDefault="008361B3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eastAsia="Times New Roman" w:hAnsi="Times New Roman"/>
          <w:b/>
          <w:noProof/>
          <w:color w:val="000000" w:themeColor="text1"/>
          <w:sz w:val="28"/>
          <w:szCs w:val="28"/>
          <w:lang w:val="uk-UA"/>
        </w:rPr>
        <w:t>ЗК 12.</w:t>
      </w:r>
      <w:r w:rsidRPr="00A21082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  <w:t xml:space="preserve"> Здатність діяти на підставі етичних міркувань (мотивів). </w:t>
      </w:r>
    </w:p>
    <w:p w14:paraId="463F3B40" w14:textId="77777777" w:rsidR="00A21082" w:rsidRDefault="008361B3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eastAsia="Times New Roman" w:hAnsi="Times New Roman"/>
          <w:b/>
          <w:noProof/>
          <w:color w:val="000000" w:themeColor="text1"/>
          <w:sz w:val="28"/>
          <w:szCs w:val="28"/>
          <w:lang w:val="uk-UA"/>
        </w:rPr>
        <w:t>ЗК 13.</w:t>
      </w:r>
      <w:r w:rsidRPr="00A21082">
        <w:rPr>
          <w:rFonts w:ascii="Times New Roman" w:eastAsia="Times New Roman" w:hAnsi="Times New Roman"/>
          <w:noProof/>
          <w:color w:val="000000" w:themeColor="text1"/>
          <w:sz w:val="28"/>
          <w:szCs w:val="28"/>
          <w:lang w:val="uk-UA"/>
        </w:rPr>
        <w:t xml:space="preserve"> Здатність реалізувати свої права і обов’язки як члена суспільства, усвідомлювати цінності громадянського (вільного демократичного) суспільства та необхідність його сталого розвитку, верховенства права, прав і свобод людини і громадянина в Україні. </w:t>
      </w:r>
    </w:p>
    <w:p w14:paraId="23511719" w14:textId="7F06F251" w:rsidR="00A21082" w:rsidRPr="00A21082" w:rsidRDefault="008361B3" w:rsidP="000F26FA">
      <w:pPr>
        <w:pStyle w:val="a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ЗК 14.</w:t>
      </w:r>
      <w:r w:rsidRPr="00A21082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1D534001" w14:textId="77777777" w:rsidR="00A21082" w:rsidRDefault="008361B3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Фахові компетентності(ФК)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: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</w:p>
    <w:p w14:paraId="63F9B5E6" w14:textId="77777777" w:rsidR="00A21082" w:rsidRDefault="008361B3" w:rsidP="000F26FA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ФК 4.</w:t>
      </w:r>
      <w:r w:rsidRPr="00A2108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Усвідомлення особливостей і місця української інтелектуально-філософської традиції та здатність екстраполювати її в сучасні соціокультурні процеси. </w:t>
      </w:r>
    </w:p>
    <w:p w14:paraId="0C07E307" w14:textId="77777777" w:rsidR="00A21082" w:rsidRDefault="008361B3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ФК 5.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Здатність аналізувати сучасні філософські проблеми та вчення. </w:t>
      </w:r>
    </w:p>
    <w:p w14:paraId="5A408DDA" w14:textId="77777777" w:rsidR="00A21082" w:rsidRDefault="008361B3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lastRenderedPageBreak/>
        <w:t>ФК 6.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Здатність аналізувати взаємозв’язок світового,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процесах. </w:t>
      </w:r>
    </w:p>
    <w:p w14:paraId="24A01349" w14:textId="77777777" w:rsidR="00A21082" w:rsidRDefault="008361B3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ФК 7. 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Здатність усвідомлювати мультиплікаційність європейського співробітництва на основі знань історикофілософської спадщини. </w:t>
      </w:r>
    </w:p>
    <w:p w14:paraId="2D31C388" w14:textId="77777777" w:rsidR="00A21082" w:rsidRDefault="006067A1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ФК 12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Здатність аналізувати та коментувати літературу з філософської, соціокультурної та загальнонаукової проблематики. </w:t>
      </w:r>
    </w:p>
    <w:p w14:paraId="7F099576" w14:textId="77777777" w:rsidR="00A21082" w:rsidRDefault="006067A1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ФК 13.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Здатність застосовувати в професійній діяльності знання про засади, розвиток і сучасний стан наукового та гуманітарного знання. </w:t>
      </w:r>
    </w:p>
    <w:p w14:paraId="0329128A" w14:textId="77777777" w:rsidR="00A21082" w:rsidRDefault="006067A1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ФК 15. 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Здатність брати участь у наукових та прикладних дослідженнях у галузі філософії. </w:t>
      </w:r>
    </w:p>
    <w:p w14:paraId="72E9EB32" w14:textId="005CCCCA" w:rsidR="008361B3" w:rsidRPr="00A21082" w:rsidRDefault="006067A1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ФК 16.</w:t>
      </w:r>
      <w:r w:rsidRPr="00A21082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Здатність брати участь в інтелектуальних дискусіях на засадах діалогу, відкритості, поваги до різноманітності культур, поглядів та способів проявів людської індивідуальності. </w:t>
      </w:r>
    </w:p>
    <w:p w14:paraId="3BDBD764" w14:textId="77777777" w:rsidR="00A21082" w:rsidRDefault="00A21082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28AD72E7" w14:textId="4C9E2C8B" w:rsidR="006067A1" w:rsidRPr="00A21082" w:rsidRDefault="00A21082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3</w:t>
      </w:r>
      <w:r w:rsidR="006067A1"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 ОЧІКУВАНІ РЕЗУЛЬТАТИ НАВЧАННЯ</w:t>
      </w:r>
    </w:p>
    <w:p w14:paraId="1239C35A" w14:textId="72DE9CAF" w:rsidR="006067A1" w:rsidRPr="00A21082" w:rsidRDefault="006067A1" w:rsidP="000F26FA">
      <w:pPr>
        <w:tabs>
          <w:tab w:val="left" w:pos="334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Відповідно до освітньої програми «Філософія», вивчення навчальної дисципліни «Історія української філософії» повинно забезпечити досягнення таких програмних результатів навчання</w:t>
      </w:r>
      <w:r w:rsidR="000D125F"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>(ПРН):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701"/>
      </w:tblGrid>
      <w:tr w:rsidR="006067A1" w:rsidRPr="00A21082" w14:paraId="3E17FE52" w14:textId="77777777" w:rsidTr="003A6AD4">
        <w:trPr>
          <w:trHeight w:val="266"/>
        </w:trPr>
        <w:tc>
          <w:tcPr>
            <w:tcW w:w="8359" w:type="dxa"/>
            <w:shd w:val="clear" w:color="auto" w:fill="auto"/>
          </w:tcPr>
          <w:p w14:paraId="3C767D78" w14:textId="77777777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Style w:val="ab"/>
                <w:rFonts w:ascii="Times New Roman" w:hAnsi="Times New Roman"/>
                <w:noProof/>
                <w:color w:val="000000"/>
                <w:sz w:val="28"/>
                <w:szCs w:val="28"/>
                <w:shd w:val="clear" w:color="auto" w:fill="FFFFFF"/>
                <w:lang w:val="uk-UA"/>
              </w:rPr>
              <w:tab/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Програмні результати навчання</w:t>
            </w:r>
          </w:p>
        </w:tc>
        <w:tc>
          <w:tcPr>
            <w:tcW w:w="1701" w:type="dxa"/>
            <w:shd w:val="clear" w:color="auto" w:fill="auto"/>
          </w:tcPr>
          <w:p w14:paraId="28B836B8" w14:textId="77777777" w:rsidR="006067A1" w:rsidRPr="00A21082" w:rsidRDefault="006067A1" w:rsidP="003A6AD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Шифр ПРН</w:t>
            </w:r>
          </w:p>
        </w:tc>
      </w:tr>
      <w:tr w:rsidR="006067A1" w:rsidRPr="00A21082" w14:paraId="370B7790" w14:textId="77777777" w:rsidTr="003A6AD4">
        <w:trPr>
          <w:trHeight w:val="371"/>
        </w:trPr>
        <w:tc>
          <w:tcPr>
            <w:tcW w:w="8359" w:type="dxa"/>
            <w:shd w:val="clear" w:color="auto" w:fill="auto"/>
          </w:tcPr>
          <w:p w14:paraId="39846296" w14:textId="77777777" w:rsidR="006067A1" w:rsidRPr="00A21082" w:rsidRDefault="006067A1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Розуміти сенс філософії, її місце в системі культури. </w:t>
            </w:r>
          </w:p>
        </w:tc>
        <w:tc>
          <w:tcPr>
            <w:tcW w:w="1701" w:type="dxa"/>
            <w:shd w:val="clear" w:color="auto" w:fill="auto"/>
          </w:tcPr>
          <w:p w14:paraId="26C6E352" w14:textId="36B4885F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Н </w:t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1</w:t>
            </w:r>
          </w:p>
        </w:tc>
      </w:tr>
      <w:tr w:rsidR="00B5002F" w:rsidRPr="00A21082" w14:paraId="24A013D5" w14:textId="77777777" w:rsidTr="003A6AD4">
        <w:trPr>
          <w:trHeight w:val="292"/>
        </w:trPr>
        <w:tc>
          <w:tcPr>
            <w:tcW w:w="8359" w:type="dxa"/>
            <w:shd w:val="clear" w:color="auto" w:fill="auto"/>
          </w:tcPr>
          <w:p w14:paraId="53387A64" w14:textId="4ED766A9" w:rsidR="00B5002F" w:rsidRPr="00A21082" w:rsidRDefault="00B5002F" w:rsidP="000F26FA">
            <w:pPr>
              <w:pStyle w:val="aa"/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Знати основні етапи, напрямки в історії світової та вітчизняної філософії.</w:t>
            </w:r>
          </w:p>
        </w:tc>
        <w:tc>
          <w:tcPr>
            <w:tcW w:w="1701" w:type="dxa"/>
            <w:shd w:val="clear" w:color="auto" w:fill="auto"/>
          </w:tcPr>
          <w:p w14:paraId="38BC2339" w14:textId="388A37A3" w:rsidR="00B5002F" w:rsidRPr="00A21082" w:rsidRDefault="00B5002F" w:rsidP="000F26FA">
            <w:pPr>
              <w:pStyle w:val="aa"/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/>
              </w:rPr>
              <w:t>ПРН 3</w:t>
            </w:r>
          </w:p>
        </w:tc>
      </w:tr>
      <w:tr w:rsidR="006067A1" w:rsidRPr="00A21082" w14:paraId="716569D9" w14:textId="77777777" w:rsidTr="003A6AD4">
        <w:trPr>
          <w:trHeight w:val="532"/>
        </w:trPr>
        <w:tc>
          <w:tcPr>
            <w:tcW w:w="8359" w:type="dxa"/>
            <w:shd w:val="clear" w:color="auto" w:fill="auto"/>
          </w:tcPr>
          <w:p w14:paraId="4DF6A0AF" w14:textId="77777777" w:rsidR="006067A1" w:rsidRPr="00A21082" w:rsidRDefault="006067A1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Аналізувати та коментувати літературу з філософської, соціокультурної та загальногуманітарної проблематики. </w:t>
            </w:r>
          </w:p>
        </w:tc>
        <w:tc>
          <w:tcPr>
            <w:tcW w:w="1701" w:type="dxa"/>
            <w:shd w:val="clear" w:color="auto" w:fill="auto"/>
          </w:tcPr>
          <w:p w14:paraId="097F3D75" w14:textId="48DC726F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Н </w:t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4</w:t>
            </w:r>
          </w:p>
        </w:tc>
      </w:tr>
      <w:tr w:rsidR="006067A1" w:rsidRPr="00A21082" w14:paraId="1950898E" w14:textId="77777777" w:rsidTr="003A6AD4">
        <w:trPr>
          <w:trHeight w:val="576"/>
        </w:trPr>
        <w:tc>
          <w:tcPr>
            <w:tcW w:w="8359" w:type="dxa"/>
            <w:shd w:val="clear" w:color="auto" w:fill="auto"/>
          </w:tcPr>
          <w:p w14:paraId="5A9A9A73" w14:textId="77777777" w:rsidR="006067A1" w:rsidRPr="00A21082" w:rsidRDefault="006067A1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Мати обізнаність щодо основних напрямів, тенденцій, проблематики сучасної філософії. </w:t>
            </w:r>
          </w:p>
        </w:tc>
        <w:tc>
          <w:tcPr>
            <w:tcW w:w="1701" w:type="dxa"/>
            <w:shd w:val="clear" w:color="auto" w:fill="auto"/>
          </w:tcPr>
          <w:p w14:paraId="782407EA" w14:textId="5A22B766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Н </w:t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6</w:t>
            </w:r>
          </w:p>
        </w:tc>
      </w:tr>
      <w:tr w:rsidR="006067A1" w:rsidRPr="00A21082" w14:paraId="3E9F49F3" w14:textId="77777777" w:rsidTr="003A6AD4">
        <w:trPr>
          <w:trHeight w:val="532"/>
        </w:trPr>
        <w:tc>
          <w:tcPr>
            <w:tcW w:w="8359" w:type="dxa"/>
            <w:shd w:val="clear" w:color="auto" w:fill="auto"/>
          </w:tcPr>
          <w:p w14:paraId="41B9D5A4" w14:textId="2D3F69B0" w:rsidR="006067A1" w:rsidRPr="00A21082" w:rsidRDefault="00B5002F" w:rsidP="000F26FA">
            <w:pPr>
              <w:pStyle w:val="aa"/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Вміти застосовувати знання особливостей української інтелектуально-філософської традиції у процесі професійної діяльності, зокрема консультування з соціокультурних і політичних питань співробітництва.</w:t>
            </w:r>
          </w:p>
        </w:tc>
        <w:tc>
          <w:tcPr>
            <w:tcW w:w="1701" w:type="dxa"/>
            <w:shd w:val="clear" w:color="auto" w:fill="auto"/>
          </w:tcPr>
          <w:p w14:paraId="1145D23E" w14:textId="55F8F264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Н </w:t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1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1</w:t>
            </w:r>
          </w:p>
        </w:tc>
      </w:tr>
      <w:tr w:rsidR="006067A1" w:rsidRPr="00A21082" w14:paraId="2D49C8F3" w14:textId="77777777" w:rsidTr="003A6AD4">
        <w:trPr>
          <w:trHeight w:val="266"/>
        </w:trPr>
        <w:tc>
          <w:tcPr>
            <w:tcW w:w="8359" w:type="dxa"/>
            <w:shd w:val="clear" w:color="auto" w:fill="auto"/>
          </w:tcPr>
          <w:p w14:paraId="7FE4B64E" w14:textId="77777777" w:rsidR="006067A1" w:rsidRPr="00A21082" w:rsidRDefault="006067A1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Мати навички ведення інтелектуальних дискусій на засадах діалогу, відкритості, поваги до різноманітності культур, поглядів та способів проявів людської індивідуальності</w:t>
            </w:r>
          </w:p>
        </w:tc>
        <w:tc>
          <w:tcPr>
            <w:tcW w:w="1701" w:type="dxa"/>
            <w:shd w:val="clear" w:color="auto" w:fill="auto"/>
          </w:tcPr>
          <w:p w14:paraId="0432D609" w14:textId="55DB6443" w:rsidR="006067A1" w:rsidRPr="00A21082" w:rsidRDefault="006067A1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</w:t>
            </w:r>
            <w:r w:rsidR="00B5002F"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Н </w:t>
            </w: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16</w:t>
            </w:r>
          </w:p>
        </w:tc>
      </w:tr>
      <w:tr w:rsidR="00B5002F" w:rsidRPr="00A21082" w14:paraId="58D7DE4C" w14:textId="77777777" w:rsidTr="003A6AD4">
        <w:trPr>
          <w:trHeight w:val="266"/>
        </w:trPr>
        <w:tc>
          <w:tcPr>
            <w:tcW w:w="8359" w:type="dxa"/>
            <w:shd w:val="clear" w:color="auto" w:fill="auto"/>
          </w:tcPr>
          <w:p w14:paraId="48433269" w14:textId="68D778BA" w:rsidR="00B5002F" w:rsidRPr="00A21082" w:rsidRDefault="00B5002F" w:rsidP="000F26FA">
            <w:pPr>
              <w:pStyle w:val="aa"/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Вміти застосовувати загальногуманітарні та філософські знання в різних сферах життєдіяльності.</w:t>
            </w:r>
          </w:p>
        </w:tc>
        <w:tc>
          <w:tcPr>
            <w:tcW w:w="1701" w:type="dxa"/>
            <w:shd w:val="clear" w:color="auto" w:fill="auto"/>
          </w:tcPr>
          <w:p w14:paraId="54F1BC76" w14:textId="40FEC1F8" w:rsidR="00B5002F" w:rsidRPr="00A21082" w:rsidRDefault="00B5002F" w:rsidP="000F26F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ПРН 17</w:t>
            </w:r>
          </w:p>
        </w:tc>
      </w:tr>
    </w:tbl>
    <w:p w14:paraId="0886B93A" w14:textId="77777777" w:rsidR="00B5002F" w:rsidRPr="00A21082" w:rsidRDefault="00B5002F" w:rsidP="000F26FA">
      <w:pPr>
        <w:tabs>
          <w:tab w:val="left" w:pos="334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B0688AF" w14:textId="4DBF863F" w:rsidR="00B5002F" w:rsidRPr="00A21082" w:rsidRDefault="00B5002F" w:rsidP="000F26FA">
      <w:pPr>
        <w:tabs>
          <w:tab w:val="left" w:pos="334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«</w:t>
      </w:r>
      <w:r w:rsidR="005F7584"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Історія української філософії</w:t>
      </w: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»: </w:t>
      </w:r>
    </w:p>
    <w:tbl>
      <w:tblPr>
        <w:tblStyle w:val="af3"/>
        <w:tblW w:w="10060" w:type="dxa"/>
        <w:tblLook w:val="04A0" w:firstRow="1" w:lastRow="0" w:firstColumn="1" w:lastColumn="0" w:noHBand="0" w:noVBand="1"/>
      </w:tblPr>
      <w:tblGrid>
        <w:gridCol w:w="8359"/>
        <w:gridCol w:w="1701"/>
      </w:tblGrid>
      <w:tr w:rsidR="00B5002F" w:rsidRPr="00A21082" w14:paraId="057B149F" w14:textId="77777777" w:rsidTr="003A6AD4">
        <w:tc>
          <w:tcPr>
            <w:tcW w:w="8359" w:type="dxa"/>
          </w:tcPr>
          <w:p w14:paraId="13416A62" w14:textId="77777777" w:rsidR="00B5002F" w:rsidRPr="00A21082" w:rsidRDefault="00B5002F" w:rsidP="000F26FA">
            <w:pPr>
              <w:tabs>
                <w:tab w:val="left" w:pos="3343"/>
              </w:tabs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701" w:type="dxa"/>
            <w:vAlign w:val="center"/>
          </w:tcPr>
          <w:p w14:paraId="4F9AECCB" w14:textId="4CDD22F1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 xml:space="preserve">Шифр </w:t>
            </w:r>
            <w:r w:rsidR="00F12D5B"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</w:t>
            </w: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РН</w:t>
            </w:r>
          </w:p>
        </w:tc>
      </w:tr>
      <w:tr w:rsidR="00B5002F" w:rsidRPr="00A21082" w14:paraId="272B0709" w14:textId="77777777" w:rsidTr="003A6AD4">
        <w:tc>
          <w:tcPr>
            <w:tcW w:w="8359" w:type="dxa"/>
          </w:tcPr>
          <w:p w14:paraId="5DD2C850" w14:textId="4FD72CC5" w:rsidR="00B5002F" w:rsidRPr="00A21082" w:rsidRDefault="005F7584" w:rsidP="000F26FA">
            <w:pPr>
              <w:tabs>
                <w:tab w:val="left" w:pos="9781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noProof/>
                <w:szCs w:val="28"/>
                <w:lang w:val="uk-UA"/>
              </w:rPr>
            </w:pP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t xml:space="preserve">Знати історичні особливості виникнення та розвитку вітчизняної філософської думки в процесі її становлення та нутрішній зв'язок </w:t>
            </w: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lastRenderedPageBreak/>
              <w:t>української філософської думки із загальноєвропейським духовним розвитком.</w:t>
            </w:r>
          </w:p>
        </w:tc>
        <w:tc>
          <w:tcPr>
            <w:tcW w:w="1701" w:type="dxa"/>
            <w:vAlign w:val="center"/>
          </w:tcPr>
          <w:p w14:paraId="7A5B99DF" w14:textId="77777777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lastRenderedPageBreak/>
              <w:t>ПРН 1</w:t>
            </w:r>
          </w:p>
        </w:tc>
      </w:tr>
      <w:tr w:rsidR="00B5002F" w:rsidRPr="00A21082" w14:paraId="304796BF" w14:textId="77777777" w:rsidTr="003A6AD4">
        <w:tc>
          <w:tcPr>
            <w:tcW w:w="8359" w:type="dxa"/>
          </w:tcPr>
          <w:p w14:paraId="4765AE3E" w14:textId="4C6548C4" w:rsidR="00B5002F" w:rsidRPr="00A21082" w:rsidRDefault="005F7584" w:rsidP="000F26FA">
            <w:pPr>
              <w:ind w:firstLine="0"/>
              <w:contextualSpacing/>
              <w:rPr>
                <w:rFonts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lastRenderedPageBreak/>
              <w:t>Вміти провести порівняння вихідних ідей української та європейської філософії та продемонструвати (в тому числі прикладами) сучасне значення ідей вітчизняної філософської думки, застосовуючи характеристики провідних філософських позицій до аналізу світоглядних ідей.</w:t>
            </w:r>
          </w:p>
        </w:tc>
        <w:tc>
          <w:tcPr>
            <w:tcW w:w="1701" w:type="dxa"/>
            <w:vAlign w:val="center"/>
          </w:tcPr>
          <w:p w14:paraId="22DA6B00" w14:textId="02E6FE3B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3</w:t>
            </w:r>
          </w:p>
        </w:tc>
      </w:tr>
      <w:tr w:rsidR="00B5002F" w:rsidRPr="00A21082" w14:paraId="7C318AE7" w14:textId="77777777" w:rsidTr="003A6AD4">
        <w:tc>
          <w:tcPr>
            <w:tcW w:w="8359" w:type="dxa"/>
          </w:tcPr>
          <w:p w14:paraId="38B9A409" w14:textId="1BD2EF48" w:rsidR="00B5002F" w:rsidRPr="00A21082" w:rsidRDefault="00F12D5B" w:rsidP="000F26FA">
            <w:pPr>
              <w:ind w:firstLine="0"/>
              <w:contextualSpacing/>
              <w:rPr>
                <w:rFonts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t>Вміти виділяти у філософських текстах саме те, що є характерним для українського ментального мислення.</w:t>
            </w:r>
          </w:p>
        </w:tc>
        <w:tc>
          <w:tcPr>
            <w:tcW w:w="1701" w:type="dxa"/>
            <w:vAlign w:val="center"/>
          </w:tcPr>
          <w:p w14:paraId="44D6B6D9" w14:textId="77777777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highlight w:val="yellow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4</w:t>
            </w:r>
          </w:p>
        </w:tc>
      </w:tr>
      <w:tr w:rsidR="00B5002F" w:rsidRPr="00A21082" w14:paraId="30F2917D" w14:textId="77777777" w:rsidTr="003A6AD4">
        <w:tc>
          <w:tcPr>
            <w:tcW w:w="8359" w:type="dxa"/>
          </w:tcPr>
          <w:p w14:paraId="13AACB96" w14:textId="530BE56C" w:rsidR="00B5002F" w:rsidRPr="00A21082" w:rsidRDefault="00F12D5B" w:rsidP="000F26FA">
            <w:pPr>
              <w:ind w:firstLine="0"/>
              <w:contextualSpacing/>
              <w:rPr>
                <w:rFonts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t xml:space="preserve">Вміти виділяти проблематику представників української філософської думки та термінологічне визначення їх позицій.    </w:t>
            </w:r>
          </w:p>
        </w:tc>
        <w:tc>
          <w:tcPr>
            <w:tcW w:w="1701" w:type="dxa"/>
            <w:vAlign w:val="center"/>
          </w:tcPr>
          <w:p w14:paraId="1A510326" w14:textId="77777777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6</w:t>
            </w:r>
          </w:p>
        </w:tc>
      </w:tr>
      <w:tr w:rsidR="00B5002F" w:rsidRPr="00A21082" w14:paraId="30B69264" w14:textId="77777777" w:rsidTr="003A6AD4">
        <w:tc>
          <w:tcPr>
            <w:tcW w:w="8359" w:type="dxa"/>
          </w:tcPr>
          <w:p w14:paraId="64C4233A" w14:textId="0629AF24" w:rsidR="00B5002F" w:rsidRPr="00A21082" w:rsidRDefault="00636A9D" w:rsidP="000F26FA">
            <w:pPr>
              <w:pStyle w:val="aa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Застосовувати і популяриз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ову</w:t>
            </w: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вати актуальні досягнення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 xml:space="preserve"> українського філософського спадку у професійній діяльності. </w:t>
            </w:r>
          </w:p>
        </w:tc>
        <w:tc>
          <w:tcPr>
            <w:tcW w:w="1701" w:type="dxa"/>
            <w:vAlign w:val="center"/>
          </w:tcPr>
          <w:p w14:paraId="53885876" w14:textId="760F1B94" w:rsidR="00B5002F" w:rsidRPr="00A21082" w:rsidRDefault="00B5002F" w:rsidP="000F26FA">
            <w:pPr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11</w:t>
            </w:r>
          </w:p>
        </w:tc>
      </w:tr>
      <w:tr w:rsidR="00B5002F" w:rsidRPr="00A21082" w14:paraId="79D416FC" w14:textId="77777777" w:rsidTr="003A6AD4">
        <w:tc>
          <w:tcPr>
            <w:tcW w:w="8359" w:type="dxa"/>
          </w:tcPr>
          <w:p w14:paraId="671AD2E7" w14:textId="117654A3" w:rsidR="00B5002F" w:rsidRPr="00A21082" w:rsidRDefault="00B5002F" w:rsidP="000F26FA">
            <w:pPr>
              <w:pStyle w:val="aa"/>
              <w:shd w:val="clear" w:color="auto" w:fill="FFFFFF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З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нати</w:t>
            </w:r>
            <w:r w:rsidR="00F65F1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, розуміти і цінувати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65F1B" w:rsidRPr="00A21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різноманіття, мультикультурність та</w:t>
            </w:r>
            <w:r w:rsidR="00F65F1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здобутки світової інтелектуальної традиції, які вплинули на розвиток української філософської думки</w:t>
            </w:r>
            <w:r w:rsidR="00F65F1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12D5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та вміти визначати світоглядну цінність джерел формування філософської думки в Україн</w:t>
            </w:r>
            <w:r w:rsidR="00F65F1B" w:rsidRPr="00A2108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 xml:space="preserve">і, керуючись </w:t>
            </w:r>
            <w:r w:rsidR="00F65F1B" w:rsidRPr="00A21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принципами толерантності, діалогу й співробітництва. </w:t>
            </w:r>
          </w:p>
        </w:tc>
        <w:tc>
          <w:tcPr>
            <w:tcW w:w="1701" w:type="dxa"/>
          </w:tcPr>
          <w:p w14:paraId="0B19DA30" w14:textId="77777777" w:rsidR="00B5002F" w:rsidRPr="00A21082" w:rsidRDefault="00B5002F" w:rsidP="000F26FA">
            <w:pPr>
              <w:tabs>
                <w:tab w:val="left" w:pos="3343"/>
              </w:tabs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16</w:t>
            </w:r>
          </w:p>
        </w:tc>
      </w:tr>
      <w:tr w:rsidR="00B5002F" w:rsidRPr="00A21082" w14:paraId="0E17D926" w14:textId="77777777" w:rsidTr="003A6AD4">
        <w:trPr>
          <w:trHeight w:val="1599"/>
        </w:trPr>
        <w:tc>
          <w:tcPr>
            <w:tcW w:w="8359" w:type="dxa"/>
          </w:tcPr>
          <w:p w14:paraId="49918A18" w14:textId="4A7DB853" w:rsidR="00B5002F" w:rsidRPr="00A21082" w:rsidRDefault="00F12D5B" w:rsidP="000F26FA">
            <w:pPr>
              <w:ind w:firstLine="0"/>
              <w:contextualSpacing/>
              <w:rPr>
                <w:rFonts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noProof/>
                <w:szCs w:val="28"/>
                <w:lang w:val="uk-UA" w:eastAsia="ru-RU"/>
              </w:rPr>
              <w:t>Вміти визначати світоглядну цінність ідей української філософської думки, виділяти елементи філософського мислення у певних знаннях та пояснювати основні проблеми, що досліджуються в українській філософській думці.</w:t>
            </w:r>
            <w:r w:rsidR="00F65F1B" w:rsidRPr="00A21082">
              <w:rPr>
                <w:rFonts w:cs="Times New Roman"/>
                <w:noProof/>
                <w:szCs w:val="28"/>
                <w:lang w:val="uk-UA" w:eastAsia="ru-RU"/>
              </w:rPr>
              <w:t xml:space="preserve"> </w:t>
            </w:r>
            <w:r w:rsidR="00F65F1B" w:rsidRPr="00A21082">
              <w:rPr>
                <w:rFonts w:cs="Times New Roman"/>
                <w:color w:val="000000" w:themeColor="text1"/>
                <w:szCs w:val="28"/>
                <w:lang w:val="uk-UA"/>
              </w:rPr>
              <w:t xml:space="preserve">Бути здатним здійснювати творчий пошук й реалізацію нових ідей, самопрезентацію та представлення результатів своєї професійної діяльності, зокрема засобами цифрових технологій, </w:t>
            </w:r>
            <w:proofErr w:type="spellStart"/>
            <w:r w:rsidR="00F65F1B" w:rsidRPr="00A21082">
              <w:rPr>
                <w:rFonts w:cs="Times New Roman"/>
                <w:color w:val="000000" w:themeColor="text1"/>
                <w:szCs w:val="28"/>
                <w:lang w:val="uk-UA"/>
              </w:rPr>
              <w:t>креативно</w:t>
            </w:r>
            <w:proofErr w:type="spellEnd"/>
            <w:r w:rsidR="00F65F1B" w:rsidRPr="00A21082">
              <w:rPr>
                <w:rFonts w:cs="Times New Roman"/>
                <w:color w:val="000000" w:themeColor="text1"/>
                <w:szCs w:val="28"/>
                <w:lang w:val="uk-UA"/>
              </w:rPr>
              <w:t xml:space="preserve"> мислити, розвивати спостережливість та уяву. </w:t>
            </w:r>
          </w:p>
        </w:tc>
        <w:tc>
          <w:tcPr>
            <w:tcW w:w="1701" w:type="dxa"/>
          </w:tcPr>
          <w:p w14:paraId="6F6B9AA0" w14:textId="38E6FD04" w:rsidR="00B5002F" w:rsidRPr="00A21082" w:rsidRDefault="00B5002F" w:rsidP="000F26FA">
            <w:pPr>
              <w:tabs>
                <w:tab w:val="left" w:pos="3343"/>
              </w:tabs>
              <w:ind w:firstLine="0"/>
              <w:contextualSpacing/>
              <w:jc w:val="center"/>
              <w:rPr>
                <w:rFonts w:cs="Times New Roman"/>
                <w:b/>
                <w:noProof/>
                <w:szCs w:val="28"/>
                <w:lang w:val="uk-UA" w:eastAsia="ru-RU"/>
              </w:rPr>
            </w:pPr>
            <w:r w:rsidRPr="00A21082">
              <w:rPr>
                <w:rFonts w:cs="Times New Roman"/>
                <w:b/>
                <w:noProof/>
                <w:szCs w:val="28"/>
                <w:lang w:val="uk-UA" w:eastAsia="ru-RU"/>
              </w:rPr>
              <w:t>ПРН 17</w:t>
            </w:r>
          </w:p>
        </w:tc>
      </w:tr>
    </w:tbl>
    <w:p w14:paraId="523DE958" w14:textId="77777777" w:rsidR="00636A9D" w:rsidRPr="00A21082" w:rsidRDefault="00636A9D" w:rsidP="000F26FA">
      <w:pPr>
        <w:tabs>
          <w:tab w:val="left" w:pos="3343"/>
        </w:tabs>
        <w:spacing w:line="240" w:lineRule="auto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1BBC65B1" w14:textId="381E7F31" w:rsidR="004F1612" w:rsidRPr="00A21082" w:rsidRDefault="00A21082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4</w:t>
      </w:r>
      <w:r w:rsidR="004F1612"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 ЗАСОБИ ДІАГНОСТИКИ ТА КРИТЕРІЇ ОЦІНЮВАННЯ  РЕЗУЛЬТАТІВ НАВЧАННЯ</w:t>
      </w:r>
    </w:p>
    <w:p w14:paraId="6DB94CB5" w14:textId="77777777" w:rsidR="00392719" w:rsidRPr="007E78EC" w:rsidRDefault="00392719" w:rsidP="00392719">
      <w:pPr>
        <w:tabs>
          <w:tab w:val="left" w:pos="284"/>
          <w:tab w:val="left" w:pos="3343"/>
        </w:tabs>
        <w:spacing w:after="0" w:line="240" w:lineRule="auto"/>
        <w:ind w:right="336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92719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Засоби оцінювання та методи демонстрації результатів навчання:</w:t>
      </w:r>
    </w:p>
    <w:p w14:paraId="78C0B1B0" w14:textId="77777777" w:rsidR="00392719" w:rsidRPr="007E78EC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активна участь у дискусіях, якість ведення конспектів;</w:t>
      </w:r>
    </w:p>
    <w:p w14:paraId="136DA98C" w14:textId="77777777" w:rsidR="00392719" w:rsidRPr="007E78EC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 практичних, творчих робіт і командних проєктів;</w:t>
      </w:r>
    </w:p>
    <w:p w14:paraId="710E1608" w14:textId="77777777" w:rsidR="00392719" w:rsidRPr="007E78EC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виступи на практичних заняттях, підготовка та презентація рефератів, есе, наукових статей і тез доповідей на конференціях;</w:t>
      </w:r>
    </w:p>
    <w:p w14:paraId="44701742" w14:textId="77777777" w:rsidR="00392719" w:rsidRPr="007E78EC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 індивідуальних і групових завдань самостійної роботи;</w:t>
      </w:r>
    </w:p>
    <w:p w14:paraId="1B391D9D" w14:textId="77777777" w:rsidR="00392719" w:rsidRPr="007E78EC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проходження тестових завдань, модульних контрольних робіт;</w:t>
      </w:r>
    </w:p>
    <w:p w14:paraId="7931D351" w14:textId="77777777" w:rsidR="00392719" w:rsidRPr="00392719" w:rsidRDefault="00392719" w:rsidP="00392719">
      <w:pPr>
        <w:numPr>
          <w:ilvl w:val="0"/>
          <w:numId w:val="2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7E78EC">
        <w:rPr>
          <w:rFonts w:ascii="Times New Roman" w:hAnsi="Times New Roman" w:cs="Times New Roman"/>
          <w:noProof/>
          <w:sz w:val="28"/>
          <w:szCs w:val="28"/>
          <w:lang w:val="uk-UA"/>
        </w:rPr>
        <w:t>іспит.</w:t>
      </w:r>
    </w:p>
    <w:p w14:paraId="1A6F34E9" w14:textId="78E24294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Перевірка рівня навчальних досягнень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здобувачів вищої</w:t>
      </w:r>
      <w:r w:rsidR="002D28E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освіти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з дисципліни «Історія української філософії» 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здійснюється на основі результатів модульних та підсумкового (</w:t>
      </w:r>
      <w:r w:rsidR="00261A94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іспит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) контролів.</w:t>
      </w: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 </w:t>
      </w:r>
    </w:p>
    <w:p w14:paraId="374D89A7" w14:textId="4923DE0E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Для оцінювання знань </w:t>
      </w:r>
      <w:r w:rsidR="00D37E9E"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>здобувачів</w:t>
      </w:r>
      <w:r w:rsidR="00C55819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 вищої освіти</w:t>
      </w: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 будуть використані </w:t>
      </w:r>
      <w:r w:rsidR="00654494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>такі</w:t>
      </w: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 групи методів контролю:</w:t>
      </w:r>
    </w:p>
    <w:p w14:paraId="34A693F0" w14:textId="0CDE615E" w:rsidR="007B0FDC" w:rsidRPr="00A21082" w:rsidRDefault="007B0FDC" w:rsidP="000F26FA">
      <w:pPr>
        <w:numPr>
          <w:ilvl w:val="0"/>
          <w:numId w:val="5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lastRenderedPageBreak/>
        <w:t xml:space="preserve">Методи усного контролю (відповідь </w:t>
      </w:r>
      <w:r w:rsidR="00D37E9E"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>здобувача</w:t>
      </w: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 xml:space="preserve"> на окреме питання теми у індивідуальній та фронтальній формах; бесіда під час роз’яснення проблемного питання; захист мультимедійної презентації або есе).</w:t>
      </w:r>
    </w:p>
    <w:p w14:paraId="75862C43" w14:textId="77777777" w:rsidR="007B0FDC" w:rsidRPr="00A21082" w:rsidRDefault="007B0FDC" w:rsidP="000F26FA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>Письмовий контроль (виконання тестових завдань та індивідуальної роботи; поточна контрольна робота, модульна контрольна робота).</w:t>
      </w:r>
    </w:p>
    <w:p w14:paraId="375CEA85" w14:textId="471393B9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Модульний контроль складається з поточного контролю та модульного контрольного оцінювання.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Упродовж семестру проводяться два модульні контролі, обов'язкові для всіх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здобувачів</w:t>
      </w:r>
      <w:r w:rsidR="000F26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D37E9E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вищої</w:t>
      </w:r>
      <w:r w:rsidR="000F26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освіти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 Модульний контроль (МК) №1 включає навчальний матеріал модуля 1 (теми 1-10), а МК</w:t>
      </w:r>
      <w:r w:rsidR="000F26FA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№2 відповідно модуля №2 (теми 11-18).</w:t>
      </w:r>
    </w:p>
    <w:p w14:paraId="029DC49D" w14:textId="51527285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Поточний контроль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знань здійснюється за складовими: перевірка знань </w:t>
      </w:r>
      <w:r w:rsidR="00D37E9E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здобувача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на практичних заняттях і контроль за виконанням індивідуальних завдань та самостійної роботи. Оцінюються:</w:t>
      </w:r>
    </w:p>
    <w:p w14:paraId="798C7BC5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усні відповіді на семінарських заняттях;</w:t>
      </w:r>
    </w:p>
    <w:p w14:paraId="1D753260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активність у дискусіях, вміння обґрунтовувати та відстоювати свою точку зору;</w:t>
      </w:r>
    </w:p>
    <w:p w14:paraId="341A5661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виконання письмових завдань;</w:t>
      </w:r>
    </w:p>
    <w:p w14:paraId="7170A858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результати контрольного тестування;</w:t>
      </w:r>
    </w:p>
    <w:p w14:paraId="09F72166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ведення словника та конспекту першоджерел;</w:t>
      </w:r>
    </w:p>
    <w:p w14:paraId="68C8E90B" w14:textId="77777777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написання есе та його захист;</w:t>
      </w:r>
    </w:p>
    <w:p w14:paraId="7EA14487" w14:textId="38DC7028" w:rsidR="007B0FDC" w:rsidRPr="00A21082" w:rsidRDefault="007B0FDC" w:rsidP="000F26FA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підготовка мультимедійної презентації та її захист.</w:t>
      </w:r>
    </w:p>
    <w:p w14:paraId="0BCEE0B6" w14:textId="5E1431C7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 xml:space="preserve">Максимальна оцінка поточного контролю становить </w:t>
      </w:r>
      <w:r w:rsidR="000F26FA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>6</w:t>
      </w:r>
      <w:r w:rsidRPr="00A21082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>0 балів.</w:t>
      </w:r>
    </w:p>
    <w:p w14:paraId="1A8F6EBA" w14:textId="209D6E3A" w:rsidR="007B0FDC" w:rsidRPr="00A21082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Модульне контрольне оцінювання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(МКО) проводиться в письмовій формі, у термін визначений розкладом. Завдання для МКО включає два теоретичні питання (кожне оцінюється mах 1</w:t>
      </w:r>
      <w:r w:rsidR="000F26FA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0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балів) і двадцять тестових завдань (mах 20 балів). </w:t>
      </w:r>
      <w:r w:rsidRPr="00A21082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 xml:space="preserve">Максимальна кількість балів за МКО – </w:t>
      </w:r>
      <w:r w:rsidR="000F26FA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>4</w:t>
      </w:r>
      <w:r w:rsidRPr="00A21082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 w:eastAsia="ru-RU"/>
        </w:rPr>
        <w:t>0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</w:t>
      </w:r>
    </w:p>
    <w:p w14:paraId="721B5F34" w14:textId="77777777" w:rsidR="000F26FA" w:rsidRDefault="007B0FDC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  <w:t>Оцінка з дисципліни виставляється у відповідності з шкалою оцінювання приведеною нижче.</w:t>
      </w:r>
    </w:p>
    <w:p w14:paraId="36C03669" w14:textId="147DD7B8" w:rsidR="007B0FDC" w:rsidRPr="000F26FA" w:rsidRDefault="000F26FA" w:rsidP="000F26FA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 w:rsidR="007B0FDC" w:rsidRPr="00A21082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>Таблиця 1</w:t>
      </w:r>
    </w:p>
    <w:p w14:paraId="06F41903" w14:textId="77777777" w:rsidR="007B0FDC" w:rsidRPr="00A21082" w:rsidRDefault="007B0FDC" w:rsidP="000F26FA">
      <w:pPr>
        <w:tabs>
          <w:tab w:val="left" w:pos="33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Оцінювання окремих видів навчальної роботи з дисципліни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1337"/>
        <w:gridCol w:w="1843"/>
        <w:gridCol w:w="1337"/>
        <w:gridCol w:w="1843"/>
      </w:tblGrid>
      <w:tr w:rsidR="007B0FDC" w:rsidRPr="00A21082" w14:paraId="3B7F9074" w14:textId="77777777" w:rsidTr="005F7584"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29BA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7068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0339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Модуль 2</w:t>
            </w:r>
          </w:p>
        </w:tc>
      </w:tr>
      <w:tr w:rsidR="007B0FDC" w:rsidRPr="00A21082" w14:paraId="73014402" w14:textId="77777777" w:rsidTr="005F75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7773" w14:textId="77777777" w:rsidR="007B0FDC" w:rsidRPr="00A21082" w:rsidRDefault="007B0FDC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514A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6DE9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37F3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1082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</w:tr>
      <w:tr w:rsidR="007B0FDC" w:rsidRPr="00A21082" w14:paraId="39FD4E11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F970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Семінарські заняття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0924" w14:textId="2443A3F8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808C" w14:textId="400F0AC5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45DC" w14:textId="6A742035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024D" w14:textId="26C571ED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20</w:t>
            </w:r>
          </w:p>
        </w:tc>
      </w:tr>
      <w:tr w:rsidR="007B0FDC" w:rsidRPr="00A21082" w14:paraId="6E5AD3A7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E24E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E55" w14:textId="61C80A7F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EE1B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69BD" w14:textId="74A341D6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28AB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</w:tr>
      <w:tr w:rsidR="007B0FDC" w:rsidRPr="00A21082" w14:paraId="4A875777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9BF7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2BAC" w14:textId="4D55AA42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3043" w14:textId="6B7E5188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5ED1" w14:textId="2B80B5AE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6804" w14:textId="083214C2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</w:tr>
      <w:tr w:rsidR="007B0FDC" w:rsidRPr="00A21082" w14:paraId="2BA5FCA6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4D4B" w14:textId="580D5459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Реферат / усна доповідь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00A6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C84F" w14:textId="4E392036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36AC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3242" w14:textId="3C03CD6C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</w:tr>
      <w:tr w:rsidR="007B0FDC" w:rsidRPr="00A21082" w14:paraId="5F7E2698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2AA6" w14:textId="2DB4B22C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Мультимедійна презентація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DA93" w14:textId="07DCC5F1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230D" w14:textId="09136684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87E9" w14:textId="30944E17" w:rsidR="007B0FDC" w:rsidRPr="00A21082" w:rsidRDefault="00766819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B57B" w14:textId="7661F981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</w:tr>
      <w:tr w:rsidR="007B0FDC" w:rsidRPr="00A21082" w14:paraId="2CF01243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792D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72AA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A9E4" w14:textId="5A41A1F9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6A44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95C3" w14:textId="76DE9332" w:rsidR="007B0FDC" w:rsidRPr="00A21082" w:rsidRDefault="000F26FA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40</w:t>
            </w:r>
          </w:p>
        </w:tc>
      </w:tr>
      <w:tr w:rsidR="007B0FDC" w:rsidRPr="00A21082" w14:paraId="4C84AF59" w14:textId="77777777" w:rsidTr="005F7584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6591" w14:textId="77777777" w:rsidR="007B0FDC" w:rsidRPr="00A21082" w:rsidRDefault="007B0FDC" w:rsidP="000F26FA">
            <w:pPr>
              <w:tabs>
                <w:tab w:val="left" w:pos="334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B41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7390" w14:textId="77777777" w:rsidR="007B0FDC" w:rsidRPr="00D1019B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D1019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4B2F" w14:textId="77777777" w:rsidR="007B0FDC" w:rsidRPr="00A21082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04D2" w14:textId="77777777" w:rsidR="007B0FDC" w:rsidRPr="00D1019B" w:rsidRDefault="007B0FDC" w:rsidP="00D1019B">
            <w:pPr>
              <w:tabs>
                <w:tab w:val="left" w:pos="334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D1019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100</w:t>
            </w:r>
          </w:p>
        </w:tc>
      </w:tr>
    </w:tbl>
    <w:p w14:paraId="7D2EC7DE" w14:textId="77777777" w:rsidR="003A6AD4" w:rsidRDefault="003A6AD4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02CB460C" w14:textId="78234C30" w:rsidR="00766819" w:rsidRPr="00A21082" w:rsidRDefault="00766819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Сумарна кількість балів модульного контролю визначається як середнє арифметичне балів за два модулі і складає максимум 100 (</w:t>
      </w:r>
      <w:proofErr w:type="spellStart"/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таб</w:t>
      </w:r>
      <w:proofErr w:type="spellEnd"/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. 2).</w:t>
      </w:r>
    </w:p>
    <w:p w14:paraId="587FE772" w14:textId="4957EE3C" w:rsidR="008361B3" w:rsidRPr="00A21082" w:rsidRDefault="00766819" w:rsidP="000F26FA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       Таблиця 2</w:t>
      </w:r>
    </w:p>
    <w:p w14:paraId="3D74BFCC" w14:textId="4D5B628A" w:rsidR="001F0CBF" w:rsidRPr="00A21082" w:rsidRDefault="00766819" w:rsidP="000F26FA">
      <w:pPr>
        <w:tabs>
          <w:tab w:val="left" w:pos="334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lang w:val="uk-UA"/>
        </w:rPr>
        <w:t>Розподіл балів, які отримують здобувачі вищої освіти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425"/>
        <w:gridCol w:w="284"/>
        <w:gridCol w:w="850"/>
        <w:gridCol w:w="851"/>
        <w:gridCol w:w="850"/>
        <w:gridCol w:w="284"/>
        <w:gridCol w:w="567"/>
        <w:gridCol w:w="283"/>
        <w:gridCol w:w="426"/>
        <w:gridCol w:w="850"/>
        <w:gridCol w:w="1276"/>
      </w:tblGrid>
      <w:tr w:rsidR="001F0CBF" w:rsidRPr="00A21082" w14:paraId="09E987FA" w14:textId="77777777" w:rsidTr="0063524F">
        <w:tc>
          <w:tcPr>
            <w:tcW w:w="8642" w:type="dxa"/>
            <w:gridSpan w:val="13"/>
            <w:shd w:val="clear" w:color="auto" w:fill="auto"/>
          </w:tcPr>
          <w:p w14:paraId="42EEC475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Поточне оцінювання та індивідуальна робота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CF3A40E" w14:textId="77777777" w:rsidR="001F0CBF" w:rsidRPr="00A21082" w:rsidRDefault="001F0CBF" w:rsidP="000F26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Сума</w:t>
            </w:r>
          </w:p>
        </w:tc>
      </w:tr>
      <w:tr w:rsidR="001F0CBF" w:rsidRPr="00A21082" w14:paraId="78A96911" w14:textId="77777777" w:rsidTr="0063524F">
        <w:tc>
          <w:tcPr>
            <w:tcW w:w="8642" w:type="dxa"/>
            <w:gridSpan w:val="13"/>
            <w:shd w:val="clear" w:color="auto" w:fill="auto"/>
          </w:tcPr>
          <w:p w14:paraId="5F1241F5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276" w:type="dxa"/>
            <w:vMerge/>
            <w:shd w:val="clear" w:color="auto" w:fill="auto"/>
          </w:tcPr>
          <w:p w14:paraId="5A79406D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</w:p>
        </w:tc>
      </w:tr>
      <w:tr w:rsidR="001F0CBF" w:rsidRPr="00A21082" w14:paraId="1188276D" w14:textId="77777777" w:rsidTr="0063524F">
        <w:tc>
          <w:tcPr>
            <w:tcW w:w="8642" w:type="dxa"/>
            <w:gridSpan w:val="13"/>
            <w:shd w:val="clear" w:color="auto" w:fill="auto"/>
          </w:tcPr>
          <w:p w14:paraId="1630985B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Поточне оцінювання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151932E" w14:textId="1DC82F0F" w:rsidR="001F0CBF" w:rsidRPr="00A21082" w:rsidRDefault="000F26FA" w:rsidP="000F26FA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</w:t>
            </w:r>
            <w:r w:rsidR="001F0CBF"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0</w:t>
            </w:r>
          </w:p>
        </w:tc>
      </w:tr>
      <w:tr w:rsidR="002D28EC" w:rsidRPr="00A21082" w14:paraId="7064C27C" w14:textId="77777777" w:rsidTr="0063524F">
        <w:tc>
          <w:tcPr>
            <w:tcW w:w="988" w:type="dxa"/>
            <w:shd w:val="clear" w:color="auto" w:fill="auto"/>
          </w:tcPr>
          <w:p w14:paraId="2F5D40AA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</w:p>
          <w:p w14:paraId="278678D9" w14:textId="74D24361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7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б.</w:t>
            </w:r>
          </w:p>
        </w:tc>
        <w:tc>
          <w:tcPr>
            <w:tcW w:w="992" w:type="dxa"/>
            <w:shd w:val="clear" w:color="auto" w:fill="auto"/>
          </w:tcPr>
          <w:p w14:paraId="6CD6F46C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Т2</w:t>
            </w:r>
          </w:p>
          <w:p w14:paraId="0D6BBA0A" w14:textId="7C63DC66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8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б.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8CCCD33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Т3</w:t>
            </w:r>
          </w:p>
          <w:p w14:paraId="63E906E0" w14:textId="2C40F698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7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б.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B9A832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Т4</w:t>
            </w:r>
          </w:p>
          <w:p w14:paraId="56768AC9" w14:textId="030A2D38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8 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б.</w:t>
            </w:r>
          </w:p>
        </w:tc>
        <w:tc>
          <w:tcPr>
            <w:tcW w:w="851" w:type="dxa"/>
            <w:shd w:val="clear" w:color="auto" w:fill="auto"/>
          </w:tcPr>
          <w:p w14:paraId="1CB72E58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Т5</w:t>
            </w:r>
          </w:p>
          <w:p w14:paraId="3A7999F8" w14:textId="0D2B11D2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7 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б.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149B2E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Т6</w:t>
            </w:r>
          </w:p>
          <w:p w14:paraId="3F92169E" w14:textId="58ECB4C6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8 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б.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27A7C3F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Т7</w:t>
            </w:r>
          </w:p>
          <w:p w14:paraId="0FFD565B" w14:textId="275A44C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7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б.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85AA0E" w14:textId="77777777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Т8</w:t>
            </w:r>
          </w:p>
          <w:p w14:paraId="7141DFA2" w14:textId="0FE10712" w:rsidR="002D28EC" w:rsidRPr="00A21082" w:rsidRDefault="002D28EC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8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б.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72D500D" w14:textId="77777777" w:rsidR="002D28EC" w:rsidRPr="00A21082" w:rsidRDefault="002D28EC" w:rsidP="000F26F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</w:p>
        </w:tc>
      </w:tr>
      <w:tr w:rsidR="001F0CBF" w:rsidRPr="00A21082" w14:paraId="636EC397" w14:textId="77777777" w:rsidTr="0063524F">
        <w:tc>
          <w:tcPr>
            <w:tcW w:w="8642" w:type="dxa"/>
            <w:gridSpan w:val="13"/>
            <w:shd w:val="clear" w:color="auto" w:fill="auto"/>
          </w:tcPr>
          <w:p w14:paraId="6485FEFD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Модульне контрольне оцінювання №1</w:t>
            </w:r>
          </w:p>
        </w:tc>
        <w:tc>
          <w:tcPr>
            <w:tcW w:w="1276" w:type="dxa"/>
            <w:shd w:val="clear" w:color="auto" w:fill="auto"/>
          </w:tcPr>
          <w:p w14:paraId="03941824" w14:textId="680508C4" w:rsidR="001F0CBF" w:rsidRPr="00A21082" w:rsidRDefault="000F26FA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4</w:t>
            </w:r>
            <w:r w:rsidR="001F0CBF"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0</w:t>
            </w:r>
          </w:p>
        </w:tc>
      </w:tr>
      <w:tr w:rsidR="001F0CBF" w:rsidRPr="00A21082" w14:paraId="2CBE0B4C" w14:textId="77777777" w:rsidTr="0063524F">
        <w:tc>
          <w:tcPr>
            <w:tcW w:w="8642" w:type="dxa"/>
            <w:gridSpan w:val="13"/>
            <w:shd w:val="clear" w:color="auto" w:fill="auto"/>
          </w:tcPr>
          <w:p w14:paraId="2B525FA2" w14:textId="77777777" w:rsidR="001F0CBF" w:rsidRPr="00A21082" w:rsidRDefault="001F0CBF" w:rsidP="000F26FA">
            <w:pPr>
              <w:tabs>
                <w:tab w:val="center" w:pos="4598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Разом за модуль 1</w:t>
            </w:r>
          </w:p>
        </w:tc>
        <w:tc>
          <w:tcPr>
            <w:tcW w:w="1276" w:type="dxa"/>
            <w:shd w:val="clear" w:color="auto" w:fill="auto"/>
          </w:tcPr>
          <w:p w14:paraId="122B9349" w14:textId="242E2397" w:rsidR="001F0CBF" w:rsidRPr="00A21082" w:rsidRDefault="001F0CB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100</w:t>
            </w:r>
          </w:p>
        </w:tc>
      </w:tr>
      <w:tr w:rsidR="001F0CBF" w:rsidRPr="00A21082" w14:paraId="3FD8EB64" w14:textId="77777777" w:rsidTr="0063524F">
        <w:tc>
          <w:tcPr>
            <w:tcW w:w="8642" w:type="dxa"/>
            <w:gridSpan w:val="13"/>
            <w:shd w:val="clear" w:color="auto" w:fill="auto"/>
          </w:tcPr>
          <w:p w14:paraId="11C429CB" w14:textId="77777777" w:rsidR="001F0CBF" w:rsidRPr="00A21082" w:rsidRDefault="001F0CBF" w:rsidP="000F26FA">
            <w:pPr>
              <w:tabs>
                <w:tab w:val="left" w:pos="3750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276" w:type="dxa"/>
            <w:shd w:val="clear" w:color="auto" w:fill="auto"/>
          </w:tcPr>
          <w:p w14:paraId="2D8419A7" w14:textId="77777777" w:rsidR="001F0CBF" w:rsidRPr="00A21082" w:rsidRDefault="001F0CBF" w:rsidP="000F26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</w:p>
        </w:tc>
      </w:tr>
      <w:tr w:rsidR="0063524F" w:rsidRPr="00A21082" w14:paraId="4A1F4BEA" w14:textId="77777777" w:rsidTr="0063524F">
        <w:tc>
          <w:tcPr>
            <w:tcW w:w="8642" w:type="dxa"/>
            <w:gridSpan w:val="13"/>
            <w:shd w:val="clear" w:color="auto" w:fill="auto"/>
          </w:tcPr>
          <w:p w14:paraId="7FCB3F5B" w14:textId="77777777" w:rsidR="0063524F" w:rsidRPr="00A21082" w:rsidRDefault="0063524F" w:rsidP="000F26FA">
            <w:pPr>
              <w:tabs>
                <w:tab w:val="center" w:pos="4598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Поточне оцінювання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34A72B5" w14:textId="5000ADCB" w:rsidR="0063524F" w:rsidRPr="00A21082" w:rsidRDefault="0063524F" w:rsidP="000F26FA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0</w:t>
            </w:r>
          </w:p>
        </w:tc>
      </w:tr>
      <w:tr w:rsidR="0063524F" w:rsidRPr="00A21082" w14:paraId="04BF9CE2" w14:textId="77777777" w:rsidTr="0063524F">
        <w:tc>
          <w:tcPr>
            <w:tcW w:w="988" w:type="dxa"/>
            <w:shd w:val="clear" w:color="auto" w:fill="auto"/>
          </w:tcPr>
          <w:p w14:paraId="2DB038C2" w14:textId="76A06249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9</w:t>
            </w:r>
          </w:p>
          <w:p w14:paraId="5C7E41C4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992" w:type="dxa"/>
            <w:shd w:val="clear" w:color="auto" w:fill="auto"/>
          </w:tcPr>
          <w:p w14:paraId="72ADED7E" w14:textId="2BA4C2D0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0</w:t>
            </w:r>
          </w:p>
          <w:p w14:paraId="157CED31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992" w:type="dxa"/>
            <w:shd w:val="clear" w:color="auto" w:fill="auto"/>
          </w:tcPr>
          <w:p w14:paraId="6406271C" w14:textId="77777777" w:rsidR="0063524F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1</w:t>
            </w:r>
          </w:p>
          <w:p w14:paraId="777D2013" w14:textId="1CCCBE10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1CF86DB" w14:textId="77777777" w:rsidR="0063524F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Т12</w:t>
            </w:r>
          </w:p>
          <w:p w14:paraId="35DE124A" w14:textId="317548EA" w:rsidR="0063524F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850" w:type="dxa"/>
            <w:shd w:val="clear" w:color="auto" w:fill="auto"/>
          </w:tcPr>
          <w:p w14:paraId="5A2CF126" w14:textId="256A0F8B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Т13 6 </w:t>
            </w: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б.</w:t>
            </w:r>
          </w:p>
        </w:tc>
        <w:tc>
          <w:tcPr>
            <w:tcW w:w="851" w:type="dxa"/>
            <w:shd w:val="clear" w:color="auto" w:fill="auto"/>
          </w:tcPr>
          <w:p w14:paraId="092C3738" w14:textId="1211407E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4</w:t>
            </w:r>
          </w:p>
          <w:p w14:paraId="004F0EDA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850" w:type="dxa"/>
            <w:shd w:val="clear" w:color="auto" w:fill="auto"/>
          </w:tcPr>
          <w:p w14:paraId="73F97AD0" w14:textId="51AF6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5</w:t>
            </w:r>
          </w:p>
          <w:p w14:paraId="44E9718E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AB61D57" w14:textId="7DA459B3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</w:t>
            </w:r>
          </w:p>
          <w:p w14:paraId="47907AC1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CC22A63" w14:textId="43FA58A0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7</w:t>
            </w:r>
          </w:p>
          <w:p w14:paraId="0FE0DD80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850" w:type="dxa"/>
            <w:shd w:val="clear" w:color="auto" w:fill="auto"/>
          </w:tcPr>
          <w:p w14:paraId="409E408E" w14:textId="4C2614FA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Т1</w:t>
            </w: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8</w:t>
            </w:r>
          </w:p>
          <w:p w14:paraId="121F6540" w14:textId="77777777" w:rsidR="0063524F" w:rsidRPr="00A21082" w:rsidRDefault="0063524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6 б.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97BFDAC" w14:textId="77777777" w:rsidR="0063524F" w:rsidRPr="00A21082" w:rsidRDefault="0063524F" w:rsidP="000F26F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</w:p>
        </w:tc>
      </w:tr>
      <w:tr w:rsidR="001F0CBF" w:rsidRPr="00A21082" w14:paraId="016A8726" w14:textId="77777777" w:rsidTr="0063524F">
        <w:tc>
          <w:tcPr>
            <w:tcW w:w="8642" w:type="dxa"/>
            <w:gridSpan w:val="13"/>
            <w:shd w:val="clear" w:color="auto" w:fill="auto"/>
          </w:tcPr>
          <w:p w14:paraId="45F24512" w14:textId="77777777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Модульне контрольне оцінювання №2 </w:t>
            </w:r>
          </w:p>
        </w:tc>
        <w:tc>
          <w:tcPr>
            <w:tcW w:w="1276" w:type="dxa"/>
            <w:shd w:val="clear" w:color="auto" w:fill="auto"/>
          </w:tcPr>
          <w:p w14:paraId="7A509B80" w14:textId="49855039" w:rsidR="001F0CBF" w:rsidRPr="00A21082" w:rsidRDefault="000F26FA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4</w:t>
            </w:r>
            <w:r w:rsidR="001F0CBF" w:rsidRPr="00A21082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0</w:t>
            </w:r>
          </w:p>
        </w:tc>
      </w:tr>
      <w:tr w:rsidR="001F0CBF" w:rsidRPr="00A21082" w14:paraId="28A83F18" w14:textId="77777777" w:rsidTr="0063524F">
        <w:tc>
          <w:tcPr>
            <w:tcW w:w="8642" w:type="dxa"/>
            <w:gridSpan w:val="13"/>
            <w:shd w:val="clear" w:color="auto" w:fill="auto"/>
          </w:tcPr>
          <w:p w14:paraId="6ECF63D7" w14:textId="77777777" w:rsidR="001F0CBF" w:rsidRPr="00A21082" w:rsidRDefault="001F0CBF" w:rsidP="000F26FA">
            <w:pPr>
              <w:tabs>
                <w:tab w:val="left" w:pos="4020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Разом за модуль 2</w:t>
            </w:r>
          </w:p>
        </w:tc>
        <w:tc>
          <w:tcPr>
            <w:tcW w:w="1276" w:type="dxa"/>
            <w:shd w:val="clear" w:color="auto" w:fill="auto"/>
          </w:tcPr>
          <w:p w14:paraId="2536214D" w14:textId="77777777" w:rsidR="001F0CBF" w:rsidRPr="00A21082" w:rsidRDefault="001F0CB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100</w:t>
            </w:r>
          </w:p>
        </w:tc>
      </w:tr>
      <w:tr w:rsidR="001F0CBF" w:rsidRPr="00A21082" w14:paraId="6C64A46A" w14:textId="77777777" w:rsidTr="0063524F">
        <w:tc>
          <w:tcPr>
            <w:tcW w:w="8642" w:type="dxa"/>
            <w:gridSpan w:val="13"/>
            <w:shd w:val="clear" w:color="auto" w:fill="auto"/>
          </w:tcPr>
          <w:p w14:paraId="5989576E" w14:textId="77777777" w:rsidR="001F0CBF" w:rsidRPr="00A21082" w:rsidRDefault="001F0CBF" w:rsidP="000F26FA">
            <w:pPr>
              <w:tabs>
                <w:tab w:val="left" w:pos="3765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Модульне оцінювання</w:t>
            </w:r>
          </w:p>
        </w:tc>
        <w:tc>
          <w:tcPr>
            <w:tcW w:w="1276" w:type="dxa"/>
            <w:shd w:val="clear" w:color="auto" w:fill="auto"/>
          </w:tcPr>
          <w:p w14:paraId="04EBFD64" w14:textId="77777777" w:rsidR="001F0CBF" w:rsidRPr="00A21082" w:rsidRDefault="001F0CB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100</w:t>
            </w:r>
          </w:p>
        </w:tc>
      </w:tr>
      <w:tr w:rsidR="001F0CBF" w:rsidRPr="00A21082" w14:paraId="24869700" w14:textId="77777777" w:rsidTr="0063524F">
        <w:tc>
          <w:tcPr>
            <w:tcW w:w="8642" w:type="dxa"/>
            <w:gridSpan w:val="13"/>
            <w:shd w:val="clear" w:color="auto" w:fill="auto"/>
          </w:tcPr>
          <w:p w14:paraId="6C047476" w14:textId="4AF7F64F" w:rsidR="001F0CBF" w:rsidRPr="00A21082" w:rsidRDefault="001F0CBF" w:rsidP="000F26F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Підсумкове оцінювання (</w:t>
            </w:r>
            <w:r w:rsidR="00261A94"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іспит</w:t>
            </w: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1F4B9BF" w14:textId="77777777" w:rsidR="001F0CBF" w:rsidRPr="00A21082" w:rsidRDefault="001F0CBF" w:rsidP="000F26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A21082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100</w:t>
            </w:r>
          </w:p>
        </w:tc>
      </w:tr>
    </w:tbl>
    <w:p w14:paraId="65E19187" w14:textId="6C005115" w:rsidR="001F0CBF" w:rsidRPr="00A21082" w:rsidRDefault="001F0CBF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Допуск здобувача до підсумкового контролю знань здійснюється відповідно до діючих в університеті положень.</w:t>
      </w:r>
    </w:p>
    <w:p w14:paraId="1998DDE8" w14:textId="506BD663" w:rsidR="001F0CBF" w:rsidRPr="00A21082" w:rsidRDefault="001F0CBF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lang w:val="uk-UA"/>
        </w:rPr>
        <w:t>Підсумковий контроль</w:t>
      </w:r>
      <w:r w:rsidRPr="00A2108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61A94" w:rsidRPr="00A21082">
        <w:rPr>
          <w:rFonts w:ascii="Times New Roman" w:hAnsi="Times New Roman" w:cs="Times New Roman"/>
          <w:sz w:val="28"/>
          <w:szCs w:val="28"/>
          <w:lang w:val="uk-UA"/>
        </w:rPr>
        <w:t>іспит</w:t>
      </w:r>
      <w:r w:rsidRPr="00A21082">
        <w:rPr>
          <w:rFonts w:ascii="Times New Roman" w:hAnsi="Times New Roman" w:cs="Times New Roman"/>
          <w:sz w:val="28"/>
          <w:szCs w:val="28"/>
          <w:lang w:val="uk-UA"/>
        </w:rPr>
        <w:t>) проводиться у відповідності розкладу екзаменаційної сесії</w:t>
      </w:r>
      <w:r w:rsidR="00E522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082">
        <w:rPr>
          <w:rFonts w:ascii="Times New Roman" w:hAnsi="Times New Roman" w:cs="Times New Roman"/>
          <w:sz w:val="28"/>
          <w:szCs w:val="28"/>
          <w:lang w:val="uk-UA"/>
        </w:rPr>
        <w:t>в усній формі.</w:t>
      </w:r>
    </w:p>
    <w:p w14:paraId="1885DC69" w14:textId="7E425E34" w:rsidR="001F0CBF" w:rsidRPr="00A21082" w:rsidRDefault="001F0CBF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sz w:val="28"/>
          <w:szCs w:val="28"/>
          <w:lang w:val="uk-UA"/>
        </w:rPr>
        <w:t xml:space="preserve">Підсумковий контроль проводиться за навчальним матеріалом, визначеним цією робочою навчальною програмою у повному обсязі. До </w:t>
      </w:r>
      <w:r w:rsidR="00261A94" w:rsidRPr="00A21082">
        <w:rPr>
          <w:rFonts w:ascii="Times New Roman" w:hAnsi="Times New Roman" w:cs="Times New Roman"/>
          <w:sz w:val="28"/>
          <w:szCs w:val="28"/>
          <w:lang w:val="uk-UA"/>
        </w:rPr>
        <w:t>іспитового</w:t>
      </w:r>
      <w:r w:rsidRPr="00A21082">
        <w:rPr>
          <w:rFonts w:ascii="Times New Roman" w:hAnsi="Times New Roman" w:cs="Times New Roman"/>
          <w:sz w:val="28"/>
          <w:szCs w:val="28"/>
          <w:lang w:val="uk-UA"/>
        </w:rPr>
        <w:t xml:space="preserve"> білету включено три теоретичні питання.</w:t>
      </w:r>
    </w:p>
    <w:p w14:paraId="6265546D" w14:textId="77777777" w:rsidR="001F0CBF" w:rsidRPr="00A21082" w:rsidRDefault="001F0CBF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Максимальна оцінка з підсумкового (семестрового) контролю становить 100 балів.</w:t>
      </w:r>
    </w:p>
    <w:p w14:paraId="6464C0D9" w14:textId="5ABD3774" w:rsidR="001F0CBF" w:rsidRPr="00A21082" w:rsidRDefault="001F0CBF" w:rsidP="000F26F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Бали, отримані </w:t>
      </w:r>
      <w:r w:rsidR="00D37E9E"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>здобувачем</w:t>
      </w:r>
      <w:r w:rsidRPr="00A2108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конвертуються в підсумкову оцінку з дисципліни у відповідності до шкали оцінювання (таблиця 3).</w:t>
      </w:r>
    </w:p>
    <w:p w14:paraId="08472A37" w14:textId="77777777" w:rsidR="001F0CBF" w:rsidRPr="00A21082" w:rsidRDefault="001F0CBF" w:rsidP="000F26FA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Таблиця 3</w:t>
      </w:r>
    </w:p>
    <w:p w14:paraId="2D2B2A3E" w14:textId="77777777" w:rsidR="001F0CBF" w:rsidRPr="00A21082" w:rsidRDefault="001F0CBF" w:rsidP="000F26F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bCs/>
          <w:sz w:val="28"/>
          <w:szCs w:val="28"/>
          <w:lang w:val="uk-UA"/>
        </w:rPr>
        <w:t>Шкала оцінювання: національна та ECTS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056"/>
        <w:gridCol w:w="3635"/>
        <w:gridCol w:w="2998"/>
      </w:tblGrid>
      <w:tr w:rsidR="001F0CBF" w:rsidRPr="00A21082" w14:paraId="55B23F4A" w14:textId="77777777" w:rsidTr="00F704DD">
        <w:trPr>
          <w:trHeight w:val="450"/>
        </w:trPr>
        <w:tc>
          <w:tcPr>
            <w:tcW w:w="2376" w:type="dxa"/>
            <w:vMerge w:val="restart"/>
            <w:vAlign w:val="center"/>
          </w:tcPr>
          <w:p w14:paraId="39271C5E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056" w:type="dxa"/>
            <w:vMerge w:val="restart"/>
            <w:vAlign w:val="center"/>
          </w:tcPr>
          <w:p w14:paraId="2C7808F5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</w:t>
            </w: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ECTS</w:t>
            </w:r>
          </w:p>
        </w:tc>
        <w:tc>
          <w:tcPr>
            <w:tcW w:w="6633" w:type="dxa"/>
            <w:gridSpan w:val="2"/>
            <w:vAlign w:val="center"/>
          </w:tcPr>
          <w:p w14:paraId="13FC6B6F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1F0CBF" w:rsidRPr="00A21082" w14:paraId="1A5FF9B2" w14:textId="77777777" w:rsidTr="00F704DD">
        <w:trPr>
          <w:trHeight w:val="450"/>
        </w:trPr>
        <w:tc>
          <w:tcPr>
            <w:tcW w:w="2376" w:type="dxa"/>
            <w:vMerge/>
            <w:vAlign w:val="center"/>
          </w:tcPr>
          <w:p w14:paraId="3232DC0A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vMerge/>
            <w:vAlign w:val="center"/>
          </w:tcPr>
          <w:p w14:paraId="64304386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35" w:type="dxa"/>
            <w:vAlign w:val="center"/>
          </w:tcPr>
          <w:p w14:paraId="2A9B47FE" w14:textId="7D098923" w:rsidR="001F0CBF" w:rsidRPr="00A21082" w:rsidRDefault="001F0CBF" w:rsidP="000F26FA">
            <w:pPr>
              <w:spacing w:line="240" w:lineRule="auto"/>
              <w:ind w:right="-14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</w:t>
            </w:r>
            <w:r w:rsidR="00261A94"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іспиту</w:t>
            </w: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курсового проекту (роботи), практики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225ACB9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заліку</w:t>
            </w:r>
          </w:p>
        </w:tc>
      </w:tr>
      <w:tr w:rsidR="001F0CBF" w:rsidRPr="00A21082" w14:paraId="0A057A41" w14:textId="77777777" w:rsidTr="00F704DD">
        <w:tc>
          <w:tcPr>
            <w:tcW w:w="2376" w:type="dxa"/>
            <w:vAlign w:val="center"/>
          </w:tcPr>
          <w:p w14:paraId="6EFAD5E3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056" w:type="dxa"/>
            <w:vAlign w:val="center"/>
          </w:tcPr>
          <w:p w14:paraId="27EC5675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635" w:type="dxa"/>
            <w:vAlign w:val="center"/>
          </w:tcPr>
          <w:p w14:paraId="30BD9D0C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2998" w:type="dxa"/>
            <w:vMerge w:val="restart"/>
          </w:tcPr>
          <w:p w14:paraId="753EA754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A636C6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6905479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Зараховано</w:t>
            </w:r>
          </w:p>
        </w:tc>
      </w:tr>
      <w:tr w:rsidR="001F0CBF" w:rsidRPr="00A21082" w14:paraId="6965BDC9" w14:textId="77777777" w:rsidTr="00F704DD">
        <w:trPr>
          <w:trHeight w:val="194"/>
        </w:trPr>
        <w:tc>
          <w:tcPr>
            <w:tcW w:w="2376" w:type="dxa"/>
            <w:vAlign w:val="center"/>
          </w:tcPr>
          <w:p w14:paraId="0F2FD05B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1056" w:type="dxa"/>
            <w:vAlign w:val="center"/>
          </w:tcPr>
          <w:p w14:paraId="3858E423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635" w:type="dxa"/>
            <w:vMerge w:val="restart"/>
            <w:vAlign w:val="center"/>
          </w:tcPr>
          <w:p w14:paraId="4534EB94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2998" w:type="dxa"/>
            <w:vMerge/>
          </w:tcPr>
          <w:p w14:paraId="1A3E76F1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CBF" w:rsidRPr="00A21082" w14:paraId="6E0872FC" w14:textId="77777777" w:rsidTr="00F704DD">
        <w:tc>
          <w:tcPr>
            <w:tcW w:w="2376" w:type="dxa"/>
            <w:vAlign w:val="center"/>
          </w:tcPr>
          <w:p w14:paraId="7F2EB7BC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1056" w:type="dxa"/>
            <w:vAlign w:val="center"/>
          </w:tcPr>
          <w:p w14:paraId="3E4BA0D5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635" w:type="dxa"/>
            <w:vMerge/>
            <w:vAlign w:val="center"/>
          </w:tcPr>
          <w:p w14:paraId="7665D6D4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8" w:type="dxa"/>
            <w:vMerge/>
          </w:tcPr>
          <w:p w14:paraId="3BEF7FD9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CBF" w:rsidRPr="00A21082" w14:paraId="61ABB7FB" w14:textId="77777777" w:rsidTr="00F704DD">
        <w:tc>
          <w:tcPr>
            <w:tcW w:w="2376" w:type="dxa"/>
            <w:vAlign w:val="center"/>
          </w:tcPr>
          <w:p w14:paraId="55300E81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1056" w:type="dxa"/>
            <w:vAlign w:val="center"/>
          </w:tcPr>
          <w:p w14:paraId="2FA94680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635" w:type="dxa"/>
            <w:vMerge w:val="restart"/>
            <w:vAlign w:val="center"/>
          </w:tcPr>
          <w:p w14:paraId="0C027BF6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2998" w:type="dxa"/>
            <w:vMerge/>
          </w:tcPr>
          <w:p w14:paraId="565A4F94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CBF" w:rsidRPr="00A21082" w14:paraId="30C344A6" w14:textId="77777777" w:rsidTr="00F704DD">
        <w:tc>
          <w:tcPr>
            <w:tcW w:w="2376" w:type="dxa"/>
            <w:vAlign w:val="center"/>
          </w:tcPr>
          <w:p w14:paraId="13BE0283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1056" w:type="dxa"/>
            <w:vAlign w:val="center"/>
          </w:tcPr>
          <w:p w14:paraId="7B730566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3635" w:type="dxa"/>
            <w:vMerge/>
            <w:vAlign w:val="center"/>
          </w:tcPr>
          <w:p w14:paraId="06A30189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8" w:type="dxa"/>
            <w:vMerge/>
          </w:tcPr>
          <w:p w14:paraId="367E9267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CBF" w:rsidRPr="00A21082" w14:paraId="264B8A5A" w14:textId="77777777" w:rsidTr="00F704DD">
        <w:tc>
          <w:tcPr>
            <w:tcW w:w="2376" w:type="dxa"/>
            <w:vAlign w:val="center"/>
          </w:tcPr>
          <w:p w14:paraId="4E2D55DE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1056" w:type="dxa"/>
            <w:vAlign w:val="center"/>
          </w:tcPr>
          <w:p w14:paraId="3C43FD04" w14:textId="77777777" w:rsidR="001F0CBF" w:rsidRPr="00A21082" w:rsidRDefault="001F0CBF" w:rsidP="000F26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FX</w:t>
            </w:r>
          </w:p>
        </w:tc>
        <w:tc>
          <w:tcPr>
            <w:tcW w:w="3635" w:type="dxa"/>
            <w:vAlign w:val="center"/>
          </w:tcPr>
          <w:p w14:paraId="174E545A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98" w:type="dxa"/>
          </w:tcPr>
          <w:p w14:paraId="3306C8A1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1F0CBF" w:rsidRPr="00A21082" w14:paraId="05DB4AB7" w14:textId="77777777" w:rsidTr="00F704DD">
        <w:trPr>
          <w:trHeight w:val="708"/>
        </w:trPr>
        <w:tc>
          <w:tcPr>
            <w:tcW w:w="2376" w:type="dxa"/>
            <w:vAlign w:val="center"/>
          </w:tcPr>
          <w:p w14:paraId="3B076B93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0-34</w:t>
            </w:r>
          </w:p>
        </w:tc>
        <w:tc>
          <w:tcPr>
            <w:tcW w:w="1056" w:type="dxa"/>
            <w:vAlign w:val="center"/>
          </w:tcPr>
          <w:p w14:paraId="26B6A7D1" w14:textId="77777777" w:rsidR="001F0CBF" w:rsidRPr="00A21082" w:rsidRDefault="001F0CBF" w:rsidP="00F704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635" w:type="dxa"/>
            <w:vAlign w:val="center"/>
          </w:tcPr>
          <w:p w14:paraId="4850C65B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98" w:type="dxa"/>
          </w:tcPr>
          <w:p w14:paraId="5DD66B32" w14:textId="77777777" w:rsidR="001F0CBF" w:rsidRPr="00A21082" w:rsidRDefault="001F0CBF" w:rsidP="000F26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1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1BC34C2D" w14:textId="77777777" w:rsidR="001F0CBF" w:rsidRPr="00A21082" w:rsidRDefault="001F0CBF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noProof/>
          <w:color w:val="FF0000"/>
          <w:sz w:val="28"/>
          <w:szCs w:val="28"/>
          <w:lang w:val="uk-UA" w:eastAsia="ru-RU"/>
        </w:rPr>
      </w:pPr>
    </w:p>
    <w:p w14:paraId="6FC95A9C" w14:textId="77777777" w:rsidR="000D125F" w:rsidRPr="00A21082" w:rsidRDefault="000D125F" w:rsidP="000F26FA">
      <w:pPr>
        <w:pStyle w:val="af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1AA60889" w14:textId="77777777" w:rsidR="000D125F" w:rsidRPr="00A21082" w:rsidRDefault="000D125F" w:rsidP="000F26FA">
      <w:pPr>
        <w:pStyle w:val="af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3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0D125F" w:rsidRPr="006D3CFB" w14:paraId="47FD8468" w14:textId="77777777" w:rsidTr="00D1019B">
        <w:tc>
          <w:tcPr>
            <w:tcW w:w="3539" w:type="dxa"/>
          </w:tcPr>
          <w:p w14:paraId="16789348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2AB6E8AE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4609258A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67F2002A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49FD2DB7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10CF92E2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«відмінно»</w:t>
            </w:r>
          </w:p>
        </w:tc>
        <w:tc>
          <w:tcPr>
            <w:tcW w:w="6521" w:type="dxa"/>
          </w:tcPr>
          <w:p w14:paraId="0642B3EF" w14:textId="77777777" w:rsidR="000D125F" w:rsidRPr="00A21082" w:rsidRDefault="000D125F" w:rsidP="000F26FA">
            <w:pPr>
              <w:pStyle w:val="af1"/>
              <w:ind w:firstLine="0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 xml:space="preserve">студент міцно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</w:t>
            </w:r>
            <w:proofErr w:type="spellStart"/>
            <w:r w:rsidRPr="00A21082">
              <w:rPr>
                <w:rFonts w:cs="Times New Roman"/>
                <w:szCs w:val="28"/>
                <w:lang w:val="uk-UA"/>
              </w:rPr>
              <w:t>логічно</w:t>
            </w:r>
            <w:proofErr w:type="spellEnd"/>
            <w:r w:rsidRPr="00A21082">
              <w:rPr>
                <w:rFonts w:cs="Times New Roman"/>
                <w:szCs w:val="28"/>
                <w:lang w:val="uk-UA"/>
              </w:rPr>
              <w:t xml:space="preserve"> мислить і будує відповідь, вільно використовує набуті теоретичні знання при аналізі практичного матеріалу, висловлює своє ставлення до тих чи інших проблем, демонструє високий рівень засвоєння практичних навичок</w:t>
            </w:r>
          </w:p>
        </w:tc>
      </w:tr>
      <w:tr w:rsidR="000D125F" w:rsidRPr="00A21082" w14:paraId="05F8FF6E" w14:textId="77777777" w:rsidTr="00D1019B">
        <w:tc>
          <w:tcPr>
            <w:tcW w:w="3539" w:type="dxa"/>
          </w:tcPr>
          <w:p w14:paraId="63CD668A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59E3B763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0FFF4974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4FB19D9D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6BF86BE5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3450248E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«добре»</w:t>
            </w:r>
          </w:p>
        </w:tc>
        <w:tc>
          <w:tcPr>
            <w:tcW w:w="6521" w:type="dxa"/>
          </w:tcPr>
          <w:p w14:paraId="019738E0" w14:textId="77777777" w:rsidR="000D125F" w:rsidRPr="00A21082" w:rsidRDefault="000D125F" w:rsidP="000F26FA">
            <w:pPr>
              <w:pStyle w:val="af1"/>
              <w:ind w:firstLine="0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 xml:space="preserve">студент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</w:t>
            </w:r>
            <w:proofErr w:type="spellStart"/>
            <w:r w:rsidRPr="00A21082">
              <w:rPr>
                <w:rFonts w:cs="Times New Roman"/>
                <w:szCs w:val="28"/>
                <w:lang w:val="uk-UA"/>
              </w:rPr>
              <w:t>неточностей</w:t>
            </w:r>
            <w:proofErr w:type="spellEnd"/>
            <w:r w:rsidRPr="00A21082">
              <w:rPr>
                <w:rFonts w:cs="Times New Roman"/>
                <w:szCs w:val="28"/>
                <w:lang w:val="uk-UA"/>
              </w:rPr>
              <w:t xml:space="preserve"> і похибок у </w:t>
            </w:r>
            <w:proofErr w:type="spellStart"/>
            <w:r w:rsidRPr="00A21082">
              <w:rPr>
                <w:rFonts w:cs="Times New Roman"/>
                <w:szCs w:val="28"/>
                <w:lang w:val="uk-UA"/>
              </w:rPr>
              <w:t>логіці</w:t>
            </w:r>
            <w:proofErr w:type="spellEnd"/>
            <w:r w:rsidRPr="00A21082">
              <w:rPr>
                <w:rFonts w:cs="Times New Roman"/>
                <w:szCs w:val="28"/>
                <w:lang w:val="uk-UA"/>
              </w:rPr>
              <w:t xml:space="preserve"> викладу теоретичного змісту або при</w:t>
            </w:r>
          </w:p>
          <w:p w14:paraId="216DA253" w14:textId="77777777" w:rsidR="000D125F" w:rsidRPr="00A21082" w:rsidRDefault="000D125F" w:rsidP="000F26FA">
            <w:pPr>
              <w:pStyle w:val="af1"/>
              <w:ind w:firstLine="0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аналізі практичного</w:t>
            </w:r>
          </w:p>
        </w:tc>
      </w:tr>
      <w:tr w:rsidR="000D125F" w:rsidRPr="006D3CFB" w14:paraId="5CF354FB" w14:textId="77777777" w:rsidTr="00D1019B">
        <w:tc>
          <w:tcPr>
            <w:tcW w:w="3539" w:type="dxa"/>
          </w:tcPr>
          <w:p w14:paraId="3C6BE38F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1205B6D0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0042FADF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249EDE0F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7DB99CE5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54C4F54D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23036B68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«задовільно»</w:t>
            </w:r>
          </w:p>
        </w:tc>
        <w:tc>
          <w:tcPr>
            <w:tcW w:w="6521" w:type="dxa"/>
          </w:tcPr>
          <w:p w14:paraId="553C45DA" w14:textId="77777777" w:rsidR="000D125F" w:rsidRPr="00A21082" w:rsidRDefault="000D125F" w:rsidP="000F26FA">
            <w:pPr>
              <w:pStyle w:val="af1"/>
              <w:ind w:firstLine="0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студент в основному опанував теоретичними знаннями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</w:t>
            </w:r>
          </w:p>
          <w:p w14:paraId="25AC4582" w14:textId="5CB0F6AE" w:rsidR="000D125F" w:rsidRPr="00A21082" w:rsidRDefault="000D125F" w:rsidP="000F26FA">
            <w:pPr>
              <w:pStyle w:val="af1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неточності у знаннях, не вміє оцінювати факти та явища, пов’язувати їх із майбутньою діяльністю</w:t>
            </w:r>
          </w:p>
        </w:tc>
      </w:tr>
      <w:tr w:rsidR="000D125F" w:rsidRPr="00A21082" w14:paraId="04948094" w14:textId="77777777" w:rsidTr="00D1019B">
        <w:tc>
          <w:tcPr>
            <w:tcW w:w="3539" w:type="dxa"/>
          </w:tcPr>
          <w:p w14:paraId="7E100955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4842EE26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4AB713C7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</w:p>
          <w:p w14:paraId="6C7E8950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«незадовільно»</w:t>
            </w:r>
          </w:p>
        </w:tc>
        <w:tc>
          <w:tcPr>
            <w:tcW w:w="6521" w:type="dxa"/>
          </w:tcPr>
          <w:p w14:paraId="7A2BFCF7" w14:textId="38B32395" w:rsidR="000D125F" w:rsidRPr="00A21082" w:rsidRDefault="000D125F" w:rsidP="000F26FA">
            <w:pPr>
              <w:pStyle w:val="af1"/>
              <w:ind w:firstLine="0"/>
              <w:contextualSpacing/>
              <w:rPr>
                <w:rFonts w:cs="Times New Roman"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студент не опанував навчальний матеріал дисципліни, не знає наукових фактів, визначень, майже не орієнтується в першоджерелах та рекомендованій літературі, відсутні наукове мислення, практичні навички не сформовані</w:t>
            </w:r>
          </w:p>
        </w:tc>
      </w:tr>
    </w:tbl>
    <w:p w14:paraId="199AC273" w14:textId="77777777" w:rsidR="004A1713" w:rsidRPr="00A21082" w:rsidRDefault="004A1713" w:rsidP="000F26FA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7AB5878C" w14:textId="11F71D80" w:rsidR="001F0CBF" w:rsidRPr="00A21082" w:rsidRDefault="000F26FA" w:rsidP="000F26FA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1F0CBF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1F0CBF" w:rsidRPr="00A21082">
        <w:rPr>
          <w:rFonts w:ascii="Times New Roman" w:hAnsi="Times New Roman" w:cs="Times New Roman"/>
          <w:b/>
          <w:sz w:val="28"/>
          <w:szCs w:val="28"/>
          <w:lang w:val="uk-UA"/>
        </w:rPr>
        <w:t>ПРОГРАМА НАВЧАЛЬНОЇ ДИСЦИПЛІНИ</w:t>
      </w:r>
    </w:p>
    <w:p w14:paraId="0BC5674C" w14:textId="5DF53D80" w:rsidR="001F0CBF" w:rsidRPr="00A21082" w:rsidRDefault="000F26FA" w:rsidP="000F26FA">
      <w:pPr>
        <w:tabs>
          <w:tab w:val="left" w:pos="171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1F0CBF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.1</w:t>
      </w:r>
      <w:r w:rsidR="001F0CBF" w:rsidRPr="00A210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Зміст навчальної дисципліни</w:t>
      </w:r>
    </w:p>
    <w:p w14:paraId="0EB8E74C" w14:textId="77777777" w:rsidR="000F26FA" w:rsidRDefault="000D125F" w:rsidP="000F26FA">
      <w:pPr>
        <w:spacing w:line="240" w:lineRule="auto"/>
        <w:contextualSpacing/>
        <w:jc w:val="center"/>
        <w:rPr>
          <w:rFonts w:cs="Times New Roman"/>
          <w:b/>
          <w:noProof/>
          <w:szCs w:val="28"/>
          <w:lang w:val="uk-UA"/>
        </w:rPr>
      </w:pPr>
      <w:r w:rsidRPr="000F26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Модуль 1.</w:t>
      </w:r>
      <w:r w:rsidR="000F26FA" w:rsidRPr="000F26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F26FA" w:rsidRPr="000F26FA">
        <w:rPr>
          <w:rStyle w:val="fontstyle01"/>
          <w:b/>
          <w:noProof/>
          <w:lang w:val="uk-UA"/>
        </w:rPr>
        <w:t>Модуль 1.</w:t>
      </w:r>
      <w:r w:rsidR="000F26FA" w:rsidRPr="000F26FA">
        <w:rPr>
          <w:rStyle w:val="ab"/>
          <w:rFonts w:ascii="Times New Roman" w:hAnsi="Times New Roman"/>
          <w:b w:val="0"/>
          <w:noProof/>
          <w:sz w:val="28"/>
          <w:szCs w:val="28"/>
          <w:lang w:val="uk-UA"/>
        </w:rPr>
        <w:t xml:space="preserve"> </w:t>
      </w:r>
      <w:r w:rsidR="000F26FA" w:rsidRPr="000F26F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Витоки та становлення української філософської традиції</w:t>
      </w:r>
    </w:p>
    <w:p w14:paraId="26E75795" w14:textId="1FFAF0CD" w:rsidR="00F53428" w:rsidRPr="00F53428" w:rsidRDefault="00E267D1" w:rsidP="00F534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uk-UA" w:eastAsia="ru-RU"/>
        </w:rPr>
        <w:t xml:space="preserve">Тема 1. </w:t>
      </w:r>
      <w:r w:rsidR="00F53428" w:rsidRPr="00F53428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uk-UA" w:eastAsia="ru-RU"/>
        </w:rPr>
        <w:t>Українська філософія в контексті національної культури</w:t>
      </w:r>
    </w:p>
    <w:p w14:paraId="1417A5AE" w14:textId="77777777" w:rsidR="00F53428" w:rsidRPr="00F53428" w:rsidRDefault="00F53428" w:rsidP="00F53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534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lastRenderedPageBreak/>
        <w:t>Історія української філософії як чинник розвитку національної самосвідомості. Нація і національна культура. Джерела і складники національної культури, місце в ній філософії. Предмет, метод і значення історії української філософії. Етапи розвитку української філософії та її особливості.</w:t>
      </w:r>
    </w:p>
    <w:p w14:paraId="6A3BC0AD" w14:textId="77777777" w:rsidR="00F53428" w:rsidRPr="00F53428" w:rsidRDefault="00F53428" w:rsidP="00F53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534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Поняття національної філософії. Українська філософія.</w:t>
      </w:r>
    </w:p>
    <w:p w14:paraId="115B9D18" w14:textId="78F4B75E" w:rsidR="00F53428" w:rsidRDefault="00F53428" w:rsidP="00F53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534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Періодизація історії української філософії.</w:t>
      </w:r>
    </w:p>
    <w:p w14:paraId="5F2B9B9D" w14:textId="77777777" w:rsidR="00F53428" w:rsidRPr="00F53428" w:rsidRDefault="00F53428" w:rsidP="00F53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72D03C71" w14:textId="09B6EFB3" w:rsidR="00915E0A" w:rsidRPr="00F53428" w:rsidRDefault="00F53428" w:rsidP="00F53428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 xml:space="preserve">Тема 2. </w:t>
      </w:r>
      <w:r w:rsidR="00E267D1" w:rsidRPr="00A2108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>Міфологічні уявлення дохристиянського періоду – світоглядна основа духовної культури східних слов’ян</w:t>
      </w:r>
    </w:p>
    <w:p w14:paraId="39ABAA65" w14:textId="389A8D6A" w:rsidR="004F21A1" w:rsidRPr="00A21082" w:rsidRDefault="00E267D1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Етнокультурна передісторія української людності</w:t>
      </w:r>
      <w:r w:rsidR="00915E0A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.</w:t>
      </w: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 Перші передфілософські </w:t>
      </w:r>
      <w:r w:rsidR="004F21A1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утворення: вірування, міфологія, демонологія. Основні риси дохристиянського вірування: анімізм, антропоморфізм та ін. Дуалізм у дохристиянському віруванні. Особливості міфології східнослов’янських племен. Цілісність української міфологічної системи. Різноманітність тематики української міфології: космогонічні, антропогонічні, тотемічні, теогонічні, календарні, есхатологічні, історичні та ін. Людина в світогляді давніх слов’ян. Філософський зміст фольклорної творчості наших предків у передхристиянський період.</w:t>
      </w:r>
    </w:p>
    <w:p w14:paraId="09B4BB89" w14:textId="77777777" w:rsidR="004F21A1" w:rsidRPr="00A21082" w:rsidRDefault="004F21A1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</w:p>
    <w:p w14:paraId="758B3E40" w14:textId="5979B8BF" w:rsidR="004F21A1" w:rsidRPr="00A21082" w:rsidRDefault="004F21A1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3</w:t>
      </w:r>
      <w:r w:rsidRPr="00A2108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>.  Релігійний світогляд українців дохристиянської доби</w:t>
      </w:r>
    </w:p>
    <w:p w14:paraId="79E00206" w14:textId="77777777" w:rsidR="007A6AD9" w:rsidRPr="00A21082" w:rsidRDefault="004F21A1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Формування релігійної свідомості українців. Ведійська культура в Україні, її зміст. Головні риси релігії українців-русичів дохристиянського періоду. Міфологія і релігія</w:t>
      </w:r>
      <w:r w:rsidR="007A6AD9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, їх взаємозв’язок і відмінність. Зміна уявлень про світ як передумова формування нового реалістичного світосприйняття, нового типу світогляду.</w:t>
      </w:r>
    </w:p>
    <w:p w14:paraId="21BAAC39" w14:textId="0BC849B2" w:rsidR="0024359F" w:rsidRPr="00A21082" w:rsidRDefault="006E6C6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Поняття </w:t>
      </w:r>
      <w:r w:rsidR="0000471B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«</w:t>
      </w: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язичництва</w:t>
      </w:r>
      <w:r w:rsidR="0000471B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»</w:t>
      </w: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, «поганства». Різні тлумачення змісту цих понять. </w:t>
      </w:r>
      <w:r w:rsidR="0024359F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>Політеїзм. Олімп українських богів. Пантеїстичне світорозуміння. Сакральний характер природнього середовища.</w:t>
      </w:r>
    </w:p>
    <w:p w14:paraId="116DCCEB" w14:textId="77777777" w:rsidR="004F21A1" w:rsidRPr="00A21082" w:rsidRDefault="0024359F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Зміни в житті українців і руйнування міфологічного світогляду. Початок формування філософського світогляду. Міф і філософія. Релігія і філософія. Основні риси українського світоглядного менталітету та їх вплив на формування філософської думки києво-руської доби.    </w:t>
      </w:r>
      <w:r w:rsidR="007A6AD9"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  </w:t>
      </w:r>
    </w:p>
    <w:p w14:paraId="3C5B0E6A" w14:textId="77777777" w:rsidR="004F21A1" w:rsidRPr="00A21082" w:rsidRDefault="004F21A1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</w:pPr>
    </w:p>
    <w:p w14:paraId="0C44D772" w14:textId="070D09AB" w:rsidR="00915E0A" w:rsidRPr="00A21082" w:rsidRDefault="004F21A1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ru-RU"/>
        </w:rPr>
        <w:t xml:space="preserve">  </w:t>
      </w:r>
      <w:r w:rsidR="0024359F"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4</w:t>
      </w:r>
      <w:r w:rsidR="00915E0A" w:rsidRPr="00A21082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.</w:t>
      </w:r>
      <w:r w:rsidR="0024359F" w:rsidRPr="00A21082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 xml:space="preserve"> </w:t>
      </w:r>
      <w:r w:rsidR="001D4EB4" w:rsidRPr="00A21082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Впровадження християнства та його вплив на розвиток філософської думки в Київській Русі</w:t>
      </w:r>
    </w:p>
    <w:p w14:paraId="4809E936" w14:textId="77777777" w:rsidR="00F5329D" w:rsidRPr="00A21082" w:rsidRDefault="0024359F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Суспільно-політичні, економічні та культурні передумови формування філософської думки Київської Русі. Християнізація Русі як зміна світоглядних та культурно-ціннісних орієнтирів. Характерні риси християнської ідеології. Християнізована картина світу. Зміна світогляду.</w:t>
      </w:r>
      <w:r w:rsidR="00F5329D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«Діалог» між християнським та язичницьким світоглядами. Двовір’я (синкретизм) як форма поєднання двох протилежних світоглядних концепцій (язичництва і християнства). Основні відмінності між язичницьким і християнським світоглядами. Спроби відродження традиційної віри українців і деякі «нетрадиційні» погляди на місце і роль християнства у житті українського народу.</w:t>
      </w:r>
    </w:p>
    <w:p w14:paraId="3F448A51" w14:textId="77777777" w:rsidR="00915E0A" w:rsidRPr="00A21082" w:rsidRDefault="0065296A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Характерні риси і особливості становлення філософської культури Київської Русі, її основна проблематика. «Софійне» розуміння філософського знання – характерна риса філософської думки Київської Русі. </w:t>
      </w:r>
      <w:r w:rsidR="00F5329D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</w:t>
      </w:r>
    </w:p>
    <w:p w14:paraId="437B2D20" w14:textId="77777777" w:rsidR="001D4EB4" w:rsidRPr="00A21082" w:rsidRDefault="001D4EB4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677F0D73" w14:textId="07E9DB44" w:rsidR="001D4EB4" w:rsidRPr="00A21082" w:rsidRDefault="001D4EB4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5</w:t>
      </w: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. Філософські ідеї у творчості давньоруських книжників та в пам’ятках літератури</w:t>
      </w:r>
    </w:p>
    <w:p w14:paraId="1033D30A" w14:textId="77777777" w:rsidR="001103DA" w:rsidRPr="00A21082" w:rsidRDefault="001103DA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Перші твори київських книжників, їх тематика, основні проблеми та ідеї. </w:t>
      </w:r>
    </w:p>
    <w:p w14:paraId="2F33ED71" w14:textId="2BC2E8CB" w:rsidR="001103DA" w:rsidRPr="00A21082" w:rsidRDefault="001103DA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Історіософські ідеї (Іларіон Київський, Феодосій Печерський, Нестор, Володимир Мономах, Климент Смолятич, Кирило Туровський, Данило Заточник). </w:t>
      </w:r>
      <w:r w:rsidR="00736859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Філософсько-світоглядні уявлення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«Слов</w:t>
      </w:r>
      <w:r w:rsidR="00736859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про похід Ігоря»</w:t>
      </w:r>
      <w:r w:rsidR="00736859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«Києво-Печерський патерик»</w:t>
      </w:r>
      <w:r w:rsidR="00736859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‒ зразок східнослов’янської агіографії</w:t>
      </w: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="00736859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Образ святості – головна тема «Патерика». </w:t>
      </w:r>
    </w:p>
    <w:p w14:paraId="7628D47A" w14:textId="77777777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Загальні особливості філософської думки Київської Русі.</w:t>
      </w:r>
    </w:p>
    <w:p w14:paraId="176C30A7" w14:textId="77777777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2C93328A" w14:textId="1C5D084E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6</w:t>
      </w: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. Українське Передвідродження (друга пол. ХІІІ – перша пол. ХVІ ст.)</w:t>
      </w:r>
    </w:p>
    <w:p w14:paraId="260690A1" w14:textId="77777777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Соціокультурне буття України ХІІІ – ХV ст. Духовна культура України  ХІІІ – ХV ст. Тенденції та явища українського Передвідродження. Галицько-Волинський літопис. </w:t>
      </w:r>
    </w:p>
    <w:p w14:paraId="64E748AD" w14:textId="77777777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Ідеї неоплатонізму в українській філософській думці. Ісихазм, ареопагітизм.</w:t>
      </w:r>
    </w:p>
    <w:p w14:paraId="17DC0D09" w14:textId="77777777" w:rsidR="00736859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Роль народного епосу (думи) у формуванні філософського світогляду. Реалістичний характер народних дум.</w:t>
      </w:r>
    </w:p>
    <w:p w14:paraId="6FECD33B" w14:textId="77777777" w:rsidR="001103DA" w:rsidRPr="00A21082" w:rsidRDefault="00736859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Становлення раннього гуманізму в Україні. Юрій Дрогобич – родоначальник українського гуманізму. </w:t>
      </w:r>
      <w:r w:rsidR="006F713D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Гуманістичні ідеї П. Русина і Лукаша з Нового Міста. Ідеї громадянського гуманізму в творчості Ст. Оріховського – Роксолана. </w:t>
      </w:r>
    </w:p>
    <w:p w14:paraId="6B706AC7" w14:textId="77777777" w:rsidR="006F713D" w:rsidRPr="00A21082" w:rsidRDefault="006F713D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52BD474F" w14:textId="006D7C8E" w:rsidR="006F713D" w:rsidRPr="00A21082" w:rsidRDefault="006F713D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7</w:t>
      </w:r>
      <w:r w:rsidRPr="00A210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. Реформаційні та ренесансно-гуманістичні ідеї в Україні (друга пол. ХVІ – поч. ХVІІ ст.)</w:t>
      </w:r>
    </w:p>
    <w:p w14:paraId="426574A5" w14:textId="77777777" w:rsidR="006F713D" w:rsidRPr="00A21082" w:rsidRDefault="006F713D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Становлення національно-визвольного руху в Україні. Відродження, гуманізм та Реформація як історичні феномени.</w:t>
      </w:r>
    </w:p>
    <w:p w14:paraId="4938BAB4" w14:textId="77777777" w:rsidR="006F713D" w:rsidRPr="00A21082" w:rsidRDefault="006F713D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Острозький культурно-освітній центр та його значення в духовному житті України. Реформаційно-гуманістичні ідеї Герасима Смотрицького. «Апокрисис» Христофора Філалета як один з найвидатніших творів </w:t>
      </w:r>
      <w:r w:rsidR="008A1A58"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української літератури кінця ХVІ ст. Клірик Острозький та його роль у розвитку реформаційних ідей. Д. Наливайко. </w:t>
      </w:r>
    </w:p>
    <w:p w14:paraId="205F6049" w14:textId="77777777" w:rsidR="008A1A58" w:rsidRPr="00A21082" w:rsidRDefault="008A1A58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Полеміст І. Вишенський, його філософське світосприйняття. Проблема людини, віри, церкви, моралі у творчості І. Вишенського.</w:t>
      </w:r>
    </w:p>
    <w:p w14:paraId="05FDA2A5" w14:textId="77777777" w:rsidR="008A1A58" w:rsidRPr="00A21082" w:rsidRDefault="008A1A58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Ідеї гуманізму та реформації у творах діячів братського руху та вченого гуртка друкарні Києво-Печерської Лаври. Становлення братського руху і його роль у формуванні і прискоренні розвитку гуманістичних та реформаційних ідей, у боротьбі проти наступу католицизму та уніатства.</w:t>
      </w:r>
    </w:p>
    <w:p w14:paraId="6E554A69" w14:textId="77777777" w:rsidR="008523A4" w:rsidRPr="00A21082" w:rsidRDefault="008A1A58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Розвиток ренесансно-гуманістичних та реформаційних ідей Львівською братською школою. Київське братство та його роль у розвитку гуманістичних та реформаційних ідей в Україні. Проблеми людини в творчості І. Копинського, його «Алфавіт духовний». Філософські та соціально-політичні ідеї Мелетія Смотрицького. </w:t>
      </w:r>
    </w:p>
    <w:p w14:paraId="15A6D56D" w14:textId="77777777" w:rsidR="00F53428" w:rsidRDefault="008523A4" w:rsidP="00F534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Гуманізм вченого гуртка друкарні Києво-Печерської Лаври. Є. Плетенецький. З. Копистенський. Памво Беринда. Г. Дорофієвич, О. Митура. Й. Борецький.</w:t>
      </w:r>
    </w:p>
    <w:p w14:paraId="5B21A1B6" w14:textId="77777777" w:rsidR="00F53428" w:rsidRDefault="00F53428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</w:pPr>
    </w:p>
    <w:p w14:paraId="68353834" w14:textId="2E45F858" w:rsidR="00F53428" w:rsidRDefault="008523A4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  <w:t xml:space="preserve">Тема </w:t>
      </w:r>
      <w:r w:rsidR="00F53428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  <w:t>8</w:t>
      </w:r>
      <w:r w:rsidRPr="00D1019B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  <w:t>. Філософія Просвітництва</w:t>
      </w:r>
      <w:r w:rsidR="006713B9" w:rsidRPr="00D1019B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  <w:t xml:space="preserve"> в Києво-Могилянській академії</w:t>
      </w:r>
    </w:p>
    <w:p w14:paraId="1BADE566" w14:textId="77777777" w:rsidR="00F53428" w:rsidRDefault="006713B9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uk-UA" w:eastAsia="ru-RU"/>
        </w:rPr>
        <w:t>Національно-визвольна боротьба 1648-1656 рр. в Україні,</w:t>
      </w:r>
      <w:r w:rsidRPr="00D1019B">
        <w:rPr>
          <w:rFonts w:ascii="Times New Roman" w:eastAsia="Calibri" w:hAnsi="Times New Roman" w:cs="Times New Roman"/>
          <w:b/>
          <w:bCs/>
          <w:noProof/>
          <w:color w:val="000000" w:themeColor="text1"/>
          <w:sz w:val="28"/>
          <w:szCs w:val="28"/>
          <w:lang w:val="uk-UA" w:eastAsia="ru-RU"/>
        </w:rPr>
        <w:t xml:space="preserve"> </w:t>
      </w: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її здобутки та втрати. </w:t>
      </w:r>
    </w:p>
    <w:p w14:paraId="584C4D20" w14:textId="77777777" w:rsidR="00F53428" w:rsidRDefault="006713B9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Розвиток ідей українського Просвітництва, його специфічні риси. Роль Єпифанія Славинецького в розвитку української освіти і науки. </w:t>
      </w:r>
    </w:p>
    <w:p w14:paraId="32D0600E" w14:textId="77777777" w:rsidR="00F53428" w:rsidRDefault="00327B76" w:rsidP="00F534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>Києво-Могилянська академія – новий тип вищої школи в Україні. Роль П. Могили в становленні академії, в поширенні ідей Просвітництва. Учбові курси академії</w:t>
      </w:r>
      <w:r w:rsidR="00D1019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.</w:t>
      </w:r>
    </w:p>
    <w:p w14:paraId="41D26912" w14:textId="77777777" w:rsidR="00F53428" w:rsidRDefault="00327B76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Києво-Могилянська академія як перший в Україні центр професійно-філософської думки. Відхід вчених академії від схоластичного методу. </w:t>
      </w:r>
    </w:p>
    <w:p w14:paraId="14928942" w14:textId="77777777" w:rsidR="00F53428" w:rsidRDefault="00327B76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>Й. Кононович-Горбацький</w:t>
      </w:r>
      <w:r w:rsidR="002E4654"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>, питання субстанції, проблема людини у його філософії.</w:t>
      </w:r>
    </w:p>
    <w:p w14:paraId="6E26E410" w14:textId="77777777" w:rsidR="00F53428" w:rsidRDefault="002E4654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Інокентій Гізель, його філософські погляди. Деїзм Гізеля. Проблеми людини у його творчості. «Мир з богом людині» як зразок ствердження принципів раціональної моралі. </w:t>
      </w:r>
    </w:p>
    <w:p w14:paraId="4E2B931B" w14:textId="77777777" w:rsidR="00F53428" w:rsidRDefault="002E4654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Філософські погляди Л. Барановича, Й. Галятовського, Д. Ростовського, Й. Кроковського.  </w:t>
      </w:r>
    </w:p>
    <w:p w14:paraId="72B1A66C" w14:textId="77777777" w:rsidR="00F53428" w:rsidRDefault="002E4654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Натурфілософські погляди та пантеїзм Стефана Яворського. </w:t>
      </w:r>
    </w:p>
    <w:p w14:paraId="48BC557A" w14:textId="77777777" w:rsidR="00F53428" w:rsidRDefault="002E4654" w:rsidP="00F534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 xml:space="preserve">Просвітницька діяльність Феофана Прокоповича. Прокопович про суперечності між наукою та релігією. Погляди вченого на історію. Вчення про державу, церкву. Гуманістичні ідеї Ф. Прокоповича. </w:t>
      </w:r>
    </w:p>
    <w:p w14:paraId="1E929982" w14:textId="77777777" w:rsidR="00906E96" w:rsidRDefault="002E4654" w:rsidP="00906E9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D1019B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  <w:t>Ствердження ідей раціоналізму та гуманізму у філософії Г. Кониського. Ідея двох істин. Деїзм. Проблеми пізнання. Вчений про роль філософії. Питання людини, душі і тіла. Етика Г. Кониського.</w:t>
      </w:r>
    </w:p>
    <w:p w14:paraId="2364B7E8" w14:textId="77777777" w:rsidR="00906E96" w:rsidRDefault="00906E96" w:rsidP="00906E96">
      <w:pPr>
        <w:spacing w:after="0" w:line="240" w:lineRule="auto"/>
        <w:ind w:firstLine="567"/>
        <w:contextualSpacing/>
        <w:jc w:val="both"/>
        <w:rPr>
          <w:rStyle w:val="fontstyle01"/>
          <w:b/>
          <w:bCs/>
          <w:color w:val="000000" w:themeColor="text1"/>
          <w:lang w:val="uk-UA"/>
        </w:rPr>
      </w:pPr>
    </w:p>
    <w:p w14:paraId="52AEF6B6" w14:textId="7917DC20" w:rsidR="00906E96" w:rsidRPr="00906E96" w:rsidRDefault="00906E96" w:rsidP="00906E9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  <w:r w:rsidRPr="00A21082">
        <w:rPr>
          <w:rStyle w:val="fontstyle01"/>
          <w:b/>
          <w:bCs/>
          <w:color w:val="000000" w:themeColor="text1"/>
          <w:lang w:val="uk-UA"/>
        </w:rPr>
        <w:t>Модуль 2.</w:t>
      </w:r>
      <w:r w:rsidRPr="00A21082">
        <w:rPr>
          <w:rStyle w:val="fontstyle01"/>
          <w:b/>
          <w:color w:val="000000" w:themeColor="text1"/>
          <w:lang w:val="uk-UA"/>
        </w:rPr>
        <w:t xml:space="preserve"> Ідеї </w:t>
      </w:r>
      <w:r w:rsidRPr="00A2108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українська філософії Нового часу: від бароко до сучасності </w:t>
      </w:r>
    </w:p>
    <w:p w14:paraId="22C36DB8" w14:textId="7C27F66B" w:rsidR="002E4654" w:rsidRPr="00A21082" w:rsidRDefault="002E4654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Тема 9. Філософія Г. С. Сковороди</w:t>
      </w:r>
    </w:p>
    <w:p w14:paraId="3E54EA42" w14:textId="0F32440E" w:rsidR="002E4654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Г. Сковорода і духовне обличчя України у ХVІІІ ст. Життєвий шлях мислителя. Місце Г.</w:t>
      </w:r>
      <w:r w:rsidR="00DC649E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Сковороди у розвитку філософської думки. Народна мудрість як одне із джерел формування філософських поглядів мислителя.</w:t>
      </w:r>
    </w:p>
    <w:p w14:paraId="5AABCB94" w14:textId="77777777" w:rsidR="001A785E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Вчення про «три світи» і «дві натури». Пантеїстичний характер його філософських поглядів. </w:t>
      </w:r>
    </w:p>
    <w:p w14:paraId="0BADD24C" w14:textId="77777777" w:rsidR="001A785E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Проблема людини як мікрокосму. Роль і місце «серця» в житті людини. </w:t>
      </w:r>
    </w:p>
    <w:p w14:paraId="266965CF" w14:textId="77777777" w:rsidR="001A785E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Неортодоксальність у відношеннях Г. Сковороди до питань про Бога, релігію та церкву. </w:t>
      </w:r>
    </w:p>
    <w:p w14:paraId="34737284" w14:textId="77777777" w:rsidR="001A785E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Етика Сковороди. Питання про щастя людини і шляхи його досягнення. Концепція «сродної» праці. Ідея «нерівної рівності». Уявлення філософа про ідеальне суспільство.</w:t>
      </w:r>
    </w:p>
    <w:p w14:paraId="46FF0DCE" w14:textId="77777777" w:rsidR="004A1713" w:rsidRPr="00A21082" w:rsidRDefault="004A1713" w:rsidP="000F26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41C16BE8" w14:textId="77777777" w:rsidR="001A785E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Тема 10. Український романтизм: світогляд і філософія</w:t>
      </w:r>
    </w:p>
    <w:p w14:paraId="3455757B" w14:textId="77777777" w:rsidR="00094677" w:rsidRPr="00A21082" w:rsidRDefault="001A785E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Сутність романтизму, умови і специфіка його розвитку в Україні. </w:t>
      </w:r>
      <w:r w:rsidR="00094677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Романтизм як світоглядна основа нового українського письменства: І. Котляревський, М. Максимович, Маркіян Шашкевич. </w:t>
      </w:r>
    </w:p>
    <w:p w14:paraId="0F667C5F" w14:textId="77777777" w:rsidR="00094677" w:rsidRPr="00A21082" w:rsidRDefault="0009467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t xml:space="preserve">Шеллінгіанські витоки філософії українського романтизму: Данило Велланський; Рішельєвський ліцей: М. Курляндцев, К. Зеленецький. </w:t>
      </w:r>
    </w:p>
    <w:p w14:paraId="69BDF085" w14:textId="77777777" w:rsidR="00094677" w:rsidRPr="00A21082" w:rsidRDefault="0009467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Провідні ідеї романтизму в творчості Кирило-Мефодіївського братства. Філософія національної ідеї. Ідея державотворення. М. Костомаров про відмінності українського та російського менталітету. Романтичний світогляд П. Куліша. Роль мислителя у відродження української духовності і культури.</w:t>
      </w:r>
    </w:p>
    <w:p w14:paraId="36C11E5F" w14:textId="77777777" w:rsidR="00693652" w:rsidRPr="00A21082" w:rsidRDefault="0009467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Життєвий шлях і формування світогляду Т. Г. Шевченка. Суперечливість в оцінках світоглядної позиції Т. Шевченка. Антропоцентризм – основна риса світогляду мислителя. Національна ідея, ідея слов’янської федерації </w:t>
      </w:r>
      <w:r w:rsidR="00693652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в його творчості. Історіософія Т. Шевченка. </w:t>
      </w:r>
    </w:p>
    <w:p w14:paraId="29B6E640" w14:textId="77777777" w:rsidR="00693652" w:rsidRPr="00A21082" w:rsidRDefault="00693652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О. Потебня, його  «філософія мови».</w:t>
      </w:r>
    </w:p>
    <w:p w14:paraId="669DF331" w14:textId="77777777" w:rsidR="00D1019B" w:rsidRDefault="00D1019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</w:pPr>
    </w:p>
    <w:p w14:paraId="24D11BCB" w14:textId="7F471FDA" w:rsidR="00915E0A" w:rsidRPr="00A21082" w:rsidRDefault="00693652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Тема 11. Духовно-академічна філософія ХІХ – поч. ХХ ст.</w:t>
      </w:r>
    </w:p>
    <w:p w14:paraId="05240D8C" w14:textId="77777777" w:rsidR="00EF1907" w:rsidRPr="00A21082" w:rsidRDefault="00693652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Академічна філософія і зміна типу філософування. </w:t>
      </w:r>
      <w:r w:rsidR="00EF1907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Поширення ідей західноєвропейської філософії на формування української філософської думки у першій половині ХІХ ст. – початку ХХ ст. Деїзм П. Лодія. Його вольфіанські та кантіанські вподобання. Сенсуалістичні погляди П. Лодія на проблеми пізнання</w:t>
      </w:r>
    </w:p>
    <w:p w14:paraId="53285C52" w14:textId="77777777" w:rsidR="00693652" w:rsidRPr="00A21082" w:rsidRDefault="00EF190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Харківська школа філософії: І. Ризький як автор одного з перших в Україні підручників з логіки. Вчення І. Ризького про роль та взаємозв’язок мови та слова у процесі пізнання. </w:t>
      </w:r>
    </w:p>
    <w:p w14:paraId="4E6A92ED" w14:textId="77777777" w:rsidR="00EF1907" w:rsidRPr="00A21082" w:rsidRDefault="00EF190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Т. Осиповський як представник емпіризму та послідовний критик ідей І. Канта стосовно простору і часу та «метафізичних основ» природознавства. </w:t>
      </w:r>
    </w:p>
    <w:p w14:paraId="69935F78" w14:textId="77777777" w:rsidR="00EF1907" w:rsidRPr="00A21082" w:rsidRDefault="00EF190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І. Шад як талановитий викладач та інтерпретатор видатних представників </w:t>
      </w:r>
      <w:r w:rsidR="00927DB0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кластичної німецької філософії. Критика І. Шадом аристотелівсько-вольфіанської логіки та розробка логічних принципів кантівсько-фіхтеанської теорії пізнання. </w:t>
      </w:r>
    </w:p>
    <w:p w14:paraId="55C26279" w14:textId="77777777" w:rsidR="00927DB0" w:rsidRPr="00A21082" w:rsidRDefault="00927DB0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А. Дудрович як учень І. Шада та послідовник шеллінгіанства. </w:t>
      </w:r>
    </w:p>
    <w:p w14:paraId="1D489AAB" w14:textId="77777777" w:rsidR="00927DB0" w:rsidRPr="00A21082" w:rsidRDefault="00927DB0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</w:p>
    <w:p w14:paraId="05625C61" w14:textId="77777777" w:rsidR="00927DB0" w:rsidRPr="00A21082" w:rsidRDefault="00927DB0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Тема 12. Київська релігійно-філософська школа: традиція та новації</w:t>
      </w:r>
    </w:p>
    <w:p w14:paraId="297EA8F1" w14:textId="77777777" w:rsidR="00927DB0" w:rsidRPr="00A21082" w:rsidRDefault="00927DB0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Ідеї І. Канта та його критика в рамках київської школи. І. Скворцов як перший професор філософії поновленої академії. Співвідношення ідей філософії з істинами Одкровення у поглядах І. Скворцова.</w:t>
      </w:r>
    </w:p>
    <w:p w14:paraId="7B23E5C3" w14:textId="77777777" w:rsidR="00FC66B5" w:rsidRPr="00A21082" w:rsidRDefault="00927DB0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В. Карпов про предмет, метод, мету та значення філософії. Співвідношення розуму та серця у творчості мислителя. Співзвучність поглядів В. Карпова </w:t>
      </w:r>
      <w:r w:rsidR="00FC66B5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ідеям Г. Сковороди. Критика ним філософського раціоналізму І. Канта. </w:t>
      </w:r>
    </w:p>
    <w:p w14:paraId="2B325D3B" w14:textId="77777777" w:rsidR="00FC66B5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П. Авсенєв як представник психологічно-містичного напряму розвитку київської духовно-академічної філософії ХІХ ст. Вчення мислителя про душу. Захоплення містицизмом. </w:t>
      </w:r>
    </w:p>
    <w:p w14:paraId="462F6FC8" w14:textId="77777777" w:rsidR="00FC66B5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Й. Міхневич як представник романтичного шеллінгіанства. Теїстична спрямованість уподобань мислителя. Розуміння Й. Міхневичем філософії як науки про свідомість. Два начала філософії: закон неписаний та закон писаний. Три складові філософії: психологія, логіка, метафізика. Розуміння мислителем історизму як методу пізнання. </w:t>
      </w:r>
    </w:p>
    <w:p w14:paraId="24E03336" w14:textId="77777777" w:rsidR="00927DB0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Гегелівські мотиви в київській школі: О. Новицький як перший професор філософії Київського університету Св. Володимира та автор першого в Росії 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lastRenderedPageBreak/>
        <w:t xml:space="preserve">підручника з історії філософії. Вчення О. Новицького про предмет, метод та значення філософії. </w:t>
      </w:r>
    </w:p>
    <w:p w14:paraId="48195324" w14:textId="77777777" w:rsidR="00A727BB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Специфіка київської релігійно-філософської школи кінця ХІХ – поч. ХХ ст.: П. Ліницький. Антипозитивістська спрямованість світоглядних уподобань мислителя. Проблема співвідношення розуму та умогляду, віри та знання. Суспільно-політичні погляди П. Ліницького. Педагогічна спадщина мислителя. </w:t>
      </w:r>
    </w:p>
    <w:p w14:paraId="0E977295" w14:textId="77777777" w:rsidR="00FC66B5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</w:p>
    <w:p w14:paraId="6313842F" w14:textId="77777777" w:rsidR="00FC66B5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Тема 13. Філософія Памфіла Юркевича</w:t>
      </w:r>
    </w:p>
    <w:p w14:paraId="7EC2F8E7" w14:textId="77777777" w:rsidR="00FC66B5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П. </w:t>
      </w:r>
      <w:r w:rsidR="00FC66B5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Юркевич – видатний український філософ ХІХ ст.: життєвий і творчий шлях. Вчення Юркевича про ідею. Основні принципи 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«</w:t>
      </w:r>
      <w:r w:rsidR="00FC66B5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філософії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 </w:t>
      </w:r>
      <w:r w:rsidR="00FC66B5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серця». Критика антропологічного матеріалізму. 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Педагогічна концепція мислителя у контексті «філософії серця».</w:t>
      </w:r>
    </w:p>
    <w:p w14:paraId="18D3C376" w14:textId="77777777" w:rsidR="00FC66B5" w:rsidRPr="00A21082" w:rsidRDefault="00FC66B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</w:p>
    <w:p w14:paraId="0EFE3DFE" w14:textId="77777777" w:rsidR="00927DB0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Тема 14. Університетська філософія в Києві кінця ХІХ – поч. ХХ ст.</w:t>
      </w:r>
    </w:p>
    <w:p w14:paraId="4A9CEE9F" w14:textId="77777777" w:rsidR="00A727BB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Позитивізм в Україні: В. Лесевич, еволюція його поглядів від позитивізму О. Конта до емпіріокритицизму Р. Авенаріуса. Негативне ставлення до релігійно-теїстичної філософії. Розуміння філософії як позитивної науки.</w:t>
      </w:r>
    </w:p>
    <w:p w14:paraId="017B3031" w14:textId="77777777" w:rsidR="00A727BB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Філософія «панпсихізму» О. Козлова. Панпсихізм як визнання духовної субстанції у якості єдино сутнього буття. Розуміння філософії як науки про світ як суще. </w:t>
      </w:r>
    </w:p>
    <w:p w14:paraId="6DF486E3" w14:textId="77777777" w:rsidR="00A727BB" w:rsidRPr="00A21082" w:rsidRDefault="00A727BB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Неокантіанство в Україні: </w:t>
      </w:r>
      <w:r w:rsidR="00A43578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>Г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. Челпанов та його психофізичний монізм. Критика матеріалізму. </w:t>
      </w:r>
      <w:r w:rsidR="00A43578"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Первинність психічного по відношенню до матеріального. Г. Челпанов як педагог. </w:t>
      </w: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  </w:t>
      </w:r>
    </w:p>
    <w:p w14:paraId="58E7B06B" w14:textId="77777777" w:rsidR="00A43578" w:rsidRPr="00A21082" w:rsidRDefault="00A43578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В. Зеньковський та три складові його філософської системи: гносеологія, метафізика, антропологія. Цілісна філософсько-педагогічна система мислителя. </w:t>
      </w:r>
    </w:p>
    <w:p w14:paraId="6CBA375E" w14:textId="77777777" w:rsidR="00915E0A" w:rsidRPr="00A21082" w:rsidRDefault="00915E0A" w:rsidP="000F26FA">
      <w:pPr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uk-UA" w:eastAsia="ru-RU"/>
        </w:rPr>
      </w:pPr>
    </w:p>
    <w:p w14:paraId="599B4BBC" w14:textId="77777777" w:rsidR="00915E0A" w:rsidRPr="00A21082" w:rsidRDefault="004E0A3C" w:rsidP="000F26FA">
      <w:pPr>
        <w:spacing w:after="0" w:line="240" w:lineRule="auto"/>
        <w:ind w:firstLine="567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>Тема 15</w:t>
      </w:r>
      <w:r w:rsidR="00915E0A" w:rsidRPr="00A21082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val="uk-UA" w:eastAsia="ru-RU"/>
        </w:rPr>
        <w:t xml:space="preserve">. </w:t>
      </w:r>
      <w:r w:rsidRPr="00A210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>Філосо</w:t>
      </w:r>
      <w:r w:rsidR="001D3EA7" w:rsidRPr="00A210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>ф</w:t>
      </w:r>
      <w:r w:rsidRPr="00A210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>ські та суспільно-політичні ідеї в українській літературі та публіцистиці другої пол. ХІХ – поч.</w:t>
      </w:r>
      <w:r w:rsidR="00CD1B37" w:rsidRPr="00A210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 ХХ</w:t>
      </w:r>
      <w:r w:rsidRPr="00A210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 ст. </w:t>
      </w:r>
    </w:p>
    <w:p w14:paraId="35B56030" w14:textId="77777777" w:rsidR="00915E0A" w:rsidRPr="00A21082" w:rsidRDefault="00CD1B3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Соціально-філософські орієнтації громадівців та покоління «Молодої України». В. Антонович, П. Чубинський. О. Кістяківський.  </w:t>
      </w:r>
    </w:p>
    <w:p w14:paraId="0A37D2B4" w14:textId="77777777" w:rsidR="00CD1B37" w:rsidRPr="00A21082" w:rsidRDefault="00CD1B3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Соціально-філософські погляди М. Драгоманова, його ідея поступу. Позитивізм та раціоналізм М. Драгоманова. Драгоманівська концепція громадівського соціалізму. Роль і значення нації в соціальній орієнтації людства. Процес самопізнання за М. Драгомановим. </w:t>
      </w:r>
    </w:p>
    <w:p w14:paraId="1A9AFEE3" w14:textId="77777777" w:rsidR="00CD1B37" w:rsidRPr="00A21082" w:rsidRDefault="00CD1B3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Соціально-філософські погляди І. Франка, його натуралістично-позитивістська і соціалістична позиція. Ідея героя, особистості, індивідуальності, проблема емансипації людської особистості. Проблема «індивід і народ», «будитель і народ». </w:t>
      </w:r>
      <w:r w:rsidR="00F919E8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Екзистенційно-художній характер філософії І. Франка. Етико-антропологічне спрямування поглядів І. Франка.</w:t>
      </w:r>
    </w:p>
    <w:p w14:paraId="4731067B" w14:textId="77777777" w:rsidR="00F919E8" w:rsidRPr="00A21082" w:rsidRDefault="00F919E8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Філософські мотиви у творчості Л. Українки, їх романтично-екзистенціальна спрямованість. Аксіологічні складники: віра, воля, обов’язок, честь. Філософія прометеїзму. </w:t>
      </w:r>
    </w:p>
    <w:p w14:paraId="3ED2897B" w14:textId="77777777" w:rsidR="00F919E8" w:rsidRPr="00A21082" w:rsidRDefault="001D3EA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Екзистенціальні мотиви в творах М. Коцюбинського.</w:t>
      </w:r>
    </w:p>
    <w:p w14:paraId="2DF103A2" w14:textId="77777777" w:rsidR="001D3EA7" w:rsidRPr="00A21082" w:rsidRDefault="001D3EA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t xml:space="preserve">Філософсько-соціальні витоки історіософії М. Грушевського. Розробка філософії національної ідеї. Проблема національного самовизначення та міжнаціональних відносин в поглядах М. Грушевського. </w:t>
      </w:r>
    </w:p>
    <w:p w14:paraId="1225306D" w14:textId="77777777" w:rsidR="001D3EA7" w:rsidRPr="00A21082" w:rsidRDefault="001D3EA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Філософія права Б. Кістяківського. Роль правової культури в житті суспільства.</w:t>
      </w:r>
    </w:p>
    <w:p w14:paraId="37BF7F85" w14:textId="77777777" w:rsidR="001D3EA7" w:rsidRPr="00A21082" w:rsidRDefault="001D3EA7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Філософський світ ідей В. Вернадського, його вчення про ноосферу. Соціально-політичні погляди мислителя. </w:t>
      </w:r>
    </w:p>
    <w:p w14:paraId="488BD474" w14:textId="77777777" w:rsidR="002703C5" w:rsidRPr="00A21082" w:rsidRDefault="002703C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37623664" w14:textId="77777777" w:rsidR="002703C5" w:rsidRPr="00A21082" w:rsidRDefault="002703C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Тема 16. Філософські ідеї у творчості покоління «Молода Україна».</w:t>
      </w:r>
    </w:p>
    <w:p w14:paraId="4DCD6269" w14:textId="77777777" w:rsidR="002703C5" w:rsidRPr="00A21082" w:rsidRDefault="002703C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Роль Галичини в розробці філософії національної ідеї в Україні ІІ пол. ХІХ – початку ХХ ст.  Філософічна основа  національної ідеї в доповіді Т.Зінківського «Молода Україна, її становище і шлях». Філософські шукання  у творчості І.Франка: ідея героя, особистості, індивідуальності, конфлікт громадського і особистого, поступ людської історії. Філософський зміст мистецької спадщини Лесі Українки. Філософія прометеїзму. Історіософія М.Міхновського. Формування ідеології інтегрального націоналізму.</w:t>
      </w:r>
    </w:p>
    <w:p w14:paraId="5B4525F1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</w:p>
    <w:p w14:paraId="06CD798D" w14:textId="77777777" w:rsidR="00915E0A" w:rsidRPr="00A21082" w:rsidRDefault="002703C5" w:rsidP="000F26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Тема 17</w:t>
      </w:r>
      <w:r w:rsidR="00915E0A"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 xml:space="preserve">. </w:t>
      </w:r>
      <w:r w:rsidR="001D3EA7"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 xml:space="preserve">Світоглядно-філософська ситуація в Україні </w:t>
      </w:r>
      <w:r w:rsidR="001F3573"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радянс</w:t>
      </w:r>
      <w:r w:rsidR="00AD51FB" w:rsidRPr="00A2108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ького та пострадянського періодів</w:t>
      </w:r>
    </w:p>
    <w:p w14:paraId="13BCD863" w14:textId="77777777" w:rsidR="00915E0A" w:rsidRPr="00A21082" w:rsidRDefault="001F3573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Культурно-філософський підйом в Україні в 20-х роках. Художньо-філософські погляди М. Хвильового, М. Зерова, М. Вороного та ін</w:t>
      </w:r>
      <w:r w:rsidR="00915E0A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</w:t>
      </w:r>
    </w:p>
    <w:p w14:paraId="4EC6105A" w14:textId="77777777" w:rsidR="001A23DF" w:rsidRPr="00A21082" w:rsidRDefault="001A23DF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Професійна філософія. С. Семковський, В. Юринець, П. Демчук. </w:t>
      </w:r>
    </w:p>
    <w:p w14:paraId="1F6E23FD" w14:textId="77777777" w:rsidR="001F3573" w:rsidRPr="00A21082" w:rsidRDefault="001F3573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Трагічна доля українського відродження 20-х років («розстріляне відродження»).</w:t>
      </w:r>
    </w:p>
    <w:p w14:paraId="5F676BD6" w14:textId="77777777" w:rsidR="00CF0184" w:rsidRPr="00A21082" w:rsidRDefault="00CF0184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Нове відродження української світоглядної культури. Філософія українських «шістдесятників» ‒ представників творчої інтелігенції («друге відродження»). Стилі мислення: традиційний – А. Малишко, О. Гончар, М. Рильський, В. Симоненко; екзистенційний – В. Стус; архетипічний символізм – І. Калинець, В. Голобородько, М. Холодний.</w:t>
      </w:r>
    </w:p>
    <w:p w14:paraId="1DA0E329" w14:textId="77777777" w:rsidR="00CF0184" w:rsidRPr="00A21082" w:rsidRDefault="00ED4E46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П. Копнін та його школа.</w:t>
      </w:r>
    </w:p>
    <w:p w14:paraId="40375D62" w14:textId="77777777" w:rsidR="001A23DF" w:rsidRPr="00A21082" w:rsidRDefault="001A23DF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27064900" w14:textId="77777777" w:rsidR="001A23DF" w:rsidRPr="00A21082" w:rsidRDefault="002703C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Тема 18</w:t>
      </w:r>
      <w:r w:rsidR="001A23DF" w:rsidRPr="00A21082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. Філософська думка в українській діаспорі</w:t>
      </w:r>
    </w:p>
    <w:p w14:paraId="372B5B05" w14:textId="77777777" w:rsidR="00ED4E46" w:rsidRPr="00A21082" w:rsidRDefault="00ED4E46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Загальна характеристика філософії діаспори, її особливості. </w:t>
      </w:r>
    </w:p>
    <w:p w14:paraId="154F9660" w14:textId="77777777" w:rsidR="0075219D" w:rsidRPr="00A21082" w:rsidRDefault="0075219D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Соціально-політичні та філософські погляди В. Винниченка. Філософія національного радикалізму. </w:t>
      </w:r>
    </w:p>
    <w:p w14:paraId="2948A643" w14:textId="77777777" w:rsidR="00EA3145" w:rsidRPr="00A21082" w:rsidRDefault="00ED4E46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Філософія національного радикалізму. </w:t>
      </w:r>
      <w:r w:rsidR="00EA3145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Інтегральний націоналізм Д. Донцова. </w:t>
      </w:r>
    </w:p>
    <w:p w14:paraId="631F1375" w14:textId="77777777" w:rsidR="00EA3145" w:rsidRPr="00A21082" w:rsidRDefault="00EA314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Ідеї державотворення та філософії історії В. Липинського. Поняття «нація» в історіософії мислителя. </w:t>
      </w:r>
    </w:p>
    <w:p w14:paraId="3A3A5568" w14:textId="77777777" w:rsidR="00EA3145" w:rsidRPr="00A21082" w:rsidRDefault="00EA314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І. Лисяк-Рудницький – дослідник української політичної думки. </w:t>
      </w:r>
    </w:p>
    <w:p w14:paraId="6AEB51D1" w14:textId="77777777" w:rsidR="00ED4E46" w:rsidRPr="00A21082" w:rsidRDefault="00ED4E46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Д. Чижевський – історик філософії. Проблема історії української філософії, історії літератури у творчості мислителя. «Романтичний» підхід Д. Чижевського до проблем нації та національності.</w:t>
      </w:r>
    </w:p>
    <w:p w14:paraId="60AEB35D" w14:textId="4A2F48EA" w:rsidR="00ED4E46" w:rsidRPr="00A21082" w:rsidRDefault="00ED4E46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Проблеми української ментальності, української душі в творчості О. Кульчицького</w:t>
      </w:r>
      <w:r w:rsidR="00E23325"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</w:t>
      </w:r>
    </w:p>
    <w:p w14:paraId="2923DB1E" w14:textId="77777777" w:rsidR="00EA3145" w:rsidRPr="00A21082" w:rsidRDefault="00EA3145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Проблеми розвитку української культури в творчості Є. Маланюка.</w:t>
      </w:r>
    </w:p>
    <w:p w14:paraId="5FED4D1F" w14:textId="2DB49300" w:rsidR="00DC649E" w:rsidRPr="00A21082" w:rsidRDefault="00DC649E" w:rsidP="000F26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6E8D61D5" w14:textId="77777777" w:rsidR="00D1019B" w:rsidRDefault="00D1019B" w:rsidP="000F26FA">
      <w:pPr>
        <w:pStyle w:val="af1"/>
        <w:contextualSpacing/>
        <w:jc w:val="center"/>
        <w:rPr>
          <w:rStyle w:val="fontstyle01"/>
          <w:b/>
          <w:lang w:val="uk-UA"/>
        </w:rPr>
      </w:pPr>
    </w:p>
    <w:p w14:paraId="2D7121DE" w14:textId="77777777" w:rsidR="00D1019B" w:rsidRDefault="00D1019B" w:rsidP="000F26FA">
      <w:pPr>
        <w:pStyle w:val="af1"/>
        <w:contextualSpacing/>
        <w:jc w:val="center"/>
        <w:rPr>
          <w:rStyle w:val="fontstyle01"/>
          <w:b/>
          <w:lang w:val="uk-UA"/>
        </w:rPr>
      </w:pPr>
    </w:p>
    <w:p w14:paraId="21CCE6E4" w14:textId="77777777" w:rsidR="00D1019B" w:rsidRDefault="00D1019B" w:rsidP="000F26FA">
      <w:pPr>
        <w:pStyle w:val="af1"/>
        <w:contextualSpacing/>
        <w:jc w:val="center"/>
        <w:rPr>
          <w:rStyle w:val="fontstyle01"/>
          <w:b/>
          <w:lang w:val="uk-UA"/>
        </w:rPr>
      </w:pPr>
    </w:p>
    <w:p w14:paraId="5CE3B9ED" w14:textId="77777777" w:rsidR="00D1019B" w:rsidRDefault="00D1019B" w:rsidP="000F26FA">
      <w:pPr>
        <w:pStyle w:val="af1"/>
        <w:contextualSpacing/>
        <w:jc w:val="center"/>
        <w:rPr>
          <w:rStyle w:val="fontstyle01"/>
          <w:b/>
          <w:lang w:val="uk-UA"/>
        </w:rPr>
      </w:pPr>
    </w:p>
    <w:p w14:paraId="2B8483CD" w14:textId="4CC28135" w:rsidR="000D125F" w:rsidRPr="00A21082" w:rsidRDefault="00D1019B" w:rsidP="000F26FA">
      <w:pPr>
        <w:pStyle w:val="af1"/>
        <w:contextualSpacing/>
        <w:jc w:val="center"/>
        <w:rPr>
          <w:rStyle w:val="fontstyle01"/>
          <w:b/>
          <w:lang w:val="uk-UA"/>
        </w:rPr>
      </w:pPr>
      <w:r>
        <w:rPr>
          <w:rStyle w:val="fontstyle01"/>
          <w:b/>
          <w:lang w:val="uk-UA"/>
        </w:rPr>
        <w:t>5</w:t>
      </w:r>
      <w:r w:rsidR="000D125F" w:rsidRPr="00A21082">
        <w:rPr>
          <w:rStyle w:val="fontstyle01"/>
          <w:b/>
          <w:lang w:val="uk-UA"/>
        </w:rPr>
        <w:t>.2</w:t>
      </w:r>
      <w:r>
        <w:rPr>
          <w:rStyle w:val="fontstyle01"/>
          <w:b/>
          <w:lang w:val="uk-UA"/>
        </w:rPr>
        <w:t>.</w:t>
      </w:r>
      <w:r w:rsidR="000D125F" w:rsidRPr="00A21082">
        <w:rPr>
          <w:rStyle w:val="fontstyle01"/>
          <w:b/>
          <w:lang w:val="uk-UA"/>
        </w:rPr>
        <w:t xml:space="preserve"> Структура навчальної дисципліни</w:t>
      </w:r>
    </w:p>
    <w:p w14:paraId="15C126EB" w14:textId="77777777" w:rsidR="000D125F" w:rsidRPr="00A21082" w:rsidRDefault="000D125F" w:rsidP="000F26FA">
      <w:pPr>
        <w:pStyle w:val="af1"/>
        <w:contextualSpacing/>
        <w:jc w:val="center"/>
        <w:rPr>
          <w:rStyle w:val="fontstyle01"/>
          <w:b/>
          <w:lang w:val="uk-UA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709"/>
        <w:gridCol w:w="992"/>
        <w:gridCol w:w="709"/>
        <w:gridCol w:w="851"/>
        <w:gridCol w:w="992"/>
      </w:tblGrid>
      <w:tr w:rsidR="000D125F" w:rsidRPr="00A21082" w14:paraId="5492A36E" w14:textId="77777777" w:rsidTr="00906E96">
        <w:tc>
          <w:tcPr>
            <w:tcW w:w="4815" w:type="dxa"/>
            <w:vMerge w:val="restart"/>
          </w:tcPr>
          <w:p w14:paraId="2DFEB7E0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1FE0D030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0E9F83AD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188B4D35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331D9710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Назва змістових модулів і тем</w:t>
            </w:r>
          </w:p>
        </w:tc>
        <w:tc>
          <w:tcPr>
            <w:tcW w:w="5103" w:type="dxa"/>
            <w:gridSpan w:val="6"/>
          </w:tcPr>
          <w:p w14:paraId="11390C1E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Кількість годин</w:t>
            </w:r>
          </w:p>
        </w:tc>
      </w:tr>
      <w:tr w:rsidR="000D125F" w:rsidRPr="00A21082" w14:paraId="74290C73" w14:textId="77777777" w:rsidTr="00906E96">
        <w:tc>
          <w:tcPr>
            <w:tcW w:w="4815" w:type="dxa"/>
            <w:vMerge/>
          </w:tcPr>
          <w:p w14:paraId="18948636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103" w:type="dxa"/>
            <w:gridSpan w:val="6"/>
          </w:tcPr>
          <w:p w14:paraId="14ED7187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 xml:space="preserve">Форма навчання: </w:t>
            </w:r>
            <w:r w:rsidRPr="00A21082">
              <w:rPr>
                <w:rStyle w:val="fontstyle01"/>
                <w:b/>
                <w:lang w:val="uk-UA"/>
              </w:rPr>
              <w:t>денна</w:t>
            </w:r>
          </w:p>
        </w:tc>
      </w:tr>
      <w:tr w:rsidR="000D125F" w:rsidRPr="00A21082" w14:paraId="781A4AAB" w14:textId="77777777" w:rsidTr="00906E96">
        <w:tc>
          <w:tcPr>
            <w:tcW w:w="4815" w:type="dxa"/>
            <w:vMerge/>
          </w:tcPr>
          <w:p w14:paraId="65CF91C2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6717B496" w14:textId="6DC15F66" w:rsidR="000D125F" w:rsidRPr="00A21082" w:rsidRDefault="00D1019B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Усього</w:t>
            </w:r>
          </w:p>
        </w:tc>
        <w:tc>
          <w:tcPr>
            <w:tcW w:w="4253" w:type="dxa"/>
            <w:gridSpan w:val="5"/>
          </w:tcPr>
          <w:p w14:paraId="1377DB07" w14:textId="77777777" w:rsidR="000D125F" w:rsidRPr="00A21082" w:rsidRDefault="000D125F" w:rsidP="00D1019B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у тому числі</w:t>
            </w:r>
          </w:p>
        </w:tc>
      </w:tr>
      <w:tr w:rsidR="00906E96" w:rsidRPr="00A21082" w14:paraId="0CA86C8A" w14:textId="77777777" w:rsidTr="00906E96">
        <w:trPr>
          <w:cantSplit/>
          <w:trHeight w:val="2130"/>
        </w:trPr>
        <w:tc>
          <w:tcPr>
            <w:tcW w:w="4815" w:type="dxa"/>
            <w:vMerge/>
          </w:tcPr>
          <w:p w14:paraId="23AF8BFE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/>
          </w:tcPr>
          <w:p w14:paraId="209A4B25" w14:textId="77777777" w:rsidR="000D125F" w:rsidRPr="00A21082" w:rsidRDefault="000D125F" w:rsidP="000F26FA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  <w:textDirection w:val="btLr"/>
          </w:tcPr>
          <w:p w14:paraId="5A4182F0" w14:textId="66AA8935" w:rsidR="000D125F" w:rsidRPr="00A21082" w:rsidRDefault="00D1019B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Л</w:t>
            </w:r>
            <w:r w:rsidR="000D125F" w:rsidRPr="00A21082">
              <w:rPr>
                <w:rStyle w:val="fontstyle01"/>
                <w:lang w:val="uk-UA"/>
              </w:rPr>
              <w:t>екції</w:t>
            </w:r>
          </w:p>
        </w:tc>
        <w:tc>
          <w:tcPr>
            <w:tcW w:w="992" w:type="dxa"/>
            <w:textDirection w:val="btLr"/>
          </w:tcPr>
          <w:p w14:paraId="1E490961" w14:textId="77777777" w:rsidR="000D125F" w:rsidRPr="00A21082" w:rsidRDefault="000D125F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Практичні (семінарські)</w:t>
            </w:r>
          </w:p>
        </w:tc>
        <w:tc>
          <w:tcPr>
            <w:tcW w:w="709" w:type="dxa"/>
            <w:textDirection w:val="btLr"/>
          </w:tcPr>
          <w:p w14:paraId="72F9A00F" w14:textId="4403E0C9" w:rsidR="000D125F" w:rsidRPr="00A21082" w:rsidRDefault="00D1019B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Л</w:t>
            </w:r>
            <w:r w:rsidR="000D125F" w:rsidRPr="00A21082">
              <w:rPr>
                <w:rStyle w:val="fontstyle01"/>
                <w:lang w:val="uk-UA"/>
              </w:rPr>
              <w:t>абораторні</w:t>
            </w:r>
          </w:p>
          <w:p w14:paraId="6D7E46C6" w14:textId="77777777" w:rsidR="000D125F" w:rsidRPr="00A21082" w:rsidRDefault="000D125F" w:rsidP="000F26FA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</w:tc>
        <w:tc>
          <w:tcPr>
            <w:tcW w:w="851" w:type="dxa"/>
            <w:textDirection w:val="btLr"/>
          </w:tcPr>
          <w:p w14:paraId="206E065A" w14:textId="77777777" w:rsidR="000D125F" w:rsidRPr="00A21082" w:rsidRDefault="000D125F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Індивідуальна робота</w:t>
            </w:r>
          </w:p>
          <w:p w14:paraId="37F67E3E" w14:textId="77777777" w:rsidR="000D125F" w:rsidRPr="00A21082" w:rsidRDefault="000D125F" w:rsidP="000F26FA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  <w:p w14:paraId="0655D84F" w14:textId="77777777" w:rsidR="000D125F" w:rsidRPr="00A21082" w:rsidRDefault="000D125F" w:rsidP="000F26FA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</w:tc>
        <w:tc>
          <w:tcPr>
            <w:tcW w:w="992" w:type="dxa"/>
            <w:textDirection w:val="btLr"/>
          </w:tcPr>
          <w:p w14:paraId="52794FB2" w14:textId="21A4769C" w:rsidR="000D125F" w:rsidRPr="00A21082" w:rsidRDefault="000D125F" w:rsidP="00D1019B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Самостійна</w:t>
            </w:r>
            <w:r w:rsidR="00D1019B">
              <w:rPr>
                <w:rStyle w:val="fontstyle01"/>
                <w:lang w:val="uk-UA"/>
              </w:rPr>
              <w:t xml:space="preserve"> </w:t>
            </w:r>
            <w:r w:rsidRPr="00A21082">
              <w:rPr>
                <w:rStyle w:val="fontstyle01"/>
                <w:lang w:val="uk-UA"/>
              </w:rPr>
              <w:t>робот</w:t>
            </w:r>
            <w:r w:rsidR="00D1019B">
              <w:rPr>
                <w:rStyle w:val="fontstyle01"/>
                <w:lang w:val="uk-UA"/>
              </w:rPr>
              <w:t>а</w:t>
            </w:r>
          </w:p>
          <w:p w14:paraId="12F33CA8" w14:textId="77777777" w:rsidR="000D125F" w:rsidRPr="00A21082" w:rsidRDefault="000D125F" w:rsidP="000F26FA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186AA192" w14:textId="77777777" w:rsidR="000D125F" w:rsidRPr="00A21082" w:rsidRDefault="000D125F" w:rsidP="000F26FA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4DC51BC8" w14:textId="77777777" w:rsidR="000D125F" w:rsidRPr="00A21082" w:rsidRDefault="000D125F" w:rsidP="000F26FA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1DC794E9" w14:textId="77777777" w:rsidR="000D125F" w:rsidRPr="00A21082" w:rsidRDefault="000D125F" w:rsidP="000F26FA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</w:tc>
      </w:tr>
      <w:tr w:rsidR="000D125F" w:rsidRPr="00A21082" w14:paraId="46D6F904" w14:textId="77777777" w:rsidTr="00D1019B">
        <w:tc>
          <w:tcPr>
            <w:tcW w:w="9918" w:type="dxa"/>
            <w:gridSpan w:val="7"/>
          </w:tcPr>
          <w:p w14:paraId="34589EF5" w14:textId="7B64D2EE" w:rsidR="000D125F" w:rsidRPr="00A21082" w:rsidRDefault="000D125F" w:rsidP="000F26FA">
            <w:pPr>
              <w:contextualSpacing/>
              <w:jc w:val="center"/>
              <w:rPr>
                <w:rStyle w:val="fontstyle01"/>
                <w:b/>
                <w:noProof/>
                <w:color w:val="auto"/>
                <w:lang w:val="uk-UA"/>
              </w:rPr>
            </w:pPr>
            <w:r w:rsidRPr="00A21082">
              <w:rPr>
                <w:rStyle w:val="fontstyle01"/>
                <w:b/>
                <w:noProof/>
                <w:lang w:val="uk-UA"/>
              </w:rPr>
              <w:t>Модуль 1.</w:t>
            </w:r>
            <w:r w:rsidRPr="00A21082">
              <w:rPr>
                <w:rStyle w:val="ab"/>
                <w:b w:val="0"/>
                <w:noProof/>
                <w:szCs w:val="28"/>
                <w:lang w:val="uk-UA"/>
              </w:rPr>
              <w:t xml:space="preserve"> </w:t>
            </w:r>
            <w:r w:rsidR="00E72BE9" w:rsidRPr="00A21082">
              <w:rPr>
                <w:rFonts w:cs="Times New Roman"/>
                <w:b/>
                <w:noProof/>
                <w:szCs w:val="28"/>
                <w:lang w:val="uk-UA"/>
              </w:rPr>
              <w:t xml:space="preserve">Витоки та становлення української філософської </w:t>
            </w:r>
            <w:r w:rsidR="00272660" w:rsidRPr="00A21082">
              <w:rPr>
                <w:rFonts w:cs="Times New Roman"/>
                <w:b/>
                <w:noProof/>
                <w:szCs w:val="28"/>
                <w:lang w:val="uk-UA"/>
              </w:rPr>
              <w:t>традиції</w:t>
            </w:r>
          </w:p>
        </w:tc>
      </w:tr>
      <w:tr w:rsidR="00F53428" w:rsidRPr="00A21082" w14:paraId="65535219" w14:textId="77777777" w:rsidTr="00906E96">
        <w:tc>
          <w:tcPr>
            <w:tcW w:w="4815" w:type="dxa"/>
          </w:tcPr>
          <w:p w14:paraId="2C9892F6" w14:textId="3BCCC245" w:rsidR="00F53428" w:rsidRPr="00A21082" w:rsidRDefault="00F53428" w:rsidP="00F53428">
            <w:pPr>
              <w:pStyle w:val="af1"/>
              <w:ind w:firstLine="28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1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Українська філософія в контексті національної культури</w:t>
            </w:r>
          </w:p>
        </w:tc>
        <w:tc>
          <w:tcPr>
            <w:tcW w:w="850" w:type="dxa"/>
          </w:tcPr>
          <w:p w14:paraId="744ABB6F" w14:textId="5FB3197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6</w:t>
            </w:r>
          </w:p>
        </w:tc>
        <w:tc>
          <w:tcPr>
            <w:tcW w:w="709" w:type="dxa"/>
          </w:tcPr>
          <w:p w14:paraId="720589E2" w14:textId="74E3C6B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598786FB" w14:textId="77777777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3F5229F8" w14:textId="77777777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E20E051" w14:textId="77777777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E4A595E" w14:textId="614C0D7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66689071" w14:textId="77777777" w:rsidTr="00906E96">
        <w:tc>
          <w:tcPr>
            <w:tcW w:w="4815" w:type="dxa"/>
          </w:tcPr>
          <w:p w14:paraId="4CD345EE" w14:textId="40195F32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2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 Міфологічні уявлення дохристиянського періоду – світоглядна основа духовної культури східних слов’ян</w:t>
            </w:r>
          </w:p>
        </w:tc>
        <w:tc>
          <w:tcPr>
            <w:tcW w:w="850" w:type="dxa"/>
          </w:tcPr>
          <w:p w14:paraId="602EA69B" w14:textId="1D09E0BA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78BA7EC4" w14:textId="50EE5B11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259E2C13" w14:textId="41260052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00DACF2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7B083CC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9BD18AD" w14:textId="68F66319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70788690" w14:textId="77777777" w:rsidTr="00906E96">
        <w:tc>
          <w:tcPr>
            <w:tcW w:w="4815" w:type="dxa"/>
          </w:tcPr>
          <w:p w14:paraId="547A38F5" w14:textId="47AEEB06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3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 Релігійний світогляд українців дохристиянської доби</w:t>
            </w:r>
          </w:p>
        </w:tc>
        <w:tc>
          <w:tcPr>
            <w:tcW w:w="850" w:type="dxa"/>
          </w:tcPr>
          <w:p w14:paraId="6FE7FD25" w14:textId="13FD2C8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31E77518" w14:textId="216BB425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783EEEA" w14:textId="69E71E62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3B714EA4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4E2B5EF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086A48D3" w14:textId="16464BE8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30CB5BC5" w14:textId="77777777" w:rsidTr="00906E96">
        <w:tc>
          <w:tcPr>
            <w:tcW w:w="4815" w:type="dxa"/>
          </w:tcPr>
          <w:p w14:paraId="5ACF4031" w14:textId="3CF6F6BE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4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Впровадження християнства та його вплив на розвиток філософської думки в Київській Русі</w:t>
            </w:r>
          </w:p>
        </w:tc>
        <w:tc>
          <w:tcPr>
            <w:tcW w:w="850" w:type="dxa"/>
          </w:tcPr>
          <w:p w14:paraId="5BDE77A2" w14:textId="7E01DE48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00A067E8" w14:textId="3733381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24BEF1E5" w14:textId="6285723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C52A40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196B6A9D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8E5BE89" w14:textId="6056EE7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1D48B97B" w14:textId="77777777" w:rsidTr="00906E96">
        <w:tc>
          <w:tcPr>
            <w:tcW w:w="4815" w:type="dxa"/>
          </w:tcPr>
          <w:p w14:paraId="048C71C8" w14:textId="587FCD55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5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Філософські ідеї у творчості давньоруських книжників та в пам’ятках літератури</w:t>
            </w:r>
          </w:p>
        </w:tc>
        <w:tc>
          <w:tcPr>
            <w:tcW w:w="850" w:type="dxa"/>
          </w:tcPr>
          <w:p w14:paraId="1AF5B7A3" w14:textId="6C066278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5F92A19C" w14:textId="63B30582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74EBCC2" w14:textId="347B6EF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2AC253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11C4E13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15EC175B" w14:textId="0D6FFC3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14A62A4F" w14:textId="77777777" w:rsidTr="00906E96">
        <w:tc>
          <w:tcPr>
            <w:tcW w:w="4815" w:type="dxa"/>
          </w:tcPr>
          <w:p w14:paraId="0A0058BD" w14:textId="0C65751E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6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Українське Передвідродження (друга пол. ХІІІ – перша пол. ХVІ ст.)</w:t>
            </w:r>
          </w:p>
        </w:tc>
        <w:tc>
          <w:tcPr>
            <w:tcW w:w="850" w:type="dxa"/>
          </w:tcPr>
          <w:p w14:paraId="4A58EEDA" w14:textId="1D5B442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50CFF0C5" w14:textId="7092218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54548BA8" w14:textId="7E5BC78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A7EA0EB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76F03EF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9AD9E7D" w14:textId="49A16F63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1E9F2DA3" w14:textId="77777777" w:rsidTr="00906E96">
        <w:tc>
          <w:tcPr>
            <w:tcW w:w="4815" w:type="dxa"/>
          </w:tcPr>
          <w:p w14:paraId="45B1C6C8" w14:textId="6E31A021" w:rsidR="00F53428" w:rsidRPr="00A21082" w:rsidRDefault="00F53428" w:rsidP="00F53428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7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Реформаційні та ренесансно-гуманістичні ідеї в Україні (друга пол. ХVІ – поч. ХVІІ ст.)</w:t>
            </w:r>
          </w:p>
        </w:tc>
        <w:tc>
          <w:tcPr>
            <w:tcW w:w="850" w:type="dxa"/>
          </w:tcPr>
          <w:p w14:paraId="5023B555" w14:textId="5DE178B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04F04D15" w14:textId="1D4A523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1C9D1E2" w14:textId="2203485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068587DF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BBA3567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19F7D85" w14:textId="6206B21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65C2A7F9" w14:textId="77777777" w:rsidTr="00906E96">
        <w:tc>
          <w:tcPr>
            <w:tcW w:w="4815" w:type="dxa"/>
          </w:tcPr>
          <w:p w14:paraId="5BA68348" w14:textId="1E18278A" w:rsidR="00F53428" w:rsidRPr="00A21082" w:rsidRDefault="00F53428" w:rsidP="00F53428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8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Філософія Просвітництва в Києво-Могилянській академії</w:t>
            </w:r>
          </w:p>
        </w:tc>
        <w:tc>
          <w:tcPr>
            <w:tcW w:w="850" w:type="dxa"/>
          </w:tcPr>
          <w:p w14:paraId="1E073C6C" w14:textId="1ECFD65A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16A5B7DB" w14:textId="4C05D04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6E8AFE02" w14:textId="72F9E1A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653F8E6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52480DF7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14CAE2C" w14:textId="6DA66FF2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5473C047" w14:textId="77777777" w:rsidTr="00906E96">
        <w:tc>
          <w:tcPr>
            <w:tcW w:w="4815" w:type="dxa"/>
          </w:tcPr>
          <w:p w14:paraId="7AB47054" w14:textId="4C7656F5" w:rsidR="00F53428" w:rsidRPr="00A21082" w:rsidRDefault="00F53428" w:rsidP="00F53428">
            <w:pPr>
              <w:pStyle w:val="af1"/>
              <w:ind w:firstLine="0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Модульна контрольна робота </w:t>
            </w:r>
          </w:p>
        </w:tc>
        <w:tc>
          <w:tcPr>
            <w:tcW w:w="850" w:type="dxa"/>
          </w:tcPr>
          <w:p w14:paraId="774636C1" w14:textId="6B378E5B" w:rsidR="00F53428" w:rsidRPr="00A21082" w:rsidRDefault="00F53428" w:rsidP="00F53428">
            <w:pPr>
              <w:pStyle w:val="af1"/>
              <w:tabs>
                <w:tab w:val="left" w:pos="316"/>
              </w:tabs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5BAF8E3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8EF9072" w14:textId="5F61E9E2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198555A9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B33EBC5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01E8A0F6" w14:textId="3C2BA46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</w:tr>
      <w:tr w:rsidR="00906E96" w:rsidRPr="00A21082" w14:paraId="098B66A1" w14:textId="77777777" w:rsidTr="00906E96">
        <w:tc>
          <w:tcPr>
            <w:tcW w:w="4815" w:type="dxa"/>
          </w:tcPr>
          <w:p w14:paraId="77B2DB10" w14:textId="77777777" w:rsidR="00F53428" w:rsidRPr="00A21082" w:rsidRDefault="00F53428" w:rsidP="00F53428">
            <w:pPr>
              <w:pStyle w:val="af1"/>
              <w:contextualSpacing/>
              <w:jc w:val="right"/>
              <w:rPr>
                <w:rFonts w:cs="Times New Roman"/>
                <w:b/>
                <w:szCs w:val="28"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модуль 1</w:t>
            </w:r>
          </w:p>
        </w:tc>
        <w:tc>
          <w:tcPr>
            <w:tcW w:w="850" w:type="dxa"/>
          </w:tcPr>
          <w:p w14:paraId="238AEC53" w14:textId="0CD20C6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64</w:t>
            </w:r>
          </w:p>
        </w:tc>
        <w:tc>
          <w:tcPr>
            <w:tcW w:w="709" w:type="dxa"/>
          </w:tcPr>
          <w:p w14:paraId="2398FB34" w14:textId="445D4DB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18</w:t>
            </w:r>
          </w:p>
        </w:tc>
        <w:tc>
          <w:tcPr>
            <w:tcW w:w="992" w:type="dxa"/>
          </w:tcPr>
          <w:p w14:paraId="3EE9C592" w14:textId="2129C3BA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14</w:t>
            </w:r>
          </w:p>
        </w:tc>
        <w:tc>
          <w:tcPr>
            <w:tcW w:w="709" w:type="dxa"/>
          </w:tcPr>
          <w:p w14:paraId="294D370D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1245AC5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15F23FEF" w14:textId="7238F91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32</w:t>
            </w:r>
          </w:p>
        </w:tc>
      </w:tr>
      <w:tr w:rsidR="00F53428" w:rsidRPr="00A21082" w14:paraId="7285C850" w14:textId="77777777" w:rsidTr="00D1019B">
        <w:tc>
          <w:tcPr>
            <w:tcW w:w="9918" w:type="dxa"/>
            <w:gridSpan w:val="7"/>
          </w:tcPr>
          <w:p w14:paraId="43ECE7CF" w14:textId="00CF8AC9" w:rsidR="00F53428" w:rsidRPr="00A21082" w:rsidRDefault="00F53428" w:rsidP="00F53428">
            <w:pPr>
              <w:pStyle w:val="aa"/>
              <w:spacing w:line="240" w:lineRule="auto"/>
              <w:contextualSpacing/>
              <w:jc w:val="center"/>
              <w:rPr>
                <w:rStyle w:val="fontstyle01"/>
                <w:b/>
                <w:color w:val="000000" w:themeColor="text1"/>
                <w:lang w:val="uk-UA"/>
              </w:rPr>
            </w:pPr>
            <w:r w:rsidRPr="00A21082">
              <w:rPr>
                <w:rStyle w:val="fontstyle01"/>
                <w:b/>
                <w:bCs/>
                <w:color w:val="000000" w:themeColor="text1"/>
                <w:lang w:val="uk-UA"/>
              </w:rPr>
              <w:t>Модуль 2.</w:t>
            </w:r>
            <w:r w:rsidRPr="00A21082">
              <w:rPr>
                <w:rStyle w:val="fontstyle01"/>
                <w:b/>
                <w:color w:val="000000" w:themeColor="text1"/>
                <w:lang w:val="uk-UA"/>
              </w:rPr>
              <w:t xml:space="preserve"> Ідеї </w:t>
            </w:r>
            <w:r w:rsidRPr="00A210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українська філософії Нового часу: від бароко до сучасності </w:t>
            </w:r>
          </w:p>
        </w:tc>
      </w:tr>
      <w:tr w:rsidR="00906E96" w:rsidRPr="00A21082" w14:paraId="04266C7E" w14:textId="77777777" w:rsidTr="00906E96">
        <w:tc>
          <w:tcPr>
            <w:tcW w:w="4815" w:type="dxa"/>
          </w:tcPr>
          <w:p w14:paraId="0F1B91B8" w14:textId="2A10DA0F" w:rsidR="00F53428" w:rsidRPr="00A21082" w:rsidRDefault="00F53428" w:rsidP="00F53428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Тема 9. Філософія Г. С. Сковороди</w:t>
            </w:r>
          </w:p>
        </w:tc>
        <w:tc>
          <w:tcPr>
            <w:tcW w:w="850" w:type="dxa"/>
          </w:tcPr>
          <w:p w14:paraId="2FB1F3EC" w14:textId="6D7E024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58E7616D" w14:textId="7100F0B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3F917162" w14:textId="696C991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9B78DD3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1C8AD99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2AB8872C" w14:textId="244ADFE4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3A1CED66" w14:textId="77777777" w:rsidTr="00906E96">
        <w:tc>
          <w:tcPr>
            <w:tcW w:w="4815" w:type="dxa"/>
          </w:tcPr>
          <w:p w14:paraId="511CD884" w14:textId="638A2A9E" w:rsidR="00F53428" w:rsidRPr="00A21082" w:rsidRDefault="00F53428" w:rsidP="00F53428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lastRenderedPageBreak/>
              <w:t>Тема 10. Український романтизм: світогляд і філософія</w:t>
            </w:r>
          </w:p>
        </w:tc>
        <w:tc>
          <w:tcPr>
            <w:tcW w:w="850" w:type="dxa"/>
          </w:tcPr>
          <w:p w14:paraId="5AAB2960" w14:textId="1D9F9F7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735F3784" w14:textId="75EE164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26E1B585" w14:textId="063A08D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3BFD7ED1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6F6E70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90AB05E" w14:textId="677BE14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75394BA0" w14:textId="77777777" w:rsidTr="00906E96">
        <w:tc>
          <w:tcPr>
            <w:tcW w:w="4815" w:type="dxa"/>
          </w:tcPr>
          <w:p w14:paraId="7728E9B8" w14:textId="0C41FF4A" w:rsidR="00F53428" w:rsidRPr="00A21082" w:rsidRDefault="00F53428" w:rsidP="00F53428">
            <w:pPr>
              <w:pStyle w:val="af1"/>
              <w:ind w:firstLine="0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Тема 11. Філософія Памфіла Юркевича</w:t>
            </w:r>
          </w:p>
        </w:tc>
        <w:tc>
          <w:tcPr>
            <w:tcW w:w="850" w:type="dxa"/>
          </w:tcPr>
          <w:p w14:paraId="779B3FD6" w14:textId="0FB5FC04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19ECE8A9" w14:textId="3D3D3AA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30A64EDF" w14:textId="7B71A86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772C92A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4041CF8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2CD7FE08" w14:textId="167F3F03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3DE09651" w14:textId="77777777" w:rsidTr="00906E96">
        <w:tc>
          <w:tcPr>
            <w:tcW w:w="4815" w:type="dxa"/>
          </w:tcPr>
          <w:p w14:paraId="621A0150" w14:textId="1530EFB3" w:rsidR="00F53428" w:rsidRPr="00A21082" w:rsidRDefault="00F53428" w:rsidP="00F53428">
            <w:pPr>
              <w:pStyle w:val="af1"/>
              <w:ind w:firstLine="0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Тема 12. Філософські та суспільно-політичні ідеї в українській літературі та публіцистиці другої пол. ХІХ – поч. ХХ ст.</w:t>
            </w:r>
          </w:p>
        </w:tc>
        <w:tc>
          <w:tcPr>
            <w:tcW w:w="850" w:type="dxa"/>
          </w:tcPr>
          <w:p w14:paraId="1AB139F9" w14:textId="1E4FE7B8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1C09CC1E" w14:textId="1113660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3EE85964" w14:textId="5257174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72BA1788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825C42D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0BE3D149" w14:textId="2AA1091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6</w:t>
            </w:r>
          </w:p>
        </w:tc>
      </w:tr>
      <w:tr w:rsidR="00906E96" w:rsidRPr="00A21082" w14:paraId="60052369" w14:textId="77777777" w:rsidTr="00906E96">
        <w:tc>
          <w:tcPr>
            <w:tcW w:w="4815" w:type="dxa"/>
          </w:tcPr>
          <w:p w14:paraId="106C4F8D" w14:textId="1FA77655" w:rsidR="00F53428" w:rsidRPr="00A21082" w:rsidRDefault="00F53428" w:rsidP="00F53428">
            <w:pPr>
              <w:spacing w:before="100" w:beforeAutospacing="1" w:after="100" w:afterAutospacing="1"/>
              <w:ind w:firstLine="0"/>
              <w:contextualSpacing/>
              <w:rPr>
                <w:rFonts w:cs="Times New Roman"/>
                <w:b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Тема 13.</w:t>
            </w:r>
            <w:r w:rsidRPr="00A21082">
              <w:rPr>
                <w:rFonts w:cs="Times New Roman"/>
                <w:b/>
                <w:szCs w:val="28"/>
                <w:lang w:val="uk-UA"/>
              </w:rPr>
              <w:t xml:space="preserve"> </w:t>
            </w:r>
            <w:r w:rsidRPr="00A21082">
              <w:rPr>
                <w:rStyle w:val="ab"/>
                <w:b w:val="0"/>
                <w:szCs w:val="28"/>
                <w:lang w:val="uk-UA"/>
              </w:rPr>
              <w:t>Філософські ідеї у творчості покоління «Молода Україна»</w:t>
            </w:r>
          </w:p>
        </w:tc>
        <w:tc>
          <w:tcPr>
            <w:tcW w:w="850" w:type="dxa"/>
          </w:tcPr>
          <w:p w14:paraId="26347D5C" w14:textId="7A794B3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46BA018C" w14:textId="303E67F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68DA2A81" w14:textId="72256CF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149D7E1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78FC03E9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72EF8A1" w14:textId="7EE7921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54FFEE80" w14:textId="77777777" w:rsidTr="00906E96">
        <w:tc>
          <w:tcPr>
            <w:tcW w:w="4815" w:type="dxa"/>
          </w:tcPr>
          <w:p w14:paraId="02CC4770" w14:textId="457CD216" w:rsidR="00F53428" w:rsidRPr="00A21082" w:rsidRDefault="00F53428" w:rsidP="00F53428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Тема 14. Духовно-академічна філософія ХІХ – поч. ХХ ст.</w:t>
            </w:r>
          </w:p>
        </w:tc>
        <w:tc>
          <w:tcPr>
            <w:tcW w:w="850" w:type="dxa"/>
          </w:tcPr>
          <w:p w14:paraId="71DD3DF2" w14:textId="1A487BB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4F9E57D7" w14:textId="65287DB9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089CA54E" w14:textId="20D3107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7C7E5EC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1706D009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B67B7B7" w14:textId="14DDA161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3BED286B" w14:textId="77777777" w:rsidTr="00906E96">
        <w:tc>
          <w:tcPr>
            <w:tcW w:w="4815" w:type="dxa"/>
          </w:tcPr>
          <w:p w14:paraId="7DD29B32" w14:textId="39371431" w:rsidR="00F53428" w:rsidRPr="00A21082" w:rsidRDefault="00F53428" w:rsidP="00F53428">
            <w:pPr>
              <w:pStyle w:val="af1"/>
              <w:ind w:firstLine="0"/>
              <w:contextualSpacing/>
              <w:rPr>
                <w:rFonts w:cs="Times New Roman"/>
                <w:noProof/>
                <w:szCs w:val="28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5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Університетська філософія в Києві кінця ХІХ – поч. </w:t>
            </w:r>
            <w:r w:rsidRPr="00A21082">
              <w:rPr>
                <w:rFonts w:eastAsia="Calibri" w:cs="Times New Roman"/>
                <w:bCs/>
                <w:noProof/>
                <w:szCs w:val="28"/>
                <w:lang w:eastAsia="ru-RU"/>
              </w:rPr>
              <w:t>ХХ ст.</w:t>
            </w:r>
          </w:p>
        </w:tc>
        <w:tc>
          <w:tcPr>
            <w:tcW w:w="850" w:type="dxa"/>
          </w:tcPr>
          <w:p w14:paraId="1398C521" w14:textId="5CCDA85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66CF2F1E" w14:textId="5D6C051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354F9194" w14:textId="5C2B3DB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4890A20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FA4900D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173734B1" w14:textId="360600B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6</w:t>
            </w:r>
          </w:p>
        </w:tc>
      </w:tr>
      <w:tr w:rsidR="00906E96" w:rsidRPr="00A21082" w14:paraId="6336E59F" w14:textId="77777777" w:rsidTr="00906E96">
        <w:tc>
          <w:tcPr>
            <w:tcW w:w="4815" w:type="dxa"/>
          </w:tcPr>
          <w:p w14:paraId="3A29B89D" w14:textId="6F76CC45" w:rsidR="00F53428" w:rsidRPr="00A21082" w:rsidRDefault="00F53428" w:rsidP="00F53428">
            <w:pPr>
              <w:pStyle w:val="af1"/>
              <w:ind w:firstLine="0"/>
              <w:contextualSpacing/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6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Київська релігійно-філософська школа: традиція та новації </w:t>
            </w:r>
          </w:p>
        </w:tc>
        <w:tc>
          <w:tcPr>
            <w:tcW w:w="850" w:type="dxa"/>
          </w:tcPr>
          <w:p w14:paraId="6D9C2158" w14:textId="58C0A650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19B823A8" w14:textId="093B183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483CB315" w14:textId="01EC17FD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5BAEF84E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278B3B5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B930BC2" w14:textId="238448BC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7DCD8F50" w14:textId="77777777" w:rsidTr="00906E96">
        <w:tc>
          <w:tcPr>
            <w:tcW w:w="4815" w:type="dxa"/>
          </w:tcPr>
          <w:p w14:paraId="21705021" w14:textId="6838E050" w:rsidR="00F53428" w:rsidRPr="00A21082" w:rsidRDefault="00F53428" w:rsidP="00F53428">
            <w:pPr>
              <w:ind w:firstLine="0"/>
              <w:contextualSpacing/>
              <w:rPr>
                <w:rFonts w:cs="Times New Roman"/>
                <w:noProof/>
                <w:szCs w:val="28"/>
                <w:lang w:val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7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</w:t>
            </w:r>
            <w:r w:rsidRPr="00A21082">
              <w:rPr>
                <w:rFonts w:cs="Times New Roman"/>
                <w:noProof/>
                <w:szCs w:val="28"/>
                <w:lang w:val="ru-RU"/>
              </w:rPr>
              <w:t>Світоглядно-філософська ситуація в Україні радянського та пострадянського періоду</w:t>
            </w:r>
          </w:p>
        </w:tc>
        <w:tc>
          <w:tcPr>
            <w:tcW w:w="850" w:type="dxa"/>
          </w:tcPr>
          <w:p w14:paraId="6CBEC4BF" w14:textId="71B9438B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6D8ECD84" w14:textId="3B1DA105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A6F4428" w14:textId="5960EB59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3996681B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5A24A8C7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B6BB362" w14:textId="24E724B2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72211C8C" w14:textId="77777777" w:rsidTr="00906E96">
        <w:tc>
          <w:tcPr>
            <w:tcW w:w="4815" w:type="dxa"/>
          </w:tcPr>
          <w:p w14:paraId="51FFF2A9" w14:textId="155749B7" w:rsidR="00F53428" w:rsidRPr="00A21082" w:rsidRDefault="00F53428" w:rsidP="00F53428">
            <w:pPr>
              <w:ind w:firstLine="0"/>
              <w:contextualSpacing/>
              <w:rPr>
                <w:rFonts w:cs="Times New Roman"/>
                <w:noProof/>
                <w:szCs w:val="28"/>
                <w:lang w:val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8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</w:t>
            </w:r>
            <w:r w:rsidRPr="00A21082">
              <w:rPr>
                <w:rFonts w:cs="Times New Roman"/>
                <w:noProof/>
                <w:szCs w:val="28"/>
                <w:lang w:val="ru-RU"/>
              </w:rPr>
              <w:t>Філософська думка в українській діаспорі</w:t>
            </w:r>
          </w:p>
        </w:tc>
        <w:tc>
          <w:tcPr>
            <w:tcW w:w="850" w:type="dxa"/>
          </w:tcPr>
          <w:p w14:paraId="630D2E4F" w14:textId="6B612EB1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0BB682A4" w14:textId="7AB713E1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73BE7D4E" w14:textId="76319624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6DDA0E39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1608855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F5B06CF" w14:textId="527796AE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4</w:t>
            </w:r>
          </w:p>
        </w:tc>
      </w:tr>
      <w:tr w:rsidR="00906E96" w:rsidRPr="00A21082" w14:paraId="0A4F7602" w14:textId="77777777" w:rsidTr="00906E96">
        <w:tc>
          <w:tcPr>
            <w:tcW w:w="4815" w:type="dxa"/>
          </w:tcPr>
          <w:p w14:paraId="6916E758" w14:textId="2483FF7E" w:rsidR="00F53428" w:rsidRPr="00A21082" w:rsidRDefault="00F53428" w:rsidP="00F53428">
            <w:pPr>
              <w:pStyle w:val="af1"/>
              <w:ind w:firstLine="0"/>
              <w:contextualSpacing/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850" w:type="dxa"/>
          </w:tcPr>
          <w:p w14:paraId="2EB5FF39" w14:textId="32CEA6E8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2</w:t>
            </w:r>
          </w:p>
        </w:tc>
        <w:tc>
          <w:tcPr>
            <w:tcW w:w="709" w:type="dxa"/>
          </w:tcPr>
          <w:p w14:paraId="170D08E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A1B1533" w14:textId="669F6B77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C0947D4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7B1564FB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ECFF0A2" w14:textId="77777777" w:rsidR="00F53428" w:rsidRPr="00A21082" w:rsidRDefault="00F53428" w:rsidP="00F53428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</w:tr>
      <w:tr w:rsidR="00906E96" w:rsidRPr="00A21082" w14:paraId="294D2E13" w14:textId="77777777" w:rsidTr="00906E96">
        <w:tc>
          <w:tcPr>
            <w:tcW w:w="4815" w:type="dxa"/>
          </w:tcPr>
          <w:p w14:paraId="14345A9B" w14:textId="77777777" w:rsidR="00F53428" w:rsidRPr="00A21082" w:rsidRDefault="00F53428" w:rsidP="00F53428">
            <w:pPr>
              <w:pStyle w:val="af1"/>
              <w:contextualSpacing/>
              <w:jc w:val="right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модуль 2</w:t>
            </w:r>
          </w:p>
        </w:tc>
        <w:tc>
          <w:tcPr>
            <w:tcW w:w="850" w:type="dxa"/>
          </w:tcPr>
          <w:p w14:paraId="37849598" w14:textId="72ECA6F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86</w:t>
            </w:r>
          </w:p>
        </w:tc>
        <w:tc>
          <w:tcPr>
            <w:tcW w:w="709" w:type="dxa"/>
          </w:tcPr>
          <w:p w14:paraId="746BC547" w14:textId="6C6B44F9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22</w:t>
            </w:r>
          </w:p>
        </w:tc>
        <w:tc>
          <w:tcPr>
            <w:tcW w:w="992" w:type="dxa"/>
          </w:tcPr>
          <w:p w14:paraId="657C258F" w14:textId="2382BBD5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20</w:t>
            </w:r>
          </w:p>
        </w:tc>
        <w:tc>
          <w:tcPr>
            <w:tcW w:w="709" w:type="dxa"/>
          </w:tcPr>
          <w:p w14:paraId="66B9C706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015167D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40C5CB4" w14:textId="5EC42DF7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44</w:t>
            </w:r>
          </w:p>
        </w:tc>
      </w:tr>
      <w:tr w:rsidR="00906E96" w:rsidRPr="00A21082" w14:paraId="4E288833" w14:textId="77777777" w:rsidTr="00906E96">
        <w:tc>
          <w:tcPr>
            <w:tcW w:w="4815" w:type="dxa"/>
          </w:tcPr>
          <w:p w14:paraId="10ED575C" w14:textId="77777777" w:rsidR="00F53428" w:rsidRPr="00A21082" w:rsidRDefault="00F53428" w:rsidP="00F53428">
            <w:pPr>
              <w:pStyle w:val="af1"/>
              <w:contextualSpacing/>
              <w:jc w:val="right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семестр</w:t>
            </w:r>
          </w:p>
        </w:tc>
        <w:tc>
          <w:tcPr>
            <w:tcW w:w="850" w:type="dxa"/>
          </w:tcPr>
          <w:p w14:paraId="7C3D30B2" w14:textId="723D5FD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150</w:t>
            </w:r>
          </w:p>
        </w:tc>
        <w:tc>
          <w:tcPr>
            <w:tcW w:w="709" w:type="dxa"/>
          </w:tcPr>
          <w:p w14:paraId="5282196B" w14:textId="507BF176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  <w:r w:rsidRPr="00A21082">
              <w:rPr>
                <w:rStyle w:val="fontstyle01"/>
                <w:b/>
                <w:bCs/>
                <w:lang w:val="uk-UA"/>
              </w:rPr>
              <w:t>40</w:t>
            </w:r>
          </w:p>
        </w:tc>
        <w:tc>
          <w:tcPr>
            <w:tcW w:w="992" w:type="dxa"/>
          </w:tcPr>
          <w:p w14:paraId="64160858" w14:textId="01E86D2F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  <w:r w:rsidRPr="00A21082">
              <w:rPr>
                <w:rStyle w:val="fontstyle01"/>
                <w:b/>
                <w:bCs/>
                <w:lang w:val="uk-UA"/>
              </w:rPr>
              <w:t>34</w:t>
            </w:r>
          </w:p>
        </w:tc>
        <w:tc>
          <w:tcPr>
            <w:tcW w:w="709" w:type="dxa"/>
          </w:tcPr>
          <w:p w14:paraId="3C4AF614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</w:p>
        </w:tc>
        <w:tc>
          <w:tcPr>
            <w:tcW w:w="851" w:type="dxa"/>
          </w:tcPr>
          <w:p w14:paraId="22CF3C80" w14:textId="77777777" w:rsidR="00F53428" w:rsidRPr="00A21082" w:rsidRDefault="00F53428" w:rsidP="00F53428">
            <w:pPr>
              <w:pStyle w:val="af1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</w:p>
        </w:tc>
        <w:tc>
          <w:tcPr>
            <w:tcW w:w="992" w:type="dxa"/>
          </w:tcPr>
          <w:p w14:paraId="0350CF2C" w14:textId="4AC34A89" w:rsidR="00F53428" w:rsidRPr="00A21082" w:rsidRDefault="00F53428" w:rsidP="00F53428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  <w:r w:rsidRPr="00A21082">
              <w:rPr>
                <w:rStyle w:val="fontstyle01"/>
                <w:b/>
                <w:bCs/>
                <w:lang w:val="uk-UA"/>
              </w:rPr>
              <w:t>76</w:t>
            </w:r>
          </w:p>
        </w:tc>
      </w:tr>
    </w:tbl>
    <w:p w14:paraId="34F6BC5F" w14:textId="77777777" w:rsidR="00906E96" w:rsidRPr="00A21082" w:rsidRDefault="00906E96" w:rsidP="000F26F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512D038" w14:textId="77777777" w:rsidR="00906E96" w:rsidRDefault="00906E96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709"/>
        <w:gridCol w:w="992"/>
        <w:gridCol w:w="709"/>
        <w:gridCol w:w="851"/>
        <w:gridCol w:w="992"/>
      </w:tblGrid>
      <w:tr w:rsidR="00906E96" w:rsidRPr="00A21082" w14:paraId="1176D72B" w14:textId="77777777" w:rsidTr="00906E96">
        <w:tc>
          <w:tcPr>
            <w:tcW w:w="4815" w:type="dxa"/>
            <w:vMerge w:val="restart"/>
          </w:tcPr>
          <w:p w14:paraId="20B298F6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7EA2E4F0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4A35C7A5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0C38D38B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  <w:p w14:paraId="7B1843B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Назва змістових модулів і тем</w:t>
            </w:r>
          </w:p>
        </w:tc>
        <w:tc>
          <w:tcPr>
            <w:tcW w:w="5103" w:type="dxa"/>
            <w:gridSpan w:val="6"/>
          </w:tcPr>
          <w:p w14:paraId="6CEB144E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Кількість годин</w:t>
            </w:r>
          </w:p>
        </w:tc>
      </w:tr>
      <w:tr w:rsidR="00906E96" w:rsidRPr="00A21082" w14:paraId="03B56CB5" w14:textId="77777777" w:rsidTr="00906E96">
        <w:tc>
          <w:tcPr>
            <w:tcW w:w="4815" w:type="dxa"/>
            <w:vMerge/>
          </w:tcPr>
          <w:p w14:paraId="17295694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103" w:type="dxa"/>
            <w:gridSpan w:val="6"/>
          </w:tcPr>
          <w:p w14:paraId="27EB29F5" w14:textId="7674ED25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 xml:space="preserve">Форма навчання: </w:t>
            </w:r>
            <w:r>
              <w:rPr>
                <w:rStyle w:val="fontstyle01"/>
                <w:b/>
                <w:lang w:val="uk-UA"/>
              </w:rPr>
              <w:t>заочна</w:t>
            </w:r>
          </w:p>
        </w:tc>
      </w:tr>
      <w:tr w:rsidR="00906E96" w:rsidRPr="00A21082" w14:paraId="683CC906" w14:textId="77777777" w:rsidTr="00906E96">
        <w:tc>
          <w:tcPr>
            <w:tcW w:w="4815" w:type="dxa"/>
            <w:vMerge/>
          </w:tcPr>
          <w:p w14:paraId="621800EB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4DE814CE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Усього</w:t>
            </w:r>
          </w:p>
        </w:tc>
        <w:tc>
          <w:tcPr>
            <w:tcW w:w="4253" w:type="dxa"/>
            <w:gridSpan w:val="5"/>
          </w:tcPr>
          <w:p w14:paraId="5B731014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у тому числі</w:t>
            </w:r>
          </w:p>
        </w:tc>
      </w:tr>
      <w:tr w:rsidR="00906E96" w:rsidRPr="00A21082" w14:paraId="7ADAC36E" w14:textId="77777777" w:rsidTr="00F704DD">
        <w:trPr>
          <w:cantSplit/>
          <w:trHeight w:val="1994"/>
        </w:trPr>
        <w:tc>
          <w:tcPr>
            <w:tcW w:w="4815" w:type="dxa"/>
            <w:vMerge/>
          </w:tcPr>
          <w:p w14:paraId="7EF8CB62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/>
          </w:tcPr>
          <w:p w14:paraId="299F777F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  <w:textDirection w:val="btLr"/>
          </w:tcPr>
          <w:p w14:paraId="65B81794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Л</w:t>
            </w:r>
            <w:r w:rsidRPr="00A21082">
              <w:rPr>
                <w:rStyle w:val="fontstyle01"/>
                <w:lang w:val="uk-UA"/>
              </w:rPr>
              <w:t>екції</w:t>
            </w:r>
          </w:p>
        </w:tc>
        <w:tc>
          <w:tcPr>
            <w:tcW w:w="992" w:type="dxa"/>
            <w:textDirection w:val="btLr"/>
          </w:tcPr>
          <w:p w14:paraId="626D7DCD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Практичні (семінарські)</w:t>
            </w:r>
          </w:p>
        </w:tc>
        <w:tc>
          <w:tcPr>
            <w:tcW w:w="709" w:type="dxa"/>
            <w:textDirection w:val="btLr"/>
          </w:tcPr>
          <w:p w14:paraId="1D80170A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Л</w:t>
            </w:r>
            <w:r w:rsidRPr="00A21082">
              <w:rPr>
                <w:rStyle w:val="fontstyle01"/>
                <w:lang w:val="uk-UA"/>
              </w:rPr>
              <w:t>абораторні</w:t>
            </w:r>
          </w:p>
          <w:p w14:paraId="56008DE2" w14:textId="77777777" w:rsidR="00906E96" w:rsidRPr="00A21082" w:rsidRDefault="00906E96" w:rsidP="003A6AD4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</w:tc>
        <w:tc>
          <w:tcPr>
            <w:tcW w:w="851" w:type="dxa"/>
            <w:textDirection w:val="btLr"/>
          </w:tcPr>
          <w:p w14:paraId="6E4FFA3B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Індивідуальна робота</w:t>
            </w:r>
          </w:p>
          <w:p w14:paraId="0D3F8F31" w14:textId="77777777" w:rsidR="00906E96" w:rsidRPr="00A21082" w:rsidRDefault="00906E96" w:rsidP="003A6AD4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  <w:p w14:paraId="5A64F1B0" w14:textId="77777777" w:rsidR="00906E96" w:rsidRPr="00A21082" w:rsidRDefault="00906E96" w:rsidP="003A6AD4">
            <w:pPr>
              <w:pStyle w:val="af1"/>
              <w:ind w:left="113" w:right="113"/>
              <w:contextualSpacing/>
              <w:rPr>
                <w:rStyle w:val="fontstyle01"/>
                <w:lang w:val="uk-UA"/>
              </w:rPr>
            </w:pPr>
          </w:p>
        </w:tc>
        <w:tc>
          <w:tcPr>
            <w:tcW w:w="992" w:type="dxa"/>
            <w:textDirection w:val="btLr"/>
          </w:tcPr>
          <w:p w14:paraId="6D98D130" w14:textId="77777777" w:rsidR="00906E96" w:rsidRPr="00A21082" w:rsidRDefault="00906E96" w:rsidP="003A6AD4">
            <w:pPr>
              <w:pStyle w:val="af1"/>
              <w:ind w:left="113" w:right="113"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Самостійна</w:t>
            </w:r>
            <w:r>
              <w:rPr>
                <w:rStyle w:val="fontstyle01"/>
                <w:lang w:val="uk-UA"/>
              </w:rPr>
              <w:t xml:space="preserve"> </w:t>
            </w:r>
            <w:r w:rsidRPr="00A21082">
              <w:rPr>
                <w:rStyle w:val="fontstyle01"/>
                <w:lang w:val="uk-UA"/>
              </w:rPr>
              <w:t>робот</w:t>
            </w:r>
            <w:r>
              <w:rPr>
                <w:rStyle w:val="fontstyle01"/>
                <w:lang w:val="uk-UA"/>
              </w:rPr>
              <w:t>а</w:t>
            </w:r>
          </w:p>
          <w:p w14:paraId="1A9E1FFE" w14:textId="77777777" w:rsidR="00906E96" w:rsidRPr="00A21082" w:rsidRDefault="00906E96" w:rsidP="003A6AD4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3F3E08FF" w14:textId="77777777" w:rsidR="00906E96" w:rsidRPr="00A21082" w:rsidRDefault="00906E96" w:rsidP="003A6AD4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49EC018B" w14:textId="77777777" w:rsidR="00906E96" w:rsidRPr="00A21082" w:rsidRDefault="00906E96" w:rsidP="003A6AD4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  <w:p w14:paraId="7E040257" w14:textId="77777777" w:rsidR="00906E96" w:rsidRPr="00A21082" w:rsidRDefault="00906E96" w:rsidP="003A6AD4">
            <w:pPr>
              <w:pStyle w:val="af1"/>
              <w:ind w:left="113" w:right="113"/>
              <w:contextualSpacing/>
              <w:jc w:val="center"/>
              <w:rPr>
                <w:rStyle w:val="fontstyle01"/>
                <w:lang w:val="uk-UA"/>
              </w:rPr>
            </w:pPr>
          </w:p>
        </w:tc>
      </w:tr>
      <w:tr w:rsidR="00906E96" w:rsidRPr="00A21082" w14:paraId="493ECBC4" w14:textId="77777777" w:rsidTr="003A6AD4">
        <w:tc>
          <w:tcPr>
            <w:tcW w:w="9918" w:type="dxa"/>
            <w:gridSpan w:val="7"/>
          </w:tcPr>
          <w:p w14:paraId="35884EAB" w14:textId="77777777" w:rsidR="00906E96" w:rsidRPr="00A21082" w:rsidRDefault="00906E96" w:rsidP="003A6AD4">
            <w:pPr>
              <w:contextualSpacing/>
              <w:jc w:val="center"/>
              <w:rPr>
                <w:rStyle w:val="fontstyle01"/>
                <w:b/>
                <w:noProof/>
                <w:color w:val="auto"/>
                <w:lang w:val="uk-UA"/>
              </w:rPr>
            </w:pPr>
            <w:r w:rsidRPr="00A21082">
              <w:rPr>
                <w:rStyle w:val="fontstyle01"/>
                <w:b/>
                <w:noProof/>
                <w:lang w:val="uk-UA"/>
              </w:rPr>
              <w:t>Модуль 1.</w:t>
            </w:r>
            <w:r w:rsidRPr="00A21082">
              <w:rPr>
                <w:rStyle w:val="ab"/>
                <w:b w:val="0"/>
                <w:noProof/>
                <w:szCs w:val="28"/>
                <w:lang w:val="uk-UA"/>
              </w:rPr>
              <w:t xml:space="preserve"> </w:t>
            </w:r>
            <w:r w:rsidRPr="00A21082">
              <w:rPr>
                <w:rFonts w:cs="Times New Roman"/>
                <w:b/>
                <w:noProof/>
                <w:szCs w:val="28"/>
                <w:lang w:val="uk-UA"/>
              </w:rPr>
              <w:t>Витоки та становлення української філософської традиції</w:t>
            </w:r>
          </w:p>
        </w:tc>
      </w:tr>
      <w:tr w:rsidR="00906E96" w:rsidRPr="00A21082" w14:paraId="4036D976" w14:textId="77777777" w:rsidTr="00906E96">
        <w:tc>
          <w:tcPr>
            <w:tcW w:w="4815" w:type="dxa"/>
          </w:tcPr>
          <w:p w14:paraId="091BE949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1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Українська філософія в контексті національної культури</w:t>
            </w:r>
          </w:p>
        </w:tc>
        <w:tc>
          <w:tcPr>
            <w:tcW w:w="850" w:type="dxa"/>
          </w:tcPr>
          <w:p w14:paraId="0ED14926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6</w:t>
            </w:r>
          </w:p>
        </w:tc>
        <w:tc>
          <w:tcPr>
            <w:tcW w:w="709" w:type="dxa"/>
          </w:tcPr>
          <w:p w14:paraId="0DEFF00E" w14:textId="7823BE5E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48D8F3DF" w14:textId="77777777" w:rsidR="00906E96" w:rsidRPr="00A21082" w:rsidRDefault="00906E96" w:rsidP="003A6AD4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461080FC" w14:textId="77777777" w:rsidR="00906E96" w:rsidRPr="00A21082" w:rsidRDefault="00906E96" w:rsidP="003A6AD4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2312EA0" w14:textId="77777777" w:rsidR="00906E96" w:rsidRPr="00A21082" w:rsidRDefault="00906E96" w:rsidP="003A6AD4">
            <w:pPr>
              <w:pStyle w:val="af1"/>
              <w:ind w:firstLine="0"/>
              <w:contextualSpacing/>
              <w:jc w:val="left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3D652E5" w14:textId="2A8D7308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5</w:t>
            </w:r>
          </w:p>
        </w:tc>
      </w:tr>
      <w:tr w:rsidR="00906E96" w:rsidRPr="00A21082" w14:paraId="43AA1223" w14:textId="77777777" w:rsidTr="00906E96">
        <w:tc>
          <w:tcPr>
            <w:tcW w:w="4815" w:type="dxa"/>
          </w:tcPr>
          <w:p w14:paraId="13414C2D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2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 Міфологічні уявлення дохристиянського періоду – світоглядна основа духовної культури східних слов’ян</w:t>
            </w:r>
          </w:p>
        </w:tc>
        <w:tc>
          <w:tcPr>
            <w:tcW w:w="850" w:type="dxa"/>
          </w:tcPr>
          <w:p w14:paraId="4B1418B0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5D03F692" w14:textId="0E4B1F47" w:rsidR="00906E96" w:rsidRPr="00A21082" w:rsidRDefault="00906E96" w:rsidP="00906E96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7C1728AF" w14:textId="21E8FC5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1F80C620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A3D798A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136C7AA7" w14:textId="26D1914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0F86B26E" w14:textId="77777777" w:rsidTr="00906E96">
        <w:tc>
          <w:tcPr>
            <w:tcW w:w="4815" w:type="dxa"/>
          </w:tcPr>
          <w:p w14:paraId="6E86AEC4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3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.  Релігійний світогляд 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lastRenderedPageBreak/>
              <w:t>українців дохристиянської доби</w:t>
            </w:r>
          </w:p>
        </w:tc>
        <w:tc>
          <w:tcPr>
            <w:tcW w:w="850" w:type="dxa"/>
          </w:tcPr>
          <w:p w14:paraId="3FEB7E2E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lastRenderedPageBreak/>
              <w:t>8</w:t>
            </w:r>
          </w:p>
        </w:tc>
        <w:tc>
          <w:tcPr>
            <w:tcW w:w="709" w:type="dxa"/>
          </w:tcPr>
          <w:p w14:paraId="4854709E" w14:textId="38A22304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6A71494B" w14:textId="0225CC2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1715B1AB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364DA46B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BA978A8" w14:textId="50747EC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494489CB" w14:textId="77777777" w:rsidTr="00906E96">
        <w:tc>
          <w:tcPr>
            <w:tcW w:w="4815" w:type="dxa"/>
          </w:tcPr>
          <w:p w14:paraId="3D77E0EE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lastRenderedPageBreak/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4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Впровадження християнства та його вплив на розвиток філософської думки в Київській Русі</w:t>
            </w:r>
          </w:p>
        </w:tc>
        <w:tc>
          <w:tcPr>
            <w:tcW w:w="850" w:type="dxa"/>
          </w:tcPr>
          <w:p w14:paraId="3AFCE26D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128752E1" w14:textId="356DD9B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6C834F10" w14:textId="7F14FA1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047D040A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B10A46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8803380" w14:textId="11E74A1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2E7EE51A" w14:textId="77777777" w:rsidTr="00906E96">
        <w:tc>
          <w:tcPr>
            <w:tcW w:w="4815" w:type="dxa"/>
          </w:tcPr>
          <w:p w14:paraId="656717D8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5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Філософські ідеї у творчості давньоруських книжників та в пам’ятках літератури</w:t>
            </w:r>
          </w:p>
        </w:tc>
        <w:tc>
          <w:tcPr>
            <w:tcW w:w="850" w:type="dxa"/>
          </w:tcPr>
          <w:p w14:paraId="3F0AB746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1925D14C" w14:textId="62825946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5ADB146B" w14:textId="62CBE222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1AB357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02F2C50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CC3CC3B" w14:textId="4892C512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1568E574" w14:textId="77777777" w:rsidTr="00906E96">
        <w:tc>
          <w:tcPr>
            <w:tcW w:w="4815" w:type="dxa"/>
          </w:tcPr>
          <w:p w14:paraId="5527DF0D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6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Українське Передвідродження (друга пол. ХІІІ – перша пол. ХVІ ст.)</w:t>
            </w:r>
          </w:p>
        </w:tc>
        <w:tc>
          <w:tcPr>
            <w:tcW w:w="850" w:type="dxa"/>
          </w:tcPr>
          <w:p w14:paraId="75A4CFEF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4EC9F856" w14:textId="69906ACC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3548E677" w14:textId="42AF1AB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48BE3A4C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4CF51FF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0897C0D" w14:textId="0DC4401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3C953620" w14:textId="77777777" w:rsidTr="00906E96">
        <w:tc>
          <w:tcPr>
            <w:tcW w:w="4815" w:type="dxa"/>
          </w:tcPr>
          <w:p w14:paraId="743747BD" w14:textId="77777777" w:rsidR="00906E96" w:rsidRPr="00A21082" w:rsidRDefault="00906E96" w:rsidP="003A6AD4">
            <w:pPr>
              <w:pStyle w:val="af1"/>
              <w:ind w:firstLine="28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7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Реформаційні та ренесансно-гуманістичні ідеї в Україні (друга пол. ХVІ – поч. ХVІІ ст.)</w:t>
            </w:r>
          </w:p>
        </w:tc>
        <w:tc>
          <w:tcPr>
            <w:tcW w:w="850" w:type="dxa"/>
          </w:tcPr>
          <w:p w14:paraId="07C80B22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205FD95E" w14:textId="0774DBC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18229F9A" w14:textId="52A12C62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0351901F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B129913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387675D" w14:textId="61334A4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7F29D101" w14:textId="77777777" w:rsidTr="00906E96">
        <w:tc>
          <w:tcPr>
            <w:tcW w:w="4815" w:type="dxa"/>
          </w:tcPr>
          <w:p w14:paraId="434A2D36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 xml:space="preserve">Тема </w:t>
            </w:r>
            <w:r>
              <w:rPr>
                <w:rFonts w:eastAsia="Calibri" w:cs="Times New Roman"/>
                <w:noProof/>
                <w:szCs w:val="28"/>
                <w:lang w:val="uk-UA" w:eastAsia="ru-RU"/>
              </w:rPr>
              <w:t>8</w:t>
            </w: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. Філософія Просвітництва в Києво-Могилянській академії</w:t>
            </w:r>
          </w:p>
        </w:tc>
        <w:tc>
          <w:tcPr>
            <w:tcW w:w="850" w:type="dxa"/>
          </w:tcPr>
          <w:p w14:paraId="0FB54451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380A86C8" w14:textId="5DBC8B5C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06E178B5" w14:textId="0C308B2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12E06743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5E62EF6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2AA460FF" w14:textId="69166A3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9</w:t>
            </w:r>
          </w:p>
        </w:tc>
      </w:tr>
      <w:tr w:rsidR="00906E96" w:rsidRPr="00A21082" w14:paraId="7BA783C4" w14:textId="77777777" w:rsidTr="00906E96">
        <w:tc>
          <w:tcPr>
            <w:tcW w:w="4815" w:type="dxa"/>
          </w:tcPr>
          <w:p w14:paraId="0F235A60" w14:textId="77777777" w:rsidR="00906E96" w:rsidRPr="00A21082" w:rsidRDefault="00906E96" w:rsidP="003A6AD4">
            <w:pPr>
              <w:pStyle w:val="af1"/>
              <w:contextualSpacing/>
              <w:jc w:val="right"/>
              <w:rPr>
                <w:rFonts w:cs="Times New Roman"/>
                <w:b/>
                <w:szCs w:val="28"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модуль 1</w:t>
            </w:r>
          </w:p>
        </w:tc>
        <w:tc>
          <w:tcPr>
            <w:tcW w:w="850" w:type="dxa"/>
          </w:tcPr>
          <w:p w14:paraId="5A4ECD85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64</w:t>
            </w:r>
          </w:p>
        </w:tc>
        <w:tc>
          <w:tcPr>
            <w:tcW w:w="709" w:type="dxa"/>
          </w:tcPr>
          <w:p w14:paraId="1C2F4D72" w14:textId="4D54302E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8</w:t>
            </w:r>
          </w:p>
        </w:tc>
        <w:tc>
          <w:tcPr>
            <w:tcW w:w="992" w:type="dxa"/>
          </w:tcPr>
          <w:p w14:paraId="5DBAD7FE" w14:textId="3BA82F4A" w:rsidR="00906E96" w:rsidRPr="00A21082" w:rsidRDefault="00906E96" w:rsidP="00906E96">
            <w:pPr>
              <w:pStyle w:val="af1"/>
              <w:ind w:firstLine="0"/>
              <w:contextualSpacing/>
              <w:jc w:val="left"/>
              <w:rPr>
                <w:rStyle w:val="fontstyle01"/>
                <w:b/>
                <w:lang w:val="uk-UA"/>
              </w:rPr>
            </w:pPr>
          </w:p>
        </w:tc>
        <w:tc>
          <w:tcPr>
            <w:tcW w:w="709" w:type="dxa"/>
          </w:tcPr>
          <w:p w14:paraId="63FD135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7EDC22A2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E2990DE" w14:textId="24354421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56</w:t>
            </w:r>
          </w:p>
        </w:tc>
      </w:tr>
      <w:tr w:rsidR="00906E96" w:rsidRPr="00A21082" w14:paraId="3F3D0F1E" w14:textId="77777777" w:rsidTr="003A6AD4">
        <w:tc>
          <w:tcPr>
            <w:tcW w:w="9918" w:type="dxa"/>
            <w:gridSpan w:val="7"/>
          </w:tcPr>
          <w:p w14:paraId="6476DE5A" w14:textId="77777777" w:rsidR="00906E96" w:rsidRPr="00A21082" w:rsidRDefault="00906E96" w:rsidP="003A6AD4">
            <w:pPr>
              <w:pStyle w:val="aa"/>
              <w:spacing w:line="240" w:lineRule="auto"/>
              <w:contextualSpacing/>
              <w:jc w:val="center"/>
              <w:rPr>
                <w:rStyle w:val="fontstyle01"/>
                <w:b/>
                <w:color w:val="000000" w:themeColor="text1"/>
                <w:lang w:val="uk-UA"/>
              </w:rPr>
            </w:pPr>
            <w:r w:rsidRPr="00A21082">
              <w:rPr>
                <w:rStyle w:val="fontstyle01"/>
                <w:b/>
                <w:bCs/>
                <w:color w:val="000000" w:themeColor="text1"/>
                <w:lang w:val="uk-UA"/>
              </w:rPr>
              <w:t>Модуль 2.</w:t>
            </w:r>
            <w:r w:rsidRPr="00A21082">
              <w:rPr>
                <w:rStyle w:val="fontstyle01"/>
                <w:b/>
                <w:color w:val="000000" w:themeColor="text1"/>
                <w:lang w:val="uk-UA"/>
              </w:rPr>
              <w:t xml:space="preserve"> Ідеї </w:t>
            </w:r>
            <w:r w:rsidRPr="00A210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українська філософії Нового часу: від бароко до сучасності </w:t>
            </w:r>
          </w:p>
        </w:tc>
      </w:tr>
      <w:tr w:rsidR="00906E96" w:rsidRPr="00A21082" w14:paraId="28651CA7" w14:textId="77777777" w:rsidTr="00906E96">
        <w:tc>
          <w:tcPr>
            <w:tcW w:w="4815" w:type="dxa"/>
          </w:tcPr>
          <w:p w14:paraId="2479C55F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Тема 9. Філософія Г. С. Сковороди</w:t>
            </w:r>
          </w:p>
        </w:tc>
        <w:tc>
          <w:tcPr>
            <w:tcW w:w="850" w:type="dxa"/>
          </w:tcPr>
          <w:p w14:paraId="6E958E52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7A81E48F" w14:textId="1A343D6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642A3D0E" w14:textId="217DDB48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43752CB6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14107CE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6D51A77" w14:textId="0E00256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6</w:t>
            </w:r>
          </w:p>
        </w:tc>
      </w:tr>
      <w:tr w:rsidR="00906E96" w:rsidRPr="00A21082" w14:paraId="15C323E9" w14:textId="77777777" w:rsidTr="00906E96">
        <w:tc>
          <w:tcPr>
            <w:tcW w:w="4815" w:type="dxa"/>
          </w:tcPr>
          <w:p w14:paraId="4A08F44E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Тема 10. Український романтизм: світогляд і філософія</w:t>
            </w:r>
          </w:p>
        </w:tc>
        <w:tc>
          <w:tcPr>
            <w:tcW w:w="850" w:type="dxa"/>
          </w:tcPr>
          <w:p w14:paraId="549132AB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6151BE42" w14:textId="6B3ED7BF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7FCD8A6" w14:textId="74521DB6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5A1016A5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36419694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0D3A6F0E" w14:textId="57967634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06E96" w:rsidRPr="00A21082" w14:paraId="76E5712A" w14:textId="77777777" w:rsidTr="00906E96">
        <w:tc>
          <w:tcPr>
            <w:tcW w:w="4815" w:type="dxa"/>
          </w:tcPr>
          <w:p w14:paraId="7A45617B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Тема 11. Філософія Памфіла Юркевича</w:t>
            </w:r>
          </w:p>
        </w:tc>
        <w:tc>
          <w:tcPr>
            <w:tcW w:w="850" w:type="dxa"/>
          </w:tcPr>
          <w:p w14:paraId="52B9A298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369F8540" w14:textId="2C1BFD6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20C7AE89" w14:textId="0D4AD70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77F7FC8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155F678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9DD3921" w14:textId="2E79C5CA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4291A1F1" w14:textId="77777777" w:rsidTr="00906E96">
        <w:tc>
          <w:tcPr>
            <w:tcW w:w="4815" w:type="dxa"/>
          </w:tcPr>
          <w:p w14:paraId="5B3351B7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Fonts w:eastAsia="Calibri" w:cs="Times New Roman"/>
                <w:noProof/>
                <w:szCs w:val="28"/>
                <w:lang w:val="uk-UA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Тема 12. Філософські та суспільно-політичні ідеї в українській літературі та публіцистиці другої пол. ХІХ – поч. ХХ ст.</w:t>
            </w:r>
          </w:p>
        </w:tc>
        <w:tc>
          <w:tcPr>
            <w:tcW w:w="850" w:type="dxa"/>
          </w:tcPr>
          <w:p w14:paraId="5AD2C441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62BFC53B" w14:textId="5E2E9B14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71FE5D8B" w14:textId="0B28614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46579A07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9BCD430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C250084" w14:textId="3D21BD82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06E96" w:rsidRPr="00A21082" w14:paraId="317198B0" w14:textId="77777777" w:rsidTr="00906E96">
        <w:tc>
          <w:tcPr>
            <w:tcW w:w="4815" w:type="dxa"/>
          </w:tcPr>
          <w:p w14:paraId="67FE7A28" w14:textId="77777777" w:rsidR="00906E96" w:rsidRPr="00A21082" w:rsidRDefault="00906E96" w:rsidP="003A6AD4">
            <w:pPr>
              <w:spacing w:before="100" w:beforeAutospacing="1" w:after="100" w:afterAutospacing="1"/>
              <w:ind w:firstLine="0"/>
              <w:contextualSpacing/>
              <w:rPr>
                <w:rFonts w:cs="Times New Roman"/>
                <w:b/>
                <w:szCs w:val="28"/>
                <w:lang w:val="uk-UA"/>
              </w:rPr>
            </w:pPr>
            <w:r w:rsidRPr="00A21082">
              <w:rPr>
                <w:rFonts w:cs="Times New Roman"/>
                <w:szCs w:val="28"/>
                <w:lang w:val="uk-UA"/>
              </w:rPr>
              <w:t>Тема 13.</w:t>
            </w:r>
            <w:r w:rsidRPr="00A21082">
              <w:rPr>
                <w:rFonts w:cs="Times New Roman"/>
                <w:b/>
                <w:szCs w:val="28"/>
                <w:lang w:val="uk-UA"/>
              </w:rPr>
              <w:t xml:space="preserve"> </w:t>
            </w:r>
            <w:r w:rsidRPr="00A21082">
              <w:rPr>
                <w:rStyle w:val="ab"/>
                <w:b w:val="0"/>
                <w:szCs w:val="28"/>
                <w:lang w:val="uk-UA"/>
              </w:rPr>
              <w:t>Філософські ідеї у творчості покоління «Молода Україна»</w:t>
            </w:r>
          </w:p>
        </w:tc>
        <w:tc>
          <w:tcPr>
            <w:tcW w:w="850" w:type="dxa"/>
          </w:tcPr>
          <w:p w14:paraId="28A1480B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4E559CF8" w14:textId="363ADC8C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4573C12B" w14:textId="272938BD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04C657C1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48214561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F6F71E8" w14:textId="2A4AE831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136A9BF8" w14:textId="77777777" w:rsidTr="00906E96">
        <w:tc>
          <w:tcPr>
            <w:tcW w:w="4815" w:type="dxa"/>
          </w:tcPr>
          <w:p w14:paraId="6DFB75BF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Style w:val="fontstyle01"/>
                <w:lang w:val="uk-UA"/>
              </w:rPr>
            </w:pPr>
            <w:r w:rsidRPr="00A21082">
              <w:rPr>
                <w:rFonts w:eastAsia="Calibri" w:cs="Times New Roman"/>
                <w:noProof/>
                <w:szCs w:val="28"/>
                <w:lang w:val="uk-UA" w:eastAsia="ru-RU"/>
              </w:rPr>
              <w:t>Тема 14. Духовно-академічна філософія ХІХ – поч. ХХ ст.</w:t>
            </w:r>
          </w:p>
        </w:tc>
        <w:tc>
          <w:tcPr>
            <w:tcW w:w="850" w:type="dxa"/>
          </w:tcPr>
          <w:p w14:paraId="62E10A1C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6E4DB966" w14:textId="0B2BAA1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36CE671B" w14:textId="737270DD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75643C3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3372583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4AF4804" w14:textId="061970F5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1BE227F5" w14:textId="77777777" w:rsidTr="00906E96">
        <w:tc>
          <w:tcPr>
            <w:tcW w:w="4815" w:type="dxa"/>
          </w:tcPr>
          <w:p w14:paraId="7BEE3CC0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Fonts w:cs="Times New Roman"/>
                <w:noProof/>
                <w:szCs w:val="28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5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Університетська філософія в Києві кінця ХІХ – поч. </w:t>
            </w:r>
            <w:r w:rsidRPr="00A21082">
              <w:rPr>
                <w:rFonts w:eastAsia="Calibri" w:cs="Times New Roman"/>
                <w:bCs/>
                <w:noProof/>
                <w:szCs w:val="28"/>
                <w:lang w:eastAsia="ru-RU"/>
              </w:rPr>
              <w:t>ХХ ст.</w:t>
            </w:r>
          </w:p>
        </w:tc>
        <w:tc>
          <w:tcPr>
            <w:tcW w:w="850" w:type="dxa"/>
          </w:tcPr>
          <w:p w14:paraId="7D9D92C6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10</w:t>
            </w:r>
          </w:p>
        </w:tc>
        <w:tc>
          <w:tcPr>
            <w:tcW w:w="709" w:type="dxa"/>
          </w:tcPr>
          <w:p w14:paraId="2114AE0B" w14:textId="3FB69466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31659611" w14:textId="0860D60F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13ADB40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69F9EE41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43622CF" w14:textId="75ED3608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06E96" w:rsidRPr="00A21082" w14:paraId="2F2E69CF" w14:textId="77777777" w:rsidTr="00906E96">
        <w:tc>
          <w:tcPr>
            <w:tcW w:w="4815" w:type="dxa"/>
          </w:tcPr>
          <w:p w14:paraId="4E23A3CA" w14:textId="77777777" w:rsidR="00906E96" w:rsidRPr="00A21082" w:rsidRDefault="00906E96" w:rsidP="003A6AD4">
            <w:pPr>
              <w:pStyle w:val="af1"/>
              <w:ind w:firstLine="0"/>
              <w:contextualSpacing/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6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Київська релігійно-філософська школа: традиція та новації </w:t>
            </w:r>
          </w:p>
        </w:tc>
        <w:tc>
          <w:tcPr>
            <w:tcW w:w="850" w:type="dxa"/>
          </w:tcPr>
          <w:p w14:paraId="484F68A7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296EBA91" w14:textId="15EF1570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17F815BC" w14:textId="0600B606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23668499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EF99702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822EEC2" w14:textId="09D27469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1B2A88EF" w14:textId="77777777" w:rsidTr="00906E96">
        <w:tc>
          <w:tcPr>
            <w:tcW w:w="4815" w:type="dxa"/>
          </w:tcPr>
          <w:p w14:paraId="229E022B" w14:textId="77777777" w:rsidR="00906E96" w:rsidRPr="00A21082" w:rsidRDefault="00906E96" w:rsidP="003A6AD4">
            <w:pPr>
              <w:ind w:firstLine="0"/>
              <w:contextualSpacing/>
              <w:rPr>
                <w:rFonts w:cs="Times New Roman"/>
                <w:noProof/>
                <w:szCs w:val="28"/>
                <w:lang w:val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7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</w:t>
            </w:r>
            <w:r w:rsidRPr="00A21082">
              <w:rPr>
                <w:rFonts w:cs="Times New Roman"/>
                <w:noProof/>
                <w:szCs w:val="28"/>
                <w:lang w:val="ru-RU"/>
              </w:rPr>
              <w:t>Світоглядно-філософська ситуація в Україні радянського та пострадянського періоду</w:t>
            </w:r>
          </w:p>
        </w:tc>
        <w:tc>
          <w:tcPr>
            <w:tcW w:w="850" w:type="dxa"/>
          </w:tcPr>
          <w:p w14:paraId="22C5E88A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1D76C376" w14:textId="6124587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70354AB9" w14:textId="6453BCF9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478098A3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2B6C81C1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CBA8919" w14:textId="51DF096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6955E2B9" w14:textId="77777777" w:rsidTr="00906E96">
        <w:tc>
          <w:tcPr>
            <w:tcW w:w="4815" w:type="dxa"/>
          </w:tcPr>
          <w:p w14:paraId="49D3EE3F" w14:textId="77777777" w:rsidR="00906E96" w:rsidRPr="00A21082" w:rsidRDefault="00906E96" w:rsidP="003A6AD4">
            <w:pPr>
              <w:ind w:firstLine="0"/>
              <w:contextualSpacing/>
              <w:rPr>
                <w:rFonts w:cs="Times New Roman"/>
                <w:noProof/>
                <w:szCs w:val="28"/>
                <w:lang w:val="ru-RU"/>
              </w:rPr>
            </w:pP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>Тема 1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uk-UA" w:eastAsia="ru-RU"/>
              </w:rPr>
              <w:t>8</w:t>
            </w:r>
            <w:r w:rsidRPr="00A21082">
              <w:rPr>
                <w:rFonts w:eastAsia="Calibri" w:cs="Times New Roman"/>
                <w:bCs/>
                <w:noProof/>
                <w:szCs w:val="28"/>
                <w:lang w:val="ru-RU" w:eastAsia="ru-RU"/>
              </w:rPr>
              <w:t xml:space="preserve">. </w:t>
            </w:r>
            <w:r w:rsidRPr="00A21082">
              <w:rPr>
                <w:rFonts w:cs="Times New Roman"/>
                <w:noProof/>
                <w:szCs w:val="28"/>
                <w:lang w:val="ru-RU"/>
              </w:rPr>
              <w:t>Філософська думка в українській діаспорі</w:t>
            </w:r>
          </w:p>
        </w:tc>
        <w:tc>
          <w:tcPr>
            <w:tcW w:w="850" w:type="dxa"/>
          </w:tcPr>
          <w:p w14:paraId="6267D448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 w:rsidRPr="00A21082">
              <w:rPr>
                <w:rStyle w:val="fontstyle01"/>
                <w:lang w:val="uk-UA"/>
              </w:rPr>
              <w:t>8</w:t>
            </w:r>
          </w:p>
        </w:tc>
        <w:tc>
          <w:tcPr>
            <w:tcW w:w="709" w:type="dxa"/>
          </w:tcPr>
          <w:p w14:paraId="4447AF7D" w14:textId="4A634C23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</w:t>
            </w:r>
          </w:p>
        </w:tc>
        <w:tc>
          <w:tcPr>
            <w:tcW w:w="992" w:type="dxa"/>
          </w:tcPr>
          <w:p w14:paraId="0D242661" w14:textId="7B859085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</w:tcPr>
          <w:p w14:paraId="3EE11428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5BCF0FDB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1A02FC8" w14:textId="38423CA8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7</w:t>
            </w:r>
          </w:p>
        </w:tc>
      </w:tr>
      <w:tr w:rsidR="00906E96" w:rsidRPr="00A21082" w14:paraId="7764AE38" w14:textId="77777777" w:rsidTr="00906E96">
        <w:tc>
          <w:tcPr>
            <w:tcW w:w="4815" w:type="dxa"/>
          </w:tcPr>
          <w:p w14:paraId="31433E19" w14:textId="77777777" w:rsidR="00906E96" w:rsidRPr="00A21082" w:rsidRDefault="00906E96" w:rsidP="003A6AD4">
            <w:pPr>
              <w:pStyle w:val="af1"/>
              <w:contextualSpacing/>
              <w:jc w:val="right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модуль 2</w:t>
            </w:r>
          </w:p>
        </w:tc>
        <w:tc>
          <w:tcPr>
            <w:tcW w:w="850" w:type="dxa"/>
          </w:tcPr>
          <w:p w14:paraId="7BB21BB2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86</w:t>
            </w:r>
          </w:p>
        </w:tc>
        <w:tc>
          <w:tcPr>
            <w:tcW w:w="709" w:type="dxa"/>
          </w:tcPr>
          <w:p w14:paraId="7ADD7AF7" w14:textId="28138E6F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14</w:t>
            </w:r>
          </w:p>
        </w:tc>
        <w:tc>
          <w:tcPr>
            <w:tcW w:w="992" w:type="dxa"/>
          </w:tcPr>
          <w:p w14:paraId="1DC346F3" w14:textId="1CD2C0B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</w:p>
        </w:tc>
        <w:tc>
          <w:tcPr>
            <w:tcW w:w="709" w:type="dxa"/>
          </w:tcPr>
          <w:p w14:paraId="67859D6F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1" w:type="dxa"/>
          </w:tcPr>
          <w:p w14:paraId="0BF59E45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8C5629A" w14:textId="321D6206" w:rsidR="00906E96" w:rsidRPr="00A21082" w:rsidRDefault="00254DF1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72</w:t>
            </w:r>
          </w:p>
        </w:tc>
      </w:tr>
      <w:tr w:rsidR="00906E96" w:rsidRPr="00A21082" w14:paraId="6CDE7194" w14:textId="77777777" w:rsidTr="00906E96">
        <w:tc>
          <w:tcPr>
            <w:tcW w:w="4815" w:type="dxa"/>
          </w:tcPr>
          <w:p w14:paraId="6C7C9958" w14:textId="77777777" w:rsidR="00906E96" w:rsidRPr="00A21082" w:rsidRDefault="00906E96" w:rsidP="003A6AD4">
            <w:pPr>
              <w:pStyle w:val="af1"/>
              <w:contextualSpacing/>
              <w:jc w:val="right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Разом за семестр</w:t>
            </w:r>
          </w:p>
        </w:tc>
        <w:tc>
          <w:tcPr>
            <w:tcW w:w="850" w:type="dxa"/>
          </w:tcPr>
          <w:p w14:paraId="0313C0AE" w14:textId="77777777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lang w:val="uk-UA"/>
              </w:rPr>
            </w:pPr>
            <w:r w:rsidRPr="00A21082">
              <w:rPr>
                <w:rStyle w:val="fontstyle01"/>
                <w:b/>
                <w:lang w:val="uk-UA"/>
              </w:rPr>
              <w:t>150</w:t>
            </w:r>
          </w:p>
        </w:tc>
        <w:tc>
          <w:tcPr>
            <w:tcW w:w="709" w:type="dxa"/>
          </w:tcPr>
          <w:p w14:paraId="27D3827E" w14:textId="04A6A756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  <w:r>
              <w:rPr>
                <w:rStyle w:val="fontstyle01"/>
                <w:b/>
                <w:bCs/>
                <w:lang w:val="uk-UA"/>
              </w:rPr>
              <w:t>22</w:t>
            </w:r>
          </w:p>
        </w:tc>
        <w:tc>
          <w:tcPr>
            <w:tcW w:w="992" w:type="dxa"/>
          </w:tcPr>
          <w:p w14:paraId="7841E6DA" w14:textId="5C38779C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</w:p>
        </w:tc>
        <w:tc>
          <w:tcPr>
            <w:tcW w:w="709" w:type="dxa"/>
          </w:tcPr>
          <w:p w14:paraId="13422A31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</w:p>
        </w:tc>
        <w:tc>
          <w:tcPr>
            <w:tcW w:w="851" w:type="dxa"/>
          </w:tcPr>
          <w:p w14:paraId="6C5949FA" w14:textId="77777777" w:rsidR="00906E96" w:rsidRPr="00A21082" w:rsidRDefault="00906E96" w:rsidP="003A6AD4">
            <w:pPr>
              <w:pStyle w:val="af1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</w:p>
        </w:tc>
        <w:tc>
          <w:tcPr>
            <w:tcW w:w="992" w:type="dxa"/>
          </w:tcPr>
          <w:p w14:paraId="3877F428" w14:textId="5AB22B3B" w:rsidR="00906E96" w:rsidRPr="00A21082" w:rsidRDefault="00906E96" w:rsidP="003A6AD4">
            <w:pPr>
              <w:pStyle w:val="af1"/>
              <w:ind w:firstLine="0"/>
              <w:contextualSpacing/>
              <w:jc w:val="center"/>
              <w:rPr>
                <w:rStyle w:val="fontstyle01"/>
                <w:b/>
                <w:bCs/>
                <w:lang w:val="uk-UA"/>
              </w:rPr>
            </w:pPr>
            <w:r>
              <w:rPr>
                <w:rStyle w:val="fontstyle01"/>
                <w:b/>
                <w:bCs/>
                <w:lang w:val="uk-UA"/>
              </w:rPr>
              <w:t>128</w:t>
            </w:r>
          </w:p>
        </w:tc>
      </w:tr>
    </w:tbl>
    <w:p w14:paraId="56A58625" w14:textId="77777777" w:rsidR="00906E96" w:rsidRDefault="00906E96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23DFC1A" w14:textId="6BFED26D" w:rsidR="00906E96" w:rsidRDefault="00906E96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9DB84FA" w14:textId="77777777" w:rsidR="00F704DD" w:rsidRDefault="00F704DD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88E268D" w14:textId="143D8700" w:rsidR="00906E96" w:rsidRDefault="00906E96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770C226" w14:textId="5BD4F9A7" w:rsidR="00CE32DE" w:rsidRDefault="00CE32DE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7A714F" w14:textId="77777777" w:rsidR="00CE32DE" w:rsidRDefault="00CE32DE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607187F" w14:textId="1FDBDBCE" w:rsidR="00EF58CF" w:rsidRPr="00A21082" w:rsidRDefault="00254DF1" w:rsidP="000F26F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EF58CF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.3. Теми </w:t>
      </w:r>
      <w:r w:rsidR="002A0169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практичних (</w:t>
      </w:r>
      <w:r w:rsidR="00EF58CF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семінарських</w:t>
      </w:r>
      <w:r w:rsidR="002A0169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="00EF58CF" w:rsidRPr="00A210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занять</w:t>
      </w:r>
    </w:p>
    <w:p w14:paraId="72763119" w14:textId="77777777" w:rsidR="00915E0A" w:rsidRPr="00A21082" w:rsidRDefault="00915E0A" w:rsidP="000F26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513"/>
        <w:gridCol w:w="1105"/>
        <w:gridCol w:w="993"/>
      </w:tblGrid>
      <w:tr w:rsidR="00254DF1" w:rsidRPr="008A248C" w14:paraId="1CC0A6AE" w14:textId="77777777" w:rsidTr="00254DF1">
        <w:tc>
          <w:tcPr>
            <w:tcW w:w="596" w:type="dxa"/>
            <w:vMerge w:val="restart"/>
          </w:tcPr>
          <w:p w14:paraId="4844D893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№</w:t>
            </w:r>
          </w:p>
          <w:p w14:paraId="1435636F" w14:textId="77777777" w:rsidR="00254DF1" w:rsidRPr="00254DF1" w:rsidRDefault="00254DF1" w:rsidP="00254DF1">
            <w:pPr>
              <w:spacing w:line="240" w:lineRule="auto"/>
              <w:ind w:right="-161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з/п</w:t>
            </w:r>
          </w:p>
        </w:tc>
        <w:tc>
          <w:tcPr>
            <w:tcW w:w="7513" w:type="dxa"/>
            <w:vMerge w:val="restart"/>
          </w:tcPr>
          <w:p w14:paraId="5F345F9B" w14:textId="77777777" w:rsidR="00254DF1" w:rsidRPr="00254DF1" w:rsidRDefault="00254DF1" w:rsidP="00254DF1">
            <w:pPr>
              <w:spacing w:line="240" w:lineRule="auto"/>
              <w:ind w:right="336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  <w:p w14:paraId="7744A5AE" w14:textId="77777777" w:rsidR="00254DF1" w:rsidRPr="00254DF1" w:rsidRDefault="00254DF1" w:rsidP="00254DF1">
            <w:pPr>
              <w:spacing w:line="240" w:lineRule="auto"/>
              <w:ind w:right="336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Назва теми</w:t>
            </w:r>
          </w:p>
        </w:tc>
        <w:tc>
          <w:tcPr>
            <w:tcW w:w="2098" w:type="dxa"/>
            <w:gridSpan w:val="2"/>
          </w:tcPr>
          <w:p w14:paraId="1F950564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Кількість</w:t>
            </w:r>
          </w:p>
          <w:p w14:paraId="32FC8680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годин</w:t>
            </w:r>
          </w:p>
        </w:tc>
      </w:tr>
      <w:tr w:rsidR="00254DF1" w:rsidRPr="008A248C" w14:paraId="6C520819" w14:textId="77777777" w:rsidTr="00254DF1">
        <w:tc>
          <w:tcPr>
            <w:tcW w:w="596" w:type="dxa"/>
            <w:vMerge/>
          </w:tcPr>
          <w:p w14:paraId="25C7344F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7513" w:type="dxa"/>
            <w:vMerge/>
          </w:tcPr>
          <w:p w14:paraId="662E7F08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105" w:type="dxa"/>
          </w:tcPr>
          <w:p w14:paraId="20CC48EC" w14:textId="77777777" w:rsidR="00254DF1" w:rsidRPr="00254DF1" w:rsidRDefault="00254DF1" w:rsidP="00254DF1">
            <w:pPr>
              <w:spacing w:line="240" w:lineRule="auto"/>
              <w:ind w:right="101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денна</w:t>
            </w:r>
          </w:p>
        </w:tc>
        <w:tc>
          <w:tcPr>
            <w:tcW w:w="993" w:type="dxa"/>
          </w:tcPr>
          <w:p w14:paraId="5816589B" w14:textId="77777777" w:rsidR="00254DF1" w:rsidRPr="00254DF1" w:rsidRDefault="00254DF1" w:rsidP="00254DF1">
            <w:pPr>
              <w:spacing w:line="240" w:lineRule="auto"/>
              <w:ind w:right="-38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заочна</w:t>
            </w:r>
          </w:p>
        </w:tc>
      </w:tr>
      <w:tr w:rsidR="00254DF1" w:rsidRPr="008A248C" w14:paraId="087F0ABE" w14:textId="77777777" w:rsidTr="00254DF1">
        <w:tc>
          <w:tcPr>
            <w:tcW w:w="596" w:type="dxa"/>
          </w:tcPr>
          <w:p w14:paraId="220DA676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00B7CE9E" w14:textId="3E84DB83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Міфологічні уявлення дохристиянського періоду – світоглядна основа духовної культури східних слов’ян</w:t>
            </w:r>
          </w:p>
        </w:tc>
        <w:tc>
          <w:tcPr>
            <w:tcW w:w="1105" w:type="dxa"/>
          </w:tcPr>
          <w:p w14:paraId="267E3D65" w14:textId="77777777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40615CC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2D8E5029" w14:textId="77777777" w:rsidTr="00254DF1">
        <w:tc>
          <w:tcPr>
            <w:tcW w:w="596" w:type="dxa"/>
          </w:tcPr>
          <w:p w14:paraId="0CCBCBBB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01537AF6" w14:textId="50E4387C" w:rsidR="00254DF1" w:rsidRPr="00254DF1" w:rsidRDefault="00254DF1" w:rsidP="00254DF1">
            <w:pPr>
              <w:pStyle w:val="aa"/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254DF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Релігійний світогляд українців дохристиянської доби</w:t>
            </w:r>
          </w:p>
        </w:tc>
        <w:tc>
          <w:tcPr>
            <w:tcW w:w="1105" w:type="dxa"/>
          </w:tcPr>
          <w:p w14:paraId="7AA0E16B" w14:textId="77777777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08F4AC9A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56E41E15" w14:textId="77777777" w:rsidTr="00254DF1">
        <w:tc>
          <w:tcPr>
            <w:tcW w:w="596" w:type="dxa"/>
          </w:tcPr>
          <w:p w14:paraId="47A601EC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46A48A15" w14:textId="10E97BA5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Впровадження християнства та його вплив на розвиток філософської думки в Київській Русі</w:t>
            </w:r>
          </w:p>
        </w:tc>
        <w:tc>
          <w:tcPr>
            <w:tcW w:w="1105" w:type="dxa"/>
          </w:tcPr>
          <w:p w14:paraId="31522F2E" w14:textId="71967CE1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38E8D29A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5A35912D" w14:textId="77777777" w:rsidTr="00254DF1">
        <w:tc>
          <w:tcPr>
            <w:tcW w:w="596" w:type="dxa"/>
          </w:tcPr>
          <w:p w14:paraId="0862F80E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57D2DE31" w14:textId="433C78FB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Філософські ідеї у творчості давньоруських книжників та в пам’ятках літератури</w:t>
            </w:r>
          </w:p>
        </w:tc>
        <w:tc>
          <w:tcPr>
            <w:tcW w:w="1105" w:type="dxa"/>
          </w:tcPr>
          <w:p w14:paraId="4FA2E4FA" w14:textId="341B67EC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3737293B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69BDB62B" w14:textId="77777777" w:rsidTr="00254DF1">
        <w:tc>
          <w:tcPr>
            <w:tcW w:w="596" w:type="dxa"/>
          </w:tcPr>
          <w:p w14:paraId="540F55E5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14:paraId="6B5F1744" w14:textId="42F3BCE1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TimesNew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Українське Передвідродження (друга пол. ХІІІ – перша пол. ХVІ ст.)</w:t>
            </w:r>
          </w:p>
        </w:tc>
        <w:tc>
          <w:tcPr>
            <w:tcW w:w="1105" w:type="dxa"/>
          </w:tcPr>
          <w:p w14:paraId="3A0C8D2E" w14:textId="77777777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0E90F2C2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142EBB22" w14:textId="77777777" w:rsidTr="00254DF1">
        <w:tc>
          <w:tcPr>
            <w:tcW w:w="596" w:type="dxa"/>
          </w:tcPr>
          <w:p w14:paraId="2E028A94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14:paraId="328B2C61" w14:textId="6567027B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Реформаційні та ренесансно-гуманістичні ідеї в Україні (друга пол. ХVІ – поч. ХVІІ ст.)</w:t>
            </w:r>
          </w:p>
        </w:tc>
        <w:tc>
          <w:tcPr>
            <w:tcW w:w="1105" w:type="dxa"/>
          </w:tcPr>
          <w:p w14:paraId="20324C33" w14:textId="21F24C7B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44A1F487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6400AD2A" w14:textId="77777777" w:rsidTr="00254DF1">
        <w:tc>
          <w:tcPr>
            <w:tcW w:w="596" w:type="dxa"/>
          </w:tcPr>
          <w:p w14:paraId="5FCDC3E4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14:paraId="73E0F909" w14:textId="35AE99F1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Філософія Просвітництва в Києво-Могилянській академії</w:t>
            </w:r>
          </w:p>
        </w:tc>
        <w:tc>
          <w:tcPr>
            <w:tcW w:w="1105" w:type="dxa"/>
          </w:tcPr>
          <w:p w14:paraId="18BECE1A" w14:textId="54B63AD0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6AF56A6C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6CEB42C3" w14:textId="77777777" w:rsidTr="00254DF1">
        <w:tc>
          <w:tcPr>
            <w:tcW w:w="596" w:type="dxa"/>
          </w:tcPr>
          <w:p w14:paraId="09000EE2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14:paraId="6247B9C8" w14:textId="295FAC25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Філософія Г. С. Сковороди</w:t>
            </w:r>
          </w:p>
        </w:tc>
        <w:tc>
          <w:tcPr>
            <w:tcW w:w="1105" w:type="dxa"/>
          </w:tcPr>
          <w:p w14:paraId="74AF2B02" w14:textId="77777777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7F11E781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0B0F50F3" w14:textId="77777777" w:rsidTr="00254DF1">
        <w:tc>
          <w:tcPr>
            <w:tcW w:w="596" w:type="dxa"/>
          </w:tcPr>
          <w:p w14:paraId="186D1945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14:paraId="2C6F2B3C" w14:textId="16889EC6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Український романтизм: світогляд і філософія</w:t>
            </w:r>
          </w:p>
        </w:tc>
        <w:tc>
          <w:tcPr>
            <w:tcW w:w="1105" w:type="dxa"/>
          </w:tcPr>
          <w:p w14:paraId="3FDA54FE" w14:textId="5475BF52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35FB76F4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477CCB40" w14:textId="77777777" w:rsidTr="00254DF1">
        <w:tc>
          <w:tcPr>
            <w:tcW w:w="596" w:type="dxa"/>
          </w:tcPr>
          <w:p w14:paraId="65A139BD" w14:textId="7777777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14:paraId="75310217" w14:textId="4E8B2E4B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Філософія Памфіла Юркевича</w:t>
            </w:r>
          </w:p>
        </w:tc>
        <w:tc>
          <w:tcPr>
            <w:tcW w:w="1105" w:type="dxa"/>
          </w:tcPr>
          <w:p w14:paraId="742A24EA" w14:textId="71D13369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0FD708E4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6EE7D2C8" w14:textId="77777777" w:rsidTr="00254DF1">
        <w:tc>
          <w:tcPr>
            <w:tcW w:w="596" w:type="dxa"/>
          </w:tcPr>
          <w:p w14:paraId="198E277A" w14:textId="7777777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14:paraId="7D8D22E5" w14:textId="5A17D7A9" w:rsidR="00254DF1" w:rsidRPr="00254DF1" w:rsidRDefault="00254DF1" w:rsidP="00254DF1">
            <w:pPr>
              <w:pStyle w:val="23"/>
              <w:spacing w:after="0" w:line="240" w:lineRule="auto"/>
              <w:ind w:right="33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254DF1">
              <w:rPr>
                <w:rFonts w:eastAsia="Calibri"/>
                <w:bCs/>
                <w:noProof/>
                <w:sz w:val="28"/>
                <w:szCs w:val="28"/>
              </w:rPr>
              <w:t>Філософські та суспільно-політичні ідеї в українській літературі та публіцистиці другої пол. ХІХ – поч. ХХ ст.</w:t>
            </w:r>
          </w:p>
        </w:tc>
        <w:tc>
          <w:tcPr>
            <w:tcW w:w="1105" w:type="dxa"/>
          </w:tcPr>
          <w:p w14:paraId="2A80B882" w14:textId="77777777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27331CE2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340F6DBF" w14:textId="77777777" w:rsidTr="00254DF1">
        <w:tc>
          <w:tcPr>
            <w:tcW w:w="596" w:type="dxa"/>
          </w:tcPr>
          <w:p w14:paraId="4E8E23D6" w14:textId="4D14B01E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12</w:t>
            </w:r>
          </w:p>
        </w:tc>
        <w:tc>
          <w:tcPr>
            <w:tcW w:w="7513" w:type="dxa"/>
          </w:tcPr>
          <w:p w14:paraId="3E01B936" w14:textId="00BB466F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Style w:val="ab"/>
                <w:rFonts w:ascii="Times New Roman" w:hAnsi="Times New Roman"/>
                <w:b w:val="0"/>
                <w:sz w:val="28"/>
                <w:szCs w:val="28"/>
                <w:lang w:val="uk-UA"/>
              </w:rPr>
              <w:t>Філософські ідеї у творчості покоління «Молода Україна»</w:t>
            </w:r>
          </w:p>
        </w:tc>
        <w:tc>
          <w:tcPr>
            <w:tcW w:w="1105" w:type="dxa"/>
          </w:tcPr>
          <w:p w14:paraId="632B18BE" w14:textId="01AE3C75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07611FD9" w14:textId="77777777" w:rsidR="00254DF1" w:rsidRPr="000B7A0A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-</w:t>
            </w:r>
          </w:p>
        </w:tc>
      </w:tr>
      <w:tr w:rsidR="00254DF1" w:rsidRPr="008A248C" w14:paraId="4192C676" w14:textId="77777777" w:rsidTr="00254DF1">
        <w:tc>
          <w:tcPr>
            <w:tcW w:w="596" w:type="dxa"/>
          </w:tcPr>
          <w:p w14:paraId="4C597612" w14:textId="1CE8610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13</w:t>
            </w:r>
          </w:p>
        </w:tc>
        <w:tc>
          <w:tcPr>
            <w:tcW w:w="7513" w:type="dxa"/>
          </w:tcPr>
          <w:p w14:paraId="1F136416" w14:textId="054F3B9D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Духовно-академічна філософія ХІХ – поч. ХХ ст.</w:t>
            </w:r>
          </w:p>
        </w:tc>
        <w:tc>
          <w:tcPr>
            <w:tcW w:w="1105" w:type="dxa"/>
          </w:tcPr>
          <w:p w14:paraId="45F367C6" w14:textId="14520AFB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25E0F138" w14:textId="24842887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  <w:tr w:rsidR="00254DF1" w:rsidRPr="008A248C" w14:paraId="369C2E19" w14:textId="77777777" w:rsidTr="00254DF1">
        <w:tc>
          <w:tcPr>
            <w:tcW w:w="596" w:type="dxa"/>
          </w:tcPr>
          <w:p w14:paraId="118EC62F" w14:textId="1BA02EDA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14</w:t>
            </w:r>
          </w:p>
        </w:tc>
        <w:tc>
          <w:tcPr>
            <w:tcW w:w="7513" w:type="dxa"/>
          </w:tcPr>
          <w:p w14:paraId="2D55AAFA" w14:textId="15420AE9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DD1A25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Університетська філософія в Києві кінця ХІХ – поч. </w:t>
            </w: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>ХХ ст.</w:t>
            </w:r>
          </w:p>
        </w:tc>
        <w:tc>
          <w:tcPr>
            <w:tcW w:w="1105" w:type="dxa"/>
          </w:tcPr>
          <w:p w14:paraId="4A8D119C" w14:textId="2A7BF4B0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20E970E1" w14:textId="728CF446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  <w:tr w:rsidR="00254DF1" w:rsidRPr="008A248C" w14:paraId="00B346F2" w14:textId="77777777" w:rsidTr="00254DF1">
        <w:tc>
          <w:tcPr>
            <w:tcW w:w="596" w:type="dxa"/>
          </w:tcPr>
          <w:p w14:paraId="772E8789" w14:textId="7D2746F2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15</w:t>
            </w:r>
          </w:p>
        </w:tc>
        <w:tc>
          <w:tcPr>
            <w:tcW w:w="7513" w:type="dxa"/>
          </w:tcPr>
          <w:p w14:paraId="4F129A8A" w14:textId="0C5C270F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Київська релігійно-філософська школа: традиція та новації </w:t>
            </w:r>
          </w:p>
        </w:tc>
        <w:tc>
          <w:tcPr>
            <w:tcW w:w="1105" w:type="dxa"/>
          </w:tcPr>
          <w:p w14:paraId="17BF7F12" w14:textId="7066C293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287A8E56" w14:textId="7CCA28D2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  <w:tr w:rsidR="00254DF1" w:rsidRPr="008A248C" w14:paraId="4E63B7D5" w14:textId="77777777" w:rsidTr="00254DF1">
        <w:tc>
          <w:tcPr>
            <w:tcW w:w="596" w:type="dxa"/>
          </w:tcPr>
          <w:p w14:paraId="72D32BB3" w14:textId="44FB2408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16</w:t>
            </w:r>
          </w:p>
        </w:tc>
        <w:tc>
          <w:tcPr>
            <w:tcW w:w="7513" w:type="dxa"/>
          </w:tcPr>
          <w:p w14:paraId="2A4071EE" w14:textId="006303F8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hAnsi="Times New Roman" w:cs="Times New Roman"/>
                <w:noProof/>
                <w:sz w:val="28"/>
                <w:szCs w:val="28"/>
              </w:rPr>
              <w:t>Світоглядно-філософська ситуація в Україні радянського та пострадянського періоду</w:t>
            </w:r>
          </w:p>
        </w:tc>
        <w:tc>
          <w:tcPr>
            <w:tcW w:w="1105" w:type="dxa"/>
          </w:tcPr>
          <w:p w14:paraId="055F93B4" w14:textId="31437BE9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3EB20482" w14:textId="2BFF50C4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  <w:tr w:rsidR="00254DF1" w:rsidRPr="008A248C" w14:paraId="0C61EE66" w14:textId="77777777" w:rsidTr="00254DF1">
        <w:tc>
          <w:tcPr>
            <w:tcW w:w="596" w:type="dxa"/>
          </w:tcPr>
          <w:p w14:paraId="541FD761" w14:textId="71314F30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17</w:t>
            </w:r>
          </w:p>
        </w:tc>
        <w:tc>
          <w:tcPr>
            <w:tcW w:w="7513" w:type="dxa"/>
          </w:tcPr>
          <w:p w14:paraId="64968E7C" w14:textId="4A280CFF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hAnsi="Times New Roman" w:cs="Times New Roman"/>
                <w:noProof/>
                <w:sz w:val="28"/>
                <w:szCs w:val="28"/>
              </w:rPr>
              <w:t>Філософська думка в українській діаспорі</w:t>
            </w:r>
          </w:p>
        </w:tc>
        <w:tc>
          <w:tcPr>
            <w:tcW w:w="1105" w:type="dxa"/>
          </w:tcPr>
          <w:p w14:paraId="7EE51A9D" w14:textId="04F572E3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14:paraId="363AE4A2" w14:textId="4A5B4F55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  <w:tr w:rsidR="00254DF1" w:rsidRPr="008A248C" w14:paraId="13E936E0" w14:textId="77777777" w:rsidTr="00254DF1">
        <w:tc>
          <w:tcPr>
            <w:tcW w:w="596" w:type="dxa"/>
          </w:tcPr>
          <w:p w14:paraId="3A88AE7B" w14:textId="7777777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</w:tcPr>
          <w:p w14:paraId="289A856B" w14:textId="267DAFC0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05" w:type="dxa"/>
          </w:tcPr>
          <w:p w14:paraId="4AFD2074" w14:textId="3AAC5D4E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34</w:t>
            </w:r>
          </w:p>
        </w:tc>
        <w:tc>
          <w:tcPr>
            <w:tcW w:w="993" w:type="dxa"/>
          </w:tcPr>
          <w:p w14:paraId="6BD2E006" w14:textId="01844518" w:rsidR="00254DF1" w:rsidRPr="00254DF1" w:rsidRDefault="00254DF1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-</w:t>
            </w:r>
          </w:p>
        </w:tc>
      </w:tr>
    </w:tbl>
    <w:p w14:paraId="6C91E9DC" w14:textId="77777777" w:rsidR="00915E0A" w:rsidRPr="00A21082" w:rsidRDefault="00915E0A" w:rsidP="000F26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noProof/>
          <w:sz w:val="28"/>
          <w:szCs w:val="28"/>
          <w:lang w:val="uk-UA" w:eastAsia="ru-RU"/>
        </w:rPr>
      </w:pPr>
    </w:p>
    <w:p w14:paraId="19A5C358" w14:textId="1F693827" w:rsidR="00915E0A" w:rsidRPr="00A21082" w:rsidRDefault="00254DF1" w:rsidP="000F26F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5</w:t>
      </w:r>
      <w:r w:rsidR="00915E0A"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.</w:t>
      </w:r>
      <w:r w:rsidR="00EF58CF"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4</w:t>
      </w:r>
      <w:r w:rsidR="00915E0A" w:rsidRPr="00A21082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 xml:space="preserve"> Самостійна робота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513"/>
        <w:gridCol w:w="1105"/>
        <w:gridCol w:w="993"/>
      </w:tblGrid>
      <w:tr w:rsidR="00254DF1" w:rsidRPr="008A248C" w14:paraId="3B472558" w14:textId="77777777" w:rsidTr="003A6AD4">
        <w:tc>
          <w:tcPr>
            <w:tcW w:w="596" w:type="dxa"/>
            <w:vMerge w:val="restart"/>
          </w:tcPr>
          <w:p w14:paraId="16C933C8" w14:textId="77777777" w:rsidR="00254DF1" w:rsidRPr="00254DF1" w:rsidRDefault="00254DF1" w:rsidP="003A6AD4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№</w:t>
            </w:r>
          </w:p>
          <w:p w14:paraId="3FD44F3B" w14:textId="77777777" w:rsidR="00254DF1" w:rsidRPr="00254DF1" w:rsidRDefault="00254DF1" w:rsidP="003A6AD4">
            <w:pPr>
              <w:spacing w:line="240" w:lineRule="auto"/>
              <w:ind w:right="-161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з/п</w:t>
            </w:r>
          </w:p>
        </w:tc>
        <w:tc>
          <w:tcPr>
            <w:tcW w:w="7513" w:type="dxa"/>
            <w:vMerge w:val="restart"/>
          </w:tcPr>
          <w:p w14:paraId="4EF06087" w14:textId="77777777" w:rsidR="00254DF1" w:rsidRPr="00254DF1" w:rsidRDefault="00254DF1" w:rsidP="003A6AD4">
            <w:pPr>
              <w:spacing w:line="240" w:lineRule="auto"/>
              <w:ind w:right="336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  <w:p w14:paraId="76B3E991" w14:textId="77777777" w:rsidR="00254DF1" w:rsidRPr="00254DF1" w:rsidRDefault="00254DF1" w:rsidP="003A6AD4">
            <w:pPr>
              <w:spacing w:line="240" w:lineRule="auto"/>
              <w:ind w:right="336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Назва теми</w:t>
            </w:r>
          </w:p>
        </w:tc>
        <w:tc>
          <w:tcPr>
            <w:tcW w:w="2098" w:type="dxa"/>
            <w:gridSpan w:val="2"/>
          </w:tcPr>
          <w:p w14:paraId="6F14474D" w14:textId="77777777" w:rsidR="00254DF1" w:rsidRPr="00254DF1" w:rsidRDefault="00254DF1" w:rsidP="003A6AD4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Кількість</w:t>
            </w:r>
          </w:p>
          <w:p w14:paraId="780036E7" w14:textId="77777777" w:rsidR="00254DF1" w:rsidRPr="00254DF1" w:rsidRDefault="00254DF1" w:rsidP="003A6AD4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годин</w:t>
            </w:r>
          </w:p>
        </w:tc>
      </w:tr>
      <w:tr w:rsidR="00254DF1" w:rsidRPr="008A248C" w14:paraId="57BBA562" w14:textId="77777777" w:rsidTr="003A6AD4">
        <w:tc>
          <w:tcPr>
            <w:tcW w:w="596" w:type="dxa"/>
            <w:vMerge/>
          </w:tcPr>
          <w:p w14:paraId="33706A53" w14:textId="77777777" w:rsidR="00254DF1" w:rsidRPr="00254DF1" w:rsidRDefault="00254DF1" w:rsidP="003A6AD4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7513" w:type="dxa"/>
            <w:vMerge/>
          </w:tcPr>
          <w:p w14:paraId="7AABC552" w14:textId="77777777" w:rsidR="00254DF1" w:rsidRPr="00254DF1" w:rsidRDefault="00254DF1" w:rsidP="003A6AD4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105" w:type="dxa"/>
          </w:tcPr>
          <w:p w14:paraId="2ABDCC75" w14:textId="77777777" w:rsidR="00254DF1" w:rsidRPr="00254DF1" w:rsidRDefault="00254DF1" w:rsidP="003A6AD4">
            <w:pPr>
              <w:spacing w:line="240" w:lineRule="auto"/>
              <w:ind w:right="101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денна</w:t>
            </w:r>
          </w:p>
        </w:tc>
        <w:tc>
          <w:tcPr>
            <w:tcW w:w="993" w:type="dxa"/>
          </w:tcPr>
          <w:p w14:paraId="4E596D1C" w14:textId="77777777" w:rsidR="00254DF1" w:rsidRPr="00254DF1" w:rsidRDefault="00254DF1" w:rsidP="003A6AD4">
            <w:pPr>
              <w:spacing w:line="240" w:lineRule="auto"/>
              <w:ind w:right="-38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заочна</w:t>
            </w:r>
          </w:p>
        </w:tc>
      </w:tr>
      <w:tr w:rsidR="00254DF1" w:rsidRPr="008A248C" w14:paraId="4D2078B3" w14:textId="77777777" w:rsidTr="003A6AD4">
        <w:tc>
          <w:tcPr>
            <w:tcW w:w="596" w:type="dxa"/>
          </w:tcPr>
          <w:p w14:paraId="4DFAAF90" w14:textId="4B635C6A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7513" w:type="dxa"/>
          </w:tcPr>
          <w:p w14:paraId="252E1888" w14:textId="523B6375" w:rsidR="00254DF1" w:rsidRPr="000B7A0A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</w:pPr>
            <w:r w:rsidRPr="000B7A0A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Українська філософія в контексті національної культури</w:t>
            </w:r>
          </w:p>
        </w:tc>
        <w:tc>
          <w:tcPr>
            <w:tcW w:w="1105" w:type="dxa"/>
          </w:tcPr>
          <w:p w14:paraId="746FDE7D" w14:textId="0C0234DF" w:rsidR="00254DF1" w:rsidRDefault="000B7A0A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02B74D63" w14:textId="7AE369D2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5</w:t>
            </w:r>
          </w:p>
        </w:tc>
      </w:tr>
      <w:tr w:rsidR="00254DF1" w:rsidRPr="008A248C" w14:paraId="384B3B51" w14:textId="77777777" w:rsidTr="003A6AD4">
        <w:tc>
          <w:tcPr>
            <w:tcW w:w="596" w:type="dxa"/>
          </w:tcPr>
          <w:p w14:paraId="54C4951D" w14:textId="69BAA07C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7513" w:type="dxa"/>
          </w:tcPr>
          <w:p w14:paraId="149964B0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Міфологічні уявлення дохристиянського періоду – світоглядна основа духовної культури східних слов’ян</w:t>
            </w:r>
          </w:p>
        </w:tc>
        <w:tc>
          <w:tcPr>
            <w:tcW w:w="1105" w:type="dxa"/>
          </w:tcPr>
          <w:p w14:paraId="5BB85DAC" w14:textId="1C027159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4AEE6FFE" w14:textId="58E8ED46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59048F19" w14:textId="77777777" w:rsidTr="003A6AD4">
        <w:tc>
          <w:tcPr>
            <w:tcW w:w="596" w:type="dxa"/>
          </w:tcPr>
          <w:p w14:paraId="392F5650" w14:textId="4C2525AC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3</w:t>
            </w:r>
          </w:p>
        </w:tc>
        <w:tc>
          <w:tcPr>
            <w:tcW w:w="7513" w:type="dxa"/>
          </w:tcPr>
          <w:p w14:paraId="680F0444" w14:textId="77777777" w:rsidR="00254DF1" w:rsidRPr="00254DF1" w:rsidRDefault="00254DF1" w:rsidP="00254DF1">
            <w:pPr>
              <w:pStyle w:val="aa"/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</w:pPr>
            <w:r w:rsidRPr="00254DF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Релігійний світогляд українців дохристиянської доби</w:t>
            </w:r>
          </w:p>
        </w:tc>
        <w:tc>
          <w:tcPr>
            <w:tcW w:w="1105" w:type="dxa"/>
          </w:tcPr>
          <w:p w14:paraId="2323904D" w14:textId="6EC42D09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2663AD85" w14:textId="64B0B914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35E98A96" w14:textId="77777777" w:rsidTr="003A6AD4">
        <w:tc>
          <w:tcPr>
            <w:tcW w:w="596" w:type="dxa"/>
          </w:tcPr>
          <w:p w14:paraId="1EF28C5F" w14:textId="0229082D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7513" w:type="dxa"/>
          </w:tcPr>
          <w:p w14:paraId="59FFEDA1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Впровадження християнства та його вплив на розвиток філософської думки в Київській Русі</w:t>
            </w:r>
          </w:p>
        </w:tc>
        <w:tc>
          <w:tcPr>
            <w:tcW w:w="1105" w:type="dxa"/>
          </w:tcPr>
          <w:p w14:paraId="4A4C2084" w14:textId="703BE42B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6588386D" w14:textId="3F0A0156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24EB91C4" w14:textId="77777777" w:rsidTr="003A6AD4">
        <w:tc>
          <w:tcPr>
            <w:tcW w:w="596" w:type="dxa"/>
          </w:tcPr>
          <w:p w14:paraId="5B765FED" w14:textId="4961027B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5</w:t>
            </w:r>
          </w:p>
        </w:tc>
        <w:tc>
          <w:tcPr>
            <w:tcW w:w="7513" w:type="dxa"/>
          </w:tcPr>
          <w:p w14:paraId="674AF338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Філософські ідеї у творчості давньоруських книжників та в пам’ятках літератури</w:t>
            </w:r>
          </w:p>
        </w:tc>
        <w:tc>
          <w:tcPr>
            <w:tcW w:w="1105" w:type="dxa"/>
          </w:tcPr>
          <w:p w14:paraId="4161894E" w14:textId="43BBDFA9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55DD46A2" w14:textId="34721004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6A7495D0" w14:textId="77777777" w:rsidTr="003A6AD4">
        <w:tc>
          <w:tcPr>
            <w:tcW w:w="596" w:type="dxa"/>
          </w:tcPr>
          <w:p w14:paraId="7C43C8AB" w14:textId="55201159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  <w:tc>
          <w:tcPr>
            <w:tcW w:w="7513" w:type="dxa"/>
          </w:tcPr>
          <w:p w14:paraId="4F76385D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TimesNew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Українське Передвідродження (друга пол. ХІІІ – перша пол. ХVІ ст.)</w:t>
            </w:r>
          </w:p>
        </w:tc>
        <w:tc>
          <w:tcPr>
            <w:tcW w:w="1105" w:type="dxa"/>
          </w:tcPr>
          <w:p w14:paraId="055D2586" w14:textId="678A8B2A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61754212" w14:textId="4CD5ACB0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37236F88" w14:textId="77777777" w:rsidTr="003A6AD4">
        <w:tc>
          <w:tcPr>
            <w:tcW w:w="596" w:type="dxa"/>
          </w:tcPr>
          <w:p w14:paraId="15A42E46" w14:textId="0B794FBE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  <w:tc>
          <w:tcPr>
            <w:tcW w:w="7513" w:type="dxa"/>
          </w:tcPr>
          <w:p w14:paraId="568FE182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Реформаційні та ренесансно-гуманістичні ідеї в Україні (друга пол. ХVІ – поч. ХVІІ ст.)</w:t>
            </w:r>
          </w:p>
        </w:tc>
        <w:tc>
          <w:tcPr>
            <w:tcW w:w="1105" w:type="dxa"/>
          </w:tcPr>
          <w:p w14:paraId="68CB2D43" w14:textId="129E3C9C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559458E7" w14:textId="6741F4B8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4DE61AE3" w14:textId="77777777" w:rsidTr="003A6AD4">
        <w:tc>
          <w:tcPr>
            <w:tcW w:w="596" w:type="dxa"/>
          </w:tcPr>
          <w:p w14:paraId="657A9789" w14:textId="18180436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8</w:t>
            </w:r>
          </w:p>
        </w:tc>
        <w:tc>
          <w:tcPr>
            <w:tcW w:w="7513" w:type="dxa"/>
          </w:tcPr>
          <w:p w14:paraId="2B144886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uk-UA" w:eastAsia="ru-RU"/>
              </w:rPr>
              <w:t>Філософія Просвітництва в Києво-Могилянській академії</w:t>
            </w:r>
          </w:p>
        </w:tc>
        <w:tc>
          <w:tcPr>
            <w:tcW w:w="1105" w:type="dxa"/>
          </w:tcPr>
          <w:p w14:paraId="442F09C8" w14:textId="07F3B4DE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5B9713F9" w14:textId="1CA6C9F4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9</w:t>
            </w:r>
          </w:p>
        </w:tc>
      </w:tr>
      <w:tr w:rsidR="00254DF1" w:rsidRPr="008A248C" w14:paraId="30D73C64" w14:textId="77777777" w:rsidTr="003A6AD4">
        <w:tc>
          <w:tcPr>
            <w:tcW w:w="596" w:type="dxa"/>
          </w:tcPr>
          <w:p w14:paraId="0FA251BB" w14:textId="28AF177B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9</w:t>
            </w:r>
          </w:p>
        </w:tc>
        <w:tc>
          <w:tcPr>
            <w:tcW w:w="7513" w:type="dxa"/>
          </w:tcPr>
          <w:p w14:paraId="61262F8D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Філософія Г. С. Сковороди</w:t>
            </w:r>
          </w:p>
        </w:tc>
        <w:tc>
          <w:tcPr>
            <w:tcW w:w="1105" w:type="dxa"/>
          </w:tcPr>
          <w:p w14:paraId="10FB0C0B" w14:textId="42F3B341" w:rsidR="00254DF1" w:rsidRPr="00254DF1" w:rsidRDefault="00254DF1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0A09B0FB" w14:textId="4D1E1174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</w:tr>
      <w:tr w:rsidR="00254DF1" w:rsidRPr="008A248C" w14:paraId="653807F1" w14:textId="77777777" w:rsidTr="003A6AD4">
        <w:tc>
          <w:tcPr>
            <w:tcW w:w="596" w:type="dxa"/>
          </w:tcPr>
          <w:p w14:paraId="4C348C70" w14:textId="6D78A815" w:rsidR="00254DF1" w:rsidRPr="00254DF1" w:rsidRDefault="00254DF1" w:rsidP="00254DF1">
            <w:pPr>
              <w:tabs>
                <w:tab w:val="left" w:pos="200"/>
              </w:tabs>
              <w:spacing w:line="240" w:lineRule="auto"/>
              <w:ind w:right="-11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10</w:t>
            </w:r>
          </w:p>
        </w:tc>
        <w:tc>
          <w:tcPr>
            <w:tcW w:w="7513" w:type="dxa"/>
          </w:tcPr>
          <w:p w14:paraId="16FC82CD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Український романтизм: світогляд і філософія</w:t>
            </w:r>
          </w:p>
        </w:tc>
        <w:tc>
          <w:tcPr>
            <w:tcW w:w="1105" w:type="dxa"/>
          </w:tcPr>
          <w:p w14:paraId="7032AB57" w14:textId="1BC34DEF" w:rsidR="00254DF1" w:rsidRPr="00254DF1" w:rsidRDefault="000B7A0A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62E423A3" w14:textId="5F466BC2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254DF1" w:rsidRPr="008A248C" w14:paraId="4102EF9E" w14:textId="77777777" w:rsidTr="003A6AD4">
        <w:tc>
          <w:tcPr>
            <w:tcW w:w="596" w:type="dxa"/>
          </w:tcPr>
          <w:p w14:paraId="31959FB0" w14:textId="3C3B057D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7513" w:type="dxa"/>
          </w:tcPr>
          <w:p w14:paraId="541BF56F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Філософія Памфіла Юркевича</w:t>
            </w:r>
          </w:p>
        </w:tc>
        <w:tc>
          <w:tcPr>
            <w:tcW w:w="1105" w:type="dxa"/>
          </w:tcPr>
          <w:p w14:paraId="4FA37CA3" w14:textId="33847C16" w:rsidR="00254DF1" w:rsidRPr="00254DF1" w:rsidRDefault="000B7A0A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4DF166D6" w14:textId="5636CAF9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178BAD64" w14:textId="77777777" w:rsidTr="003A6AD4">
        <w:tc>
          <w:tcPr>
            <w:tcW w:w="596" w:type="dxa"/>
          </w:tcPr>
          <w:p w14:paraId="28AF4C01" w14:textId="324F788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7513" w:type="dxa"/>
          </w:tcPr>
          <w:p w14:paraId="68038067" w14:textId="77777777" w:rsidR="00254DF1" w:rsidRPr="00254DF1" w:rsidRDefault="00254DF1" w:rsidP="00254DF1">
            <w:pPr>
              <w:pStyle w:val="23"/>
              <w:spacing w:after="0" w:line="240" w:lineRule="auto"/>
              <w:ind w:right="33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254DF1">
              <w:rPr>
                <w:rFonts w:eastAsia="Calibri"/>
                <w:bCs/>
                <w:noProof/>
                <w:sz w:val="28"/>
                <w:szCs w:val="28"/>
              </w:rPr>
              <w:t>Філософські та суспільно-політичні ідеї в українській літературі та публіцистиці другої пол. ХІХ – поч. ХХ ст.</w:t>
            </w:r>
          </w:p>
        </w:tc>
        <w:tc>
          <w:tcPr>
            <w:tcW w:w="1105" w:type="dxa"/>
          </w:tcPr>
          <w:p w14:paraId="6961D88A" w14:textId="1B0C025F" w:rsidR="00254DF1" w:rsidRPr="000B7A0A" w:rsidRDefault="000B7A0A" w:rsidP="00254DF1">
            <w:pPr>
              <w:spacing w:line="240" w:lineRule="auto"/>
              <w:ind w:right="336" w:firstLine="95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  <w:tc>
          <w:tcPr>
            <w:tcW w:w="993" w:type="dxa"/>
          </w:tcPr>
          <w:p w14:paraId="69BD2044" w14:textId="47B71CA9" w:rsidR="00254DF1" w:rsidRPr="000B7A0A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254DF1" w:rsidRPr="008A248C" w14:paraId="2F8EDA36" w14:textId="77777777" w:rsidTr="003A6AD4">
        <w:tc>
          <w:tcPr>
            <w:tcW w:w="596" w:type="dxa"/>
          </w:tcPr>
          <w:p w14:paraId="6487A340" w14:textId="11AF9CB8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3</w:t>
            </w:r>
          </w:p>
        </w:tc>
        <w:tc>
          <w:tcPr>
            <w:tcW w:w="7513" w:type="dxa"/>
          </w:tcPr>
          <w:p w14:paraId="428ECADB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254DF1">
              <w:rPr>
                <w:rStyle w:val="ab"/>
                <w:rFonts w:ascii="Times New Roman" w:hAnsi="Times New Roman"/>
                <w:b w:val="0"/>
                <w:sz w:val="28"/>
                <w:szCs w:val="28"/>
                <w:lang w:val="uk-UA"/>
              </w:rPr>
              <w:t>Філософські ідеї у творчості покоління «Молода Україна»</w:t>
            </w:r>
          </w:p>
        </w:tc>
        <w:tc>
          <w:tcPr>
            <w:tcW w:w="1105" w:type="dxa"/>
          </w:tcPr>
          <w:p w14:paraId="7B091004" w14:textId="5CDF6B06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25B86F34" w14:textId="079CC73F" w:rsidR="00254DF1" w:rsidRPr="00AB7BE4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516167BB" w14:textId="77777777" w:rsidTr="003A6AD4">
        <w:tc>
          <w:tcPr>
            <w:tcW w:w="596" w:type="dxa"/>
          </w:tcPr>
          <w:p w14:paraId="16560590" w14:textId="60852173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7513" w:type="dxa"/>
          </w:tcPr>
          <w:p w14:paraId="7D2024C6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Духовно-академічна філософія ХІХ – поч. ХХ ст.</w:t>
            </w:r>
          </w:p>
        </w:tc>
        <w:tc>
          <w:tcPr>
            <w:tcW w:w="1105" w:type="dxa"/>
          </w:tcPr>
          <w:p w14:paraId="552FBA5D" w14:textId="2DC87B0E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230D5422" w14:textId="28C97549" w:rsidR="00254DF1" w:rsidRPr="00AB7BE4" w:rsidRDefault="00AB7BE4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7897EB6C" w14:textId="77777777" w:rsidTr="003A6AD4">
        <w:tc>
          <w:tcPr>
            <w:tcW w:w="596" w:type="dxa"/>
          </w:tcPr>
          <w:p w14:paraId="20D5406F" w14:textId="20DCBD7D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15</w:t>
            </w:r>
          </w:p>
        </w:tc>
        <w:tc>
          <w:tcPr>
            <w:tcW w:w="7513" w:type="dxa"/>
          </w:tcPr>
          <w:p w14:paraId="3015B173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Університетська філософія в Києві кінця ХІХ – поч. ХХ ст.</w:t>
            </w:r>
          </w:p>
        </w:tc>
        <w:tc>
          <w:tcPr>
            <w:tcW w:w="1105" w:type="dxa"/>
          </w:tcPr>
          <w:p w14:paraId="4B455B6C" w14:textId="1FB736AE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  <w:tc>
          <w:tcPr>
            <w:tcW w:w="993" w:type="dxa"/>
          </w:tcPr>
          <w:p w14:paraId="3ED1257C" w14:textId="227E1605" w:rsidR="00254DF1" w:rsidRPr="00AB7BE4" w:rsidRDefault="00AB7BE4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8</w:t>
            </w:r>
          </w:p>
        </w:tc>
      </w:tr>
      <w:tr w:rsidR="00254DF1" w:rsidRPr="008A248C" w14:paraId="55787783" w14:textId="77777777" w:rsidTr="003A6AD4">
        <w:tc>
          <w:tcPr>
            <w:tcW w:w="596" w:type="dxa"/>
          </w:tcPr>
          <w:p w14:paraId="772F8538" w14:textId="6C507CE3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  <w:tc>
          <w:tcPr>
            <w:tcW w:w="7513" w:type="dxa"/>
          </w:tcPr>
          <w:p w14:paraId="7516A043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Київська релігійно-філософська школа: традиція та новації </w:t>
            </w:r>
          </w:p>
        </w:tc>
        <w:tc>
          <w:tcPr>
            <w:tcW w:w="1105" w:type="dxa"/>
          </w:tcPr>
          <w:p w14:paraId="000F3257" w14:textId="2F91AC01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620ADACB" w14:textId="0874776F" w:rsidR="00254DF1" w:rsidRPr="00AB7BE4" w:rsidRDefault="00AB7BE4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419BAD1F" w14:textId="77777777" w:rsidTr="003A6AD4">
        <w:tc>
          <w:tcPr>
            <w:tcW w:w="596" w:type="dxa"/>
          </w:tcPr>
          <w:p w14:paraId="098DB4EF" w14:textId="6E349D06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  <w:tc>
          <w:tcPr>
            <w:tcW w:w="7513" w:type="dxa"/>
          </w:tcPr>
          <w:p w14:paraId="1C62EE39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hAnsi="Times New Roman" w:cs="Times New Roman"/>
                <w:noProof/>
                <w:sz w:val="28"/>
                <w:szCs w:val="28"/>
              </w:rPr>
              <w:t>Світоглядно-філософська ситуація в Україні радянського та пострадянського періоду</w:t>
            </w:r>
          </w:p>
        </w:tc>
        <w:tc>
          <w:tcPr>
            <w:tcW w:w="1105" w:type="dxa"/>
          </w:tcPr>
          <w:p w14:paraId="1A59B96E" w14:textId="148BBB30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7F2B77B1" w14:textId="39AF23C6" w:rsidR="00254DF1" w:rsidRPr="00AB7BE4" w:rsidRDefault="00AB7BE4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5D50963F" w14:textId="77777777" w:rsidTr="003A6AD4">
        <w:tc>
          <w:tcPr>
            <w:tcW w:w="596" w:type="dxa"/>
          </w:tcPr>
          <w:p w14:paraId="0C4D66CA" w14:textId="7FF4C63F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8</w:t>
            </w:r>
          </w:p>
        </w:tc>
        <w:tc>
          <w:tcPr>
            <w:tcW w:w="7513" w:type="dxa"/>
          </w:tcPr>
          <w:p w14:paraId="106D15C6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254DF1">
              <w:rPr>
                <w:rFonts w:ascii="Times New Roman" w:hAnsi="Times New Roman" w:cs="Times New Roman"/>
                <w:noProof/>
                <w:sz w:val="28"/>
                <w:szCs w:val="28"/>
              </w:rPr>
              <w:t>Філософська думка в українській діаспорі</w:t>
            </w:r>
          </w:p>
        </w:tc>
        <w:tc>
          <w:tcPr>
            <w:tcW w:w="1105" w:type="dxa"/>
          </w:tcPr>
          <w:p w14:paraId="43E8FDDC" w14:textId="37A7426C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14:paraId="5C5FABD9" w14:textId="7A4A4A8D" w:rsidR="00254DF1" w:rsidRPr="00AB7BE4" w:rsidRDefault="00AB7BE4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AB7BE4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7</w:t>
            </w:r>
          </w:p>
        </w:tc>
      </w:tr>
      <w:tr w:rsidR="00254DF1" w:rsidRPr="008A248C" w14:paraId="2561A051" w14:textId="77777777" w:rsidTr="003A6AD4">
        <w:tc>
          <w:tcPr>
            <w:tcW w:w="596" w:type="dxa"/>
          </w:tcPr>
          <w:p w14:paraId="77A0D6BC" w14:textId="77777777" w:rsidR="00254DF1" w:rsidRPr="00254DF1" w:rsidRDefault="00254DF1" w:rsidP="00254DF1">
            <w:pPr>
              <w:spacing w:line="240" w:lineRule="auto"/>
              <w:ind w:right="-33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</w:tcPr>
          <w:p w14:paraId="705AE10E" w14:textId="77777777" w:rsidR="00254DF1" w:rsidRPr="00254DF1" w:rsidRDefault="00254DF1" w:rsidP="00254DF1">
            <w:pPr>
              <w:spacing w:line="240" w:lineRule="auto"/>
              <w:ind w:right="336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254D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05" w:type="dxa"/>
          </w:tcPr>
          <w:p w14:paraId="6978D28A" w14:textId="6FBBA051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76</w:t>
            </w:r>
          </w:p>
        </w:tc>
        <w:tc>
          <w:tcPr>
            <w:tcW w:w="993" w:type="dxa"/>
          </w:tcPr>
          <w:p w14:paraId="5B31ED18" w14:textId="20D630DB" w:rsidR="00254DF1" w:rsidRPr="00254DF1" w:rsidRDefault="000B7A0A" w:rsidP="00254DF1">
            <w:pPr>
              <w:spacing w:line="240" w:lineRule="auto"/>
              <w:ind w:right="336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128</w:t>
            </w:r>
          </w:p>
        </w:tc>
      </w:tr>
    </w:tbl>
    <w:p w14:paraId="49F409D3" w14:textId="77777777" w:rsidR="00392719" w:rsidRDefault="00392719" w:rsidP="00392719">
      <w:pPr>
        <w:tabs>
          <w:tab w:val="left" w:pos="284"/>
        </w:tabs>
        <w:spacing w:before="100" w:beforeAutospacing="1" w:after="100" w:afterAutospacing="1"/>
        <w:ind w:right="-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32056AC" w14:textId="11BE3B42" w:rsidR="00392719" w:rsidRPr="005F52F2" w:rsidRDefault="00392719" w:rsidP="00392719">
      <w:pPr>
        <w:tabs>
          <w:tab w:val="left" w:pos="284"/>
        </w:tabs>
        <w:spacing w:before="100" w:beforeAutospacing="1" w:after="100" w:afterAutospacing="1"/>
        <w:ind w:right="-2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27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5.5 Індивідуальні завдання</w:t>
      </w:r>
    </w:p>
    <w:p w14:paraId="3AAA0776" w14:textId="77777777" w:rsidR="00392719" w:rsidRPr="005F52F2" w:rsidRDefault="00392719" w:rsidP="00392719">
      <w:pPr>
        <w:tabs>
          <w:tab w:val="left" w:pos="284"/>
        </w:tabs>
        <w:spacing w:before="100" w:beforeAutospacing="1" w:after="100" w:afterAutospacing="1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>Індивідуальне навчально-дослідне завдання передбачає підготовку студентом реферату, тез доповіді на конференцію або есе (наукової статті) відповідно до обраної теми.</w:t>
      </w:r>
    </w:p>
    <w:p w14:paraId="27ED00D3" w14:textId="77777777" w:rsidR="00392719" w:rsidRPr="005F52F2" w:rsidRDefault="00392719" w:rsidP="00392719">
      <w:pPr>
        <w:tabs>
          <w:tab w:val="left" w:pos="284"/>
        </w:tabs>
        <w:spacing w:before="100" w:beforeAutospacing="1" w:after="100" w:afterAutospacing="1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>За бажанням студента індивідуальна робота може бути виконана у формі:</w:t>
      </w:r>
    </w:p>
    <w:p w14:paraId="4A457904" w14:textId="77777777" w:rsidR="00392719" w:rsidRPr="005F52F2" w:rsidRDefault="00392719" w:rsidP="00392719">
      <w:pPr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>науково-дослідної статті,</w:t>
      </w:r>
    </w:p>
    <w:p w14:paraId="66406A8A" w14:textId="77777777" w:rsidR="00392719" w:rsidRPr="005F52F2" w:rsidRDefault="00392719" w:rsidP="00392719">
      <w:pPr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>тез доповіді на конференцію,</w:t>
      </w:r>
    </w:p>
    <w:p w14:paraId="5044130A" w14:textId="77777777" w:rsidR="00392719" w:rsidRPr="005F52F2" w:rsidRDefault="00392719" w:rsidP="00392719">
      <w:pPr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>конкурсної наукової роботи тощо.</w:t>
      </w:r>
    </w:p>
    <w:p w14:paraId="5E9B377B" w14:textId="77777777" w:rsidR="00392719" w:rsidRPr="005F52F2" w:rsidRDefault="00392719" w:rsidP="00392719">
      <w:pPr>
        <w:tabs>
          <w:tab w:val="left" w:pos="284"/>
        </w:tabs>
        <w:spacing w:before="100" w:beforeAutospacing="1" w:after="100" w:afterAutospacing="1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кількість балів за індивідуальне завдання </w:t>
      </w:r>
      <w:r w:rsidRPr="00392719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5F52F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14:paraId="456C9F19" w14:textId="3229BBFE" w:rsidR="00392719" w:rsidRPr="00392719" w:rsidRDefault="00392719" w:rsidP="00392719">
      <w:pPr>
        <w:tabs>
          <w:tab w:val="left" w:pos="284"/>
        </w:tabs>
        <w:spacing w:before="100" w:beforeAutospacing="1" w:after="100" w:afterAutospacing="1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F2">
        <w:rPr>
          <w:rFonts w:ascii="Times New Roman" w:hAnsi="Times New Roman" w:cs="Times New Roman"/>
          <w:sz w:val="28"/>
          <w:szCs w:val="28"/>
          <w:lang w:val="uk-UA"/>
        </w:rPr>
        <w:t xml:space="preserve">Робота має бути подана студентом для перевірки та оцінювання </w:t>
      </w:r>
      <w:r w:rsidRPr="0039271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 пізніше ніж за 20 днів до початку екзаменаційної сесії</w:t>
      </w:r>
      <w:r w:rsidRPr="005F52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E30E80" w14:textId="185415E2" w:rsidR="00915E0A" w:rsidRPr="00A21082" w:rsidRDefault="00AB7BE4" w:rsidP="000F26FA">
      <w:pPr>
        <w:pStyle w:val="af"/>
        <w:tabs>
          <w:tab w:val="left" w:pos="1719"/>
        </w:tabs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6</w:t>
      </w:r>
      <w:r w:rsidR="00EF58CF" w:rsidRPr="00A21082">
        <w:rPr>
          <w:rFonts w:ascii="Times New Roman" w:hAnsi="Times New Roman"/>
          <w:b/>
          <w:bCs/>
          <w:sz w:val="28"/>
          <w:szCs w:val="28"/>
          <w:lang w:val="uk-UA"/>
        </w:rPr>
        <w:t>. ІНСТРУМЕНТИ, ОБЛАДНАННЯ ТА ПРОГРАМНЕ ЗАБЕЗПЕЧЕННЯ, ВИКОРИСТАННЯ ЯКИХ ПЕРЕДБАЧАЄ НАВЧАЛЬНА ДИСЦИПЛІНА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15E0A" w:rsidRPr="00A21082" w14:paraId="2187C0AC" w14:textId="77777777" w:rsidTr="00915E0A">
        <w:trPr>
          <w:tblCellSpacing w:w="22" w:type="dxa"/>
          <w:jc w:val="center"/>
        </w:trPr>
        <w:tc>
          <w:tcPr>
            <w:tcW w:w="4958" w:type="pct"/>
          </w:tcPr>
          <w:p w14:paraId="65F5CB5E" w14:textId="21F29556" w:rsidR="00EF58CF" w:rsidRPr="00A21082" w:rsidRDefault="00EF58CF" w:rsidP="000F26FA">
            <w:pPr>
              <w:numPr>
                <w:ilvl w:val="0"/>
                <w:numId w:val="8"/>
              </w:numPr>
              <w:tabs>
                <w:tab w:val="left" w:pos="778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A21082">
              <w:rPr>
                <w:rFonts w:ascii="Times New Roman" w:eastAsia="Times New Roman" w:hAnsi="Times New Roman" w:cs="Times New Roman"/>
                <w:noProof/>
                <w:snapToGrid w:val="0"/>
                <w:sz w:val="28"/>
                <w:szCs w:val="28"/>
                <w:lang w:val="uk-UA" w:eastAsia="uk-UA"/>
              </w:rPr>
              <w:t xml:space="preserve">Технічні засоби: комп’ютер, мультимедійний проектор. </w:t>
            </w:r>
          </w:p>
        </w:tc>
      </w:tr>
    </w:tbl>
    <w:p w14:paraId="7E3A58B6" w14:textId="77777777" w:rsidR="00915E0A" w:rsidRPr="00A21082" w:rsidRDefault="00915E0A" w:rsidP="000F2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</w:pPr>
    </w:p>
    <w:p w14:paraId="4A642B8F" w14:textId="413DD9B7" w:rsidR="00F566A8" w:rsidRPr="00A21082" w:rsidRDefault="00AB7BE4" w:rsidP="000F26F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</w:t>
      </w:r>
      <w:r w:rsidR="00F566A8" w:rsidRPr="00A210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РЕКОМЕНДОВАНІ ДЖЕРЕЛА ІНФОРМАЦІЇ</w:t>
      </w:r>
    </w:p>
    <w:p w14:paraId="666CD331" w14:textId="77777777" w:rsidR="005876DD" w:rsidRPr="00A21082" w:rsidRDefault="005876DD" w:rsidP="000F26FA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noProof/>
          <w:spacing w:val="-6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bCs/>
          <w:noProof/>
          <w:spacing w:val="-6"/>
          <w:sz w:val="28"/>
          <w:szCs w:val="28"/>
          <w:lang w:val="uk-UA"/>
        </w:rPr>
        <w:t>Основні джерела</w:t>
      </w:r>
    </w:p>
    <w:p w14:paraId="31D334BF" w14:textId="77777777" w:rsidR="00AB7BE4" w:rsidRDefault="006B7441" w:rsidP="00AB7BE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Булашев Г. Український народ в своїх легендах, релігійних поглядах та віруваннях. К., 1992.</w:t>
      </w:r>
    </w:p>
    <w:p w14:paraId="0D463835" w14:textId="5BA3B13C" w:rsidR="00AB7BE4" w:rsidRPr="00AB7BE4" w:rsidRDefault="00AB7BE4" w:rsidP="00AB7BE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B7BE4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Вандишев В. М. Філософія. Екскурс в історію вчень і понять: Навч. Посіб. К.: Кондор, 2005. С. 345-368.</w:t>
      </w:r>
    </w:p>
    <w:p w14:paraId="4DA82821" w14:textId="024D3254" w:rsidR="00AB7BE4" w:rsidRPr="003A6AD4" w:rsidRDefault="00AB7BE4" w:rsidP="00AB7BE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  <w:r w:rsidR="003A6AD4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Ю. </w:t>
      </w:r>
      <w:proofErr w:type="spellStart"/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Свищо</w:t>
      </w:r>
      <w:proofErr w:type="spellEnd"/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Філософія мови Дмитра </w:t>
      </w:r>
      <w:proofErr w:type="spellStart"/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Овсянико-Куликовського</w:t>
      </w:r>
      <w:proofErr w:type="spellEnd"/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монографія. Ужгород, 2021. 204с. </w:t>
      </w:r>
    </w:p>
    <w:p w14:paraId="2719F177" w14:textId="7CD628CE" w:rsidR="006B7441" w:rsidRPr="00AB7BE4" w:rsidRDefault="006B7441" w:rsidP="00AB7BE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Горбач Н.</w:t>
      </w:r>
      <w:r w:rsidR="00AB7BE4" w:rsidRP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Я. Специфіка української філософії: Навч.</w:t>
      </w:r>
      <w:r w:rsidR="0004739B" w:rsidRP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посіб. Львів: Каменяр, 2006. </w:t>
      </w:r>
      <w:r w:rsidRP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216 с.</w:t>
      </w:r>
    </w:p>
    <w:p w14:paraId="29512EF5" w14:textId="3EE8532F" w:rsidR="00CA7EFF" w:rsidRPr="00A21082" w:rsidRDefault="00CA7EFF" w:rsidP="00AB7BE4">
      <w:pPr>
        <w:pStyle w:val="af"/>
        <w:numPr>
          <w:ilvl w:val="0"/>
          <w:numId w:val="16"/>
        </w:numPr>
        <w:spacing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Горський 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С. Історія української філософії. Курс лекцій. К.: Наукова думка, 1997. 286 с.</w:t>
      </w:r>
    </w:p>
    <w:p w14:paraId="2A8346D8" w14:textId="71CBFEB9" w:rsidR="006B7441" w:rsidRPr="00A21082" w:rsidRDefault="006B7441" w:rsidP="000F26FA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Горський 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С. Нариси з історії філософської культури Київської Р</w:t>
      </w:r>
      <w:r w:rsidR="00C12437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усі. К.: Наукова думка, 1993.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163 с.</w:t>
      </w:r>
    </w:p>
    <w:p w14:paraId="09419E25" w14:textId="65600BF6" w:rsidR="006B7441" w:rsidRPr="00A21082" w:rsidRDefault="006B7441" w:rsidP="000F26FA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Горський 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С. Філософія в українській культурі (методологія та історія). К., 2001. 236 с.</w:t>
      </w:r>
      <w:r w:rsid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  <w:r w:rsidR="003A6AD4">
        <w:rPr>
          <w:rFonts w:ascii="Times New Roman" w:hAnsi="Times New Roman"/>
          <w:noProof/>
          <w:spacing w:val="-6"/>
          <w:sz w:val="28"/>
          <w:szCs w:val="28"/>
          <w:lang w:val="en-US" w:eastAsia="ru-RU"/>
        </w:rPr>
        <w:t>URL</w:t>
      </w:r>
      <w:r w:rsid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: </w:t>
      </w:r>
      <w:hyperlink r:id="rId8" w:history="1">
        <w:r w:rsidR="003A6AD4" w:rsidRPr="00C90CBD">
          <w:rPr>
            <w:rStyle w:val="ac"/>
            <w:rFonts w:ascii="Times New Roman" w:hAnsi="Times New Roman"/>
            <w:noProof/>
            <w:spacing w:val="-6"/>
            <w:sz w:val="28"/>
            <w:szCs w:val="28"/>
            <w:lang w:val="uk-UA" w:eastAsia="ru-RU"/>
          </w:rPr>
          <w:t>https://surli.cc/qgwreq</w:t>
        </w:r>
      </w:hyperlink>
      <w:r w:rsid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</w:p>
    <w:p w14:paraId="27902C25" w14:textId="2B1D81B2" w:rsidR="006B7441" w:rsidRPr="00A21082" w:rsidRDefault="006B7441" w:rsidP="000F26FA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Історія української філософії: Підручник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/ С.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Бондар, Г.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Вдовиченко,</w:t>
      </w:r>
      <w:r w:rsidR="00A84A48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Н.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Ю.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Кривда, 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Д.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Литвинов, 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Лісовий та ін. К.: Академвидав, 2008. 624 с.</w:t>
      </w:r>
    </w:p>
    <w:p w14:paraId="60FA616E" w14:textId="3DE8658F" w:rsidR="006B7441" w:rsidRPr="00A21082" w:rsidRDefault="006B7441" w:rsidP="000F26FA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Історія української філософії: Хрестоматія./упор. М.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В.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Кашуба. Львів: Видавничий центр ЛНУ ім. І.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Франка, 2004. 356 с.</w:t>
      </w:r>
    </w:p>
    <w:p w14:paraId="00789893" w14:textId="65D7E1FB" w:rsidR="001B1373" w:rsidRPr="00A21082" w:rsidRDefault="001B1373" w:rsidP="000F26FA">
      <w:pPr>
        <w:pStyle w:val="af"/>
        <w:numPr>
          <w:ilvl w:val="0"/>
          <w:numId w:val="16"/>
        </w:numPr>
        <w:spacing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Історія філософії України. Хрестоматія: Навчальний посібник. К.: Либідь, 1993.  560 с.</w:t>
      </w:r>
    </w:p>
    <w:p w14:paraId="6DF3CA0E" w14:textId="77777777" w:rsidR="003A6AD4" w:rsidRDefault="001F7D02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Кашуба М.В. Сковорода Григорій. Твори у двох томах (переклад, п</w:t>
      </w:r>
      <w:r w:rsidR="0004739B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римітки)</w:t>
      </w:r>
      <w:r w:rsidR="00AB7BE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. </w:t>
      </w:r>
      <w:r w:rsidR="00C12437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М.В. Кашуба. Т.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1. Київ: Обереги, 2005. 528 с.</w:t>
      </w:r>
    </w:p>
    <w:p w14:paraId="2A6058AD" w14:textId="28C0AA2C" w:rsidR="003A6AD4" w:rsidRPr="003A6AD4" w:rsidRDefault="003A6AD4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proofErr w:type="spellStart"/>
      <w:r w:rsidRPr="003A6AD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Кралюк</w:t>
      </w:r>
      <w:proofErr w:type="spellEnd"/>
      <w:r w:rsidRPr="003A6AD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П. М. 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Історія філософі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ни : підручник. К. : КНТ, 2015. 652 с. URL: </w:t>
      </w:r>
      <w:hyperlink r:id="rId9" w:history="1">
        <w:r w:rsidRPr="003A6AD4">
          <w:rPr>
            <w:rStyle w:val="ac"/>
            <w:rFonts w:ascii="Times New Roman" w:eastAsia="Times New Roman" w:hAnsi="Times New Roman"/>
            <w:sz w:val="28"/>
            <w:szCs w:val="28"/>
            <w:lang w:val="uk-UA" w:eastAsia="ru-RU"/>
          </w:rPr>
          <w:t>https://surli.cc/kasvil</w:t>
        </w:r>
      </w:hyperlink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p w14:paraId="761A74C2" w14:textId="47C832E0" w:rsidR="006B7441" w:rsidRPr="003A6AD4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Лисяк-Рудницький І. Історичні есе: В 2-х т. К.: Основи, 1994.</w:t>
      </w:r>
    </w:p>
    <w:p w14:paraId="3012A9D5" w14:textId="4C832A5B" w:rsidR="00F566A8" w:rsidRPr="00A21082" w:rsidRDefault="00C217BA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ru-RU"/>
        </w:rPr>
        <w:t>Огородник І. В., Огородник В. В. Історія філософської думки в Україні. Курс лекцій: Навч. посіб. для студ. гуманіт. спец. вищих закл. освіти/ І.В. Огороднік, В.В. Огороднік. К.: Вища школа, 1999. 544 с.</w:t>
      </w:r>
    </w:p>
    <w:p w14:paraId="3E378282" w14:textId="29EFE632" w:rsidR="00F566A8" w:rsidRPr="00A21082" w:rsidRDefault="00C217BA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shd w:val="clear" w:color="auto" w:fill="FFFFFF"/>
          <w:lang w:val="uk-UA" w:eastAsia="uk-UA"/>
        </w:rPr>
        <w:t>Огородник І.В., Русин М.Ю. Українська філософія в іменах: Навчальний посібник/ І.В.Огороднік. Київ: Либідь, 1997. 327 с.</w:t>
      </w:r>
    </w:p>
    <w:p w14:paraId="6487E135" w14:textId="5E7FEE7D" w:rsidR="00C217BA" w:rsidRPr="00A21082" w:rsidRDefault="00C217BA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z w:val="28"/>
          <w:szCs w:val="28"/>
          <w:lang w:val="uk-UA" w:eastAsia="uk-UA"/>
        </w:rPr>
        <w:t>Оріховський С. Твори / В.Литвинов (упоряд., пер. з латин та старопольськ., вступ.стаття, прим., словник імен, назв, термін</w:t>
      </w:r>
      <w:r w:rsidR="0004739B" w:rsidRPr="00A21082">
        <w:rPr>
          <w:rFonts w:ascii="Times New Roman" w:hAnsi="Times New Roman"/>
          <w:noProof/>
          <w:sz w:val="28"/>
          <w:szCs w:val="28"/>
          <w:lang w:val="uk-UA" w:eastAsia="uk-UA"/>
        </w:rPr>
        <w:t>ів). К.: Дніпро, 2004. </w:t>
      </w:r>
      <w:r w:rsidRPr="00A21082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672 с. </w:t>
      </w:r>
    </w:p>
    <w:p w14:paraId="55CEE079" w14:textId="77777777" w:rsidR="003A6AD4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Попович М.В. Нариси історії культури України. К.: АртЕк, 2001. 727 с.</w:t>
      </w:r>
    </w:p>
    <w:p w14:paraId="6A5012F4" w14:textId="4010A70E" w:rsidR="003A6AD4" w:rsidRPr="003A6AD4" w:rsidRDefault="003A6AD4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Русин М.Ю., Огородник І.В. Історія української філософії. 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Навчальний посібник.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К. : ВПЦ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Київський університет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, 2008.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AD4">
        <w:rPr>
          <w:rFonts w:ascii="Times New Roman" w:eastAsia="Times New Roman" w:hAnsi="Times New Roman"/>
          <w:sz w:val="28"/>
          <w:szCs w:val="28"/>
          <w:lang w:val="uk-UA" w:eastAsia="ru-RU"/>
        </w:rPr>
        <w:t>591 c.</w:t>
      </w:r>
    </w:p>
    <w:p w14:paraId="261ABD45" w14:textId="5C37F8C9" w:rsidR="00D06762" w:rsidRPr="003A6AD4" w:rsidRDefault="00D06762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Сковорода Г. С. Світ ловив мене, та не впіймав. Харків: Фоліо,</w:t>
      </w:r>
      <w:r w:rsidR="00A84A48"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  <w:r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2006</w:t>
      </w:r>
      <w:r w:rsidR="00A84A48"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. </w:t>
      </w:r>
      <w:r w:rsidRPr="003A6AD4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607с.</w:t>
      </w:r>
    </w:p>
    <w:p w14:paraId="0C5AEC74" w14:textId="5A4BA30A" w:rsidR="006B7441" w:rsidRPr="00A21082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Сковорода Г.С. Пізнай в собі людину. Львів.: Світ. 1995. 528 с.</w:t>
      </w:r>
    </w:p>
    <w:p w14:paraId="172DCA6D" w14:textId="6ED16F40" w:rsidR="006B7441" w:rsidRPr="00A21082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lastRenderedPageBreak/>
        <w:t>Федів Ю.О., Мозгова Н.Г. Історія української філософії: навч. пос</w:t>
      </w:r>
      <w:r w:rsidR="00C12437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ібн. К.: Україна, 2001. 512 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с.</w:t>
      </w:r>
    </w:p>
    <w:p w14:paraId="0671B039" w14:textId="2ADF68BE" w:rsidR="006B7441" w:rsidRPr="00A21082" w:rsidRDefault="006B7441" w:rsidP="003A6AD4">
      <w:pPr>
        <w:pStyle w:val="af"/>
        <w:numPr>
          <w:ilvl w:val="0"/>
          <w:numId w:val="16"/>
        </w:numPr>
        <w:spacing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Чижевський Д. Філософські твори: У 4-х т. К.: Смолоскип, 2005.</w:t>
      </w:r>
    </w:p>
    <w:p w14:paraId="50EAD1D9" w14:textId="0E9350F5" w:rsidR="006B7441" w:rsidRPr="00A21082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Шкурат В. Філософська основа творчості Куліша// Хроніка 2000. К., 2000.</w:t>
      </w:r>
      <w:r w:rsidR="00A84A48"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 xml:space="preserve"> №39-40.</w:t>
      </w:r>
    </w:p>
    <w:p w14:paraId="27D0D130" w14:textId="56446FAA" w:rsidR="006B7441" w:rsidRPr="00A21082" w:rsidRDefault="006B7441" w:rsidP="003A6AD4">
      <w:pPr>
        <w:pStyle w:val="af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</w:pPr>
      <w:r w:rsidRPr="00A21082">
        <w:rPr>
          <w:rFonts w:ascii="Times New Roman" w:hAnsi="Times New Roman"/>
          <w:noProof/>
          <w:spacing w:val="-6"/>
          <w:sz w:val="28"/>
          <w:szCs w:val="28"/>
          <w:lang w:val="uk-UA" w:eastAsia="ru-RU"/>
        </w:rPr>
        <w:t>Юркевич П.Д. Серце та його значення у духовному житті людини, згідно з ученням слова Божого// Юркевич П.Д. Вибране. К.: Абрис, 1993. С. 73-114.</w:t>
      </w:r>
    </w:p>
    <w:p w14:paraId="43547ABB" w14:textId="77777777" w:rsidR="00915E0A" w:rsidRPr="00A21082" w:rsidRDefault="00915E0A" w:rsidP="000F26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14:paraId="4921E605" w14:textId="16A35510" w:rsidR="00D06762" w:rsidRPr="00A21082" w:rsidRDefault="005876DD" w:rsidP="000F26FA">
      <w:pPr>
        <w:shd w:val="clear" w:color="auto" w:fill="FFFFFF"/>
        <w:tabs>
          <w:tab w:val="left" w:pos="284"/>
        </w:tabs>
        <w:spacing w:line="240" w:lineRule="auto"/>
        <w:ind w:left="-567" w:firstLine="490"/>
        <w:contextualSpacing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A21082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Допоміжні джерела</w:t>
      </w:r>
    </w:p>
    <w:p w14:paraId="7ED9797A" w14:textId="1AE58981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Герасимчук А. А., Тимошенко З. І. Курс л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екцій з філософії: Навч. Посіб.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К.: Вид-во Європ. Ун-ту, 2002. С. 171-253.</w:t>
      </w:r>
    </w:p>
    <w:p w14:paraId="7816411E" w14:textId="72D8EB3C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Горський В. С. Нариси з історії філософської культури Київської Русі (середина ХII– середина ХIII ст.): Моногра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фія. К.: Наукова думка, 1993.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163 с.</w:t>
      </w:r>
    </w:p>
    <w:p w14:paraId="08CD0939" w14:textId="6B7E1712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Григор’єв В. Й. Філософія: Навч. посіб. К.: Центр навч. літератури, 2004. С. 138-158.</w:t>
      </w:r>
    </w:p>
    <w:p w14:paraId="18B772B7" w14:textId="70DFCCA4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Захара І. С. Академічна філософія України (17-полов.18 ст.). Львів: Вид-во ЛНУ ім. Ів.Франка, 2000. 240 c.</w:t>
      </w:r>
    </w:p>
    <w:p w14:paraId="50B88EE7" w14:textId="0B01257A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Ільїн В. В. Апологія ірраціонального: Філософія для тебе. </w:t>
      </w:r>
      <w:r w:rsidR="00C12437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К.: Вид-во Європ. Ун-ту, 2005.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С. 104-113, 126-137.</w:t>
      </w:r>
    </w:p>
    <w:p w14:paraId="534F0524" w14:textId="42CDEBF5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Історія філософії: Підручник / Ярошо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вець В. І., Бичко І. В., Бугров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В. А. Та ін.; за ред. В.</w:t>
      </w:r>
      <w:r w:rsidR="00A84A48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І.</w:t>
      </w:r>
      <w:r w:rsidR="00A84A48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Ярошовця. К..: Вид. ПАРАПАН, 2002. С. 744-770.</w:t>
      </w:r>
    </w:p>
    <w:p w14:paraId="19850C06" w14:textId="5378BC40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Касьян В. І. Філософія: Навч. посіб. К.: Знання, 2004. С. 112-119.</w:t>
      </w:r>
    </w:p>
    <w:p w14:paraId="202B02C5" w14:textId="79B05AE9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Подольська Є. А. Кредитно-модульний курс з філософії: філософія, логіка,</w:t>
      </w:r>
      <w:r w:rsidR="00AE7C5E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етика, естетика, релігієзнавство. Навч. посіб., 2-ге вид. К.: Центр навч. літератури </w:t>
      </w:r>
      <w:r w:rsidR="00A84A48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«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Інкос</w:t>
      </w:r>
      <w:r w:rsidR="00A84A48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»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, 2006. С. 197-244.</w:t>
      </w:r>
    </w:p>
    <w:p w14:paraId="2D160913" w14:textId="094DCD16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Скотний В. Г. Філософія: історичний і систематичний курс. К.: Знання України, 2005. С. 203-218.</w:t>
      </w:r>
    </w:p>
    <w:p w14:paraId="4166D8A5" w14:textId="265D4854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Сморж Л. О. Філософія: Навч.посіб. К.: Кондор, 2004. С. 110-139.</w:t>
      </w:r>
    </w:p>
    <w:p w14:paraId="21921B5E" w14:textId="0228DA68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Філософія: мислителі, ідеї, концепції: Підручник / В. Г. Кремень, В.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В. Ільїн. К.: Книга, 2005. С. 418-455.</w:t>
      </w:r>
    </w:p>
    <w:p w14:paraId="7D30AE6D" w14:textId="2804A6FB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Філософія: Навч. Посіб. 3-тє вид. / І. Ф. Надольний, В.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П. </w:t>
      </w:r>
      <w:r w:rsidR="00456C7C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Андрущенко та ін.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К.: Вікар, 2003. С. 122-134.</w:t>
      </w:r>
    </w:p>
    <w:p w14:paraId="4FA07E2A" w14:textId="7B488D70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Філософія: Підручник / За загальною редакцією М.</w:t>
      </w:r>
      <w:r w:rsidR="00AE7C5E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І. Горлача, В.</w:t>
      </w:r>
      <w:r w:rsidR="00AE7C5E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Г Кременя, В.</w:t>
      </w:r>
      <w:r w:rsidR="0010162F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К.</w:t>
      </w:r>
      <w:r w:rsidR="0010162F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 </w:t>
      </w:r>
      <w:r w:rsidR="00C12437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Рибалка.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Х.: Консум, 2001. С. 270-303.</w:t>
      </w:r>
    </w:p>
    <w:p w14:paraId="5B14E0C1" w14:textId="52F1533E" w:rsidR="001B1373" w:rsidRPr="00A21082" w:rsidRDefault="001B1373" w:rsidP="000F26FA">
      <w:pPr>
        <w:pStyle w:val="af"/>
        <w:numPr>
          <w:ilvl w:val="0"/>
          <w:numId w:val="18"/>
        </w:numPr>
        <w:spacing w:line="240" w:lineRule="auto"/>
        <w:ind w:left="0" w:firstLine="284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Філософський енциклопедичний сл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овник. К.: Абрис, 2002.</w:t>
      </w:r>
      <w:r w:rsidR="0010162F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</w:t>
      </w:r>
      <w:r w:rsidR="0004739B"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742 </w:t>
      </w: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с.</w:t>
      </w:r>
    </w:p>
    <w:p w14:paraId="4AFF419A" w14:textId="567CC0E6" w:rsidR="00D06762" w:rsidRPr="00A21082" w:rsidRDefault="00D06762" w:rsidP="000F26FA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 w:rsidRPr="00A21082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Щерба С. П., Тофтул М. Г. Та ін. Філософія: короткий виклад: Навч. Посіб. К.: Кондор. 2003. С. 80-100.</w:t>
      </w:r>
    </w:p>
    <w:p w14:paraId="3D848397" w14:textId="77777777" w:rsidR="00D06762" w:rsidRPr="00A21082" w:rsidRDefault="00D06762" w:rsidP="000F26F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1FB91F1C" w14:textId="77777777" w:rsidR="00915E0A" w:rsidRPr="00A21082" w:rsidRDefault="00915E0A" w:rsidP="000F26F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1BEB3430" w14:textId="77777777" w:rsidR="00915E0A" w:rsidRPr="00A21082" w:rsidRDefault="00915E0A" w:rsidP="000F26F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sectPr w:rsidR="00915E0A" w:rsidRPr="00A21082" w:rsidSect="00744655">
      <w:headerReference w:type="default" r:id="rId10"/>
      <w:footerReference w:type="even" r:id="rId11"/>
      <w:footerReference w:type="default" r:id="rId12"/>
      <w:pgSz w:w="11906" w:h="16838"/>
      <w:pgMar w:top="709" w:right="70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C31C8" w14:textId="77777777" w:rsidR="007314BA" w:rsidRDefault="007314BA">
      <w:pPr>
        <w:spacing w:after="0" w:line="240" w:lineRule="auto"/>
      </w:pPr>
      <w:r>
        <w:separator/>
      </w:r>
    </w:p>
  </w:endnote>
  <w:endnote w:type="continuationSeparator" w:id="0">
    <w:p w14:paraId="1536B6CA" w14:textId="77777777" w:rsidR="007314BA" w:rsidRDefault="0073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Arial Unicode MS"/>
    <w:charset w:val="80"/>
    <w:family w:val="auto"/>
    <w:pitch w:val="default"/>
    <w:sig w:usb0="00002A87" w:usb1="08070000" w:usb2="00000010" w:usb3="00000000" w:csb0="0002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D4B62" w14:textId="77777777" w:rsidR="002D28EC" w:rsidRDefault="002D28EC" w:rsidP="00915E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61CC09" w14:textId="77777777" w:rsidR="002D28EC" w:rsidRDefault="002D28EC" w:rsidP="00915E0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93558" w14:textId="77777777" w:rsidR="002D28EC" w:rsidRDefault="002D28EC" w:rsidP="00915E0A">
    <w:pPr>
      <w:pStyle w:val="a3"/>
      <w:framePr w:wrap="around" w:vAnchor="text" w:hAnchor="margin" w:xAlign="right" w:y="1"/>
      <w:rPr>
        <w:rStyle w:val="a5"/>
      </w:rPr>
    </w:pPr>
  </w:p>
  <w:p w14:paraId="0520778B" w14:textId="77777777" w:rsidR="002D28EC" w:rsidRDefault="002D28EC" w:rsidP="00915E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DB67A" w14:textId="77777777" w:rsidR="007314BA" w:rsidRDefault="007314BA">
      <w:pPr>
        <w:spacing w:after="0" w:line="240" w:lineRule="auto"/>
      </w:pPr>
      <w:r>
        <w:separator/>
      </w:r>
    </w:p>
  </w:footnote>
  <w:footnote w:type="continuationSeparator" w:id="0">
    <w:p w14:paraId="61CDEE07" w14:textId="77777777" w:rsidR="007314BA" w:rsidRDefault="0073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13DE" w14:textId="77777777" w:rsidR="002D28EC" w:rsidRDefault="002D28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3CFB">
      <w:rPr>
        <w:noProof/>
      </w:rPr>
      <w:t>3</w:t>
    </w:r>
    <w:r>
      <w:fldChar w:fldCharType="end"/>
    </w:r>
  </w:p>
  <w:p w14:paraId="0EA71035" w14:textId="77777777" w:rsidR="002D28EC" w:rsidRDefault="002D28E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A06"/>
    <w:multiLevelType w:val="hybridMultilevel"/>
    <w:tmpl w:val="1196280A"/>
    <w:lvl w:ilvl="0" w:tplc="CA804F3C">
      <w:start w:val="90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51EF7"/>
    <w:multiLevelType w:val="hybridMultilevel"/>
    <w:tmpl w:val="25A2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D1DD0"/>
    <w:multiLevelType w:val="hybridMultilevel"/>
    <w:tmpl w:val="C2D6F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40319"/>
    <w:multiLevelType w:val="hybridMultilevel"/>
    <w:tmpl w:val="368E75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1D4B"/>
    <w:multiLevelType w:val="multilevel"/>
    <w:tmpl w:val="DC52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F1573"/>
    <w:multiLevelType w:val="hybridMultilevel"/>
    <w:tmpl w:val="3D7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80C2E14"/>
    <w:multiLevelType w:val="hybridMultilevel"/>
    <w:tmpl w:val="BEC4FE1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26BEB"/>
    <w:multiLevelType w:val="hybridMultilevel"/>
    <w:tmpl w:val="D6FE4AE2"/>
    <w:lvl w:ilvl="0" w:tplc="1CBA55EE">
      <w:start w:val="3"/>
      <w:numFmt w:val="decimal"/>
      <w:lvlText w:val="%1."/>
      <w:lvlJc w:val="left"/>
      <w:pPr>
        <w:ind w:left="704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>
    <w:nsid w:val="22D90C3F"/>
    <w:multiLevelType w:val="multilevel"/>
    <w:tmpl w:val="15C46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63B7F"/>
    <w:multiLevelType w:val="hybridMultilevel"/>
    <w:tmpl w:val="80E69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3721E"/>
    <w:multiLevelType w:val="hybridMultilevel"/>
    <w:tmpl w:val="5334449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2E523882"/>
    <w:multiLevelType w:val="hybridMultilevel"/>
    <w:tmpl w:val="1354C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BC1178"/>
    <w:multiLevelType w:val="hybridMultilevel"/>
    <w:tmpl w:val="ED9AADE0"/>
    <w:lvl w:ilvl="0" w:tplc="F264925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B5C94"/>
    <w:multiLevelType w:val="hybridMultilevel"/>
    <w:tmpl w:val="C6B8241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2466C7F"/>
    <w:multiLevelType w:val="hybridMultilevel"/>
    <w:tmpl w:val="9350D9D6"/>
    <w:lvl w:ilvl="0" w:tplc="D3B66D9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3003794"/>
    <w:multiLevelType w:val="multilevel"/>
    <w:tmpl w:val="DC72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60D45"/>
    <w:multiLevelType w:val="hybridMultilevel"/>
    <w:tmpl w:val="6CE62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0F111D"/>
    <w:multiLevelType w:val="singleLevel"/>
    <w:tmpl w:val="158858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8">
    <w:nsid w:val="4B3505DA"/>
    <w:multiLevelType w:val="hybridMultilevel"/>
    <w:tmpl w:val="41CA6BC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E3E7257"/>
    <w:multiLevelType w:val="hybridMultilevel"/>
    <w:tmpl w:val="6E0E8E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FB92B01"/>
    <w:multiLevelType w:val="hybridMultilevel"/>
    <w:tmpl w:val="029A07E4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21">
    <w:nsid w:val="5B64440A"/>
    <w:multiLevelType w:val="hybridMultilevel"/>
    <w:tmpl w:val="1188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77336"/>
    <w:multiLevelType w:val="hybridMultilevel"/>
    <w:tmpl w:val="15F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264842"/>
    <w:multiLevelType w:val="multilevel"/>
    <w:tmpl w:val="B672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2CF467B"/>
    <w:multiLevelType w:val="hybridMultilevel"/>
    <w:tmpl w:val="60C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8B7D03"/>
    <w:multiLevelType w:val="hybridMultilevel"/>
    <w:tmpl w:val="564E8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794BBC"/>
    <w:multiLevelType w:val="hybridMultilevel"/>
    <w:tmpl w:val="45646252"/>
    <w:lvl w:ilvl="0" w:tplc="DC88FE88">
      <w:start w:val="90"/>
      <w:numFmt w:val="bullet"/>
      <w:lvlText w:val="-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0"/>
  </w:num>
  <w:num w:numId="4">
    <w:abstractNumId w:val="13"/>
  </w:num>
  <w:num w:numId="5">
    <w:abstractNumId w:val="5"/>
  </w:num>
  <w:num w:numId="6">
    <w:abstractNumId w:val="24"/>
  </w:num>
  <w:num w:numId="7">
    <w:abstractNumId w:val="9"/>
  </w:num>
  <w:num w:numId="8">
    <w:abstractNumId w:val="17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6"/>
  </w:num>
  <w:num w:numId="15">
    <w:abstractNumId w:val="14"/>
  </w:num>
  <w:num w:numId="16">
    <w:abstractNumId w:val="21"/>
  </w:num>
  <w:num w:numId="17">
    <w:abstractNumId w:val="2"/>
  </w:num>
  <w:num w:numId="18">
    <w:abstractNumId w:val="19"/>
  </w:num>
  <w:num w:numId="19">
    <w:abstractNumId w:val="0"/>
  </w:num>
  <w:num w:numId="20">
    <w:abstractNumId w:val="1"/>
  </w:num>
  <w:num w:numId="21">
    <w:abstractNumId w:val="7"/>
  </w:num>
  <w:num w:numId="22">
    <w:abstractNumId w:val="27"/>
  </w:num>
  <w:num w:numId="23">
    <w:abstractNumId w:val="22"/>
  </w:num>
  <w:num w:numId="24">
    <w:abstractNumId w:val="8"/>
  </w:num>
  <w:num w:numId="25">
    <w:abstractNumId w:val="4"/>
  </w:num>
  <w:num w:numId="26">
    <w:abstractNumId w:val="12"/>
  </w:num>
  <w:num w:numId="27">
    <w:abstractNumId w:val="15"/>
  </w:num>
  <w:num w:numId="28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71"/>
    <w:rsid w:val="0000339F"/>
    <w:rsid w:val="0000471B"/>
    <w:rsid w:val="00044C08"/>
    <w:rsid w:val="0004739B"/>
    <w:rsid w:val="00061B50"/>
    <w:rsid w:val="00091AE0"/>
    <w:rsid w:val="00094677"/>
    <w:rsid w:val="000A3037"/>
    <w:rsid w:val="000B56C9"/>
    <w:rsid w:val="000B7A0A"/>
    <w:rsid w:val="000C0155"/>
    <w:rsid w:val="000C2925"/>
    <w:rsid w:val="000D125F"/>
    <w:rsid w:val="000E3779"/>
    <w:rsid w:val="000F002D"/>
    <w:rsid w:val="000F26FA"/>
    <w:rsid w:val="0010162F"/>
    <w:rsid w:val="001103DA"/>
    <w:rsid w:val="00142B2A"/>
    <w:rsid w:val="001507BA"/>
    <w:rsid w:val="001A23DF"/>
    <w:rsid w:val="001A785E"/>
    <w:rsid w:val="001B07A7"/>
    <w:rsid w:val="001B1373"/>
    <w:rsid w:val="001C126C"/>
    <w:rsid w:val="001D3EA7"/>
    <w:rsid w:val="001D4EB4"/>
    <w:rsid w:val="001D7CF6"/>
    <w:rsid w:val="001E2C56"/>
    <w:rsid w:val="001F0CBF"/>
    <w:rsid w:val="001F3573"/>
    <w:rsid w:val="001F7D02"/>
    <w:rsid w:val="0024359F"/>
    <w:rsid w:val="00254DF1"/>
    <w:rsid w:val="00261A94"/>
    <w:rsid w:val="002703C5"/>
    <w:rsid w:val="00272660"/>
    <w:rsid w:val="002726D4"/>
    <w:rsid w:val="00272C25"/>
    <w:rsid w:val="002A0169"/>
    <w:rsid w:val="002C01BC"/>
    <w:rsid w:val="002C5308"/>
    <w:rsid w:val="002C55A5"/>
    <w:rsid w:val="002C5936"/>
    <w:rsid w:val="002D28EC"/>
    <w:rsid w:val="002E4654"/>
    <w:rsid w:val="002F7A32"/>
    <w:rsid w:val="00327B76"/>
    <w:rsid w:val="00333C32"/>
    <w:rsid w:val="00356D3B"/>
    <w:rsid w:val="0036003D"/>
    <w:rsid w:val="00363F45"/>
    <w:rsid w:val="00392719"/>
    <w:rsid w:val="003A6AD4"/>
    <w:rsid w:val="003B3B46"/>
    <w:rsid w:val="003D09F7"/>
    <w:rsid w:val="003D4C05"/>
    <w:rsid w:val="00403586"/>
    <w:rsid w:val="004170C5"/>
    <w:rsid w:val="00417FA6"/>
    <w:rsid w:val="0045578D"/>
    <w:rsid w:val="00456C7C"/>
    <w:rsid w:val="00467931"/>
    <w:rsid w:val="00470040"/>
    <w:rsid w:val="00474A31"/>
    <w:rsid w:val="004878A2"/>
    <w:rsid w:val="004A1713"/>
    <w:rsid w:val="004C366A"/>
    <w:rsid w:val="004C64C7"/>
    <w:rsid w:val="004E0A3C"/>
    <w:rsid w:val="004E5812"/>
    <w:rsid w:val="004E78ED"/>
    <w:rsid w:val="004F1612"/>
    <w:rsid w:val="004F21A1"/>
    <w:rsid w:val="004F7099"/>
    <w:rsid w:val="00526E81"/>
    <w:rsid w:val="0052732A"/>
    <w:rsid w:val="00530932"/>
    <w:rsid w:val="005357C5"/>
    <w:rsid w:val="00535D80"/>
    <w:rsid w:val="005444AD"/>
    <w:rsid w:val="005876DD"/>
    <w:rsid w:val="005C1B14"/>
    <w:rsid w:val="005D0B2C"/>
    <w:rsid w:val="005E0683"/>
    <w:rsid w:val="005F7584"/>
    <w:rsid w:val="006067A1"/>
    <w:rsid w:val="00610C16"/>
    <w:rsid w:val="0063524F"/>
    <w:rsid w:val="00636A9D"/>
    <w:rsid w:val="0065296A"/>
    <w:rsid w:val="00654494"/>
    <w:rsid w:val="006604DA"/>
    <w:rsid w:val="006627FD"/>
    <w:rsid w:val="00664F96"/>
    <w:rsid w:val="006713B9"/>
    <w:rsid w:val="00676176"/>
    <w:rsid w:val="00676C7E"/>
    <w:rsid w:val="00684F8F"/>
    <w:rsid w:val="00693652"/>
    <w:rsid w:val="006B57A7"/>
    <w:rsid w:val="006B7441"/>
    <w:rsid w:val="006D3CFB"/>
    <w:rsid w:val="006D4AF2"/>
    <w:rsid w:val="006E1141"/>
    <w:rsid w:val="006E6C6A"/>
    <w:rsid w:val="006F5847"/>
    <w:rsid w:val="006F713D"/>
    <w:rsid w:val="00710E6C"/>
    <w:rsid w:val="00713714"/>
    <w:rsid w:val="007265D4"/>
    <w:rsid w:val="007314BA"/>
    <w:rsid w:val="00736859"/>
    <w:rsid w:val="00744655"/>
    <w:rsid w:val="007462D8"/>
    <w:rsid w:val="00747C55"/>
    <w:rsid w:val="00751238"/>
    <w:rsid w:val="0075219D"/>
    <w:rsid w:val="00766819"/>
    <w:rsid w:val="00766D5D"/>
    <w:rsid w:val="00776172"/>
    <w:rsid w:val="00777711"/>
    <w:rsid w:val="007903A6"/>
    <w:rsid w:val="00795B16"/>
    <w:rsid w:val="007A6AD9"/>
    <w:rsid w:val="007B0FDC"/>
    <w:rsid w:val="007D7610"/>
    <w:rsid w:val="007E623F"/>
    <w:rsid w:val="007F3E7D"/>
    <w:rsid w:val="007F42D5"/>
    <w:rsid w:val="00800A9E"/>
    <w:rsid w:val="008361B3"/>
    <w:rsid w:val="008523A4"/>
    <w:rsid w:val="00852DF8"/>
    <w:rsid w:val="008933E0"/>
    <w:rsid w:val="008A1A58"/>
    <w:rsid w:val="008A42EF"/>
    <w:rsid w:val="008B731C"/>
    <w:rsid w:val="008F694C"/>
    <w:rsid w:val="00901F89"/>
    <w:rsid w:val="00903F24"/>
    <w:rsid w:val="00906E96"/>
    <w:rsid w:val="00915E0A"/>
    <w:rsid w:val="00917A09"/>
    <w:rsid w:val="00927DB0"/>
    <w:rsid w:val="009338D0"/>
    <w:rsid w:val="00934351"/>
    <w:rsid w:val="00936387"/>
    <w:rsid w:val="009F0C10"/>
    <w:rsid w:val="009F3532"/>
    <w:rsid w:val="009F43CF"/>
    <w:rsid w:val="00A12056"/>
    <w:rsid w:val="00A21082"/>
    <w:rsid w:val="00A25DB9"/>
    <w:rsid w:val="00A43578"/>
    <w:rsid w:val="00A727BB"/>
    <w:rsid w:val="00A84A48"/>
    <w:rsid w:val="00A8637C"/>
    <w:rsid w:val="00AB4A70"/>
    <w:rsid w:val="00AB7BE4"/>
    <w:rsid w:val="00AD51FB"/>
    <w:rsid w:val="00AE0987"/>
    <w:rsid w:val="00AE7C5E"/>
    <w:rsid w:val="00B04251"/>
    <w:rsid w:val="00B24B08"/>
    <w:rsid w:val="00B26B8D"/>
    <w:rsid w:val="00B358A4"/>
    <w:rsid w:val="00B45622"/>
    <w:rsid w:val="00B5002F"/>
    <w:rsid w:val="00B74B36"/>
    <w:rsid w:val="00B75AB2"/>
    <w:rsid w:val="00B92871"/>
    <w:rsid w:val="00BA0458"/>
    <w:rsid w:val="00BF15EC"/>
    <w:rsid w:val="00BF3FA2"/>
    <w:rsid w:val="00BF503C"/>
    <w:rsid w:val="00BF55F2"/>
    <w:rsid w:val="00C12437"/>
    <w:rsid w:val="00C217BA"/>
    <w:rsid w:val="00C344BE"/>
    <w:rsid w:val="00C40A0F"/>
    <w:rsid w:val="00C458BA"/>
    <w:rsid w:val="00C52BCD"/>
    <w:rsid w:val="00C55623"/>
    <w:rsid w:val="00C55819"/>
    <w:rsid w:val="00C647A3"/>
    <w:rsid w:val="00CA7EFF"/>
    <w:rsid w:val="00CB33E8"/>
    <w:rsid w:val="00CB7FA5"/>
    <w:rsid w:val="00CD1B37"/>
    <w:rsid w:val="00CD62C0"/>
    <w:rsid w:val="00CE32DE"/>
    <w:rsid w:val="00CF0184"/>
    <w:rsid w:val="00D06762"/>
    <w:rsid w:val="00D1019B"/>
    <w:rsid w:val="00D37E9E"/>
    <w:rsid w:val="00D76E60"/>
    <w:rsid w:val="00DB3721"/>
    <w:rsid w:val="00DC649E"/>
    <w:rsid w:val="00DD1A25"/>
    <w:rsid w:val="00DF3246"/>
    <w:rsid w:val="00E05923"/>
    <w:rsid w:val="00E23325"/>
    <w:rsid w:val="00E267D1"/>
    <w:rsid w:val="00E522ED"/>
    <w:rsid w:val="00E72BE9"/>
    <w:rsid w:val="00E91E61"/>
    <w:rsid w:val="00E96A71"/>
    <w:rsid w:val="00EA0E12"/>
    <w:rsid w:val="00EA30D5"/>
    <w:rsid w:val="00EA3145"/>
    <w:rsid w:val="00EC2F7C"/>
    <w:rsid w:val="00ED2B6A"/>
    <w:rsid w:val="00ED4E46"/>
    <w:rsid w:val="00EF1907"/>
    <w:rsid w:val="00EF1FDC"/>
    <w:rsid w:val="00EF58CF"/>
    <w:rsid w:val="00F12D5B"/>
    <w:rsid w:val="00F5329D"/>
    <w:rsid w:val="00F53428"/>
    <w:rsid w:val="00F566A8"/>
    <w:rsid w:val="00F65F1B"/>
    <w:rsid w:val="00F704DD"/>
    <w:rsid w:val="00F919E8"/>
    <w:rsid w:val="00FB41DD"/>
    <w:rsid w:val="00FC66B5"/>
    <w:rsid w:val="00FC7703"/>
    <w:rsid w:val="00FE3EF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0E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15E0A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15E0A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15E0A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15E0A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915E0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7">
    <w:name w:val="heading 7"/>
    <w:basedOn w:val="a"/>
    <w:next w:val="a"/>
    <w:link w:val="70"/>
    <w:qFormat/>
    <w:rsid w:val="00915E0A"/>
    <w:pPr>
      <w:keepNext/>
      <w:spacing w:after="0" w:line="240" w:lineRule="auto"/>
      <w:ind w:firstLine="600"/>
      <w:jc w:val="center"/>
      <w:outlineLvl w:val="6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E0A"/>
    <w:rPr>
      <w:rFonts w:ascii="Times New Roman" w:eastAsia="Calibri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15E0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15E0A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15E0A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915E0A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70">
    <w:name w:val="Заголовок 7 Знак"/>
    <w:basedOn w:val="a0"/>
    <w:link w:val="7"/>
    <w:rsid w:val="00915E0A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numbering" w:customStyle="1" w:styleId="11">
    <w:name w:val="Нет списка1"/>
    <w:next w:val="a2"/>
    <w:semiHidden/>
    <w:unhideWhenUsed/>
    <w:rsid w:val="00915E0A"/>
  </w:style>
  <w:style w:type="paragraph" w:styleId="a3">
    <w:name w:val="footer"/>
    <w:basedOn w:val="a"/>
    <w:link w:val="a4"/>
    <w:rsid w:val="009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15E0A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5">
    <w:name w:val="page number"/>
    <w:rsid w:val="00915E0A"/>
    <w:rPr>
      <w:rFonts w:cs="Times New Roman"/>
    </w:rPr>
  </w:style>
  <w:style w:type="paragraph" w:styleId="a6">
    <w:name w:val="Body Text"/>
    <w:basedOn w:val="a"/>
    <w:link w:val="a7"/>
    <w:uiPriority w:val="99"/>
    <w:rsid w:val="00915E0A"/>
    <w:pPr>
      <w:spacing w:after="12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15E0A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915E0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Calibri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915E0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15E0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9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915E0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915E0A"/>
    <w:pPr>
      <w:spacing w:before="100" w:beforeAutospacing="1" w:after="100" w:afterAutospacing="1" w:line="240" w:lineRule="atLeast"/>
    </w:pPr>
    <w:rPr>
      <w:rFonts w:ascii="Arial" w:eastAsia="Calibri" w:hAnsi="Arial" w:cs="Arial"/>
      <w:color w:val="926546"/>
      <w:sz w:val="17"/>
      <w:szCs w:val="17"/>
      <w:lang w:eastAsia="ru-RU"/>
    </w:rPr>
  </w:style>
  <w:style w:type="character" w:styleId="ab">
    <w:name w:val="Strong"/>
    <w:uiPriority w:val="22"/>
    <w:qFormat/>
    <w:rsid w:val="00915E0A"/>
    <w:rPr>
      <w:rFonts w:cs="Times New Roman"/>
      <w:b/>
      <w:bCs/>
    </w:rPr>
  </w:style>
  <w:style w:type="character" w:styleId="ac">
    <w:name w:val="Hyperlink"/>
    <w:rsid w:val="00915E0A"/>
    <w:rPr>
      <w:rFonts w:cs="Times New Roman"/>
      <w:color w:val="0000FF"/>
      <w:u w:val="single"/>
    </w:rPr>
  </w:style>
  <w:style w:type="character" w:customStyle="1" w:styleId="hps">
    <w:name w:val="hps"/>
    <w:rsid w:val="00915E0A"/>
    <w:rPr>
      <w:rFonts w:cs="Times New Roman"/>
    </w:rPr>
  </w:style>
  <w:style w:type="character" w:customStyle="1" w:styleId="atn">
    <w:name w:val="atn"/>
    <w:rsid w:val="00915E0A"/>
    <w:rPr>
      <w:rFonts w:cs="Times New Roman"/>
    </w:rPr>
  </w:style>
  <w:style w:type="paragraph" w:styleId="HTML">
    <w:name w:val="HTML Preformatted"/>
    <w:basedOn w:val="a"/>
    <w:link w:val="HTML0"/>
    <w:rsid w:val="00915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15E0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915E0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915E0A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15E0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915E0A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15E0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915E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4">
    <w:name w:val="Основной текст 2 Знак"/>
    <w:basedOn w:val="a0"/>
    <w:link w:val="23"/>
    <w:uiPriority w:val="99"/>
    <w:rsid w:val="00915E0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List Paragraph"/>
    <w:basedOn w:val="a"/>
    <w:uiPriority w:val="34"/>
    <w:qFormat/>
    <w:rsid w:val="00915E0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eoaou">
    <w:name w:val="Oeoaou"/>
    <w:rsid w:val="00915E0A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0">
    <w:name w:val="Emphasis"/>
    <w:uiPriority w:val="20"/>
    <w:qFormat/>
    <w:rsid w:val="00915E0A"/>
    <w:rPr>
      <w:i/>
      <w:iCs/>
    </w:rPr>
  </w:style>
  <w:style w:type="paragraph" w:styleId="af1">
    <w:name w:val="No Spacing"/>
    <w:link w:val="af2"/>
    <w:uiPriority w:val="1"/>
    <w:qFormat/>
    <w:rsid w:val="00467931"/>
    <w:pPr>
      <w:spacing w:after="0" w:line="240" w:lineRule="auto"/>
    </w:pPr>
    <w:rPr>
      <w:lang w:val="en-US"/>
    </w:rPr>
  </w:style>
  <w:style w:type="table" w:styleId="af3">
    <w:name w:val="Table Grid"/>
    <w:basedOn w:val="a1"/>
    <w:uiPriority w:val="39"/>
    <w:rsid w:val="00467931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0C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2">
    <w:name w:val="Без интервала Знак"/>
    <w:basedOn w:val="a0"/>
    <w:link w:val="af1"/>
    <w:uiPriority w:val="1"/>
    <w:rsid w:val="000D125F"/>
    <w:rPr>
      <w:lang w:val="en-US"/>
    </w:rPr>
  </w:style>
  <w:style w:type="character" w:customStyle="1" w:styleId="UnresolvedMention">
    <w:name w:val="Unresolved Mention"/>
    <w:basedOn w:val="a0"/>
    <w:uiPriority w:val="99"/>
    <w:rsid w:val="003A6A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A6AD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15E0A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15E0A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15E0A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15E0A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915E0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7">
    <w:name w:val="heading 7"/>
    <w:basedOn w:val="a"/>
    <w:next w:val="a"/>
    <w:link w:val="70"/>
    <w:qFormat/>
    <w:rsid w:val="00915E0A"/>
    <w:pPr>
      <w:keepNext/>
      <w:spacing w:after="0" w:line="240" w:lineRule="auto"/>
      <w:ind w:firstLine="600"/>
      <w:jc w:val="center"/>
      <w:outlineLvl w:val="6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E0A"/>
    <w:rPr>
      <w:rFonts w:ascii="Times New Roman" w:eastAsia="Calibri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15E0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15E0A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15E0A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915E0A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70">
    <w:name w:val="Заголовок 7 Знак"/>
    <w:basedOn w:val="a0"/>
    <w:link w:val="7"/>
    <w:rsid w:val="00915E0A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numbering" w:customStyle="1" w:styleId="11">
    <w:name w:val="Нет списка1"/>
    <w:next w:val="a2"/>
    <w:semiHidden/>
    <w:unhideWhenUsed/>
    <w:rsid w:val="00915E0A"/>
  </w:style>
  <w:style w:type="paragraph" w:styleId="a3">
    <w:name w:val="footer"/>
    <w:basedOn w:val="a"/>
    <w:link w:val="a4"/>
    <w:rsid w:val="009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15E0A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5">
    <w:name w:val="page number"/>
    <w:rsid w:val="00915E0A"/>
    <w:rPr>
      <w:rFonts w:cs="Times New Roman"/>
    </w:rPr>
  </w:style>
  <w:style w:type="paragraph" w:styleId="a6">
    <w:name w:val="Body Text"/>
    <w:basedOn w:val="a"/>
    <w:link w:val="a7"/>
    <w:uiPriority w:val="99"/>
    <w:rsid w:val="00915E0A"/>
    <w:pPr>
      <w:spacing w:after="12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15E0A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915E0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Calibri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915E0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15E0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rsid w:val="009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915E0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915E0A"/>
    <w:pPr>
      <w:spacing w:before="100" w:beforeAutospacing="1" w:after="100" w:afterAutospacing="1" w:line="240" w:lineRule="atLeast"/>
    </w:pPr>
    <w:rPr>
      <w:rFonts w:ascii="Arial" w:eastAsia="Calibri" w:hAnsi="Arial" w:cs="Arial"/>
      <w:color w:val="926546"/>
      <w:sz w:val="17"/>
      <w:szCs w:val="17"/>
      <w:lang w:eastAsia="ru-RU"/>
    </w:rPr>
  </w:style>
  <w:style w:type="character" w:styleId="ab">
    <w:name w:val="Strong"/>
    <w:uiPriority w:val="22"/>
    <w:qFormat/>
    <w:rsid w:val="00915E0A"/>
    <w:rPr>
      <w:rFonts w:cs="Times New Roman"/>
      <w:b/>
      <w:bCs/>
    </w:rPr>
  </w:style>
  <w:style w:type="character" w:styleId="ac">
    <w:name w:val="Hyperlink"/>
    <w:rsid w:val="00915E0A"/>
    <w:rPr>
      <w:rFonts w:cs="Times New Roman"/>
      <w:color w:val="0000FF"/>
      <w:u w:val="single"/>
    </w:rPr>
  </w:style>
  <w:style w:type="character" w:customStyle="1" w:styleId="hps">
    <w:name w:val="hps"/>
    <w:rsid w:val="00915E0A"/>
    <w:rPr>
      <w:rFonts w:cs="Times New Roman"/>
    </w:rPr>
  </w:style>
  <w:style w:type="character" w:customStyle="1" w:styleId="atn">
    <w:name w:val="atn"/>
    <w:rsid w:val="00915E0A"/>
    <w:rPr>
      <w:rFonts w:cs="Times New Roman"/>
    </w:rPr>
  </w:style>
  <w:style w:type="paragraph" w:styleId="HTML">
    <w:name w:val="HTML Preformatted"/>
    <w:basedOn w:val="a"/>
    <w:link w:val="HTML0"/>
    <w:rsid w:val="00915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15E0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915E0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915E0A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15E0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915E0A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15E0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915E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4">
    <w:name w:val="Основной текст 2 Знак"/>
    <w:basedOn w:val="a0"/>
    <w:link w:val="23"/>
    <w:uiPriority w:val="99"/>
    <w:rsid w:val="00915E0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List Paragraph"/>
    <w:basedOn w:val="a"/>
    <w:uiPriority w:val="34"/>
    <w:qFormat/>
    <w:rsid w:val="00915E0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eoaou">
    <w:name w:val="Oeoaou"/>
    <w:rsid w:val="00915E0A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0">
    <w:name w:val="Emphasis"/>
    <w:uiPriority w:val="20"/>
    <w:qFormat/>
    <w:rsid w:val="00915E0A"/>
    <w:rPr>
      <w:i/>
      <w:iCs/>
    </w:rPr>
  </w:style>
  <w:style w:type="paragraph" w:styleId="af1">
    <w:name w:val="No Spacing"/>
    <w:link w:val="af2"/>
    <w:uiPriority w:val="1"/>
    <w:qFormat/>
    <w:rsid w:val="00467931"/>
    <w:pPr>
      <w:spacing w:after="0" w:line="240" w:lineRule="auto"/>
    </w:pPr>
    <w:rPr>
      <w:lang w:val="en-US"/>
    </w:rPr>
  </w:style>
  <w:style w:type="table" w:styleId="af3">
    <w:name w:val="Table Grid"/>
    <w:basedOn w:val="a1"/>
    <w:uiPriority w:val="39"/>
    <w:rsid w:val="00467931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0C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2">
    <w:name w:val="Без интервала Знак"/>
    <w:basedOn w:val="a0"/>
    <w:link w:val="af1"/>
    <w:uiPriority w:val="1"/>
    <w:rsid w:val="000D125F"/>
    <w:rPr>
      <w:lang w:val="en-US"/>
    </w:rPr>
  </w:style>
  <w:style w:type="character" w:customStyle="1" w:styleId="UnresolvedMention">
    <w:name w:val="Unresolved Mention"/>
    <w:basedOn w:val="a0"/>
    <w:uiPriority w:val="99"/>
    <w:rsid w:val="003A6A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A6A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1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1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1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i.cc/qgwre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rli.cc/kasv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22</Pages>
  <Words>6235</Words>
  <Characters>35542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filosofia</cp:lastModifiedBy>
  <cp:revision>72</cp:revision>
  <dcterms:created xsi:type="dcterms:W3CDTF">2017-08-21T07:03:00Z</dcterms:created>
  <dcterms:modified xsi:type="dcterms:W3CDTF">2025-04-25T09:43:00Z</dcterms:modified>
</cp:coreProperties>
</file>