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28"/>
        <w:gridCol w:w="4751"/>
      </w:tblGrid>
      <w:tr w:rsidR="002F3564" w:rsidRPr="005357DF" w14:paraId="5FD5AC13" w14:textId="77777777" w:rsidTr="00DF2398">
        <w:trPr>
          <w:trHeight w:val="38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C17" w14:textId="77777777" w:rsidR="002F3564" w:rsidRPr="005357DF" w:rsidRDefault="002F3564" w:rsidP="00DF2398">
            <w:pPr>
              <w:rPr>
                <w:lang w:val="uk-UA"/>
              </w:rPr>
            </w:pPr>
            <w:r w:rsidRPr="005357DF">
              <w:rPr>
                <w:lang w:val="uk-UA"/>
              </w:rPr>
              <w:t xml:space="preserve">     </w:t>
            </w:r>
          </w:p>
          <w:p w14:paraId="3A059066" w14:textId="77777777" w:rsidR="002F3564" w:rsidRPr="005357DF" w:rsidRDefault="002F3564" w:rsidP="00DF2398">
            <w:pPr>
              <w:jc w:val="center"/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</w:pPr>
            <w:proofErr w:type="spellStart"/>
            <w:r w:rsidRPr="005357DF"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  <w:t>Силабус</w:t>
            </w:r>
            <w:proofErr w:type="spellEnd"/>
            <w:r w:rsidRPr="005357DF"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  <w:t xml:space="preserve"> курсу</w:t>
            </w:r>
          </w:p>
          <w:p w14:paraId="02815E38" w14:textId="77777777" w:rsidR="002F3564" w:rsidRPr="005357DF" w:rsidRDefault="002F3564" w:rsidP="00DF23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808308F" w14:textId="08B17E49" w:rsidR="002F3564" w:rsidRPr="002F3564" w:rsidRDefault="002F3564" w:rsidP="002F356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F35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bookmarkStart w:id="0" w:name="_Hlk186627198"/>
            <w:r w:rsidR="009408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</w:t>
            </w:r>
            <w:proofErr w:type="spellStart"/>
            <w:r w:rsidR="009408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ифровізація</w:t>
            </w:r>
            <w:proofErr w:type="spellEnd"/>
            <w:r w:rsidR="009408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408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сфери</w:t>
            </w:r>
            <w:proofErr w:type="spellEnd"/>
            <w:r w:rsidR="009408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туризму та </w:t>
            </w:r>
            <w:proofErr w:type="spellStart"/>
            <w:r w:rsidR="009408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рекреації</w:t>
            </w:r>
            <w:bookmarkEnd w:id="0"/>
            <w:proofErr w:type="spellEnd"/>
            <w:r w:rsidRPr="002F35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  <w:p w14:paraId="2D3BA9DB" w14:textId="77777777" w:rsidR="002F3564" w:rsidRPr="005357DF" w:rsidRDefault="002F3564" w:rsidP="00DF239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Освітній ступінь: </w:t>
            </w:r>
            <w:proofErr w:type="spellStart"/>
            <w:r w:rsidRPr="00EA1B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магістр</w:t>
            </w:r>
            <w:proofErr w:type="spellEnd"/>
          </w:p>
          <w:p w14:paraId="64F0011C" w14:textId="77777777" w:rsidR="002F3564" w:rsidRPr="005357DF" w:rsidRDefault="002F3564" w:rsidP="00DF23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Галузь знань</w:t>
            </w:r>
            <w:r w:rsidRPr="005357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EA1B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24 Сфера </w:t>
            </w:r>
            <w:proofErr w:type="spellStart"/>
            <w:r w:rsidRPr="00EA1B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</w:p>
          <w:p w14:paraId="0AE942C3" w14:textId="77777777" w:rsidR="0073223B" w:rsidRDefault="002F3564" w:rsidP="00DF2398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Спеціальність: </w:t>
            </w:r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242 Туризм</w:t>
            </w:r>
            <w:r w:rsidR="00233950"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 рекреація</w:t>
            </w:r>
          </w:p>
          <w:p w14:paraId="6667851B" w14:textId="31B2E950" w:rsidR="002F3564" w:rsidRPr="005357DF" w:rsidRDefault="0073223B" w:rsidP="00DF23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1015 </w:t>
            </w:r>
            <w:proofErr w:type="spellStart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Тravel</w:t>
            </w:r>
            <w:proofErr w:type="spellEnd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tourism</w:t>
            </w:r>
            <w:proofErr w:type="spellEnd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22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leisure</w:t>
            </w:r>
            <w:proofErr w:type="spellEnd"/>
          </w:p>
          <w:p w14:paraId="2C6A5944" w14:textId="59F089C5" w:rsidR="002F3564" w:rsidRDefault="002F3564" w:rsidP="00DF2398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Освітньо-професійна програма</w:t>
            </w:r>
            <w:r w:rsidRPr="005357D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E2F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2F8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r w:rsidRPr="00EE2F85">
              <w:rPr>
                <w:rFonts w:ascii="Times New Roman" w:hAnsi="Times New Roman"/>
                <w:sz w:val="24"/>
                <w:szCs w:val="24"/>
                <w:lang w:val="ru-RU"/>
              </w:rPr>
              <w:t>Туризм»</w:t>
            </w:r>
            <w:r w:rsidRPr="00EE2F8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6EF543B" w14:textId="32B1E269" w:rsidR="002F3564" w:rsidRPr="005357DF" w:rsidRDefault="002F3564" w:rsidP="00DF239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кредитів: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  <w:p w14:paraId="267F1CB3" w14:textId="6D47AAA9" w:rsidR="002F3564" w:rsidRPr="005357DF" w:rsidRDefault="002F3564" w:rsidP="00DF23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  <w:r w:rsidRPr="005357DF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1-й, ІІ</w:t>
            </w:r>
            <w:r w:rsidRPr="00EA1B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семестр</w:t>
            </w:r>
          </w:p>
          <w:p w14:paraId="757CBA84" w14:textId="77777777" w:rsidR="002F3564" w:rsidRPr="005357DF" w:rsidRDefault="002F3564" w:rsidP="00DF23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Компонент освітньої програми: </w:t>
            </w:r>
            <w:proofErr w:type="spellStart"/>
            <w:r w:rsidRPr="00EA1B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вибірковий</w:t>
            </w:r>
            <w:proofErr w:type="spellEnd"/>
          </w:p>
          <w:p w14:paraId="4D0C62B2" w14:textId="77777777" w:rsidR="002F3564" w:rsidRPr="008A4B3D" w:rsidRDefault="002F3564" w:rsidP="00DF23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57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  <w:r w:rsidRPr="005357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A1B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українська</w:t>
            </w:r>
            <w:proofErr w:type="spellEnd"/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388" w14:textId="77777777" w:rsidR="002F3564" w:rsidRPr="005357DF" w:rsidRDefault="002F3564" w:rsidP="00DF2398">
            <w:pPr>
              <w:rPr>
                <w:lang w:val="ru-RU"/>
              </w:rPr>
            </w:pPr>
          </w:p>
          <w:p w14:paraId="1A4CE5B0" w14:textId="77777777" w:rsidR="002F3564" w:rsidRPr="005357DF" w:rsidRDefault="002F3564" w:rsidP="00DF2398">
            <w:pPr>
              <w:rPr>
                <w:lang w:val="ru-RU"/>
              </w:rPr>
            </w:pPr>
          </w:p>
          <w:p w14:paraId="13145F64" w14:textId="77777777" w:rsidR="002F3564" w:rsidRPr="005357DF" w:rsidRDefault="002F3564" w:rsidP="00DF2398">
            <w:pPr>
              <w:rPr>
                <w:lang w:val="ru-RU"/>
              </w:rPr>
            </w:pPr>
          </w:p>
          <w:p w14:paraId="0F9C39A0" w14:textId="77777777" w:rsidR="002F3564" w:rsidRPr="005357DF" w:rsidRDefault="002F3564" w:rsidP="00DF2398">
            <w:pPr>
              <w:rPr>
                <w:lang w:val="ru-RU"/>
              </w:rPr>
            </w:pPr>
          </w:p>
          <w:p w14:paraId="775B6EBC" w14:textId="77777777" w:rsidR="002F3564" w:rsidRPr="005357DF" w:rsidRDefault="002F3564" w:rsidP="00DF2398">
            <w:pPr>
              <w:rPr>
                <w:lang w:val="uk-UA"/>
              </w:rPr>
            </w:pPr>
            <w:r w:rsidRPr="005357DF">
              <w:rPr>
                <w:lang w:val="uk-UA"/>
              </w:rPr>
              <w:t xml:space="preserve">            </w:t>
            </w:r>
            <w:r w:rsidRPr="005357DF">
              <w:rPr>
                <w:noProof/>
                <w:lang w:val="ru-RU" w:eastAsia="ru-RU"/>
              </w:rPr>
              <w:drawing>
                <wp:inline distT="0" distB="0" distL="0" distR="0" wp14:anchorId="23373975" wp14:editId="18A40E34">
                  <wp:extent cx="1887220" cy="1277620"/>
                  <wp:effectExtent l="0" t="0" r="0" b="0"/>
                  <wp:docPr id="1" name="Рисунок 3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Логотип Уж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42AAC" w14:textId="77777777" w:rsidR="002F3564" w:rsidRPr="008A4B3D" w:rsidRDefault="002F3564" w:rsidP="00DF2398">
            <w:pPr>
              <w:rPr>
                <w:lang w:val="uk-UA"/>
              </w:rPr>
            </w:pPr>
          </w:p>
        </w:tc>
      </w:tr>
    </w:tbl>
    <w:p w14:paraId="56FF28FA" w14:textId="77777777" w:rsidR="00B61E08" w:rsidRPr="00B61E08" w:rsidRDefault="00B61E08" w:rsidP="00B61E08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0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61E0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245B5999" w14:textId="77777777" w:rsidR="002F3564" w:rsidRPr="007F74EF" w:rsidRDefault="00B61E08" w:rsidP="002F3564">
      <w:pPr>
        <w:keepNext/>
        <w:keepLines/>
        <w:spacing w:after="110"/>
        <w:ind w:left="851" w:right="749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8"/>
          <w:szCs w:val="28"/>
        </w:rPr>
      </w:pPr>
      <w:r w:rsidRPr="00B61E0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F3564" w:rsidRPr="007F74EF">
        <w:rPr>
          <w:rFonts w:ascii="Times New Roman" w:eastAsia="Arial" w:hAnsi="Times New Roman" w:cs="Times New Roman"/>
          <w:b/>
          <w:color w:val="0070C0"/>
          <w:sz w:val="28"/>
          <w:szCs w:val="28"/>
        </w:rPr>
        <w:t xml:space="preserve">Керівник курсу </w:t>
      </w:r>
    </w:p>
    <w:p w14:paraId="5F88F9BA" w14:textId="029C326E" w:rsidR="002F3564" w:rsidRPr="005A44BA" w:rsidRDefault="002F3564" w:rsidP="002F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кафедри туризму, </w:t>
      </w: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к.е.н</w:t>
      </w:r>
      <w:proofErr w:type="spellEnd"/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</w:t>
      </w:r>
      <w:r w:rsidR="007F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доц.</w:t>
      </w: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Грабар Марина Василівна</w:t>
      </w:r>
    </w:p>
    <w:p w14:paraId="24E148C9" w14:textId="77777777" w:rsidR="002F3564" w:rsidRPr="00E10F42" w:rsidRDefault="002F3564" w:rsidP="002F3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EF">
        <w:rPr>
          <w:rFonts w:ascii="Times New Roman" w:eastAsia="Arial" w:hAnsi="Times New Roman" w:cs="Times New Roman"/>
          <w:b/>
          <w:sz w:val="24"/>
          <w:szCs w:val="24"/>
        </w:rPr>
        <w:t>Контактна інформація –</w:t>
      </w:r>
      <w:r w:rsidRPr="007F74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10F42">
        <w:rPr>
          <w:rFonts w:ascii="Times New Roman" w:eastAsia="Times New Roman" w:hAnsi="Times New Roman" w:cs="Times New Roman"/>
          <w:sz w:val="24"/>
          <w:szCs w:val="24"/>
          <w:lang w:eastAsia="ru-RU"/>
        </w:rPr>
        <w:t>marina.hrabar@uzhnu.edu.ua</w:t>
      </w:r>
    </w:p>
    <w:p w14:paraId="59522723" w14:textId="1F69FF53" w:rsidR="00AF1865" w:rsidRPr="002F3564" w:rsidRDefault="002F3564" w:rsidP="002F3564">
      <w:pPr>
        <w:spacing w:after="0" w:line="240" w:lineRule="auto"/>
        <w:ind w:firstLine="10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F85">
        <w:rPr>
          <w:rFonts w:ascii="Times New Roman" w:eastAsia="Arial" w:hAnsi="Times New Roman" w:cs="Times New Roman"/>
          <w:b/>
          <w:color w:val="0070C0"/>
          <w:sz w:val="28"/>
          <w:szCs w:val="28"/>
        </w:rPr>
        <w:t>Опис дисципліни</w:t>
      </w:r>
    </w:p>
    <w:p w14:paraId="3FB45B3B" w14:textId="703C5F9D" w:rsidR="00C7003C" w:rsidRPr="00705ECC" w:rsidRDefault="00AF1865" w:rsidP="00C70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ECC">
        <w:rPr>
          <w:rFonts w:ascii="Times New Roman" w:eastAsia="Times New Roman" w:hAnsi="Times New Roman" w:cs="Times New Roman"/>
          <w:sz w:val="24"/>
          <w:szCs w:val="24"/>
        </w:rPr>
        <w:t xml:space="preserve">Метою вивчення навчальної дисципліни </w:t>
      </w:r>
      <w:r w:rsidRPr="00705EC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9408AA" w:rsidRPr="009408AA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9408AA" w:rsidRPr="00BF79A6">
        <w:rPr>
          <w:rFonts w:ascii="Times New Roman" w:eastAsia="Times New Roman" w:hAnsi="Times New Roman" w:cs="Times New Roman"/>
          <w:b/>
          <w:sz w:val="24"/>
          <w:szCs w:val="24"/>
        </w:rPr>
        <w:t>ифровізація</w:t>
      </w:r>
      <w:proofErr w:type="spellEnd"/>
      <w:r w:rsidR="009408AA" w:rsidRPr="00BF79A6">
        <w:rPr>
          <w:rFonts w:ascii="Times New Roman" w:eastAsia="Times New Roman" w:hAnsi="Times New Roman" w:cs="Times New Roman"/>
          <w:b/>
          <w:sz w:val="24"/>
          <w:szCs w:val="24"/>
        </w:rPr>
        <w:t xml:space="preserve"> сфери туризму та рекреації</w:t>
      </w:r>
      <w:r w:rsidRPr="00705EC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705ECC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формування у </w:t>
      </w:r>
      <w:r w:rsidR="00FA7B7A">
        <w:rPr>
          <w:rFonts w:ascii="Times New Roman" w:eastAsia="Times New Roman" w:hAnsi="Times New Roman" w:cs="Times New Roman"/>
          <w:sz w:val="24"/>
          <w:szCs w:val="24"/>
        </w:rPr>
        <w:t>здобувачів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навичок застосовувати сучасні інформаційні технології та використовувати новітні наукові підходи для набуття відповідних комплексних теоретични</w:t>
      </w:r>
      <w:r w:rsidR="00DB2397">
        <w:rPr>
          <w:rFonts w:ascii="Times New Roman" w:eastAsia="Times New Roman" w:hAnsi="Times New Roman" w:cs="Times New Roman"/>
          <w:sz w:val="24"/>
          <w:szCs w:val="24"/>
        </w:rPr>
        <w:t>х знань та методологічних основ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необхідних для кваліфікованого виконання пр</w:t>
      </w:r>
      <w:r w:rsidR="00FA7B7A">
        <w:rPr>
          <w:rFonts w:ascii="Times New Roman" w:eastAsia="Times New Roman" w:hAnsi="Times New Roman" w:cs="Times New Roman"/>
          <w:sz w:val="24"/>
          <w:szCs w:val="24"/>
        </w:rPr>
        <w:t>офесійних завдань та обов'язків</w:t>
      </w:r>
      <w:r w:rsidRPr="00705E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003C" w:rsidRPr="00705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CC765" w14:textId="77777777" w:rsidR="00C7003C" w:rsidRPr="00705ECC" w:rsidRDefault="00C7003C" w:rsidP="00C70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ECC">
        <w:rPr>
          <w:rFonts w:ascii="Times New Roman" w:hAnsi="Times New Roman" w:cs="Times New Roman"/>
          <w:sz w:val="24"/>
          <w:szCs w:val="24"/>
        </w:rPr>
        <w:t xml:space="preserve">Предмет – теоретичні основи організації </w:t>
      </w:r>
      <w:r w:rsidR="00FA7B7A">
        <w:rPr>
          <w:rFonts w:ascii="Times New Roman" w:hAnsi="Times New Roman" w:cs="Times New Roman"/>
          <w:sz w:val="24"/>
          <w:szCs w:val="24"/>
        </w:rPr>
        <w:t>інтернет-середовища і пошукових систем</w:t>
      </w:r>
      <w:r w:rsidRPr="00705ECC">
        <w:rPr>
          <w:rFonts w:ascii="Times New Roman" w:hAnsi="Times New Roman" w:cs="Times New Roman"/>
          <w:sz w:val="24"/>
          <w:szCs w:val="24"/>
        </w:rPr>
        <w:t xml:space="preserve"> та практичні засади </w:t>
      </w:r>
      <w:r w:rsidR="00FA7B7A" w:rsidRPr="00FA7B7A">
        <w:rPr>
          <w:rFonts w:ascii="Times New Roman" w:hAnsi="Times New Roman" w:cs="Times New Roman"/>
          <w:sz w:val="24"/>
          <w:szCs w:val="24"/>
        </w:rPr>
        <w:t>просування компанії в мережі Інтернет</w:t>
      </w:r>
      <w:r w:rsidRPr="00705ECC">
        <w:rPr>
          <w:rFonts w:ascii="Times New Roman" w:hAnsi="Times New Roman" w:cs="Times New Roman"/>
          <w:sz w:val="24"/>
          <w:szCs w:val="24"/>
        </w:rPr>
        <w:t>.</w:t>
      </w:r>
    </w:p>
    <w:p w14:paraId="3C1A22D1" w14:textId="77777777" w:rsidR="00C7003C" w:rsidRPr="00705ECC" w:rsidRDefault="00C7003C" w:rsidP="00C70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ECC">
        <w:rPr>
          <w:rFonts w:ascii="Times New Roman" w:eastAsia="Times New Roman" w:hAnsi="Times New Roman" w:cs="Times New Roman"/>
          <w:sz w:val="24"/>
          <w:szCs w:val="24"/>
        </w:rPr>
        <w:t>Завдання дисципліни:</w:t>
      </w:r>
    </w:p>
    <w:p w14:paraId="51B67D72" w14:textId="77777777" w:rsidR="00C7003C" w:rsidRPr="00DB2397" w:rsidRDefault="00C7003C" w:rsidP="00DB239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397">
        <w:rPr>
          <w:rFonts w:ascii="Times New Roman" w:eastAsia="Times New Roman" w:hAnsi="Times New Roman" w:cs="Times New Roman"/>
          <w:sz w:val="24"/>
          <w:szCs w:val="24"/>
        </w:rPr>
        <w:t>вивчити</w:t>
      </w:r>
      <w:proofErr w:type="spellEnd"/>
      <w:r w:rsidRPr="00DB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397">
        <w:rPr>
          <w:rFonts w:ascii="Times New Roman" w:eastAsia="Times New Roman" w:hAnsi="Times New Roman" w:cs="Times New Roman"/>
          <w:sz w:val="24"/>
          <w:szCs w:val="24"/>
        </w:rPr>
        <w:t>сутність</w:t>
      </w:r>
      <w:proofErr w:type="spellEnd"/>
      <w:r w:rsidRPr="00DB239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DB2397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DB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7B7A" w:rsidRPr="00DB2397">
        <w:rPr>
          <w:rFonts w:ascii="Times New Roman" w:eastAsia="Times New Roman" w:hAnsi="Times New Roman" w:cs="Times New Roman"/>
          <w:sz w:val="24"/>
          <w:szCs w:val="24"/>
        </w:rPr>
        <w:t>і</w:t>
      </w:r>
      <w:r w:rsidR="00DB2397">
        <w:rPr>
          <w:rFonts w:ascii="Times New Roman" w:eastAsia="Times New Roman" w:hAnsi="Times New Roman" w:cs="Times New Roman"/>
          <w:sz w:val="24"/>
          <w:szCs w:val="24"/>
        </w:rPr>
        <w:t>нтернет</w:t>
      </w:r>
      <w:proofErr w:type="spellEnd"/>
      <w:r w:rsidR="00DB239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proofErr w:type="spellStart"/>
      <w:r w:rsidR="00FA7B7A" w:rsidRPr="00DB2397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="00FA7B7A" w:rsidRPr="00DB239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FA7B7A" w:rsidRPr="00DB2397">
        <w:rPr>
          <w:rFonts w:ascii="Times New Roman" w:eastAsia="Times New Roman" w:hAnsi="Times New Roman" w:cs="Times New Roman"/>
          <w:sz w:val="24"/>
          <w:szCs w:val="24"/>
        </w:rPr>
        <w:t>туристичній</w:t>
      </w:r>
      <w:proofErr w:type="spellEnd"/>
      <w:r w:rsidR="00FA7B7A" w:rsidRPr="00DB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7B7A" w:rsidRPr="00DB2397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DB239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F7703A" w14:textId="77777777" w:rsidR="00C7003C" w:rsidRPr="00705ECC" w:rsidRDefault="00C7003C" w:rsidP="00C700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дослідити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FA7B7A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gramEnd"/>
      <w:r w:rsidR="00FA7B7A">
        <w:rPr>
          <w:rFonts w:ascii="Times New Roman" w:eastAsia="Times New Roman" w:hAnsi="Times New Roman" w:cs="Times New Roman"/>
          <w:sz w:val="24"/>
          <w:szCs w:val="24"/>
        </w:rPr>
        <w:t xml:space="preserve"> стратегії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туристичної діяльності</w:t>
      </w:r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F995DE7" w14:textId="77777777" w:rsidR="00C7003C" w:rsidRPr="00705ECC" w:rsidRDefault="00C7003C" w:rsidP="00C700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розглянути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B7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>уристичні сайти, їх дизайн, наповнення, використання, просування</w:t>
      </w:r>
      <w:r w:rsidRPr="00705EC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B431ED" w14:textId="77777777" w:rsidR="00C7003C" w:rsidRPr="00705ECC" w:rsidRDefault="00C7003C" w:rsidP="00C700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вивчити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>поведінк</w:t>
      </w:r>
      <w:r w:rsidR="00DB239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та вимог</w:t>
      </w:r>
      <w:r w:rsidR="00DB23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споживачів </w:t>
      </w:r>
      <w:proofErr w:type="spellStart"/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>турпослуг</w:t>
      </w:r>
      <w:proofErr w:type="spellEnd"/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з використанням </w:t>
      </w:r>
      <w:r w:rsidR="00DB2397">
        <w:rPr>
          <w:rFonts w:ascii="Times New Roman" w:eastAsia="Times New Roman" w:hAnsi="Times New Roman" w:cs="Times New Roman"/>
          <w:sz w:val="24"/>
          <w:szCs w:val="24"/>
        </w:rPr>
        <w:t>інтернет-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r w:rsidRPr="00705EC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EBFDC1" w14:textId="77777777" w:rsidR="00C7003C" w:rsidRPr="00705ECC" w:rsidRDefault="00C7003C" w:rsidP="00C700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B7A">
        <w:rPr>
          <w:rFonts w:ascii="Times New Roman" w:eastAsia="Times New Roman" w:hAnsi="Times New Roman" w:cs="Times New Roman"/>
          <w:sz w:val="24"/>
          <w:szCs w:val="24"/>
        </w:rPr>
        <w:t>роботи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з пошуковими системами в Інтернеті</w:t>
      </w:r>
      <w:r w:rsidR="00FA7B7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872B8D7" w14:textId="77777777" w:rsidR="00C7003C" w:rsidRPr="00705ECC" w:rsidRDefault="00C7003C" w:rsidP="00C700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B7A">
        <w:rPr>
          <w:rFonts w:ascii="Times New Roman" w:eastAsia="Times New Roman" w:hAnsi="Times New Roman" w:cs="Times New Roman"/>
          <w:sz w:val="24"/>
          <w:szCs w:val="24"/>
        </w:rPr>
        <w:t>соціальних мереж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 xml:space="preserve"> та їх можливості у туризмі</w:t>
      </w:r>
      <w:r w:rsidRPr="00705EC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2A073E" w14:textId="77777777" w:rsidR="00C7003C" w:rsidRPr="00705ECC" w:rsidRDefault="00C7003C" w:rsidP="00C7003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дослідити</w:t>
      </w:r>
      <w:proofErr w:type="spellEnd"/>
      <w:r w:rsidRPr="00705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7B7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FA7B7A" w:rsidRPr="00FA7B7A">
        <w:rPr>
          <w:rFonts w:ascii="Times New Roman" w:eastAsia="Times New Roman" w:hAnsi="Times New Roman" w:cs="Times New Roman"/>
          <w:sz w:val="24"/>
          <w:szCs w:val="24"/>
        </w:rPr>
        <w:t>ормування нових туристичних продуктів на основі аналізу даних веб-аналітики</w:t>
      </w:r>
      <w:r w:rsidRPr="00705EC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64A806" w14:textId="77777777" w:rsidR="00FA7B7A" w:rsidRPr="00D9095C" w:rsidRDefault="00AE0E01" w:rsidP="00FA7B7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proofErr w:type="spellStart"/>
      <w:r w:rsidR="00FA7B7A" w:rsidRPr="00AE0E01">
        <w:rPr>
          <w:rFonts w:ascii="Times New Roman" w:eastAsia="Times New Roman" w:hAnsi="Times New Roman" w:cs="Times New Roman"/>
          <w:sz w:val="24"/>
          <w:szCs w:val="24"/>
        </w:rPr>
        <w:t>икористання</w:t>
      </w:r>
      <w:proofErr w:type="spellEnd"/>
      <w:r w:rsidR="00FA7B7A" w:rsidRPr="00AE0E01">
        <w:rPr>
          <w:rFonts w:ascii="Times New Roman" w:eastAsia="Times New Roman" w:hAnsi="Times New Roman" w:cs="Times New Roman"/>
          <w:sz w:val="24"/>
          <w:szCs w:val="24"/>
        </w:rPr>
        <w:t xml:space="preserve"> даних для аналізу аудиторії </w:t>
      </w:r>
      <w:proofErr w:type="gramStart"/>
      <w:r w:rsidR="00FA7B7A" w:rsidRPr="00AE0E01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gramEnd"/>
      <w:r w:rsidR="00FA7B7A" w:rsidRPr="00AE0E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74C834" w14:textId="77777777" w:rsidR="002F3564" w:rsidRDefault="002F3564" w:rsidP="00B0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ABB7A" w14:textId="77777777" w:rsidR="00E96A82" w:rsidRDefault="00E96A82" w:rsidP="00E96A8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  <w:t xml:space="preserve"> контент</w:t>
      </w:r>
    </w:p>
    <w:p w14:paraId="5B313D71" w14:textId="77777777" w:rsidR="002F3564" w:rsidRDefault="002F3564" w:rsidP="00B0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0C98D" w14:textId="77777777" w:rsidR="00E96A82" w:rsidRDefault="00E96A82" w:rsidP="00E96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29">
        <w:rPr>
          <w:rFonts w:ascii="Times New Roman" w:eastAsia="Times New Roman" w:hAnsi="Times New Roman" w:cs="Times New Roman"/>
          <w:b/>
          <w:sz w:val="24"/>
          <w:szCs w:val="24"/>
        </w:rPr>
        <w:t>Модуль 1</w:t>
      </w:r>
      <w:r w:rsidRPr="002039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3929">
        <w:rPr>
          <w:rFonts w:ascii="Times New Roman" w:hAnsi="Times New Roman" w:cs="Times New Roman"/>
          <w:b/>
          <w:sz w:val="24"/>
          <w:szCs w:val="24"/>
        </w:rPr>
        <w:t>МОЖЛИВОСТІ ІНТЕРНЕТ У ФОРМУВАННІ, ПРОСУВАННІ І РЕАЛІЗАЦІЇ ТУРИСТИЧНОГО ПРОДУКТУ</w:t>
      </w:r>
    </w:p>
    <w:p w14:paraId="3D90E2EA" w14:textId="77777777" w:rsidR="00E96A82" w:rsidRPr="00203929" w:rsidRDefault="00E96A82" w:rsidP="00E96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3D88F" w14:textId="77777777" w:rsidR="00AF0CFE" w:rsidRPr="00203929" w:rsidRDefault="00AF0CFE" w:rsidP="00AF0CF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Інтернет-</w:t>
      </w: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комунікації в туристичній діяльності</w:t>
      </w:r>
    </w:p>
    <w:p w14:paraId="0B578A4B" w14:textId="77777777" w:rsidR="00AF0CFE" w:rsidRPr="00257B27" w:rsidRDefault="00AF0CFE" w:rsidP="00AF0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>Еволюція Інт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ернет-</w:t>
      </w:r>
      <w:r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технологій. Види Інтернет комунікацій: загально інформаційні або жанри новин; науково-освітні і спеціальні інформаційні; художньо-літературні;  ділові і комерційні.</w:t>
      </w: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Можливості Інтернет у формуванні, просуванні і реалізації туристичного продукту. Використання QR-кодів у сфері туризму. </w:t>
      </w:r>
    </w:p>
    <w:p w14:paraId="38611665" w14:textId="5C04E5D8" w:rsidR="00AF0CFE" w:rsidRDefault="00AF0CFE" w:rsidP="00AF0CF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F28961" w14:textId="6D8D1604" w:rsidR="00C4719B" w:rsidRDefault="00C4719B" w:rsidP="00AF0CF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92981B" w14:textId="77777777" w:rsidR="00C4719B" w:rsidRPr="00203929" w:rsidRDefault="00C4719B" w:rsidP="00AF0CF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</w:p>
    <w:p w14:paraId="7FA4EE8A" w14:textId="77777777" w:rsidR="00AF0CFE" w:rsidRPr="00203929" w:rsidRDefault="00AF0CFE" w:rsidP="00AF0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Он-лайн стратегія туристичної діяльності</w:t>
      </w:r>
    </w:p>
    <w:p w14:paraId="756019C4" w14:textId="77777777" w:rsidR="00AF0CFE" w:rsidRPr="00257B27" w:rsidRDefault="00A7428C" w:rsidP="00AF0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AF0CFE" w:rsidRPr="00203929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Стратегія в Інтернеті</w:t>
        </w:r>
      </w:hyperlink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9" w:history="1">
        <w:r w:rsidR="00AF0CFE" w:rsidRPr="00203929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Аналіз поведінки клієнтів он-лайн</w:t>
        </w:r>
      </w:hyperlink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0CFE">
        <w:fldChar w:fldCharType="begin"/>
      </w:r>
      <w:r w:rsidR="00AF0CFE">
        <w:instrText xml:space="preserve"> HYPERLINK "https://learndigital.withgoogle.com/digitalworkshop-ua/course/digital-marketing/lesson/146" </w:instrText>
      </w:r>
      <w:r w:rsidR="00AF0CFE">
        <w:fldChar w:fldCharType="separate"/>
      </w:r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Роль цілей у підвищенні ефективності бізнесу</w:t>
      </w:r>
      <w:r w:rsidR="00AF0C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0CFE">
        <w:fldChar w:fldCharType="begin"/>
      </w:r>
      <w:r w:rsidR="00AF0CFE">
        <w:instrText xml:space="preserve"> HYPERLINK "https://learndigital.withgoogle.com/digitalworkshop-ua/course/digital-marketing/lesson/40" </w:instrText>
      </w:r>
      <w:r w:rsidR="00AF0CFE">
        <w:fldChar w:fldCharType="separate"/>
      </w:r>
      <w:r w:rsidR="00AF0CFE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Основні відомості про пошукові системи</w:t>
      </w:r>
      <w:r w:rsidR="00AF0CF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0CFE">
        <w:fldChar w:fldCharType="begin"/>
      </w:r>
      <w:r w:rsidR="00AF0CFE">
        <w:instrText xml:space="preserve"> HYPERLINK "https://learndigital.withgoogle.com/digitalworkshop-ua/course/digital-marketing/lesson/41" </w:instrText>
      </w:r>
      <w:r w:rsidR="00AF0CFE">
        <w:fldChar w:fldCharType="separate"/>
      </w:r>
      <w:r w:rsidR="00AF0CFE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Взаємодія</w:t>
      </w:r>
      <w:r w:rsidR="00AF0CF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hyperlink r:id="rId10" w:history="1">
        <w:r w:rsidR="00AF0CFE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пошукової системи з мережею</w:t>
        </w:r>
      </w:hyperlink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0CFE">
        <w:fldChar w:fldCharType="begin"/>
      </w:r>
      <w:r w:rsidR="00AF0CFE">
        <w:instrText xml:space="preserve"> HYPERLINK "https://learndigital.withgoogle.com/digitalworkshop-ua/course/digital-marketing/lesson/43" </w:instrText>
      </w:r>
      <w:r w:rsidR="00AF0CFE">
        <w:fldChar w:fldCharType="separate"/>
      </w:r>
      <w:r w:rsidR="00AF0CFE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Основні відомості про звичайний пошук</w:t>
      </w:r>
      <w:r w:rsidR="00AF0CF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0CFE">
        <w:fldChar w:fldCharType="begin"/>
      </w:r>
      <w:r w:rsidR="00AF0CFE">
        <w:instrText xml:space="preserve"> HYPERLINK "https://learndigital.withgoogle.com/digitalworkshop-ua/course/digital-marketing/lesson/44" </w:instrText>
      </w:r>
      <w:r w:rsidR="00AF0CFE">
        <w:fldChar w:fldCharType="separate"/>
      </w:r>
      <w:r w:rsidR="00AF0CFE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Основні відомості про пошукову рекламу</w:t>
      </w:r>
      <w:r w:rsidR="00AF0CF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AF0CFE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2C97B4E" w14:textId="77777777" w:rsidR="00AF0CFE" w:rsidRPr="00203929" w:rsidRDefault="00AF0CFE" w:rsidP="00AF0CFE">
      <w:pPr>
        <w:pStyle w:val="a3"/>
        <w:tabs>
          <w:tab w:val="left" w:pos="217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68BFFA2" w14:textId="77777777" w:rsidR="00AF0CFE" w:rsidRPr="00203929" w:rsidRDefault="00AF0CFE" w:rsidP="00AF0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3. </w:t>
      </w:r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Теорії інформаційного суспільства</w:t>
      </w:r>
    </w:p>
    <w:p w14:paraId="43DAA858" w14:textId="77777777" w:rsidR="00AF0CFE" w:rsidRPr="00203929" w:rsidRDefault="00AF0CFE" w:rsidP="00AF0C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Основні характеристики інформаційного суспільства.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Нормативно-правові аспекти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цифровізації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Теорії соціального мережевого аналізу. Теорія мережевого суспільства М. </w:t>
      </w:r>
      <w:proofErr w:type="spellStart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Кастельса</w:t>
      </w:r>
      <w:proofErr w:type="spellEnd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Теорія комунікації. Теорія інформації.</w:t>
      </w:r>
      <w:r w:rsidRPr="00203929">
        <w:rPr>
          <w:sz w:val="24"/>
          <w:szCs w:val="24"/>
        </w:rPr>
        <w:t xml:space="preserve"> </w:t>
      </w: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Інформація і комунікація: їхня взаємодія і співвідношення в Інтернеті.</w:t>
      </w:r>
    </w:p>
    <w:p w14:paraId="75A7278D" w14:textId="77777777" w:rsidR="00E96A82" w:rsidRPr="00203929" w:rsidRDefault="00E96A82" w:rsidP="00E96A82">
      <w:pPr>
        <w:pStyle w:val="a3"/>
        <w:tabs>
          <w:tab w:val="left" w:pos="2175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8A54216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4. Туристичні сайти, їх дизайн, наповнення, використання, просування </w:t>
      </w:r>
    </w:p>
    <w:p w14:paraId="66E51530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>Основні форми просування компанії в мережі Інтернет. Інтернет-комунікації та їх вплив на конкурентні позиції підприємства. Аналіз сайту туристичного підприємства, його змістового наповнення.</w:t>
      </w:r>
      <w:r w:rsidRPr="00203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Загальні принципи просування сайту.</w:t>
      </w:r>
      <w:r w:rsidRPr="00203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Методи просування та розкрутки сайту.</w:t>
      </w:r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D6AD269" w14:textId="77777777" w:rsidR="00E96A82" w:rsidRPr="00B00563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170FA4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05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2</w:t>
      </w: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ПРАКТИЧНІ АСПЕКТИ ДОСЛІДЖЕННЯ ТА ВИКОРИСТАННЯ ІНТЕРНЕТ-КОМУНІКАЦІЙ В ТУРИЗМІ</w:t>
      </w:r>
    </w:p>
    <w:p w14:paraId="3DBFC60B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1D6812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5. Вивчення поведінки та вимог споживачів </w:t>
      </w:r>
      <w:proofErr w:type="spellStart"/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турпослуг</w:t>
      </w:r>
      <w:proofErr w:type="spellEnd"/>
      <w:r w:rsidRPr="00203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 використанням Інтернет технологій</w:t>
      </w:r>
    </w:p>
    <w:p w14:paraId="602E265F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Цільова аудиторія і «портрет» клієнта. Веб-аналітика. Вивчення статистики та залучення клієнтів. Відстеження кількості дзвінків і переходів. Планування і проведення рекламних кампаній і моніторинг їх ефективності.</w:t>
      </w:r>
      <w:r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SERM (</w:t>
      </w:r>
      <w:proofErr w:type="spellStart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Search</w:t>
      </w:r>
      <w:proofErr w:type="spellEnd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Engine</w:t>
      </w:r>
      <w:proofErr w:type="spellEnd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Reputation</w:t>
      </w:r>
      <w:proofErr w:type="spellEnd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Management</w:t>
      </w:r>
      <w:proofErr w:type="spellEnd"/>
      <w:r w:rsidRPr="002039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 Складання портрету цільової аудиторії. Модель прийняття рішень про покупку в мережі Інтернет.</w:t>
      </w:r>
    </w:p>
    <w:p w14:paraId="6582EE51" w14:textId="77777777" w:rsidR="00E96A82" w:rsidRPr="00203929" w:rsidRDefault="00E96A82" w:rsidP="00E96A82">
      <w:pPr>
        <w:pStyle w:val="a3"/>
        <w:tabs>
          <w:tab w:val="left" w:pos="2175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6AFD7CA1" w14:textId="77777777" w:rsidR="00E96A82" w:rsidRPr="00203929" w:rsidRDefault="00E96A82" w:rsidP="00E96A8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6.</w:t>
      </w:r>
      <w:r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Робота з пошуковими системами в Інтернеті</w:t>
      </w:r>
    </w:p>
    <w:p w14:paraId="19A31936" w14:textId="77777777" w:rsidR="00E96A82" w:rsidRPr="00203929" w:rsidRDefault="00A7428C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1" w:history="1">
        <w:r w:rsidR="00E96A82" w:rsidRPr="00203929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Основні відомості про оптимізацію пошукових систем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2" w:history="1">
        <w:r w:rsidR="00E96A82" w:rsidRPr="00203929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Роль плану оптимізації пошукових систем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3" w:history="1">
        <w:r w:rsidR="00E96A82" w:rsidRPr="00203929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Процес оптимізації пошукових систем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"https://learndigital.withgoogle.com/digitalworkshop-ua/course/digital-marketing/lesson/49" </w:instrText>
      </w:r>
      <w:r w:rsidR="00515355">
        <w:fldChar w:fldCharType="separate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Вибір  ключових слів</w:t>
      </w:r>
      <w:r w:rsidR="00515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"https://learndigital.withgoogle.com/digitalworkshop-ua/course/digital-marketing/lesson/50" </w:instrText>
      </w:r>
      <w:r w:rsidR="00515355">
        <w:fldChar w:fldCharType="separate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Визначення реальних цілей оптимізації пошукових систем</w:t>
      </w:r>
      <w:r w:rsidR="00515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"https://learndigital.withgoogle.com/digitalworkshop-ua/course/digital-marketing/lesson/51"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Оптимізація веб-сторінок для пошуку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"https://learndigital.withgoogle.com/digitalworkshop-ua/course/digital-marketing/lesson/52"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Користь від інших веб-сайтів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"https://learndigital.withgoogle.com/digitalworkshop-ua/course/digital-marketing/lesson/53"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Оптимізація пошукових систем для різних країн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0AF5AD" w14:textId="77777777" w:rsidR="00E96A82" w:rsidRPr="00203929" w:rsidRDefault="00E96A82" w:rsidP="00E96A82">
      <w:pPr>
        <w:pStyle w:val="a3"/>
        <w:tabs>
          <w:tab w:val="left" w:pos="2175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C7FA525" w14:textId="77777777" w:rsidR="00E96A82" w:rsidRPr="00203929" w:rsidRDefault="00E96A82" w:rsidP="00E96A82">
      <w:pPr>
        <w:tabs>
          <w:tab w:val="left" w:pos="261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7. Соціальні мережі та їх можливості у туризмі</w:t>
      </w:r>
      <w:r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EF583B" w14:textId="77777777" w:rsidR="00E96A82" w:rsidRPr="00203929" w:rsidRDefault="00A7428C" w:rsidP="00E96A82">
      <w:pPr>
        <w:tabs>
          <w:tab w:val="left" w:pos="26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E96A82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Основні відомості про соціальні мережі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5" w:history="1">
        <w:r w:rsidR="00E96A82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Вибір потрібної соціальної мережі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6" w:history="1">
        <w:r w:rsidR="00E96A82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Визначення цілей для роботи в соціальних мережах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"https://learndigital.withgoogle.com/digitalworkshop-ua/course/digital-marketing/lesson/76"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Реєстрація в соціальній мережі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"https://learndigital.withgoogle.com/digitalworkshop-ua/course/digital-marketing/lesson/77"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Довгостроковий план використання соціальних мереж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"https://learndigital.withgoogle.com/digitalworkshop-ua/course/digital-marketing/lesson/78"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Реклама в соціальних мережах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"https://learndigital.withgoogle.com/digitalworkshop-ua/course/digital-marketing/lesson/79"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Оцінювання успіху роботи в соціальних мережах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"https://learndigital.withgoogle.com/digitalworkshop-ua/course/digital-marketing/lesson/82"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Основні відомості про мобільний Інтернет і мобільні додатки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"https://learndigital.withgoogle.com/digitalworkshop-ua/course/digital-marketing/lesson/84" </w:instrText>
      </w:r>
      <w:r w:rsidR="00515355">
        <w:fldChar w:fldCharType="separate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Основні відомості про рекламу на мобільних пристроях</w:t>
      </w:r>
      <w:r w:rsidR="00515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"https://learndigital.withgoogle.com/digitalworkshop-ua/course/digital-marketing/lesson/85" </w:instrText>
      </w:r>
      <w:r w:rsidR="00515355">
        <w:fldChar w:fldCharType="separate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Пошукові кампанії для мобільних пристроїв</w:t>
      </w:r>
      <w:r w:rsidR="00515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"https://learndigital.withgoogle.com/digitalworkshop-ua/course/digital-marketing/lesson/86" </w:instrText>
      </w:r>
      <w:r w:rsidR="00515355">
        <w:fldChar w:fldCharType="separate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Медійні кампанії для мобільних пристроїв</w:t>
      </w:r>
      <w:r w:rsidR="00515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"https://learndigital.withgoogle.com/digitalworkshop-ua/course/digital-marketing/lesson/87" </w:instrText>
      </w:r>
      <w:r w:rsidR="00515355">
        <w:fldChar w:fldCharType="separate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Кампанії в соціальних мережах, орієнтовані на мобільні пристрої</w:t>
      </w:r>
      <w:r w:rsidR="00515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4189678" w14:textId="77777777" w:rsidR="00E96A82" w:rsidRPr="00203929" w:rsidRDefault="00E96A82" w:rsidP="00E96A82">
      <w:pPr>
        <w:pStyle w:val="a3"/>
        <w:tabs>
          <w:tab w:val="left" w:pos="2175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E513490" w14:textId="77777777" w:rsidR="00E96A82" w:rsidRPr="00203929" w:rsidRDefault="00E96A82" w:rsidP="00E96A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8. Формування нових туристичних продуктів на основі аналізу даних веб-аналітики</w:t>
      </w:r>
    </w:p>
    <w:p w14:paraId="0455F62F" w14:textId="5A6596F9" w:rsidR="00EB3094" w:rsidRDefault="00A7428C" w:rsidP="00091ECC">
      <w:pPr>
        <w:tabs>
          <w:tab w:val="left" w:pos="9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E96A82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Використання даних для аналізу аудиторії он-лайн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8" w:history="1">
        <w:r w:rsidR="00E96A82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Цикл даних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9" w:history="1">
        <w:r w:rsidR="00E96A82" w:rsidRPr="00203929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Важливість аналітики веб-сайту</w:t>
        </w:r>
      </w:hyperlink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"https://learndigital.withgoogle.com/digitalworkshop-ua/course/digital-marketing/lesson/156"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Робота з даними в електронних таблицях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5355">
        <w:fldChar w:fldCharType="begin"/>
      </w:r>
      <w:r w:rsidR="00515355">
        <w:instrText xml:space="preserve"> HYPERLINK "https://learndigital.withgoogle.com/digitalworkshop-ua/course/digital-marketing/lesson/157" </w:instrText>
      </w:r>
      <w:r w:rsidR="00515355">
        <w:fldChar w:fldCharType="separate"/>
      </w:r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Ефективне </w:t>
      </w:r>
      <w:proofErr w:type="spellStart"/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презентування</w:t>
      </w:r>
      <w:proofErr w:type="spellEnd"/>
      <w:r w:rsidR="00E96A82" w:rsidRPr="0020392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даних</w:t>
      </w:r>
      <w:r w:rsidR="00515355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96A82" w:rsidRPr="0020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33C4DA" w14:textId="77777777" w:rsidR="004176B2" w:rsidRDefault="004176B2" w:rsidP="00EB309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39EE3" w14:textId="77777777" w:rsidR="004176B2" w:rsidRDefault="004176B2" w:rsidP="00EB309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32D14" w14:textId="77777777" w:rsidR="004176B2" w:rsidRDefault="004176B2" w:rsidP="00EB309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0D533" w14:textId="77777777" w:rsidR="00937F3E" w:rsidRPr="00C7783C" w:rsidRDefault="00937F3E" w:rsidP="00937F3E">
      <w:pP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14:paraId="77F405A2" w14:textId="384D307F" w:rsidR="00EB3094" w:rsidRPr="006655DB" w:rsidRDefault="00EB3094" w:rsidP="00EB309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Формування програмних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компетентностей</w:t>
      </w:r>
      <w:proofErr w:type="spellEnd"/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5"/>
        <w:gridCol w:w="7908"/>
      </w:tblGrid>
      <w:tr w:rsidR="00EB3094" w:rsidRPr="00EB3094" w14:paraId="2FA1FD5A" w14:textId="77777777" w:rsidTr="00DF2398">
        <w:tc>
          <w:tcPr>
            <w:tcW w:w="1555" w:type="dxa"/>
          </w:tcPr>
          <w:p w14:paraId="12A03513" w14:textId="0A3B6245" w:rsidR="00EB3094" w:rsidRPr="00EB3094" w:rsidRDefault="00EB3094" w:rsidP="004176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Індекс в матриці ОП</w:t>
            </w:r>
          </w:p>
        </w:tc>
        <w:tc>
          <w:tcPr>
            <w:tcW w:w="7908" w:type="dxa"/>
          </w:tcPr>
          <w:p w14:paraId="2720C7E9" w14:textId="77777777" w:rsidR="00EB3094" w:rsidRPr="00EB3094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 компетентності</w:t>
            </w:r>
          </w:p>
        </w:tc>
      </w:tr>
      <w:tr w:rsidR="00EB3094" w:rsidRPr="00EB3094" w14:paraId="55809807" w14:textId="77777777" w:rsidTr="00DF2398">
        <w:tc>
          <w:tcPr>
            <w:tcW w:w="1555" w:type="dxa"/>
          </w:tcPr>
          <w:p w14:paraId="74813903" w14:textId="77777777" w:rsidR="00EB3094" w:rsidRPr="00EB3094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09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Інтегральна</w:t>
            </w:r>
          </w:p>
        </w:tc>
        <w:tc>
          <w:tcPr>
            <w:tcW w:w="7908" w:type="dxa"/>
          </w:tcPr>
          <w:p w14:paraId="1C7527B2" w14:textId="0D51179B" w:rsidR="00EB3094" w:rsidRPr="00EB3094" w:rsidRDefault="00C7783C" w:rsidP="004176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ставити та успішно розв’язувати на достатньому професійному рівні складні науково-дослідницькі та практичні задачі, узагальнювати практику туризму і рекреації , прогнозувати напрями їх розвитку, вирішувати професійні проблеми та практичні завдання у сфері туризму і рекреації, як в процесі навчання, так і в процесі роботи,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EB3094" w:rsidRPr="00EB3094" w14:paraId="345CDCD0" w14:textId="77777777" w:rsidTr="00DF2398">
        <w:tc>
          <w:tcPr>
            <w:tcW w:w="1555" w:type="dxa"/>
          </w:tcPr>
          <w:p w14:paraId="29FF6F16" w14:textId="18838B44" w:rsidR="00EB3094" w:rsidRPr="00091ECC" w:rsidRDefault="00091ECC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1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3К </w:t>
            </w:r>
            <w:r w:rsidR="00C77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08" w:type="dxa"/>
          </w:tcPr>
          <w:p w14:paraId="47557456" w14:textId="4BE3DA9F" w:rsidR="00EB3094" w:rsidRPr="004176B2" w:rsidRDefault="00C7783C" w:rsidP="00DF2398">
            <w:pPr>
              <w:autoSpaceDE w:val="0"/>
              <w:autoSpaceDN w:val="0"/>
              <w:adjustRightInd w:val="0"/>
              <w:jc w:val="both"/>
              <w:rPr>
                <w:rStyle w:val="211pt2"/>
                <w:rFonts w:eastAsia="Times New Roman" w:cs="Times New Roman"/>
                <w:color w:val="auto"/>
                <w:sz w:val="24"/>
                <w:szCs w:val="24"/>
                <w:lang w:eastAsia="en-US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організації, планування, прогнозування результатів діяльності.</w:t>
            </w:r>
          </w:p>
        </w:tc>
      </w:tr>
      <w:tr w:rsidR="00EB3094" w:rsidRPr="00EB3094" w14:paraId="284A9B7F" w14:textId="77777777" w:rsidTr="00DF2398">
        <w:tc>
          <w:tcPr>
            <w:tcW w:w="1555" w:type="dxa"/>
          </w:tcPr>
          <w:p w14:paraId="7817A383" w14:textId="699FACEC" w:rsidR="00EB3094" w:rsidRPr="00091ECC" w:rsidRDefault="00091ECC" w:rsidP="004176B2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091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3К </w:t>
            </w:r>
            <w:r w:rsidR="00C77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08" w:type="dxa"/>
          </w:tcPr>
          <w:p w14:paraId="3DE8D545" w14:textId="40AEF766" w:rsidR="00C7783C" w:rsidRPr="00C7783C" w:rsidRDefault="00C7783C" w:rsidP="00C7783C">
            <w:pPr>
              <w:autoSpaceDE w:val="0"/>
              <w:autoSpaceDN w:val="0"/>
              <w:adjustRightInd w:val="0"/>
              <w:jc w:val="both"/>
              <w:rPr>
                <w:rStyle w:val="211pt2"/>
              </w:rPr>
            </w:pPr>
            <w:r w:rsidRPr="00C7783C">
              <w:rPr>
                <w:rFonts w:ascii="Times New Roman" w:hAnsi="Times New Roman"/>
                <w:color w:val="000000"/>
                <w:lang w:eastAsia="uk-UA"/>
              </w:rPr>
              <w:t>Здатність оцінювати та забезпечувати якість виконуваних робіт.</w:t>
            </w:r>
          </w:p>
        </w:tc>
      </w:tr>
      <w:tr w:rsidR="00EB3094" w:rsidRPr="00EB3094" w14:paraId="5E72ED9E" w14:textId="77777777" w:rsidTr="00DF2398">
        <w:tc>
          <w:tcPr>
            <w:tcW w:w="1555" w:type="dxa"/>
          </w:tcPr>
          <w:p w14:paraId="26C830C8" w14:textId="729D07FB" w:rsidR="00EB3094" w:rsidRPr="00091ECC" w:rsidRDefault="004176B2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3К </w:t>
            </w:r>
            <w:r w:rsidR="00C77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08" w:type="dxa"/>
          </w:tcPr>
          <w:p w14:paraId="69042100" w14:textId="1A88B562" w:rsidR="00EB3094" w:rsidRPr="00EB3094" w:rsidRDefault="00C7783C" w:rsidP="00DF2398">
            <w:pPr>
              <w:autoSpaceDE w:val="0"/>
              <w:autoSpaceDN w:val="0"/>
              <w:adjustRightInd w:val="0"/>
              <w:jc w:val="both"/>
              <w:rPr>
                <w:rStyle w:val="211pt2"/>
                <w:rFonts w:cs="Times New Roman"/>
                <w:sz w:val="24"/>
                <w:szCs w:val="24"/>
              </w:rPr>
            </w:pPr>
            <w:r w:rsidRPr="00C7783C">
              <w:rPr>
                <w:rFonts w:ascii="Times New Roman" w:hAnsi="Times New Roman"/>
                <w:color w:val="000000"/>
                <w:lang w:eastAsia="uk-UA"/>
              </w:rPr>
              <w:t>Здатність визначити наявність проблеми, аналізувати та вирішувати її, обґрунтовувати управлінські рішення та забезпечувати їх дієвість.</w:t>
            </w:r>
          </w:p>
        </w:tc>
      </w:tr>
      <w:tr w:rsidR="00EB3094" w:rsidRPr="00EB3094" w14:paraId="109048C9" w14:textId="77777777" w:rsidTr="00DF2398">
        <w:tc>
          <w:tcPr>
            <w:tcW w:w="1555" w:type="dxa"/>
          </w:tcPr>
          <w:p w14:paraId="36E8A791" w14:textId="621DD8E2" w:rsidR="00EB3094" w:rsidRPr="00091ECC" w:rsidRDefault="004176B2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 </w:t>
            </w:r>
            <w:r w:rsidR="00C77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08" w:type="dxa"/>
          </w:tcPr>
          <w:p w14:paraId="16713879" w14:textId="1B33A387" w:rsidR="00EB3094" w:rsidRPr="00EB3094" w:rsidRDefault="00C7783C" w:rsidP="004176B2">
            <w:pPr>
              <w:autoSpaceDE w:val="0"/>
              <w:autoSpaceDN w:val="0"/>
              <w:adjustRightInd w:val="0"/>
              <w:jc w:val="both"/>
              <w:rPr>
                <w:rStyle w:val="211pt2"/>
                <w:rFonts w:cs="Times New Roman"/>
                <w:sz w:val="24"/>
                <w:szCs w:val="24"/>
              </w:rPr>
            </w:pPr>
            <w:r w:rsidRPr="00C7783C">
              <w:rPr>
                <w:rFonts w:ascii="Times New Roman" w:hAnsi="Times New Roman"/>
                <w:color w:val="000000"/>
                <w:lang w:eastAsia="uk-UA"/>
              </w:rPr>
              <w:t xml:space="preserve">Здатність до абстрактного мислення ,аналізу та синтезу, обробки та </w:t>
            </w:r>
            <w:proofErr w:type="spellStart"/>
            <w:r w:rsidRPr="00C7783C">
              <w:rPr>
                <w:rFonts w:ascii="Times New Roman" w:hAnsi="Times New Roman"/>
                <w:color w:val="000000"/>
                <w:lang w:eastAsia="uk-UA"/>
              </w:rPr>
              <w:t>інтерпритації</w:t>
            </w:r>
            <w:proofErr w:type="spellEnd"/>
            <w:r w:rsidRPr="00C7783C">
              <w:rPr>
                <w:rFonts w:ascii="Times New Roman" w:hAnsi="Times New Roman"/>
                <w:color w:val="000000"/>
                <w:lang w:eastAsia="uk-UA"/>
              </w:rPr>
              <w:t xml:space="preserve"> з використанням базових знань, що необхідні для здійснення професійної діяльності.</w:t>
            </w:r>
          </w:p>
        </w:tc>
      </w:tr>
      <w:tr w:rsidR="00EB3094" w:rsidRPr="00EB3094" w14:paraId="5FE5A3EC" w14:textId="77777777" w:rsidTr="00DF2398">
        <w:tc>
          <w:tcPr>
            <w:tcW w:w="1555" w:type="dxa"/>
          </w:tcPr>
          <w:p w14:paraId="7C0A938C" w14:textId="23FDA9B5" w:rsidR="00EB3094" w:rsidRPr="00091ECC" w:rsidRDefault="002F605F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 </w:t>
            </w:r>
            <w:r w:rsidR="00C778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08" w:type="dxa"/>
          </w:tcPr>
          <w:p w14:paraId="3CCB576C" w14:textId="5E467164" w:rsidR="00EB3094" w:rsidRPr="00C7783C" w:rsidRDefault="00C7783C" w:rsidP="00C7783C">
            <w:pPr>
              <w:autoSpaceDE w:val="0"/>
              <w:autoSpaceDN w:val="0"/>
              <w:adjustRightInd w:val="0"/>
              <w:jc w:val="both"/>
              <w:rPr>
                <w:rStyle w:val="211pt2"/>
                <w:rFonts w:eastAsia="Times New Roman" w:cs="Times New Roman"/>
                <w:color w:val="auto"/>
                <w:sz w:val="24"/>
                <w:szCs w:val="24"/>
                <w:lang w:eastAsia="en-US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застосовувати у професійній діяльності </w:t>
            </w:r>
            <w:proofErr w:type="spellStart"/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категорійно</w:t>
            </w:r>
            <w:proofErr w:type="spellEnd"/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-термінологічний апарат, концепції, методи та інструментарій системи наук, що формують науковий базис туризму та рекреації.</w:t>
            </w:r>
          </w:p>
        </w:tc>
      </w:tr>
      <w:tr w:rsidR="00EB3094" w:rsidRPr="00EB3094" w14:paraId="6FE87156" w14:textId="77777777" w:rsidTr="00DF2398">
        <w:tc>
          <w:tcPr>
            <w:tcW w:w="1555" w:type="dxa"/>
          </w:tcPr>
          <w:p w14:paraId="696283EF" w14:textId="472F4AF1" w:rsidR="00EB3094" w:rsidRPr="00091ECC" w:rsidRDefault="002F605F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 5</w:t>
            </w:r>
          </w:p>
        </w:tc>
        <w:tc>
          <w:tcPr>
            <w:tcW w:w="7908" w:type="dxa"/>
          </w:tcPr>
          <w:p w14:paraId="036C6196" w14:textId="655506C1" w:rsidR="00EB3094" w:rsidRPr="002F605F" w:rsidRDefault="00C7783C" w:rsidP="002F605F">
            <w:pPr>
              <w:jc w:val="both"/>
              <w:rPr>
                <w:rStyle w:val="211pt2"/>
                <w:rFonts w:eastAsia="Times New Roman" w:cs="Times New Roman"/>
                <w:color w:val="auto"/>
                <w:sz w:val="24"/>
                <w:szCs w:val="24"/>
                <w:lang w:eastAsia="en-US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теорію і методи інноваційно-інформаційного розвитку на різних рівнях управління.</w:t>
            </w:r>
          </w:p>
        </w:tc>
      </w:tr>
      <w:tr w:rsidR="00EB3094" w:rsidRPr="00EB3094" w14:paraId="1FC3DF13" w14:textId="77777777" w:rsidTr="00DF2398">
        <w:tc>
          <w:tcPr>
            <w:tcW w:w="1555" w:type="dxa"/>
          </w:tcPr>
          <w:p w14:paraId="2212F97B" w14:textId="114AE2E9" w:rsidR="00EB3094" w:rsidRPr="00091ECC" w:rsidRDefault="002F605F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 </w:t>
            </w:r>
            <w:r w:rsidR="00C778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8" w:type="dxa"/>
          </w:tcPr>
          <w:p w14:paraId="4CF9A1E0" w14:textId="2957A173" w:rsidR="00EB3094" w:rsidRPr="002F605F" w:rsidRDefault="00C7783C" w:rsidP="002F605F">
            <w:pPr>
              <w:jc w:val="both"/>
              <w:rPr>
                <w:rStyle w:val="211pt2"/>
                <w:rFonts w:eastAsia="Times New Roman" w:cs="Times New Roman"/>
                <w:color w:val="auto"/>
                <w:sz w:val="24"/>
                <w:szCs w:val="24"/>
                <w:lang w:eastAsia="en-US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до організації та управління туристично-рекреаційним процесом на локальному і регіональному рівнях, в туристичній </w:t>
            </w:r>
            <w:proofErr w:type="spellStart"/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дестинації</w:t>
            </w:r>
            <w:proofErr w:type="spellEnd"/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, на туристичному та рекреаційному підприємстві.</w:t>
            </w:r>
          </w:p>
        </w:tc>
      </w:tr>
      <w:tr w:rsidR="00EB3094" w:rsidRPr="00EB3094" w14:paraId="63DBE352" w14:textId="77777777" w:rsidTr="00DF2398">
        <w:tc>
          <w:tcPr>
            <w:tcW w:w="1555" w:type="dxa"/>
          </w:tcPr>
          <w:p w14:paraId="5EE6EA57" w14:textId="2FAA2DCD" w:rsidR="00EB3094" w:rsidRPr="00091ECC" w:rsidRDefault="002F605F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 1</w:t>
            </w:r>
            <w:r w:rsidR="00C778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08" w:type="dxa"/>
          </w:tcPr>
          <w:p w14:paraId="5BB90404" w14:textId="3D262A2C" w:rsidR="00EB3094" w:rsidRPr="00EB3094" w:rsidRDefault="00C7783C" w:rsidP="00DF2398">
            <w:pPr>
              <w:autoSpaceDE w:val="0"/>
              <w:autoSpaceDN w:val="0"/>
              <w:adjustRightInd w:val="0"/>
              <w:jc w:val="both"/>
              <w:rPr>
                <w:rStyle w:val="211pt2"/>
                <w:rFonts w:cs="Times New Roman"/>
                <w:sz w:val="24"/>
                <w:szCs w:val="24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оперувати інструментами збору, обробки інформації, аналізувати та управляти туристичною інформацією.</w:t>
            </w:r>
          </w:p>
        </w:tc>
      </w:tr>
      <w:tr w:rsidR="00C7783C" w:rsidRPr="00EB3094" w14:paraId="14D1D931" w14:textId="77777777" w:rsidTr="00DF2398">
        <w:tc>
          <w:tcPr>
            <w:tcW w:w="1555" w:type="dxa"/>
          </w:tcPr>
          <w:p w14:paraId="0A95322D" w14:textId="508D02C4" w:rsidR="00C7783C" w:rsidRDefault="00C7783C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 12</w:t>
            </w:r>
          </w:p>
        </w:tc>
        <w:tc>
          <w:tcPr>
            <w:tcW w:w="7908" w:type="dxa"/>
          </w:tcPr>
          <w:p w14:paraId="18B28CD7" w14:textId="694BBE1D" w:rsidR="00C7783C" w:rsidRPr="00C7783C" w:rsidRDefault="00C7783C" w:rsidP="00C778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783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підприємницької діяльності на національному та міжнародному туристично-рекреаційних ринках</w:t>
            </w:r>
          </w:p>
        </w:tc>
      </w:tr>
      <w:tr w:rsidR="00EB3094" w:rsidRPr="00EB3094" w14:paraId="52A4DD6D" w14:textId="77777777" w:rsidTr="00DF2398">
        <w:tc>
          <w:tcPr>
            <w:tcW w:w="1555" w:type="dxa"/>
          </w:tcPr>
          <w:p w14:paraId="3B508C2C" w14:textId="5CB92736" w:rsidR="00EB3094" w:rsidRPr="00091EC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ECC">
              <w:rPr>
                <w:rFonts w:ascii="Times New Roman" w:hAnsi="Times New Roman" w:cs="Times New Roman"/>
                <w:b/>
                <w:sz w:val="24"/>
                <w:szCs w:val="24"/>
              </w:rPr>
              <w:t>ПРН 1</w:t>
            </w:r>
          </w:p>
        </w:tc>
        <w:tc>
          <w:tcPr>
            <w:tcW w:w="7908" w:type="dxa"/>
          </w:tcPr>
          <w:p w14:paraId="1C1E54B8" w14:textId="5FB98864" w:rsidR="00EB3094" w:rsidRPr="00BC2045" w:rsidRDefault="00BC2045" w:rsidP="006F3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5">
              <w:rPr>
                <w:rFonts w:ascii="Times New Roman" w:hAnsi="Times New Roman" w:cs="Times New Roman"/>
                <w:sz w:val="24"/>
                <w:szCs w:val="24"/>
              </w:rPr>
              <w:t>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</w:t>
            </w:r>
          </w:p>
        </w:tc>
      </w:tr>
      <w:tr w:rsidR="00EB3094" w:rsidRPr="00EB3094" w14:paraId="307D448A" w14:textId="77777777" w:rsidTr="00DF2398">
        <w:tc>
          <w:tcPr>
            <w:tcW w:w="1555" w:type="dxa"/>
          </w:tcPr>
          <w:p w14:paraId="67FDE475" w14:textId="46221856" w:rsidR="00EB3094" w:rsidRPr="00091EC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ECC">
              <w:rPr>
                <w:rFonts w:ascii="Times New Roman" w:hAnsi="Times New Roman" w:cs="Times New Roman"/>
                <w:b/>
                <w:sz w:val="24"/>
                <w:szCs w:val="24"/>
              </w:rPr>
              <w:t>ПРН 3</w:t>
            </w:r>
          </w:p>
        </w:tc>
        <w:tc>
          <w:tcPr>
            <w:tcW w:w="7908" w:type="dxa"/>
          </w:tcPr>
          <w:p w14:paraId="12325897" w14:textId="719978AF" w:rsidR="00EB3094" w:rsidRPr="00BC2045" w:rsidRDefault="00BC2045" w:rsidP="00DF23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5">
              <w:rPr>
                <w:rFonts w:ascii="Times New Roman" w:hAnsi="Times New Roman" w:cs="Times New Roman"/>
                <w:sz w:val="24"/>
                <w:szCs w:val="24"/>
              </w:rPr>
              <w:t>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</w:t>
            </w:r>
          </w:p>
        </w:tc>
      </w:tr>
      <w:tr w:rsidR="00EB3094" w:rsidRPr="00EB3094" w14:paraId="505DC553" w14:textId="77777777" w:rsidTr="00DF2398">
        <w:tc>
          <w:tcPr>
            <w:tcW w:w="1555" w:type="dxa"/>
          </w:tcPr>
          <w:p w14:paraId="01A11411" w14:textId="69BE375C" w:rsidR="00EB3094" w:rsidRPr="00091ECC" w:rsidRDefault="006F3C3C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 w:rsidR="00BC20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08" w:type="dxa"/>
          </w:tcPr>
          <w:p w14:paraId="1B8B76EB" w14:textId="1CCB09BC" w:rsidR="00EB3094" w:rsidRPr="00BC2045" w:rsidRDefault="00BC2045" w:rsidP="00DF23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5">
              <w:rPr>
                <w:rFonts w:ascii="Times New Roman" w:hAnsi="Times New Roman" w:cs="Times New Roman"/>
                <w:sz w:val="24"/>
                <w:szCs w:val="24"/>
              </w:rPr>
              <w:t>Знання закономірностей, принципів та механізмів функціонування туристично-рекреаційного ринку.</w:t>
            </w:r>
          </w:p>
        </w:tc>
      </w:tr>
      <w:tr w:rsidR="00EB3094" w:rsidRPr="00EB3094" w14:paraId="275301DF" w14:textId="77777777" w:rsidTr="00DF2398">
        <w:tc>
          <w:tcPr>
            <w:tcW w:w="1555" w:type="dxa"/>
          </w:tcPr>
          <w:p w14:paraId="1BA2A32A" w14:textId="678DEF21" w:rsidR="00EB3094" w:rsidRPr="00091EC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ECC">
              <w:rPr>
                <w:rFonts w:ascii="Times New Roman" w:hAnsi="Times New Roman" w:cs="Times New Roman"/>
                <w:b/>
                <w:sz w:val="24"/>
                <w:szCs w:val="24"/>
              </w:rPr>
              <w:t>ПРН 1</w:t>
            </w:r>
            <w:r w:rsidR="00BC2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08" w:type="dxa"/>
          </w:tcPr>
          <w:p w14:paraId="495A4698" w14:textId="38A8A546" w:rsidR="00EB3094" w:rsidRPr="00BC2045" w:rsidRDefault="00BC2045" w:rsidP="006F3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5">
              <w:rPr>
                <w:rFonts w:ascii="Times New Roman" w:hAnsi="Times New Roman" w:cs="Times New Roman"/>
                <w:sz w:val="24"/>
                <w:szCs w:val="24"/>
              </w:rPr>
              <w:t>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</w:t>
            </w:r>
          </w:p>
        </w:tc>
      </w:tr>
    </w:tbl>
    <w:p w14:paraId="3F8CCFE6" w14:textId="77777777" w:rsidR="006F3C3C" w:rsidRDefault="006F3C3C" w:rsidP="00EB3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D560DD" w14:textId="779B0950" w:rsidR="00EB3094" w:rsidRPr="00345301" w:rsidRDefault="00EB3094" w:rsidP="00345301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</w:pPr>
      <w:proofErr w:type="spellStart"/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>Літературні</w:t>
      </w:r>
      <w:proofErr w:type="spellEnd"/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>джерела</w:t>
      </w:r>
      <w:proofErr w:type="spellEnd"/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 xml:space="preserve">  </w:t>
      </w:r>
    </w:p>
    <w:p w14:paraId="145C3854" w14:textId="77777777" w:rsidR="00345301" w:rsidRDefault="00345301" w:rsidP="00345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Основна література</w:t>
      </w:r>
    </w:p>
    <w:p w14:paraId="30E9BD44" w14:textId="77777777" w:rsidR="00345301" w:rsidRPr="008A1242" w:rsidRDefault="00345301" w:rsidP="00345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</w:p>
    <w:p w14:paraId="1FA65D4B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Буйницька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О. П. Інформаційні технології та технічні засоби навчання: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посіб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>. К.: Центр учбової літератури, 2012.  240 с.</w:t>
      </w:r>
    </w:p>
    <w:p w14:paraId="4C55D7FE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Базові аспекти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цифровізації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та їх правове забезпечення : монографія / [К. В. Єфремова, Д. І.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Шматков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, В. П. Кохан та ін.]; за ред. К. В. Єфремової. Харків: НДІ прав.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забезп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інновац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розвитку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НАПрН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України, 2021. 180 с.</w:t>
      </w:r>
    </w:p>
    <w:p w14:paraId="144C0BA2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Гаврилов В. П. Інформаційні системи і технології в туризмі : навчальний посібник для здобувачів напряму підготовки 6.140103 "Туризм".  Харків : ХНЕУ ім. С.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Кузнеця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>, 2016. 168 с.</w:t>
      </w:r>
    </w:p>
    <w:p w14:paraId="44670FF5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Гордієнко І. В. Інформаційні системи і технології в менеджменті :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.-метод. посібник для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самост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вивч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дисц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2-ге вид., перероб. і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К. : КНЕУ, 2003. 259 с. </w:t>
      </w:r>
    </w:p>
    <w:p w14:paraId="40DBF622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Грабар М.В. Сучасні тенденції мобільного маркетингу у сфері туризму.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Partnership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Wartime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Collective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monograph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edited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Nascimento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, G.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Starchenko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Coimbra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Portugal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Chernihiv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>: REICST, 2022.  Р. 83-109</w:t>
      </w:r>
    </w:p>
    <w:p w14:paraId="517E3ECE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>Грабар М.В. Основні показники цифрової трансформації міжнародної туристичної індустрії. Проблеми економіки». № 3 (49). 2021. С. 10-15 https://doi.org/10.32983/2222-0712-2021-3-10-15</w:t>
      </w:r>
    </w:p>
    <w:p w14:paraId="733C5779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Грабар М.В. Інформаційні системи та технології на туристичному ринку: сучасність та перспективи. Інфраструктура ринку. 2020. №39. С.26-32 URL: </w:t>
      </w:r>
      <w:hyperlink r:id="rId20" w:history="1"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market</w:t>
        </w:r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infr</w:t>
        </w:r>
        <w:proofErr w:type="spellEnd"/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od</w:t>
        </w:r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journals</w:t>
        </w:r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/2020/39_2020_</w:t>
        </w:r>
        <w:proofErr w:type="spellStart"/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ukr</w:t>
        </w:r>
        <w:proofErr w:type="spellEnd"/>
        <w:r w:rsidRPr="0066581B">
          <w:rPr>
            <w:rFonts w:ascii="Times New Roman" w:eastAsia="Times New Roman" w:hAnsi="Times New Roman" w:cs="Times New Roman"/>
            <w:sz w:val="24"/>
            <w:szCs w:val="24"/>
          </w:rPr>
          <w:t>/7.</w:t>
        </w:r>
        <w:r w:rsidRPr="0066581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pdf</w:t>
        </w:r>
      </w:hyperlink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F4B9B6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Грабар М.В., Кашка М.Ю. Історія розвитку мобільних додатків та їх взаємозв’язок із туристичною індустрією.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 2019.  Том 1, № 24. С.9-13 </w:t>
      </w:r>
    </w:p>
    <w:p w14:paraId="03856598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Грабар М.В. Зростання ролі цифрової трансформації туризму в контексті  впливу COVID-19. Вплив обліку та фінансів на розвиток економічних процесів: матеріали ІІІ Міжнародної науково-практичної конференції (м. Берегове, 15 червня 2022 р.). Ужгород : ФОП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Сабов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А. М., 2022.  С. 417-418.</w:t>
      </w:r>
    </w:p>
    <w:p w14:paraId="2F97300B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Грабар М. В.,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Машіка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Г. В., Кашка М.Ю., Пригара О. В. Концептуальні  основи 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кібербезпеки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сфери туризму та рекреації.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Агросвіт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2023. № 3-4. С. 43-48.  DOI: 10.32702/2306-6792.2023.3-4.43. </w:t>
      </w:r>
    </w:p>
    <w:p w14:paraId="561AD5D5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Кастельс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М.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Iнтернет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-галактика. Міркування щодо Інтернету, бізнесу і суспільства. К. :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Ваклер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>, 2007.  304 с.</w:t>
      </w:r>
    </w:p>
    <w:p w14:paraId="5E8A434A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Машіка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Г.В., Грабар М.В.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Тревел-блогінг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 інноваційний інструмент розвитку туристичного бізнесу. Економіка та суспільство. 2024. №60. https://doi.org/10.32782/2524-0072/2024-60-80</w:t>
      </w:r>
    </w:p>
    <w:p w14:paraId="794451D5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Томашевський О.М. Інформаційні технології та моделювання бізнес процесів: Навчальний посібник / О.М. Томашевський, Г.Г.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Цегелик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, М.Б. Вітер, В.І.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Дубук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>. – К.: Видавництво «Центр учбової літератури», 2012.  296 с.</w:t>
      </w:r>
    </w:p>
    <w:p w14:paraId="4D04646B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Цифрова економіка : підручник / Т. І. Олешко, Н. В. Касьянова, С. Ф.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Смерічевський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та ін. К. : НАУ, 2022. 200 с.</w:t>
      </w:r>
    </w:p>
    <w:p w14:paraId="3C8D4971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Hrabar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M.,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Kashka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 M.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Tourist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internet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advertising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current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state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trends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development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civil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institutions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collective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monograph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I.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Warsaw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: BMT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Erida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Sp.z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o.o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>., 2019. 61-76 p.</w:t>
      </w:r>
    </w:p>
    <w:p w14:paraId="13475576" w14:textId="77777777" w:rsidR="0066581B" w:rsidRPr="0066581B" w:rsidRDefault="0066581B" w:rsidP="0066581B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Hrabar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M.,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Kashka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 M. 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Influence of mobile applications on t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ouris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Potential of Modern Science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collective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monograph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Volume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2. 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London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Sciemcee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, 2019. 3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05</w:t>
      </w: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p.</w:t>
      </w:r>
    </w:p>
    <w:p w14:paraId="32A64870" w14:textId="77777777" w:rsidR="0066581B" w:rsidRPr="0066581B" w:rsidRDefault="0066581B" w:rsidP="0066581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Додаткова</w:t>
      </w:r>
    </w:p>
    <w:p w14:paraId="3035CFD9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Дульська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І.В. Інформаційно-комунікаційні технології як технологічний базис інклюзивного соціального та економічного зростання.  Український соціум.  2018.  № 1 (64). С.59 73.</w:t>
      </w:r>
    </w:p>
    <w:p w14:paraId="1B738589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Грабар М.В., Інтегроване управління клубними системами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кіберспорту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: маршрутизація даних та спільне функціонування. Економіка та суспільство, 2024. №66. DOI: https://doi.org/10.32782/2524-0072/2024-66-19</w:t>
      </w:r>
    </w:p>
    <w:p w14:paraId="39D69A1C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Грабар М. В.,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Громик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П.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Concepts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automation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optimization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integrated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management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cybersports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tourism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club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. Ефективна економіка. 2024. № 9. DOI: https://www.nayka.com.ua/index.php/ee/article/view/4657</w:t>
      </w:r>
    </w:p>
    <w:p w14:paraId="78E2E6A1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Цифровий маркетинг - модель маркетингу XXI сторіччя: монографія /.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Окландер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М. А. та ін. / за ред.. М.А.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Окландера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. Одеса: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Астропринт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, 2017. 296 с. </w:t>
      </w:r>
    </w:p>
    <w:p w14:paraId="33B6B31D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Юдін О. М., Макарова М. В., </w:t>
      </w:r>
      <w:proofErr w:type="spellStart"/>
      <w:r w:rsidRPr="0066581B">
        <w:rPr>
          <w:rFonts w:ascii="Times New Roman" w:eastAsia="Times New Roman" w:hAnsi="Times New Roman" w:cs="Times New Roman"/>
          <w:sz w:val="24"/>
          <w:szCs w:val="24"/>
        </w:rPr>
        <w:t>Лавренюк</w:t>
      </w:r>
      <w:proofErr w:type="spellEnd"/>
      <w:r w:rsidRPr="0066581B">
        <w:rPr>
          <w:rFonts w:ascii="Times New Roman" w:eastAsia="Times New Roman" w:hAnsi="Times New Roman" w:cs="Times New Roman"/>
          <w:sz w:val="24"/>
          <w:szCs w:val="24"/>
        </w:rPr>
        <w:t xml:space="preserve"> Р. М. Системи електронної комерції: створення, просунення і розвиток : монографія. Полтава : РВВ ПУЕТ, 2011.201 с. </w:t>
      </w:r>
    </w:p>
    <w:p w14:paraId="0302267F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Yakуmenko-Tereshchenko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, N.,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Kiziun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, A.,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Hrabar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Brytvienko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, A., &amp;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Medvid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, L. (2023).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Digital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tools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management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innovative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activities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tourism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enterprises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Ukrainian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analysis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wartime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challenges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Journal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Organizational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Leadership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, 12(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First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Special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Issue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), 4-19. https://doi.org/10.33844/ijol.2023.60362</w:t>
      </w:r>
    </w:p>
    <w:p w14:paraId="048B8A24" w14:textId="77777777" w:rsidR="0066581B" w:rsidRPr="0066581B" w:rsidRDefault="0066581B" w:rsidP="0066581B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Ilto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T.,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Zubekhina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Т.,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Hrabar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M.,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Development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management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cybersports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tourism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clubs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concepts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integration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diversification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servicesт</w:t>
      </w:r>
      <w:proofErr w:type="spellEnd"/>
      <w:r w:rsidRPr="0066581B">
        <w:rPr>
          <w:rFonts w:ascii="Times New Roman" w:eastAsia="Times New Roman" w:hAnsi="Times New Roman" w:cs="Times New Roman"/>
          <w:bCs/>
          <w:sz w:val="24"/>
          <w:szCs w:val="24"/>
        </w:rPr>
        <w:t>. Ефективна економіка. 2024. № 8. DOI: http://doi.org/10.32702/2307-2105.2024.8.44</w:t>
      </w:r>
    </w:p>
    <w:p w14:paraId="7AF4DA83" w14:textId="77777777" w:rsidR="00345301" w:rsidRPr="00705ECC" w:rsidRDefault="00345301" w:rsidP="003453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66E9E4" w14:textId="77777777" w:rsidR="002F3564" w:rsidRDefault="002F3564" w:rsidP="00B0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F496C" w14:textId="77777777" w:rsidR="00EB3094" w:rsidRDefault="00EB3094" w:rsidP="00EB3094">
      <w:pPr>
        <w:keepNext/>
        <w:keepLines/>
        <w:spacing w:after="0"/>
        <w:ind w:left="851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70C0"/>
          <w:sz w:val="24"/>
          <w:szCs w:val="24"/>
        </w:rPr>
        <w:t xml:space="preserve">Політика оцінювання </w:t>
      </w:r>
    </w:p>
    <w:p w14:paraId="04B0A109" w14:textId="77777777" w:rsidR="00EB3094" w:rsidRPr="00565D72" w:rsidRDefault="00EB3094" w:rsidP="00EB3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D72">
        <w:rPr>
          <w:rFonts w:ascii="Times New Roman" w:hAnsi="Times New Roman" w:cs="Times New Roman"/>
          <w:sz w:val="24"/>
          <w:szCs w:val="24"/>
        </w:rPr>
        <w:t xml:space="preserve">● Політика щодо дедлайнів та перескладання: 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Перескладання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модулів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відбувається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дозволу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деканату за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наявності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поважних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причин (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наприклад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лікарняний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).  </w:t>
      </w:r>
      <w:r w:rsidRPr="00565D72"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14:paraId="071E7FDC" w14:textId="77777777" w:rsidR="00EB3094" w:rsidRPr="00565D72" w:rsidRDefault="00EB3094" w:rsidP="00EB3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D72">
        <w:rPr>
          <w:rFonts w:ascii="Times New Roman" w:hAnsi="Times New Roman" w:cs="Times New Roman"/>
          <w:sz w:val="24"/>
          <w:szCs w:val="24"/>
        </w:rPr>
        <w:t xml:space="preserve">● Політика щодо академічної доброчесності: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Списування під час контрольних робіт та екзаменів заборонені (в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</w:rPr>
        <w:t>т.ч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із використанням мобільних девайсів).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Мобільні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пристрої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дозволяється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використовувати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лише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gram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он-лайн</w:t>
      </w:r>
      <w:proofErr w:type="gram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тестування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підготовки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практичних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процесі</w:t>
      </w:r>
      <w:proofErr w:type="spellEnd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заняття</w:t>
      </w:r>
      <w:proofErr w:type="spellEnd"/>
      <w:r w:rsidRPr="00565D72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. </w:t>
      </w:r>
    </w:p>
    <w:p w14:paraId="07414E99" w14:textId="77777777" w:rsidR="002F021F" w:rsidRDefault="002F021F" w:rsidP="00EB3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B31D46" w14:textId="77777777" w:rsidR="00EB3094" w:rsidRDefault="00EB3094" w:rsidP="00EB30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>Оцінювання</w:t>
      </w:r>
      <w:proofErr w:type="spell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EB3094" w:rsidRPr="0031046C" w14:paraId="2BE13F2E" w14:textId="77777777" w:rsidTr="00DF2398">
        <w:tc>
          <w:tcPr>
            <w:tcW w:w="5954" w:type="dxa"/>
          </w:tcPr>
          <w:p w14:paraId="1E76C991" w14:textId="77777777" w:rsidR="00EB3094" w:rsidRPr="0031046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Види оцінювання</w:t>
            </w:r>
          </w:p>
        </w:tc>
        <w:tc>
          <w:tcPr>
            <w:tcW w:w="3793" w:type="dxa"/>
          </w:tcPr>
          <w:p w14:paraId="4E1F8FEC" w14:textId="77777777" w:rsidR="00EB3094" w:rsidRPr="0031046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 від остаточної оцінки</w:t>
            </w:r>
          </w:p>
        </w:tc>
      </w:tr>
      <w:tr w:rsidR="00EB3094" w:rsidRPr="0031046C" w14:paraId="20F9103C" w14:textId="77777777" w:rsidTr="00DF2398">
        <w:tc>
          <w:tcPr>
            <w:tcW w:w="5954" w:type="dxa"/>
          </w:tcPr>
          <w:p w14:paraId="7B419782" w14:textId="28B57328" w:rsidR="00EB3094" w:rsidRPr="0031046C" w:rsidRDefault="00EB3094" w:rsidP="00DF23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Модуль 1 (теми 1-4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усне опитування, тести, завдання </w:t>
            </w:r>
          </w:p>
        </w:tc>
        <w:tc>
          <w:tcPr>
            <w:tcW w:w="3793" w:type="dxa"/>
          </w:tcPr>
          <w:p w14:paraId="1E5E413A" w14:textId="77777777" w:rsidR="00EB3094" w:rsidRPr="0031046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EB3094" w:rsidRPr="0031046C" w14:paraId="61110B13" w14:textId="77777777" w:rsidTr="00DF2398">
        <w:tc>
          <w:tcPr>
            <w:tcW w:w="5954" w:type="dxa"/>
          </w:tcPr>
          <w:p w14:paraId="0DF09030" w14:textId="4472EB4D" w:rsidR="00EB3094" w:rsidRPr="0031046C" w:rsidRDefault="00EB3094" w:rsidP="00EB30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Модуль 2 (теми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5-8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усне опитування, тести, завдання </w:t>
            </w:r>
          </w:p>
        </w:tc>
        <w:tc>
          <w:tcPr>
            <w:tcW w:w="3793" w:type="dxa"/>
          </w:tcPr>
          <w:p w14:paraId="60D8325D" w14:textId="77777777" w:rsidR="00EB3094" w:rsidRPr="0031046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EB3094" w:rsidRPr="00BA2124" w14:paraId="4F050D31" w14:textId="77777777" w:rsidTr="00DF2398">
        <w:tc>
          <w:tcPr>
            <w:tcW w:w="5954" w:type="dxa"/>
          </w:tcPr>
          <w:p w14:paraId="65E2CA51" w14:textId="5A305E3A" w:rsidR="00EB3094" w:rsidRPr="0031046C" w:rsidRDefault="00EB3094" w:rsidP="002F02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Підсумковий контроль (теми 1-8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– тести, завдання (складається </w:t>
            </w:r>
            <w:r w:rsidR="002F02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здобувачем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 разі отримання оцінки </w:t>
            </w:r>
            <w:r w:rsidRPr="00310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3793" w:type="dxa"/>
          </w:tcPr>
          <w:p w14:paraId="48786D47" w14:textId="77777777" w:rsidR="00EB3094" w:rsidRPr="0031046C" w:rsidRDefault="00EB3094" w:rsidP="00DF23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</w:tbl>
    <w:p w14:paraId="0FD7E6D2" w14:textId="77777777" w:rsidR="00EB3094" w:rsidRPr="00DC0AF3" w:rsidRDefault="00EB3094" w:rsidP="00EB30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8BECDD8" w14:textId="77777777" w:rsidR="00EB3094" w:rsidRPr="00565D72" w:rsidRDefault="00EB3094" w:rsidP="00EB3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65D72">
        <w:rPr>
          <w:rFonts w:ascii="Times New Roman" w:eastAsia="Times New Roman" w:hAnsi="Times New Roman" w:cs="Times New Roman"/>
          <w:iCs/>
          <w:sz w:val="24"/>
          <w:szCs w:val="24"/>
        </w:rPr>
        <w:t xml:space="preserve">Відмітка про залік у національній шкалі (“зараховано”, “не зараховано”) та оцінка в шкалі ЄКТС виставляється на підставі семестрового рейтингового </w:t>
      </w:r>
      <w:proofErr w:type="spellStart"/>
      <w:r w:rsidRPr="00565D72">
        <w:rPr>
          <w:rFonts w:ascii="Times New Roman" w:eastAsia="Times New Roman" w:hAnsi="Times New Roman" w:cs="Times New Roman"/>
          <w:iCs/>
          <w:sz w:val="24"/>
          <w:szCs w:val="24"/>
        </w:rPr>
        <w:t>бала</w:t>
      </w:r>
      <w:proofErr w:type="spellEnd"/>
      <w:r w:rsidRPr="00565D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здобувача</w:t>
      </w:r>
      <w:r w:rsidRPr="00565D72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дисципліну таким чином:</w:t>
      </w:r>
    </w:p>
    <w:p w14:paraId="7AEBC336" w14:textId="77777777" w:rsidR="00EB3094" w:rsidRPr="005158DF" w:rsidRDefault="00EB3094" w:rsidP="00EB3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1ACF676" w14:textId="77777777" w:rsidR="00EB3094" w:rsidRPr="006655DB" w:rsidRDefault="00EB3094" w:rsidP="00EB3094">
      <w:pPr>
        <w:pStyle w:val="FR2"/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5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оцінювання: національна та </w:t>
      </w:r>
      <w:r w:rsidRPr="006655DB">
        <w:rPr>
          <w:rFonts w:ascii="Times New Roman" w:hAnsi="Times New Roman"/>
          <w:b/>
          <w:sz w:val="24"/>
          <w:szCs w:val="24"/>
        </w:rPr>
        <w:t>ЄКТС</w:t>
      </w:r>
    </w:p>
    <w:tbl>
      <w:tblPr>
        <w:tblStyle w:val="a4"/>
        <w:tblW w:w="9273" w:type="dxa"/>
        <w:tblLook w:val="04A0" w:firstRow="1" w:lastRow="0" w:firstColumn="1" w:lastColumn="0" w:noHBand="0" w:noVBand="1"/>
      </w:tblPr>
      <w:tblGrid>
        <w:gridCol w:w="1522"/>
        <w:gridCol w:w="1480"/>
        <w:gridCol w:w="3333"/>
        <w:gridCol w:w="2938"/>
      </w:tblGrid>
      <w:tr w:rsidR="00EB3094" w:rsidRPr="00A930FF" w14:paraId="6D3BE5FB" w14:textId="77777777" w:rsidTr="00DF2398">
        <w:tc>
          <w:tcPr>
            <w:tcW w:w="821" w:type="pct"/>
            <w:vMerge w:val="restart"/>
            <w:hideMark/>
          </w:tcPr>
          <w:p w14:paraId="2377F2D9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Сума балів за всі види навчальної діяльності</w:t>
            </w:r>
          </w:p>
        </w:tc>
        <w:tc>
          <w:tcPr>
            <w:tcW w:w="798" w:type="pct"/>
            <w:vMerge w:val="restart"/>
            <w:hideMark/>
          </w:tcPr>
          <w:p w14:paraId="4BAC2A79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Оцінка</w:t>
            </w:r>
            <w:r w:rsidRPr="00A930FF">
              <w:rPr>
                <w:b/>
                <w:bCs/>
                <w:color w:val="000000"/>
              </w:rPr>
              <w:t xml:space="preserve"> </w:t>
            </w:r>
            <w:r w:rsidRPr="00A930FF">
              <w:rPr>
                <w:color w:val="000000"/>
              </w:rPr>
              <w:t>ECTS</w:t>
            </w:r>
          </w:p>
        </w:tc>
        <w:tc>
          <w:tcPr>
            <w:tcW w:w="3381" w:type="pct"/>
            <w:gridSpan w:val="2"/>
            <w:hideMark/>
          </w:tcPr>
          <w:p w14:paraId="26E65447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Оцінка за національною шкалою</w:t>
            </w:r>
          </w:p>
        </w:tc>
      </w:tr>
      <w:tr w:rsidR="00EB3094" w:rsidRPr="00A930FF" w14:paraId="751E4FB4" w14:textId="77777777" w:rsidTr="00DF2398">
        <w:tc>
          <w:tcPr>
            <w:tcW w:w="0" w:type="auto"/>
            <w:vMerge/>
            <w:hideMark/>
          </w:tcPr>
          <w:p w14:paraId="2DF2C53F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14:paraId="5585CD7D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97" w:type="pct"/>
            <w:hideMark/>
          </w:tcPr>
          <w:p w14:paraId="092918D1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для екзамену, курсового проекту (роботи), практики</w:t>
            </w:r>
          </w:p>
        </w:tc>
        <w:tc>
          <w:tcPr>
            <w:tcW w:w="1584" w:type="pct"/>
            <w:hideMark/>
          </w:tcPr>
          <w:p w14:paraId="08A9CCB1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для заліку</w:t>
            </w:r>
          </w:p>
        </w:tc>
      </w:tr>
      <w:tr w:rsidR="00EB3094" w:rsidRPr="00A930FF" w14:paraId="00A2A705" w14:textId="77777777" w:rsidTr="00DF2398">
        <w:tc>
          <w:tcPr>
            <w:tcW w:w="821" w:type="pct"/>
            <w:hideMark/>
          </w:tcPr>
          <w:p w14:paraId="26E4AF71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90 - 100</w:t>
            </w:r>
          </w:p>
        </w:tc>
        <w:tc>
          <w:tcPr>
            <w:tcW w:w="798" w:type="pct"/>
            <w:hideMark/>
          </w:tcPr>
          <w:p w14:paraId="2E2B500D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A</w:t>
            </w:r>
          </w:p>
        </w:tc>
        <w:tc>
          <w:tcPr>
            <w:tcW w:w="1797" w:type="pct"/>
            <w:hideMark/>
          </w:tcPr>
          <w:p w14:paraId="4EAADFEF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відмінно</w:t>
            </w:r>
          </w:p>
        </w:tc>
        <w:tc>
          <w:tcPr>
            <w:tcW w:w="1584" w:type="pct"/>
            <w:vMerge w:val="restart"/>
            <w:hideMark/>
          </w:tcPr>
          <w:p w14:paraId="0C5DAC2B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зараховано</w:t>
            </w:r>
          </w:p>
        </w:tc>
      </w:tr>
      <w:tr w:rsidR="00EB3094" w:rsidRPr="00A930FF" w14:paraId="6821CDEB" w14:textId="77777777" w:rsidTr="00DF2398">
        <w:tc>
          <w:tcPr>
            <w:tcW w:w="821" w:type="pct"/>
            <w:hideMark/>
          </w:tcPr>
          <w:p w14:paraId="7AEE2389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82 - 89</w:t>
            </w:r>
          </w:p>
        </w:tc>
        <w:tc>
          <w:tcPr>
            <w:tcW w:w="798" w:type="pct"/>
            <w:hideMark/>
          </w:tcPr>
          <w:p w14:paraId="1CD62BDE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B</w:t>
            </w:r>
          </w:p>
        </w:tc>
        <w:tc>
          <w:tcPr>
            <w:tcW w:w="1797" w:type="pct"/>
            <w:vMerge w:val="restart"/>
            <w:hideMark/>
          </w:tcPr>
          <w:p w14:paraId="5F5DB4A5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добре</w:t>
            </w:r>
          </w:p>
        </w:tc>
        <w:tc>
          <w:tcPr>
            <w:tcW w:w="0" w:type="auto"/>
            <w:vMerge/>
            <w:hideMark/>
          </w:tcPr>
          <w:p w14:paraId="28E80558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B3094" w:rsidRPr="00A930FF" w14:paraId="32A700A0" w14:textId="77777777" w:rsidTr="00DF2398">
        <w:tc>
          <w:tcPr>
            <w:tcW w:w="821" w:type="pct"/>
            <w:hideMark/>
          </w:tcPr>
          <w:p w14:paraId="73E59F1D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75 - 81</w:t>
            </w:r>
          </w:p>
        </w:tc>
        <w:tc>
          <w:tcPr>
            <w:tcW w:w="798" w:type="pct"/>
            <w:hideMark/>
          </w:tcPr>
          <w:p w14:paraId="4B160735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C</w:t>
            </w:r>
          </w:p>
        </w:tc>
        <w:tc>
          <w:tcPr>
            <w:tcW w:w="0" w:type="auto"/>
            <w:vMerge/>
            <w:hideMark/>
          </w:tcPr>
          <w:p w14:paraId="271F56D8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14:paraId="78536718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B3094" w:rsidRPr="00A930FF" w14:paraId="14541DEC" w14:textId="77777777" w:rsidTr="00DF2398">
        <w:tc>
          <w:tcPr>
            <w:tcW w:w="821" w:type="pct"/>
            <w:hideMark/>
          </w:tcPr>
          <w:p w14:paraId="4BCFCC2C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64 - 74</w:t>
            </w:r>
          </w:p>
        </w:tc>
        <w:tc>
          <w:tcPr>
            <w:tcW w:w="798" w:type="pct"/>
            <w:hideMark/>
          </w:tcPr>
          <w:p w14:paraId="7DD889D9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D</w:t>
            </w:r>
          </w:p>
        </w:tc>
        <w:tc>
          <w:tcPr>
            <w:tcW w:w="1797" w:type="pct"/>
            <w:vMerge w:val="restart"/>
            <w:hideMark/>
          </w:tcPr>
          <w:p w14:paraId="772D502D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задовільно</w:t>
            </w:r>
          </w:p>
        </w:tc>
        <w:tc>
          <w:tcPr>
            <w:tcW w:w="0" w:type="auto"/>
            <w:vMerge/>
            <w:hideMark/>
          </w:tcPr>
          <w:p w14:paraId="2069C26A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B3094" w:rsidRPr="00A930FF" w14:paraId="4CC6D7CA" w14:textId="77777777" w:rsidTr="00DF2398">
        <w:tc>
          <w:tcPr>
            <w:tcW w:w="821" w:type="pct"/>
            <w:hideMark/>
          </w:tcPr>
          <w:p w14:paraId="7A0CB029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60 - 63</w:t>
            </w:r>
          </w:p>
        </w:tc>
        <w:tc>
          <w:tcPr>
            <w:tcW w:w="798" w:type="pct"/>
            <w:hideMark/>
          </w:tcPr>
          <w:p w14:paraId="53CF1565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E</w:t>
            </w:r>
          </w:p>
        </w:tc>
        <w:tc>
          <w:tcPr>
            <w:tcW w:w="0" w:type="auto"/>
            <w:vMerge/>
            <w:hideMark/>
          </w:tcPr>
          <w:p w14:paraId="4A74B150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14:paraId="79C319EF" w14:textId="77777777" w:rsidR="00EB3094" w:rsidRPr="00A930FF" w:rsidRDefault="00EB3094" w:rsidP="00DF23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B3094" w:rsidRPr="00A930FF" w14:paraId="705BB4ED" w14:textId="77777777" w:rsidTr="00DF2398">
        <w:tc>
          <w:tcPr>
            <w:tcW w:w="821" w:type="pct"/>
            <w:hideMark/>
          </w:tcPr>
          <w:p w14:paraId="035144DE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35 - 59</w:t>
            </w:r>
          </w:p>
        </w:tc>
        <w:tc>
          <w:tcPr>
            <w:tcW w:w="798" w:type="pct"/>
            <w:hideMark/>
          </w:tcPr>
          <w:p w14:paraId="5FCB9C03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FX</w:t>
            </w:r>
          </w:p>
        </w:tc>
        <w:tc>
          <w:tcPr>
            <w:tcW w:w="1797" w:type="pct"/>
            <w:hideMark/>
          </w:tcPr>
          <w:p w14:paraId="212D151B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незадовільно з можливістю повторного складання</w:t>
            </w:r>
          </w:p>
        </w:tc>
        <w:tc>
          <w:tcPr>
            <w:tcW w:w="1584" w:type="pct"/>
            <w:hideMark/>
          </w:tcPr>
          <w:p w14:paraId="598F7A82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не зараховано з можливістю повторного складання</w:t>
            </w:r>
          </w:p>
        </w:tc>
      </w:tr>
      <w:tr w:rsidR="00EB3094" w:rsidRPr="00A930FF" w14:paraId="64A6C5A3" w14:textId="77777777" w:rsidTr="00DF2398">
        <w:tc>
          <w:tcPr>
            <w:tcW w:w="821" w:type="pct"/>
            <w:hideMark/>
          </w:tcPr>
          <w:p w14:paraId="0938D0ED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0 - 34</w:t>
            </w:r>
          </w:p>
        </w:tc>
        <w:tc>
          <w:tcPr>
            <w:tcW w:w="798" w:type="pct"/>
            <w:hideMark/>
          </w:tcPr>
          <w:p w14:paraId="63B3CC11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b/>
                <w:bCs/>
                <w:color w:val="000000"/>
              </w:rPr>
              <w:t>F</w:t>
            </w:r>
          </w:p>
        </w:tc>
        <w:tc>
          <w:tcPr>
            <w:tcW w:w="1797" w:type="pct"/>
            <w:hideMark/>
          </w:tcPr>
          <w:p w14:paraId="03A89C52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незадовільно з обов'язковим повторним вивченням дисципліни</w:t>
            </w:r>
          </w:p>
        </w:tc>
        <w:tc>
          <w:tcPr>
            <w:tcW w:w="1584" w:type="pct"/>
            <w:hideMark/>
          </w:tcPr>
          <w:p w14:paraId="768197BB" w14:textId="77777777" w:rsidR="00EB3094" w:rsidRPr="00A930FF" w:rsidRDefault="00EB3094" w:rsidP="00DF2398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30FF">
              <w:rPr>
                <w:color w:val="000000"/>
              </w:rPr>
              <w:t>не зараховано з обов'язковим повторним вивченням дисципліни</w:t>
            </w:r>
          </w:p>
        </w:tc>
      </w:tr>
    </w:tbl>
    <w:p w14:paraId="6CF8DCD9" w14:textId="77777777" w:rsidR="00EB3094" w:rsidRDefault="00EB3094" w:rsidP="00EB30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3D5A7C" w14:textId="77777777" w:rsidR="00EB3094" w:rsidRDefault="00EB3094" w:rsidP="008123C5">
      <w:pPr>
        <w:keepNext/>
        <w:keepLines/>
        <w:spacing w:after="0"/>
        <w:ind w:right="567" w:firstLine="709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  <w:lang w:val="ru-RU"/>
        </w:rPr>
        <w:t>силабусу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додаються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навчально-методичні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матеріали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що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знаходяться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відповідному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контенті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системі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електронного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навчання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26C4FF05" w14:textId="77777777" w:rsidR="00EB3094" w:rsidRDefault="00EB3094" w:rsidP="00EB3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E279118" w14:textId="77777777" w:rsidR="002F3564" w:rsidRDefault="002F3564" w:rsidP="00B0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783097" w14:textId="77777777" w:rsidR="00EB3094" w:rsidRDefault="00EB3094" w:rsidP="00B04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50D2C6" w14:textId="77777777" w:rsidR="00705ECC" w:rsidRPr="00705ECC" w:rsidRDefault="00705ECC" w:rsidP="00EB30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5ECC" w:rsidRPr="00705ECC" w:rsidSect="00643F8C">
      <w:footerReference w:type="default" r:id="rId21"/>
      <w:pgSz w:w="11906" w:h="16838"/>
      <w:pgMar w:top="850" w:right="850" w:bottom="85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1A697" w14:textId="77777777" w:rsidR="00A7428C" w:rsidRDefault="00A7428C" w:rsidP="00A85163">
      <w:pPr>
        <w:spacing w:after="0" w:line="240" w:lineRule="auto"/>
      </w:pPr>
      <w:r>
        <w:separator/>
      </w:r>
    </w:p>
  </w:endnote>
  <w:endnote w:type="continuationSeparator" w:id="0">
    <w:p w14:paraId="1FB5DBAD" w14:textId="77777777" w:rsidR="00A7428C" w:rsidRDefault="00A7428C" w:rsidP="00A8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0709481"/>
      <w:docPartObj>
        <w:docPartGallery w:val="Page Numbers (Bottom of Page)"/>
        <w:docPartUnique/>
      </w:docPartObj>
    </w:sdtPr>
    <w:sdtEndPr/>
    <w:sdtContent>
      <w:p w14:paraId="2BA61BD2" w14:textId="4BB472C3" w:rsidR="00740D15" w:rsidRDefault="00740D1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FA" w:rsidRPr="00E353FA">
          <w:rPr>
            <w:noProof/>
            <w:lang w:val="ru-RU"/>
          </w:rPr>
          <w:t>2</w:t>
        </w:r>
        <w:r>
          <w:fldChar w:fldCharType="end"/>
        </w:r>
      </w:p>
    </w:sdtContent>
  </w:sdt>
  <w:p w14:paraId="1E861B96" w14:textId="77777777" w:rsidR="00740D15" w:rsidRDefault="00740D1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317D0" w14:textId="77777777" w:rsidR="00A7428C" w:rsidRDefault="00A7428C" w:rsidP="00A85163">
      <w:pPr>
        <w:spacing w:after="0" w:line="240" w:lineRule="auto"/>
      </w:pPr>
      <w:r>
        <w:separator/>
      </w:r>
    </w:p>
  </w:footnote>
  <w:footnote w:type="continuationSeparator" w:id="0">
    <w:p w14:paraId="7B4854E0" w14:textId="77777777" w:rsidR="00A7428C" w:rsidRDefault="00A7428C" w:rsidP="00A8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A64DC5A"/>
    <w:lvl w:ilvl="0">
      <w:numFmt w:val="bullet"/>
      <w:lvlText w:val="*"/>
      <w:lvlJc w:val="left"/>
    </w:lvl>
  </w:abstractNum>
  <w:abstractNum w:abstractNumId="1" w15:restartNumberingAfterBreak="0">
    <w:nsid w:val="03D7738E"/>
    <w:multiLevelType w:val="hybridMultilevel"/>
    <w:tmpl w:val="BA24ADFC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038"/>
    <w:multiLevelType w:val="hybridMultilevel"/>
    <w:tmpl w:val="CE88BA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DB7"/>
    <w:multiLevelType w:val="hybridMultilevel"/>
    <w:tmpl w:val="B406D8E6"/>
    <w:lvl w:ilvl="0" w:tplc="F2741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1554"/>
    <w:multiLevelType w:val="hybridMultilevel"/>
    <w:tmpl w:val="01B83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A076E"/>
    <w:multiLevelType w:val="hybridMultilevel"/>
    <w:tmpl w:val="82266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479"/>
    <w:multiLevelType w:val="hybridMultilevel"/>
    <w:tmpl w:val="53928384"/>
    <w:lvl w:ilvl="0" w:tplc="B0E00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F620C"/>
    <w:multiLevelType w:val="hybridMultilevel"/>
    <w:tmpl w:val="0D1E8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54CA"/>
    <w:multiLevelType w:val="hybridMultilevel"/>
    <w:tmpl w:val="273EF074"/>
    <w:lvl w:ilvl="0" w:tplc="F2741374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6E70"/>
    <w:multiLevelType w:val="hybridMultilevel"/>
    <w:tmpl w:val="425C30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32E"/>
    <w:multiLevelType w:val="hybridMultilevel"/>
    <w:tmpl w:val="C5D618E4"/>
    <w:lvl w:ilvl="0" w:tplc="F2741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440A3"/>
    <w:multiLevelType w:val="hybridMultilevel"/>
    <w:tmpl w:val="005038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40B38"/>
    <w:multiLevelType w:val="multilevel"/>
    <w:tmpl w:val="426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40E11"/>
    <w:multiLevelType w:val="hybridMultilevel"/>
    <w:tmpl w:val="96222F96"/>
    <w:lvl w:ilvl="0" w:tplc="F2741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A56E3"/>
    <w:multiLevelType w:val="hybridMultilevel"/>
    <w:tmpl w:val="01B83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1EC7"/>
    <w:multiLevelType w:val="hybridMultilevel"/>
    <w:tmpl w:val="0D1E8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34C99"/>
    <w:multiLevelType w:val="hybridMultilevel"/>
    <w:tmpl w:val="44A4C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D2946"/>
    <w:multiLevelType w:val="hybridMultilevel"/>
    <w:tmpl w:val="1DA0E5B4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3B2A"/>
    <w:multiLevelType w:val="hybridMultilevel"/>
    <w:tmpl w:val="2A16FE0E"/>
    <w:lvl w:ilvl="0" w:tplc="31F4ACF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66B64"/>
    <w:multiLevelType w:val="hybridMultilevel"/>
    <w:tmpl w:val="6734B49E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960F5"/>
    <w:multiLevelType w:val="hybridMultilevel"/>
    <w:tmpl w:val="FDDA1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7FBC"/>
    <w:multiLevelType w:val="hybridMultilevel"/>
    <w:tmpl w:val="44A4C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F092C"/>
    <w:multiLevelType w:val="hybridMultilevel"/>
    <w:tmpl w:val="069493E2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F2EA5"/>
    <w:multiLevelType w:val="hybridMultilevel"/>
    <w:tmpl w:val="6A187F48"/>
    <w:lvl w:ilvl="0" w:tplc="A880E6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C022D0"/>
    <w:multiLevelType w:val="hybridMultilevel"/>
    <w:tmpl w:val="8CA65D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43D17"/>
    <w:multiLevelType w:val="hybridMultilevel"/>
    <w:tmpl w:val="C2D2976C"/>
    <w:lvl w:ilvl="0" w:tplc="3B54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6993"/>
    <w:multiLevelType w:val="hybridMultilevel"/>
    <w:tmpl w:val="62A8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849E9"/>
    <w:multiLevelType w:val="hybridMultilevel"/>
    <w:tmpl w:val="4E044276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B7E0A"/>
    <w:multiLevelType w:val="hybridMultilevel"/>
    <w:tmpl w:val="2F88E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66C54"/>
    <w:multiLevelType w:val="hybridMultilevel"/>
    <w:tmpl w:val="34AAE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0D9B"/>
    <w:multiLevelType w:val="hybridMultilevel"/>
    <w:tmpl w:val="38A80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21"/>
  </w:num>
  <w:num w:numId="5">
    <w:abstractNumId w:val="17"/>
  </w:num>
  <w:num w:numId="6">
    <w:abstractNumId w:val="31"/>
  </w:num>
  <w:num w:numId="7">
    <w:abstractNumId w:val="2"/>
  </w:num>
  <w:num w:numId="8">
    <w:abstractNumId w:val="6"/>
  </w:num>
  <w:num w:numId="9">
    <w:abstractNumId w:val="30"/>
  </w:num>
  <w:num w:numId="10">
    <w:abstractNumId w:val="9"/>
  </w:num>
  <w:num w:numId="11">
    <w:abstractNumId w:val="19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9"/>
  </w:num>
  <w:num w:numId="16">
    <w:abstractNumId w:val="11"/>
  </w:num>
  <w:num w:numId="17">
    <w:abstractNumId w:val="14"/>
  </w:num>
  <w:num w:numId="18">
    <w:abstractNumId w:val="26"/>
  </w:num>
  <w:num w:numId="19">
    <w:abstractNumId w:val="3"/>
  </w:num>
  <w:num w:numId="20">
    <w:abstractNumId w:val="32"/>
  </w:num>
  <w:num w:numId="21">
    <w:abstractNumId w:val="1"/>
  </w:num>
  <w:num w:numId="22">
    <w:abstractNumId w:val="18"/>
  </w:num>
  <w:num w:numId="23">
    <w:abstractNumId w:val="8"/>
  </w:num>
  <w:num w:numId="24">
    <w:abstractNumId w:val="16"/>
  </w:num>
  <w:num w:numId="25">
    <w:abstractNumId w:val="24"/>
  </w:num>
  <w:num w:numId="26">
    <w:abstractNumId w:val="12"/>
  </w:num>
  <w:num w:numId="27">
    <w:abstractNumId w:val="23"/>
  </w:num>
  <w:num w:numId="28">
    <w:abstractNumId w:val="22"/>
  </w:num>
  <w:num w:numId="29">
    <w:abstractNumId w:val="10"/>
  </w:num>
  <w:num w:numId="30">
    <w:abstractNumId w:val="28"/>
  </w:num>
  <w:num w:numId="31">
    <w:abstractNumId w:val="7"/>
  </w:num>
  <w:num w:numId="32">
    <w:abstractNumId w:val="20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468"/>
    <w:rsid w:val="000027D5"/>
    <w:rsid w:val="00006811"/>
    <w:rsid w:val="00022A7A"/>
    <w:rsid w:val="000237FD"/>
    <w:rsid w:val="000242E6"/>
    <w:rsid w:val="00027904"/>
    <w:rsid w:val="00036C54"/>
    <w:rsid w:val="0005425A"/>
    <w:rsid w:val="0006308C"/>
    <w:rsid w:val="00064622"/>
    <w:rsid w:val="00065C8C"/>
    <w:rsid w:val="0007461E"/>
    <w:rsid w:val="00077026"/>
    <w:rsid w:val="000774A2"/>
    <w:rsid w:val="000817A3"/>
    <w:rsid w:val="0008317A"/>
    <w:rsid w:val="00084C8B"/>
    <w:rsid w:val="000861C5"/>
    <w:rsid w:val="00091ECC"/>
    <w:rsid w:val="000960D4"/>
    <w:rsid w:val="000A1F29"/>
    <w:rsid w:val="000A66B1"/>
    <w:rsid w:val="000A6F80"/>
    <w:rsid w:val="000B10E2"/>
    <w:rsid w:val="000B36C6"/>
    <w:rsid w:val="000C080D"/>
    <w:rsid w:val="000C1E77"/>
    <w:rsid w:val="000C2294"/>
    <w:rsid w:val="000C49E1"/>
    <w:rsid w:val="000C72E3"/>
    <w:rsid w:val="000C7B1B"/>
    <w:rsid w:val="000D0D21"/>
    <w:rsid w:val="000D22D6"/>
    <w:rsid w:val="000D311A"/>
    <w:rsid w:val="000D5CA6"/>
    <w:rsid w:val="000D72BA"/>
    <w:rsid w:val="000E141F"/>
    <w:rsid w:val="000E5EC4"/>
    <w:rsid w:val="000F14FF"/>
    <w:rsid w:val="0010391E"/>
    <w:rsid w:val="0010479E"/>
    <w:rsid w:val="00115049"/>
    <w:rsid w:val="001219C6"/>
    <w:rsid w:val="0012381E"/>
    <w:rsid w:val="00124897"/>
    <w:rsid w:val="00126C0B"/>
    <w:rsid w:val="001305D3"/>
    <w:rsid w:val="001306C5"/>
    <w:rsid w:val="00131D54"/>
    <w:rsid w:val="001360A3"/>
    <w:rsid w:val="0014106B"/>
    <w:rsid w:val="00146322"/>
    <w:rsid w:val="001468C6"/>
    <w:rsid w:val="001521FB"/>
    <w:rsid w:val="001537CC"/>
    <w:rsid w:val="00154972"/>
    <w:rsid w:val="00160B48"/>
    <w:rsid w:val="001661AC"/>
    <w:rsid w:val="001704D2"/>
    <w:rsid w:val="00172A54"/>
    <w:rsid w:val="001773D0"/>
    <w:rsid w:val="00181B67"/>
    <w:rsid w:val="00183E78"/>
    <w:rsid w:val="001866FD"/>
    <w:rsid w:val="001867D3"/>
    <w:rsid w:val="00187D86"/>
    <w:rsid w:val="00191AC3"/>
    <w:rsid w:val="00191D9A"/>
    <w:rsid w:val="00192C74"/>
    <w:rsid w:val="001956AB"/>
    <w:rsid w:val="001959B5"/>
    <w:rsid w:val="001A0D10"/>
    <w:rsid w:val="001A3DF5"/>
    <w:rsid w:val="001A604D"/>
    <w:rsid w:val="001B1B66"/>
    <w:rsid w:val="001B24FD"/>
    <w:rsid w:val="001B26B3"/>
    <w:rsid w:val="001B282D"/>
    <w:rsid w:val="001B63B2"/>
    <w:rsid w:val="001C005D"/>
    <w:rsid w:val="001C2157"/>
    <w:rsid w:val="001C5075"/>
    <w:rsid w:val="001D37CD"/>
    <w:rsid w:val="001D3E42"/>
    <w:rsid w:val="001D6060"/>
    <w:rsid w:val="001E22F3"/>
    <w:rsid w:val="001E7374"/>
    <w:rsid w:val="001E77E5"/>
    <w:rsid w:val="001F680B"/>
    <w:rsid w:val="001F7036"/>
    <w:rsid w:val="001F77D3"/>
    <w:rsid w:val="00203929"/>
    <w:rsid w:val="00203F41"/>
    <w:rsid w:val="0020796F"/>
    <w:rsid w:val="00214001"/>
    <w:rsid w:val="002149D1"/>
    <w:rsid w:val="00214F7E"/>
    <w:rsid w:val="00216CB2"/>
    <w:rsid w:val="00217676"/>
    <w:rsid w:val="00222F79"/>
    <w:rsid w:val="002239BE"/>
    <w:rsid w:val="00226C62"/>
    <w:rsid w:val="00233950"/>
    <w:rsid w:val="0023545B"/>
    <w:rsid w:val="00241190"/>
    <w:rsid w:val="00241608"/>
    <w:rsid w:val="0024162F"/>
    <w:rsid w:val="00242123"/>
    <w:rsid w:val="00244144"/>
    <w:rsid w:val="00245A23"/>
    <w:rsid w:val="00247AAD"/>
    <w:rsid w:val="00251FB5"/>
    <w:rsid w:val="002528F0"/>
    <w:rsid w:val="00254334"/>
    <w:rsid w:val="00256113"/>
    <w:rsid w:val="00256A66"/>
    <w:rsid w:val="002626DC"/>
    <w:rsid w:val="00264A54"/>
    <w:rsid w:val="002650BF"/>
    <w:rsid w:val="00271DF6"/>
    <w:rsid w:val="002753BA"/>
    <w:rsid w:val="00277AFE"/>
    <w:rsid w:val="00277E97"/>
    <w:rsid w:val="00285A74"/>
    <w:rsid w:val="0029389F"/>
    <w:rsid w:val="0029756A"/>
    <w:rsid w:val="002A09D7"/>
    <w:rsid w:val="002C0E2F"/>
    <w:rsid w:val="002C39B1"/>
    <w:rsid w:val="002C50A5"/>
    <w:rsid w:val="002C54CD"/>
    <w:rsid w:val="002D3888"/>
    <w:rsid w:val="002D7259"/>
    <w:rsid w:val="002D75EB"/>
    <w:rsid w:val="002E0BAC"/>
    <w:rsid w:val="002E0D3D"/>
    <w:rsid w:val="002E216E"/>
    <w:rsid w:val="002E4487"/>
    <w:rsid w:val="002F021F"/>
    <w:rsid w:val="002F15D3"/>
    <w:rsid w:val="002F292A"/>
    <w:rsid w:val="002F3564"/>
    <w:rsid w:val="002F47A4"/>
    <w:rsid w:val="002F605F"/>
    <w:rsid w:val="002F6EAB"/>
    <w:rsid w:val="00301363"/>
    <w:rsid w:val="00305675"/>
    <w:rsid w:val="00305AE7"/>
    <w:rsid w:val="00310EE7"/>
    <w:rsid w:val="003177D1"/>
    <w:rsid w:val="003179FA"/>
    <w:rsid w:val="003238DB"/>
    <w:rsid w:val="0032674D"/>
    <w:rsid w:val="003316B7"/>
    <w:rsid w:val="0033230A"/>
    <w:rsid w:val="0033447F"/>
    <w:rsid w:val="00344831"/>
    <w:rsid w:val="00345301"/>
    <w:rsid w:val="003540D8"/>
    <w:rsid w:val="00362F4D"/>
    <w:rsid w:val="0036533D"/>
    <w:rsid w:val="00365822"/>
    <w:rsid w:val="003709D4"/>
    <w:rsid w:val="003741C7"/>
    <w:rsid w:val="0037528C"/>
    <w:rsid w:val="0038028D"/>
    <w:rsid w:val="00384310"/>
    <w:rsid w:val="003854F2"/>
    <w:rsid w:val="00395515"/>
    <w:rsid w:val="00397C33"/>
    <w:rsid w:val="003A096D"/>
    <w:rsid w:val="003A18A1"/>
    <w:rsid w:val="003A3851"/>
    <w:rsid w:val="003B0C0F"/>
    <w:rsid w:val="003B3BCB"/>
    <w:rsid w:val="003B4902"/>
    <w:rsid w:val="003C20AD"/>
    <w:rsid w:val="003C24F4"/>
    <w:rsid w:val="003D4EB3"/>
    <w:rsid w:val="003E0D30"/>
    <w:rsid w:val="003E3C83"/>
    <w:rsid w:val="003E6B33"/>
    <w:rsid w:val="003E797F"/>
    <w:rsid w:val="003F1795"/>
    <w:rsid w:val="003F1E37"/>
    <w:rsid w:val="00401919"/>
    <w:rsid w:val="004044EE"/>
    <w:rsid w:val="004136A3"/>
    <w:rsid w:val="00414261"/>
    <w:rsid w:val="00416ED1"/>
    <w:rsid w:val="004176B2"/>
    <w:rsid w:val="00422E1F"/>
    <w:rsid w:val="004252FC"/>
    <w:rsid w:val="004264D6"/>
    <w:rsid w:val="0042677E"/>
    <w:rsid w:val="00434646"/>
    <w:rsid w:val="00434D39"/>
    <w:rsid w:val="00435F74"/>
    <w:rsid w:val="004406F8"/>
    <w:rsid w:val="004518F5"/>
    <w:rsid w:val="00454E64"/>
    <w:rsid w:val="0045759A"/>
    <w:rsid w:val="00457E4C"/>
    <w:rsid w:val="00460096"/>
    <w:rsid w:val="00463242"/>
    <w:rsid w:val="00465731"/>
    <w:rsid w:val="0046688F"/>
    <w:rsid w:val="004674B5"/>
    <w:rsid w:val="00471A9F"/>
    <w:rsid w:val="004724AC"/>
    <w:rsid w:val="004737C4"/>
    <w:rsid w:val="00473A8F"/>
    <w:rsid w:val="00474C17"/>
    <w:rsid w:val="004774B6"/>
    <w:rsid w:val="00486478"/>
    <w:rsid w:val="004949F2"/>
    <w:rsid w:val="00497FAA"/>
    <w:rsid w:val="004A0A6B"/>
    <w:rsid w:val="004A1BD3"/>
    <w:rsid w:val="004A4D2B"/>
    <w:rsid w:val="004B0E71"/>
    <w:rsid w:val="004B400F"/>
    <w:rsid w:val="004C0498"/>
    <w:rsid w:val="004D1F52"/>
    <w:rsid w:val="004D4937"/>
    <w:rsid w:val="004E2170"/>
    <w:rsid w:val="004F10D5"/>
    <w:rsid w:val="004F1E8E"/>
    <w:rsid w:val="004F1F2F"/>
    <w:rsid w:val="004F6AB7"/>
    <w:rsid w:val="00500A7E"/>
    <w:rsid w:val="00506174"/>
    <w:rsid w:val="005067D0"/>
    <w:rsid w:val="00511A25"/>
    <w:rsid w:val="00515355"/>
    <w:rsid w:val="0051571E"/>
    <w:rsid w:val="005161F1"/>
    <w:rsid w:val="005161FC"/>
    <w:rsid w:val="00521B88"/>
    <w:rsid w:val="00522BB0"/>
    <w:rsid w:val="00527079"/>
    <w:rsid w:val="00546A55"/>
    <w:rsid w:val="00551FD5"/>
    <w:rsid w:val="0055339C"/>
    <w:rsid w:val="00560B85"/>
    <w:rsid w:val="00565CDE"/>
    <w:rsid w:val="00566CAE"/>
    <w:rsid w:val="0057668F"/>
    <w:rsid w:val="005813EE"/>
    <w:rsid w:val="00587FC9"/>
    <w:rsid w:val="005932A1"/>
    <w:rsid w:val="00595B46"/>
    <w:rsid w:val="005A1FF1"/>
    <w:rsid w:val="005A4D56"/>
    <w:rsid w:val="005A6CBF"/>
    <w:rsid w:val="005B255E"/>
    <w:rsid w:val="005B4F7E"/>
    <w:rsid w:val="005C43D8"/>
    <w:rsid w:val="005E2A1E"/>
    <w:rsid w:val="005E2A84"/>
    <w:rsid w:val="005E3F5F"/>
    <w:rsid w:val="005E51EE"/>
    <w:rsid w:val="005F1200"/>
    <w:rsid w:val="005F346E"/>
    <w:rsid w:val="005F4A88"/>
    <w:rsid w:val="005F5BB3"/>
    <w:rsid w:val="0060254B"/>
    <w:rsid w:val="0060288B"/>
    <w:rsid w:val="00603E89"/>
    <w:rsid w:val="006137A0"/>
    <w:rsid w:val="0061412B"/>
    <w:rsid w:val="006162FC"/>
    <w:rsid w:val="00623406"/>
    <w:rsid w:val="00624E72"/>
    <w:rsid w:val="00627DA4"/>
    <w:rsid w:val="00631448"/>
    <w:rsid w:val="006341BE"/>
    <w:rsid w:val="006356CF"/>
    <w:rsid w:val="00635A06"/>
    <w:rsid w:val="00643A95"/>
    <w:rsid w:val="00643F8C"/>
    <w:rsid w:val="00644ED3"/>
    <w:rsid w:val="00660727"/>
    <w:rsid w:val="00661403"/>
    <w:rsid w:val="006651E9"/>
    <w:rsid w:val="0066581B"/>
    <w:rsid w:val="00667463"/>
    <w:rsid w:val="00670675"/>
    <w:rsid w:val="00672C81"/>
    <w:rsid w:val="006868D5"/>
    <w:rsid w:val="006900CD"/>
    <w:rsid w:val="00692A63"/>
    <w:rsid w:val="00694E8B"/>
    <w:rsid w:val="00695895"/>
    <w:rsid w:val="006979C1"/>
    <w:rsid w:val="006A0EC6"/>
    <w:rsid w:val="006A18BC"/>
    <w:rsid w:val="006A26B4"/>
    <w:rsid w:val="006A372B"/>
    <w:rsid w:val="006B0432"/>
    <w:rsid w:val="006B269C"/>
    <w:rsid w:val="006B274F"/>
    <w:rsid w:val="006B7AE4"/>
    <w:rsid w:val="006C4A72"/>
    <w:rsid w:val="006C4FE4"/>
    <w:rsid w:val="006C57DC"/>
    <w:rsid w:val="006C5E7D"/>
    <w:rsid w:val="006D7689"/>
    <w:rsid w:val="006E3908"/>
    <w:rsid w:val="006F14D0"/>
    <w:rsid w:val="006F3C3C"/>
    <w:rsid w:val="006F5600"/>
    <w:rsid w:val="006F752C"/>
    <w:rsid w:val="006F7545"/>
    <w:rsid w:val="00703333"/>
    <w:rsid w:val="007038F4"/>
    <w:rsid w:val="00705ECC"/>
    <w:rsid w:val="00706308"/>
    <w:rsid w:val="0071085D"/>
    <w:rsid w:val="007124BC"/>
    <w:rsid w:val="00717BDA"/>
    <w:rsid w:val="007217CF"/>
    <w:rsid w:val="00721831"/>
    <w:rsid w:val="007248CD"/>
    <w:rsid w:val="00727379"/>
    <w:rsid w:val="0073223B"/>
    <w:rsid w:val="007336B5"/>
    <w:rsid w:val="00740D15"/>
    <w:rsid w:val="0074461E"/>
    <w:rsid w:val="00745FE4"/>
    <w:rsid w:val="00746BBA"/>
    <w:rsid w:val="0075027E"/>
    <w:rsid w:val="0075143A"/>
    <w:rsid w:val="00762601"/>
    <w:rsid w:val="0077012A"/>
    <w:rsid w:val="007716DE"/>
    <w:rsid w:val="00771735"/>
    <w:rsid w:val="00773425"/>
    <w:rsid w:val="00782A8E"/>
    <w:rsid w:val="00783EC5"/>
    <w:rsid w:val="00787EB1"/>
    <w:rsid w:val="00787F24"/>
    <w:rsid w:val="00791269"/>
    <w:rsid w:val="007926AA"/>
    <w:rsid w:val="00792DD2"/>
    <w:rsid w:val="00793C8F"/>
    <w:rsid w:val="007A270A"/>
    <w:rsid w:val="007A4E65"/>
    <w:rsid w:val="007A5477"/>
    <w:rsid w:val="007A6FFE"/>
    <w:rsid w:val="007A7689"/>
    <w:rsid w:val="007B232C"/>
    <w:rsid w:val="007C7383"/>
    <w:rsid w:val="007D1310"/>
    <w:rsid w:val="007D1F37"/>
    <w:rsid w:val="007D3AE7"/>
    <w:rsid w:val="007E1BDC"/>
    <w:rsid w:val="007E2025"/>
    <w:rsid w:val="007E2B0E"/>
    <w:rsid w:val="007E7D48"/>
    <w:rsid w:val="007F1836"/>
    <w:rsid w:val="007F74EF"/>
    <w:rsid w:val="0080250D"/>
    <w:rsid w:val="008058FC"/>
    <w:rsid w:val="008123C5"/>
    <w:rsid w:val="00812A0A"/>
    <w:rsid w:val="00812CD0"/>
    <w:rsid w:val="008133F2"/>
    <w:rsid w:val="008135FF"/>
    <w:rsid w:val="00813F7C"/>
    <w:rsid w:val="00814627"/>
    <w:rsid w:val="008201D3"/>
    <w:rsid w:val="00823209"/>
    <w:rsid w:val="008236FE"/>
    <w:rsid w:val="00824796"/>
    <w:rsid w:val="0082578B"/>
    <w:rsid w:val="00826505"/>
    <w:rsid w:val="008309D0"/>
    <w:rsid w:val="00833476"/>
    <w:rsid w:val="008338F0"/>
    <w:rsid w:val="008349BD"/>
    <w:rsid w:val="00842F04"/>
    <w:rsid w:val="00845AE1"/>
    <w:rsid w:val="00845E98"/>
    <w:rsid w:val="00847AB0"/>
    <w:rsid w:val="00851983"/>
    <w:rsid w:val="0085391D"/>
    <w:rsid w:val="00860D24"/>
    <w:rsid w:val="008623C9"/>
    <w:rsid w:val="008674E9"/>
    <w:rsid w:val="00874726"/>
    <w:rsid w:val="008750D7"/>
    <w:rsid w:val="008775F3"/>
    <w:rsid w:val="00880D09"/>
    <w:rsid w:val="00882273"/>
    <w:rsid w:val="00883455"/>
    <w:rsid w:val="00885A9F"/>
    <w:rsid w:val="00890419"/>
    <w:rsid w:val="008911A1"/>
    <w:rsid w:val="0089260B"/>
    <w:rsid w:val="00893858"/>
    <w:rsid w:val="008A05DB"/>
    <w:rsid w:val="008A1242"/>
    <w:rsid w:val="008A7CD8"/>
    <w:rsid w:val="008B38A1"/>
    <w:rsid w:val="008C0021"/>
    <w:rsid w:val="008C4923"/>
    <w:rsid w:val="008C5B81"/>
    <w:rsid w:val="008D2956"/>
    <w:rsid w:val="008D2D75"/>
    <w:rsid w:val="008D3BB1"/>
    <w:rsid w:val="008D5627"/>
    <w:rsid w:val="008E1358"/>
    <w:rsid w:val="008E2261"/>
    <w:rsid w:val="008E25CC"/>
    <w:rsid w:val="008E27CA"/>
    <w:rsid w:val="008F1E18"/>
    <w:rsid w:val="008F21AB"/>
    <w:rsid w:val="008F380F"/>
    <w:rsid w:val="008F4170"/>
    <w:rsid w:val="008F49F1"/>
    <w:rsid w:val="008F4A56"/>
    <w:rsid w:val="008F717E"/>
    <w:rsid w:val="008F7F1C"/>
    <w:rsid w:val="009024AE"/>
    <w:rsid w:val="00906448"/>
    <w:rsid w:val="0090734B"/>
    <w:rsid w:val="0091622E"/>
    <w:rsid w:val="0092030D"/>
    <w:rsid w:val="00925F6F"/>
    <w:rsid w:val="0093296D"/>
    <w:rsid w:val="00932A06"/>
    <w:rsid w:val="00934BA6"/>
    <w:rsid w:val="00937F3E"/>
    <w:rsid w:val="009408AA"/>
    <w:rsid w:val="0095166F"/>
    <w:rsid w:val="009516E4"/>
    <w:rsid w:val="00953865"/>
    <w:rsid w:val="009571E3"/>
    <w:rsid w:val="00963148"/>
    <w:rsid w:val="00963685"/>
    <w:rsid w:val="00966CEF"/>
    <w:rsid w:val="00971EF0"/>
    <w:rsid w:val="009871A4"/>
    <w:rsid w:val="00990845"/>
    <w:rsid w:val="00991B98"/>
    <w:rsid w:val="0099361A"/>
    <w:rsid w:val="00995AA7"/>
    <w:rsid w:val="00997227"/>
    <w:rsid w:val="009979AE"/>
    <w:rsid w:val="009A0E8B"/>
    <w:rsid w:val="009A1050"/>
    <w:rsid w:val="009A11BF"/>
    <w:rsid w:val="009A1656"/>
    <w:rsid w:val="009A2B93"/>
    <w:rsid w:val="009B6B61"/>
    <w:rsid w:val="009B7FF6"/>
    <w:rsid w:val="009D1638"/>
    <w:rsid w:val="009D1C8C"/>
    <w:rsid w:val="009D3EC3"/>
    <w:rsid w:val="009D4905"/>
    <w:rsid w:val="009D53A0"/>
    <w:rsid w:val="009D5FC6"/>
    <w:rsid w:val="009E02F2"/>
    <w:rsid w:val="009E2A1B"/>
    <w:rsid w:val="009E3C9A"/>
    <w:rsid w:val="009F72E5"/>
    <w:rsid w:val="00A012D9"/>
    <w:rsid w:val="00A07504"/>
    <w:rsid w:val="00A0784B"/>
    <w:rsid w:val="00A11B11"/>
    <w:rsid w:val="00A121C8"/>
    <w:rsid w:val="00A151C3"/>
    <w:rsid w:val="00A1614A"/>
    <w:rsid w:val="00A16A05"/>
    <w:rsid w:val="00A20942"/>
    <w:rsid w:val="00A22D52"/>
    <w:rsid w:val="00A2353B"/>
    <w:rsid w:val="00A23615"/>
    <w:rsid w:val="00A261FE"/>
    <w:rsid w:val="00A32670"/>
    <w:rsid w:val="00A3410A"/>
    <w:rsid w:val="00A444C0"/>
    <w:rsid w:val="00A47ED1"/>
    <w:rsid w:val="00A5032C"/>
    <w:rsid w:val="00A5251C"/>
    <w:rsid w:val="00A54571"/>
    <w:rsid w:val="00A56CBB"/>
    <w:rsid w:val="00A60466"/>
    <w:rsid w:val="00A61116"/>
    <w:rsid w:val="00A65054"/>
    <w:rsid w:val="00A659F5"/>
    <w:rsid w:val="00A65A57"/>
    <w:rsid w:val="00A704BE"/>
    <w:rsid w:val="00A7428C"/>
    <w:rsid w:val="00A7466A"/>
    <w:rsid w:val="00A77E1E"/>
    <w:rsid w:val="00A801AC"/>
    <w:rsid w:val="00A8117F"/>
    <w:rsid w:val="00A822A6"/>
    <w:rsid w:val="00A83A12"/>
    <w:rsid w:val="00A85163"/>
    <w:rsid w:val="00A85874"/>
    <w:rsid w:val="00A858FA"/>
    <w:rsid w:val="00A863D4"/>
    <w:rsid w:val="00A90EC2"/>
    <w:rsid w:val="00A91CC0"/>
    <w:rsid w:val="00AA3299"/>
    <w:rsid w:val="00AA4BA8"/>
    <w:rsid w:val="00AB0885"/>
    <w:rsid w:val="00AB1E8A"/>
    <w:rsid w:val="00AB7A7A"/>
    <w:rsid w:val="00AC1060"/>
    <w:rsid w:val="00AC19E9"/>
    <w:rsid w:val="00AC3F0A"/>
    <w:rsid w:val="00AC4058"/>
    <w:rsid w:val="00AC4A52"/>
    <w:rsid w:val="00AC4BDF"/>
    <w:rsid w:val="00AC7131"/>
    <w:rsid w:val="00AE0E01"/>
    <w:rsid w:val="00AE5843"/>
    <w:rsid w:val="00AE7B21"/>
    <w:rsid w:val="00AE7EB3"/>
    <w:rsid w:val="00AF0995"/>
    <w:rsid w:val="00AF0CFE"/>
    <w:rsid w:val="00AF1865"/>
    <w:rsid w:val="00B00563"/>
    <w:rsid w:val="00B01B4C"/>
    <w:rsid w:val="00B01BDE"/>
    <w:rsid w:val="00B02811"/>
    <w:rsid w:val="00B04B21"/>
    <w:rsid w:val="00B07109"/>
    <w:rsid w:val="00B07D64"/>
    <w:rsid w:val="00B11484"/>
    <w:rsid w:val="00B13036"/>
    <w:rsid w:val="00B14F2F"/>
    <w:rsid w:val="00B16183"/>
    <w:rsid w:val="00B22468"/>
    <w:rsid w:val="00B22622"/>
    <w:rsid w:val="00B22D83"/>
    <w:rsid w:val="00B25E58"/>
    <w:rsid w:val="00B25ECE"/>
    <w:rsid w:val="00B32E09"/>
    <w:rsid w:val="00B33526"/>
    <w:rsid w:val="00B3484F"/>
    <w:rsid w:val="00B37E0A"/>
    <w:rsid w:val="00B42D4C"/>
    <w:rsid w:val="00B4474D"/>
    <w:rsid w:val="00B45170"/>
    <w:rsid w:val="00B55CBC"/>
    <w:rsid w:val="00B61E08"/>
    <w:rsid w:val="00B61ECB"/>
    <w:rsid w:val="00B7006E"/>
    <w:rsid w:val="00B70AAD"/>
    <w:rsid w:val="00B719BD"/>
    <w:rsid w:val="00B73B49"/>
    <w:rsid w:val="00B7587D"/>
    <w:rsid w:val="00B81AA0"/>
    <w:rsid w:val="00B830BD"/>
    <w:rsid w:val="00B84C1D"/>
    <w:rsid w:val="00B9021D"/>
    <w:rsid w:val="00B932A7"/>
    <w:rsid w:val="00B9782E"/>
    <w:rsid w:val="00BA0A57"/>
    <w:rsid w:val="00BA389E"/>
    <w:rsid w:val="00BA4366"/>
    <w:rsid w:val="00BA6238"/>
    <w:rsid w:val="00BB1F23"/>
    <w:rsid w:val="00BB6511"/>
    <w:rsid w:val="00BB7513"/>
    <w:rsid w:val="00BC2045"/>
    <w:rsid w:val="00BC3AEA"/>
    <w:rsid w:val="00BC771F"/>
    <w:rsid w:val="00BD1B5A"/>
    <w:rsid w:val="00BD5371"/>
    <w:rsid w:val="00BE2B49"/>
    <w:rsid w:val="00BE70CA"/>
    <w:rsid w:val="00BE7ED9"/>
    <w:rsid w:val="00BF3BAF"/>
    <w:rsid w:val="00BF435D"/>
    <w:rsid w:val="00BF43E7"/>
    <w:rsid w:val="00BF566A"/>
    <w:rsid w:val="00BF585F"/>
    <w:rsid w:val="00BF79A6"/>
    <w:rsid w:val="00C03B40"/>
    <w:rsid w:val="00C03C30"/>
    <w:rsid w:val="00C04643"/>
    <w:rsid w:val="00C05957"/>
    <w:rsid w:val="00C11CCF"/>
    <w:rsid w:val="00C15290"/>
    <w:rsid w:val="00C16078"/>
    <w:rsid w:val="00C2512E"/>
    <w:rsid w:val="00C26E57"/>
    <w:rsid w:val="00C350EF"/>
    <w:rsid w:val="00C374EA"/>
    <w:rsid w:val="00C40FB5"/>
    <w:rsid w:val="00C41B20"/>
    <w:rsid w:val="00C4719B"/>
    <w:rsid w:val="00C477D2"/>
    <w:rsid w:val="00C62EDA"/>
    <w:rsid w:val="00C64DD8"/>
    <w:rsid w:val="00C65D34"/>
    <w:rsid w:val="00C7003C"/>
    <w:rsid w:val="00C706A8"/>
    <w:rsid w:val="00C71727"/>
    <w:rsid w:val="00C721AB"/>
    <w:rsid w:val="00C726E7"/>
    <w:rsid w:val="00C73B99"/>
    <w:rsid w:val="00C7783C"/>
    <w:rsid w:val="00C77FA2"/>
    <w:rsid w:val="00C810B0"/>
    <w:rsid w:val="00C92001"/>
    <w:rsid w:val="00C92F48"/>
    <w:rsid w:val="00CA0E8B"/>
    <w:rsid w:val="00CA2133"/>
    <w:rsid w:val="00CA21C8"/>
    <w:rsid w:val="00CA45AB"/>
    <w:rsid w:val="00CA4EB3"/>
    <w:rsid w:val="00CA5667"/>
    <w:rsid w:val="00CA5E49"/>
    <w:rsid w:val="00CB794A"/>
    <w:rsid w:val="00CC1CA0"/>
    <w:rsid w:val="00CC553C"/>
    <w:rsid w:val="00CC5BA9"/>
    <w:rsid w:val="00CC7500"/>
    <w:rsid w:val="00CC78CC"/>
    <w:rsid w:val="00CD0929"/>
    <w:rsid w:val="00CD21F4"/>
    <w:rsid w:val="00CD537A"/>
    <w:rsid w:val="00CD7591"/>
    <w:rsid w:val="00CE23A6"/>
    <w:rsid w:val="00CE4D2C"/>
    <w:rsid w:val="00CF1AE8"/>
    <w:rsid w:val="00CF43A6"/>
    <w:rsid w:val="00D065DB"/>
    <w:rsid w:val="00D16ECA"/>
    <w:rsid w:val="00D211A4"/>
    <w:rsid w:val="00D23300"/>
    <w:rsid w:val="00D25325"/>
    <w:rsid w:val="00D304BF"/>
    <w:rsid w:val="00D30CEB"/>
    <w:rsid w:val="00D314A8"/>
    <w:rsid w:val="00D32E09"/>
    <w:rsid w:val="00D5266C"/>
    <w:rsid w:val="00D52A03"/>
    <w:rsid w:val="00D56AEB"/>
    <w:rsid w:val="00D571D6"/>
    <w:rsid w:val="00D6058D"/>
    <w:rsid w:val="00D63244"/>
    <w:rsid w:val="00D63661"/>
    <w:rsid w:val="00D645CA"/>
    <w:rsid w:val="00D6652C"/>
    <w:rsid w:val="00D8310B"/>
    <w:rsid w:val="00D845AE"/>
    <w:rsid w:val="00D84804"/>
    <w:rsid w:val="00D865D4"/>
    <w:rsid w:val="00D9095C"/>
    <w:rsid w:val="00D97159"/>
    <w:rsid w:val="00DA7837"/>
    <w:rsid w:val="00DB214E"/>
    <w:rsid w:val="00DB2397"/>
    <w:rsid w:val="00DB6F08"/>
    <w:rsid w:val="00DB70DF"/>
    <w:rsid w:val="00DC033E"/>
    <w:rsid w:val="00DC0AF3"/>
    <w:rsid w:val="00DC118C"/>
    <w:rsid w:val="00DC2509"/>
    <w:rsid w:val="00DD2DA6"/>
    <w:rsid w:val="00DD33AC"/>
    <w:rsid w:val="00DD56F4"/>
    <w:rsid w:val="00DE0D86"/>
    <w:rsid w:val="00DE0DCA"/>
    <w:rsid w:val="00DE2FBA"/>
    <w:rsid w:val="00DE6AE5"/>
    <w:rsid w:val="00E00EF2"/>
    <w:rsid w:val="00E04510"/>
    <w:rsid w:val="00E16441"/>
    <w:rsid w:val="00E228F8"/>
    <w:rsid w:val="00E23997"/>
    <w:rsid w:val="00E353FA"/>
    <w:rsid w:val="00E356AD"/>
    <w:rsid w:val="00E40605"/>
    <w:rsid w:val="00E50E47"/>
    <w:rsid w:val="00E51231"/>
    <w:rsid w:val="00E52A2E"/>
    <w:rsid w:val="00E53077"/>
    <w:rsid w:val="00E56CBA"/>
    <w:rsid w:val="00E577DD"/>
    <w:rsid w:val="00E60E18"/>
    <w:rsid w:val="00E65CC3"/>
    <w:rsid w:val="00E67E50"/>
    <w:rsid w:val="00E7285D"/>
    <w:rsid w:val="00E74366"/>
    <w:rsid w:val="00E75D04"/>
    <w:rsid w:val="00E86F2B"/>
    <w:rsid w:val="00E9044F"/>
    <w:rsid w:val="00E9199F"/>
    <w:rsid w:val="00E96A82"/>
    <w:rsid w:val="00E9709F"/>
    <w:rsid w:val="00EA48D8"/>
    <w:rsid w:val="00EA7E26"/>
    <w:rsid w:val="00EB2C71"/>
    <w:rsid w:val="00EB3094"/>
    <w:rsid w:val="00EB3DD1"/>
    <w:rsid w:val="00EB49E3"/>
    <w:rsid w:val="00EC4830"/>
    <w:rsid w:val="00EC6E2B"/>
    <w:rsid w:val="00EC7A31"/>
    <w:rsid w:val="00ED1402"/>
    <w:rsid w:val="00ED38E3"/>
    <w:rsid w:val="00ED5662"/>
    <w:rsid w:val="00EE1359"/>
    <w:rsid w:val="00EE699A"/>
    <w:rsid w:val="00EF0AB4"/>
    <w:rsid w:val="00EF3F4A"/>
    <w:rsid w:val="00EF5EA7"/>
    <w:rsid w:val="00EF6E0C"/>
    <w:rsid w:val="00F011D0"/>
    <w:rsid w:val="00F01B71"/>
    <w:rsid w:val="00F04391"/>
    <w:rsid w:val="00F058B9"/>
    <w:rsid w:val="00F0626C"/>
    <w:rsid w:val="00F11AF3"/>
    <w:rsid w:val="00F11C29"/>
    <w:rsid w:val="00F11FF3"/>
    <w:rsid w:val="00F154A4"/>
    <w:rsid w:val="00F15769"/>
    <w:rsid w:val="00F17914"/>
    <w:rsid w:val="00F20529"/>
    <w:rsid w:val="00F22B3D"/>
    <w:rsid w:val="00F32904"/>
    <w:rsid w:val="00F41D3E"/>
    <w:rsid w:val="00F444C3"/>
    <w:rsid w:val="00F5426C"/>
    <w:rsid w:val="00F544A8"/>
    <w:rsid w:val="00F57E09"/>
    <w:rsid w:val="00F63682"/>
    <w:rsid w:val="00F63D4A"/>
    <w:rsid w:val="00F67046"/>
    <w:rsid w:val="00F7400A"/>
    <w:rsid w:val="00F75B2A"/>
    <w:rsid w:val="00F8119F"/>
    <w:rsid w:val="00F856DA"/>
    <w:rsid w:val="00F85A47"/>
    <w:rsid w:val="00F928D8"/>
    <w:rsid w:val="00FA0E21"/>
    <w:rsid w:val="00FA14EF"/>
    <w:rsid w:val="00FA5976"/>
    <w:rsid w:val="00FA7B7A"/>
    <w:rsid w:val="00FA7DA7"/>
    <w:rsid w:val="00FB0C74"/>
    <w:rsid w:val="00FB17B9"/>
    <w:rsid w:val="00FB257A"/>
    <w:rsid w:val="00FB2C85"/>
    <w:rsid w:val="00FB53A5"/>
    <w:rsid w:val="00FB6B8A"/>
    <w:rsid w:val="00FB7AA1"/>
    <w:rsid w:val="00FC0219"/>
    <w:rsid w:val="00FC3BC4"/>
    <w:rsid w:val="00FC6C34"/>
    <w:rsid w:val="00FD3306"/>
    <w:rsid w:val="00FD4413"/>
    <w:rsid w:val="00FE6121"/>
    <w:rsid w:val="00FF04D1"/>
    <w:rsid w:val="00FF1F03"/>
    <w:rsid w:val="00FF292B"/>
    <w:rsid w:val="00FF452B"/>
    <w:rsid w:val="00FF5893"/>
    <w:rsid w:val="00FF58C5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6055"/>
  <w15:docId w15:val="{D92094DD-9D5E-4FF8-856D-1CF83A9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1E9"/>
  </w:style>
  <w:style w:type="paragraph" w:styleId="1">
    <w:name w:val="heading 1"/>
    <w:basedOn w:val="a"/>
    <w:next w:val="a"/>
    <w:link w:val="10"/>
    <w:qFormat/>
    <w:rsid w:val="00FB0C7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8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0BAC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Default">
    <w:name w:val="Default"/>
    <w:rsid w:val="002E0B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2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3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18F5"/>
    <w:rPr>
      <w:color w:val="0000FF" w:themeColor="hyperlink"/>
      <w:u w:val="single"/>
    </w:rPr>
  </w:style>
  <w:style w:type="paragraph" w:customStyle="1" w:styleId="a8">
    <w:name w:val="a"/>
    <w:basedOn w:val="a"/>
    <w:rsid w:val="00C1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6078"/>
    <w:rPr>
      <w:b/>
      <w:bCs/>
    </w:rPr>
  </w:style>
  <w:style w:type="paragraph" w:styleId="aa">
    <w:name w:val="Normal (Web)"/>
    <w:basedOn w:val="a"/>
    <w:uiPriority w:val="99"/>
    <w:unhideWhenUsed/>
    <w:rsid w:val="001B26B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R2">
    <w:name w:val="FR2"/>
    <w:uiPriority w:val="99"/>
    <w:rsid w:val="001B26B3"/>
    <w:pPr>
      <w:widowControl w:val="0"/>
      <w:autoSpaceDE w:val="0"/>
      <w:autoSpaceDN w:val="0"/>
      <w:adjustRightInd w:val="0"/>
      <w:spacing w:before="100" w:beforeAutospacing="1" w:after="100" w:afterAutospacing="1"/>
      <w:ind w:left="40" w:hanging="20"/>
      <w:jc w:val="both"/>
    </w:pPr>
    <w:rPr>
      <w:rFonts w:ascii="Arial" w:eastAsia="Times New Roman" w:hAnsi="Arial" w:cs="Arial"/>
      <w:sz w:val="18"/>
      <w:szCs w:val="18"/>
      <w:lang w:eastAsia="uk-UA"/>
    </w:rPr>
  </w:style>
  <w:style w:type="paragraph" w:styleId="ab">
    <w:name w:val="Body Text"/>
    <w:basedOn w:val="a"/>
    <w:link w:val="ac"/>
    <w:uiPriority w:val="99"/>
    <w:unhideWhenUsed/>
    <w:rsid w:val="001B26B3"/>
    <w:pPr>
      <w:spacing w:after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B26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0C74"/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ad">
    <w:name w:val="header"/>
    <w:basedOn w:val="a"/>
    <w:link w:val="ae"/>
    <w:uiPriority w:val="99"/>
    <w:unhideWhenUsed/>
    <w:rsid w:val="00A851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5163"/>
  </w:style>
  <w:style w:type="paragraph" w:styleId="af">
    <w:name w:val="footer"/>
    <w:basedOn w:val="a"/>
    <w:link w:val="af0"/>
    <w:uiPriority w:val="99"/>
    <w:unhideWhenUsed/>
    <w:rsid w:val="00A851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5163"/>
  </w:style>
  <w:style w:type="character" w:customStyle="1" w:styleId="apple-converted-space">
    <w:name w:val="apple-converted-space"/>
    <w:basedOn w:val="a0"/>
    <w:rsid w:val="00FB17B9"/>
  </w:style>
  <w:style w:type="character" w:customStyle="1" w:styleId="20">
    <w:name w:val="Заголовок 2 Знак"/>
    <w:basedOn w:val="a0"/>
    <w:link w:val="2"/>
    <w:uiPriority w:val="9"/>
    <w:semiHidden/>
    <w:rsid w:val="00B61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4"/>
    <w:rsid w:val="00B6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AF18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21">
    <w:name w:val="Сетка таблицы2"/>
    <w:basedOn w:val="a1"/>
    <w:next w:val="a4"/>
    <w:rsid w:val="00AF1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3"/>
    <w:rsid w:val="000C080D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2">
    <w:name w:val="Основной текст (2) + 11 pt2"/>
    <w:uiPriority w:val="99"/>
    <w:rsid w:val="00DB214E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table" w:customStyle="1" w:styleId="3">
    <w:name w:val="Сетка таблицы3"/>
    <w:basedOn w:val="a1"/>
    <w:next w:val="a4"/>
    <w:uiPriority w:val="39"/>
    <w:rsid w:val="002F356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digital.withgoogle.com/digitalworkshop-ua/course/digital-marketing/lesson/142" TargetMode="External"/><Relationship Id="rId13" Type="http://schemas.openxmlformats.org/officeDocument/2006/relationships/hyperlink" Target="https://learndigital.withgoogle.com/digitalworkshop-ua/course/digital-marketing/lesson/48" TargetMode="External"/><Relationship Id="rId18" Type="http://schemas.openxmlformats.org/officeDocument/2006/relationships/hyperlink" Target="https://learndigital.withgoogle.com/digitalworkshop-ua/course/digital-marketing/lesson/15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earndigital.withgoogle.com/digitalworkshop-ua/course/digital-marketing/lesson/47" TargetMode="External"/><Relationship Id="rId17" Type="http://schemas.openxmlformats.org/officeDocument/2006/relationships/hyperlink" Target="https://learndigital.withgoogle.com/digitalworkshop-ua/course/digital-marketing/lesson/1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digital.withgoogle.com/digitalworkshop-ua/course/digital-marketing/lesson/75" TargetMode="External"/><Relationship Id="rId20" Type="http://schemas.openxmlformats.org/officeDocument/2006/relationships/hyperlink" Target="http://www.market-infr.od.ua/journals/2020/39_2020_ukr/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digital.withgoogle.com/digitalworkshop-ua/course/digital-marketing/lesson/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digital.withgoogle.com/digitalworkshop-ua/course/digital-marketing/lesson/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digital.withgoogle.com/digitalworkshop-ua/course/digital-marketing/lesson/42" TargetMode="External"/><Relationship Id="rId19" Type="http://schemas.openxmlformats.org/officeDocument/2006/relationships/hyperlink" Target="https://learndigital.withgoogle.com/digitalworkshop-ua/course/digital-marketing/lesson/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digital.withgoogle.com/digitalworkshop-ua/course/digital-marketing/lesson/144" TargetMode="External"/><Relationship Id="rId14" Type="http://schemas.openxmlformats.org/officeDocument/2006/relationships/hyperlink" Target="https://learndigital.withgoogle.com/digitalworkshop-ua/course/digital-marketing/lesson/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2020-09-23T16:18:00Z</cp:lastPrinted>
  <dcterms:created xsi:type="dcterms:W3CDTF">2023-02-05T10:31:00Z</dcterms:created>
  <dcterms:modified xsi:type="dcterms:W3CDTF">2025-01-16T09:34:00Z</dcterms:modified>
</cp:coreProperties>
</file>