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F541" w14:textId="77777777" w:rsidR="004D198C" w:rsidRPr="00021297" w:rsidRDefault="00000000">
      <w:pPr>
        <w:spacing w:after="53"/>
        <w:ind w:left="2425" w:firstLine="187"/>
        <w:rPr>
          <w:lang w:val="ru-RU"/>
        </w:rPr>
      </w:pPr>
      <w:proofErr w:type="spellStart"/>
      <w:r w:rsidRPr="00021297">
        <w:rPr>
          <w:lang w:val="ru-RU"/>
        </w:rPr>
        <w:t>Інформація</w:t>
      </w:r>
      <w:proofErr w:type="spellEnd"/>
      <w:r w:rsidRPr="00021297">
        <w:rPr>
          <w:lang w:val="ru-RU"/>
        </w:rPr>
        <w:t xml:space="preserve"> про </w:t>
      </w:r>
      <w:proofErr w:type="spellStart"/>
      <w:r w:rsidRPr="00021297">
        <w:rPr>
          <w:lang w:val="ru-RU"/>
        </w:rPr>
        <w:t>вибіркову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навчальну</w:t>
      </w:r>
      <w:proofErr w:type="spellEnd"/>
      <w:r w:rsidRPr="00021297">
        <w:rPr>
          <w:lang w:val="ru-RU"/>
        </w:rPr>
        <w:t xml:space="preserve"> </w:t>
      </w:r>
      <w:proofErr w:type="spellStart"/>
      <w:proofErr w:type="gramStart"/>
      <w:r w:rsidRPr="00021297">
        <w:rPr>
          <w:lang w:val="ru-RU"/>
        </w:rPr>
        <w:t>дисципліну</w:t>
      </w:r>
      <w:proofErr w:type="spellEnd"/>
      <w:r w:rsidRPr="00021297">
        <w:rPr>
          <w:lang w:val="ru-RU"/>
        </w:rPr>
        <w:t xml:space="preserve">  циклу</w:t>
      </w:r>
      <w:proofErr w:type="gram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загальної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підготовки</w:t>
      </w:r>
      <w:proofErr w:type="spellEnd"/>
      <w:r w:rsidRPr="00021297">
        <w:rPr>
          <w:lang w:val="ru-RU"/>
        </w:rPr>
        <w:t xml:space="preserve"> </w:t>
      </w:r>
    </w:p>
    <w:p w14:paraId="178FB2C1" w14:textId="088CD9A7" w:rsidR="004D198C" w:rsidRPr="00021297" w:rsidRDefault="00000000">
      <w:pPr>
        <w:ind w:left="3011" w:right="985" w:hanging="2555"/>
        <w:rPr>
          <w:lang w:val="ru-RU"/>
        </w:rPr>
      </w:pPr>
      <w:r w:rsidRPr="00021297">
        <w:rPr>
          <w:lang w:val="ru-RU"/>
        </w:rPr>
        <w:t xml:space="preserve">для «Кафедрального каталогу </w:t>
      </w:r>
      <w:proofErr w:type="spellStart"/>
      <w:r w:rsidRPr="00021297">
        <w:rPr>
          <w:lang w:val="ru-RU"/>
        </w:rPr>
        <w:t>вибіркових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навчальних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дисциплін</w:t>
      </w:r>
      <w:proofErr w:type="spellEnd"/>
      <w:r w:rsidRPr="00021297">
        <w:rPr>
          <w:lang w:val="ru-RU"/>
        </w:rPr>
        <w:t>» на 202</w:t>
      </w:r>
      <w:r w:rsidR="00021297">
        <w:rPr>
          <w:lang w:val="uk-UA"/>
        </w:rPr>
        <w:t>5</w:t>
      </w:r>
      <w:r w:rsidRPr="00021297">
        <w:rPr>
          <w:lang w:val="ru-RU"/>
        </w:rPr>
        <w:t>/202</w:t>
      </w:r>
      <w:r w:rsidR="00021297">
        <w:rPr>
          <w:lang w:val="uk-UA"/>
        </w:rPr>
        <w:t>6</w:t>
      </w:r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навчальний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рік</w:t>
      </w:r>
      <w:proofErr w:type="spellEnd"/>
      <w:r w:rsidRPr="00021297">
        <w:rPr>
          <w:lang w:val="ru-RU"/>
        </w:rPr>
        <w:t xml:space="preserve"> </w:t>
      </w:r>
    </w:p>
    <w:p w14:paraId="7EC95E6A" w14:textId="77777777" w:rsidR="004D198C" w:rsidRPr="00021297" w:rsidRDefault="00000000">
      <w:pPr>
        <w:spacing w:after="0" w:line="259" w:lineRule="auto"/>
        <w:ind w:left="0" w:right="0" w:firstLine="0"/>
        <w:jc w:val="left"/>
        <w:rPr>
          <w:lang w:val="ru-RU"/>
        </w:rPr>
      </w:pPr>
      <w:r w:rsidRPr="00021297">
        <w:rPr>
          <w:lang w:val="ru-RU"/>
        </w:rPr>
        <w:t xml:space="preserve"> </w:t>
      </w:r>
    </w:p>
    <w:tbl>
      <w:tblPr>
        <w:tblStyle w:val="TableGrid"/>
        <w:tblW w:w="9753" w:type="dxa"/>
        <w:tblInd w:w="408" w:type="dxa"/>
        <w:tblCellMar>
          <w:top w:w="33" w:type="dxa"/>
          <w:left w:w="4" w:type="dxa"/>
          <w:right w:w="55" w:type="dxa"/>
        </w:tblCellMar>
        <w:tblLook w:val="04A0" w:firstRow="1" w:lastRow="0" w:firstColumn="1" w:lastColumn="0" w:noHBand="0" w:noVBand="1"/>
      </w:tblPr>
      <w:tblGrid>
        <w:gridCol w:w="4120"/>
        <w:gridCol w:w="5633"/>
      </w:tblGrid>
      <w:tr w:rsidR="004D198C" w14:paraId="61EDBBEB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1394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CD0A" w14:textId="66E85328" w:rsidR="004D198C" w:rsidRPr="00310FFE" w:rsidRDefault="00000000">
            <w:pPr>
              <w:spacing w:after="0" w:line="259" w:lineRule="auto"/>
              <w:ind w:left="1" w:right="0" w:firstLine="0"/>
              <w:jc w:val="left"/>
              <w:rPr>
                <w:lang w:val="uk-UA"/>
              </w:rPr>
            </w:pPr>
            <w:r>
              <w:t xml:space="preserve"> </w:t>
            </w:r>
            <w:r w:rsidR="00310FFE">
              <w:rPr>
                <w:lang w:val="uk-UA"/>
              </w:rPr>
              <w:t xml:space="preserve">Управління туристичними </w:t>
            </w:r>
            <w:proofErr w:type="spellStart"/>
            <w:r w:rsidR="00310FFE">
              <w:rPr>
                <w:lang w:val="uk-UA"/>
              </w:rPr>
              <w:t>дестинаціями</w:t>
            </w:r>
            <w:proofErr w:type="spellEnd"/>
          </w:p>
        </w:tc>
      </w:tr>
      <w:tr w:rsidR="004D198C" w14:paraId="514192EE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048E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A1CB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ОС </w:t>
            </w:r>
            <w:proofErr w:type="spellStart"/>
            <w:r>
              <w:t>магістр</w:t>
            </w:r>
            <w:proofErr w:type="spellEnd"/>
            <w:r>
              <w:t xml:space="preserve"> </w:t>
            </w:r>
          </w:p>
        </w:tc>
      </w:tr>
      <w:tr w:rsidR="004D198C" w14:paraId="0485F793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986A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Курс</w:t>
            </w:r>
            <w:proofErr w:type="spellEnd"/>
            <w:r>
              <w:t xml:space="preserve"> (</w:t>
            </w:r>
            <w:proofErr w:type="spellStart"/>
            <w:r>
              <w:t>рік</w:t>
            </w:r>
            <w:proofErr w:type="spellEnd"/>
            <w:r>
              <w:t xml:space="preserve">)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02F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І </w:t>
            </w:r>
          </w:p>
        </w:tc>
      </w:tr>
      <w:tr w:rsidR="004D198C" w14:paraId="61B986A8" w14:textId="77777777">
        <w:trPr>
          <w:trHeight w:val="336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767B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960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ІІ </w:t>
            </w:r>
          </w:p>
        </w:tc>
      </w:tr>
      <w:tr w:rsidR="004D198C" w14:paraId="03A56990" w14:textId="77777777">
        <w:trPr>
          <w:trHeight w:val="332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D29E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у </w:t>
            </w:r>
            <w:proofErr w:type="spellStart"/>
            <w:r>
              <w:t>кредитах</w:t>
            </w:r>
            <w:proofErr w:type="spellEnd"/>
            <w:r>
              <w:t xml:space="preserve">*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CD57" w14:textId="77777777" w:rsidR="004D198C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</w:t>
            </w:r>
            <w:proofErr w:type="spellStart"/>
            <w:r>
              <w:t>кредити</w:t>
            </w:r>
            <w:proofErr w:type="spellEnd"/>
            <w:r>
              <w:t xml:space="preserve"> ЄКТС </w:t>
            </w:r>
          </w:p>
        </w:tc>
      </w:tr>
      <w:tr w:rsidR="004D198C" w14:paraId="63C1ED4F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5C73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AF3F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  <w:proofErr w:type="spellStart"/>
            <w:r>
              <w:t>українська</w:t>
            </w:r>
            <w:proofErr w:type="spellEnd"/>
            <w:r>
              <w:t xml:space="preserve"> </w:t>
            </w:r>
          </w:p>
        </w:tc>
      </w:tr>
      <w:tr w:rsidR="004D198C" w14:paraId="647F0A68" w14:textId="77777777">
        <w:trPr>
          <w:trHeight w:val="226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DF58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Передумови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FF2B" w14:textId="5A86455A" w:rsidR="004D198C" w:rsidRDefault="00000000">
            <w:pPr>
              <w:spacing w:after="0" w:line="259" w:lineRule="auto"/>
              <w:ind w:left="145" w:right="185" w:hanging="145"/>
            </w:pPr>
            <w:r>
              <w:t xml:space="preserve"> </w:t>
            </w:r>
            <w:proofErr w:type="spellStart"/>
            <w:r>
              <w:t>Ефективність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даного</w:t>
            </w:r>
            <w:proofErr w:type="spellEnd"/>
            <w:r>
              <w:t xml:space="preserve"> </w:t>
            </w:r>
            <w:proofErr w:type="spellStart"/>
            <w:r>
              <w:t>курсу</w:t>
            </w:r>
            <w:proofErr w:type="spellEnd"/>
            <w:r>
              <w:t xml:space="preserve"> </w:t>
            </w:r>
            <w:proofErr w:type="spellStart"/>
            <w:r>
              <w:t>підвищує</w:t>
            </w:r>
            <w:proofErr w:type="spellEnd"/>
            <w:r>
              <w:t xml:space="preserve"> </w:t>
            </w:r>
            <w:proofErr w:type="spellStart"/>
            <w:r>
              <w:t>попереднє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таких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як</w:t>
            </w:r>
            <w:proofErr w:type="spellEnd"/>
            <w:r>
              <w:t xml:space="preserve">  «</w:t>
            </w:r>
            <w:proofErr w:type="spellStart"/>
            <w:proofErr w:type="gramEnd"/>
            <w:r>
              <w:t>Державне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туристичн</w:t>
            </w:r>
            <w:proofErr w:type="spellEnd"/>
            <w:r w:rsidR="004E46F8">
              <w:rPr>
                <w:lang w:val="uk-UA"/>
              </w:rPr>
              <w:t>о-рекреаційною</w:t>
            </w:r>
            <w:r>
              <w:t xml:space="preserve"> </w:t>
            </w:r>
            <w:proofErr w:type="spellStart"/>
            <w:r>
              <w:t>галуззю</w:t>
            </w:r>
            <w:proofErr w:type="spellEnd"/>
            <w:r>
              <w:t>», «</w:t>
            </w:r>
            <w:proofErr w:type="spellStart"/>
            <w:r>
              <w:t>Регіональний</w:t>
            </w:r>
            <w:proofErr w:type="spellEnd"/>
            <w:r>
              <w:t xml:space="preserve"> </w:t>
            </w:r>
            <w:proofErr w:type="spellStart"/>
            <w:r>
              <w:t>ринок</w:t>
            </w:r>
            <w:proofErr w:type="spellEnd"/>
            <w:r>
              <w:t xml:space="preserve"> </w:t>
            </w:r>
            <w:proofErr w:type="spellStart"/>
            <w:r>
              <w:t>туристично</w:t>
            </w:r>
            <w:proofErr w:type="spellEnd"/>
            <w:r>
              <w:t xml:space="preserve">– </w:t>
            </w:r>
            <w:proofErr w:type="spellStart"/>
            <w:r>
              <w:t>рекреаційних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>», «</w:t>
            </w:r>
            <w:proofErr w:type="spellStart"/>
            <w:r>
              <w:t>Туризмологія</w:t>
            </w:r>
            <w:proofErr w:type="spellEnd"/>
            <w:r>
              <w:t xml:space="preserve">» </w:t>
            </w:r>
            <w:proofErr w:type="spellStart"/>
            <w:r>
              <w:t>тощо</w:t>
            </w:r>
            <w:proofErr w:type="spellEnd"/>
            <w:r>
              <w:t xml:space="preserve">. </w:t>
            </w:r>
          </w:p>
        </w:tc>
      </w:tr>
      <w:tr w:rsidR="004D198C" w14:paraId="5866EF89" w14:textId="77777777">
        <w:trPr>
          <w:trHeight w:val="63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264C" w14:textId="77777777" w:rsidR="004D198C" w:rsidRPr="004E46F8" w:rsidRDefault="00000000">
            <w:pPr>
              <w:spacing w:after="0" w:line="259" w:lineRule="auto"/>
              <w:ind w:left="136" w:right="0" w:firstLine="0"/>
              <w:rPr>
                <w:lang w:val="ru-RU"/>
              </w:rPr>
            </w:pPr>
            <w:r w:rsidRPr="004E46F8">
              <w:rPr>
                <w:lang w:val="ru-RU"/>
              </w:rPr>
              <w:t xml:space="preserve">Кафедра, яка </w:t>
            </w:r>
            <w:proofErr w:type="spellStart"/>
            <w:r w:rsidRPr="004E46F8">
              <w:rPr>
                <w:lang w:val="ru-RU"/>
              </w:rPr>
              <w:t>забезпечує</w:t>
            </w:r>
            <w:proofErr w:type="spellEnd"/>
            <w:r w:rsidRPr="004E46F8">
              <w:rPr>
                <w:lang w:val="ru-RU"/>
              </w:rPr>
              <w:t xml:space="preserve"> </w:t>
            </w:r>
            <w:proofErr w:type="spellStart"/>
            <w:r w:rsidRPr="004E46F8">
              <w:rPr>
                <w:lang w:val="ru-RU"/>
              </w:rPr>
              <w:t>викладання</w:t>
            </w:r>
            <w:proofErr w:type="spellEnd"/>
            <w:r w:rsidRPr="004E46F8">
              <w:rPr>
                <w:lang w:val="ru-RU"/>
              </w:rPr>
              <w:t xml:space="preserve"> </w:t>
            </w:r>
            <w:proofErr w:type="spellStart"/>
            <w:r w:rsidRPr="004E46F8">
              <w:rPr>
                <w:lang w:val="ru-RU"/>
              </w:rPr>
              <w:t>дисципліни</w:t>
            </w:r>
            <w:proofErr w:type="spellEnd"/>
            <w:r w:rsidRPr="004E46F8">
              <w:rPr>
                <w:lang w:val="ru-RU"/>
              </w:rP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EBD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 w:rsidRPr="004E46F8">
              <w:rPr>
                <w:lang w:val="ru-RU"/>
              </w:rPr>
              <w:t xml:space="preserve"> </w:t>
            </w:r>
            <w:proofErr w:type="spellStart"/>
            <w:r>
              <w:t>Кафедра</w:t>
            </w:r>
            <w:proofErr w:type="spellEnd"/>
            <w:r>
              <w:t xml:space="preserve"> </w:t>
            </w:r>
            <w:proofErr w:type="spellStart"/>
            <w:r>
              <w:t>туризму</w:t>
            </w:r>
            <w:proofErr w:type="spellEnd"/>
            <w:r>
              <w:t xml:space="preserve"> </w:t>
            </w:r>
          </w:p>
        </w:tc>
      </w:tr>
      <w:tr w:rsidR="004D198C" w:rsidRPr="00310FFE" w14:paraId="6D84076D" w14:textId="77777777">
        <w:trPr>
          <w:trHeight w:val="1762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AC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Інформаційне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DC5A" w14:textId="77777777" w:rsidR="004D198C" w:rsidRPr="00310FFE" w:rsidRDefault="00000000">
            <w:pPr>
              <w:spacing w:after="0" w:line="278" w:lineRule="auto"/>
              <w:ind w:left="1" w:right="0" w:firstLine="0"/>
              <w:rPr>
                <w:lang w:val="ru-RU"/>
              </w:rPr>
            </w:pPr>
            <w:r w:rsidRPr="00310FFE">
              <w:rPr>
                <w:sz w:val="24"/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Технічні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засоби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навчання</w:t>
            </w:r>
            <w:proofErr w:type="spellEnd"/>
            <w:r w:rsidRPr="00310FFE">
              <w:rPr>
                <w:lang w:val="ru-RU"/>
              </w:rPr>
              <w:t>:</w:t>
            </w:r>
            <w:r w:rsidRPr="00310FFE">
              <w:rPr>
                <w:b/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мультимедійне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обладнання</w:t>
            </w:r>
            <w:proofErr w:type="spellEnd"/>
            <w:r w:rsidRPr="00310FFE">
              <w:rPr>
                <w:lang w:val="ru-RU"/>
              </w:rPr>
              <w:t xml:space="preserve">, ноутбук. </w:t>
            </w:r>
          </w:p>
          <w:p w14:paraId="5E822B62" w14:textId="77777777" w:rsidR="004D198C" w:rsidRPr="00310FFE" w:rsidRDefault="00000000">
            <w:pPr>
              <w:spacing w:after="0" w:line="239" w:lineRule="auto"/>
              <w:ind w:left="1" w:right="1391" w:firstLine="0"/>
              <w:rPr>
                <w:lang w:val="ru-RU"/>
              </w:rPr>
            </w:pPr>
            <w:r w:rsidRPr="00310FFE">
              <w:rPr>
                <w:lang w:val="ru-RU"/>
              </w:rPr>
              <w:t xml:space="preserve">  </w:t>
            </w:r>
            <w:proofErr w:type="spellStart"/>
            <w:r w:rsidRPr="00310FFE">
              <w:rPr>
                <w:lang w:val="ru-RU"/>
              </w:rPr>
              <w:t>Програмне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забезпечення</w:t>
            </w:r>
            <w:proofErr w:type="spellEnd"/>
            <w:r w:rsidRPr="00310FFE">
              <w:rPr>
                <w:lang w:val="ru-RU"/>
              </w:rPr>
              <w:t xml:space="preserve">: система </w:t>
            </w:r>
            <w:proofErr w:type="spellStart"/>
            <w:r w:rsidRPr="00310FFE">
              <w:rPr>
                <w:lang w:val="ru-RU"/>
              </w:rPr>
              <w:t>електронного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навчання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gramStart"/>
            <w:r>
              <w:t>Moodle</w:t>
            </w:r>
            <w:r w:rsidRPr="00310FFE">
              <w:rPr>
                <w:lang w:val="ru-RU"/>
              </w:rPr>
              <w:t xml:space="preserve">;  </w:t>
            </w:r>
            <w:proofErr w:type="spellStart"/>
            <w:r w:rsidRPr="00310FFE">
              <w:rPr>
                <w:lang w:val="ru-RU"/>
              </w:rPr>
              <w:t>карти</w:t>
            </w:r>
            <w:proofErr w:type="spellEnd"/>
            <w:proofErr w:type="gram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світу</w:t>
            </w:r>
            <w:proofErr w:type="spellEnd"/>
            <w:r w:rsidRPr="00310FFE">
              <w:rPr>
                <w:lang w:val="ru-RU"/>
              </w:rPr>
              <w:t xml:space="preserve"> та </w:t>
            </w:r>
            <w:proofErr w:type="spellStart"/>
            <w:r w:rsidRPr="00310FFE">
              <w:rPr>
                <w:lang w:val="ru-RU"/>
              </w:rPr>
              <w:t>України</w:t>
            </w:r>
            <w:proofErr w:type="spellEnd"/>
            <w:r w:rsidRPr="00310FFE">
              <w:rPr>
                <w:lang w:val="ru-RU"/>
              </w:rPr>
              <w:t xml:space="preserve"> та </w:t>
            </w:r>
            <w:proofErr w:type="spellStart"/>
            <w:r w:rsidRPr="00310FFE">
              <w:rPr>
                <w:lang w:val="ru-RU"/>
              </w:rPr>
              <w:t>ін</w:t>
            </w:r>
            <w:proofErr w:type="spellEnd"/>
            <w:r w:rsidRPr="00310FFE">
              <w:rPr>
                <w:lang w:val="ru-RU"/>
              </w:rPr>
              <w:t xml:space="preserve">. </w:t>
            </w:r>
          </w:p>
          <w:p w14:paraId="42C72931" w14:textId="77777777" w:rsidR="004D198C" w:rsidRPr="00310FFE" w:rsidRDefault="00000000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310FFE">
              <w:rPr>
                <w:sz w:val="24"/>
                <w:lang w:val="ru-RU"/>
              </w:rPr>
              <w:t xml:space="preserve"> </w:t>
            </w:r>
          </w:p>
        </w:tc>
      </w:tr>
      <w:tr w:rsidR="004D198C" w:rsidRPr="00310FFE" w14:paraId="671D1396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DD80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занять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6FE8" w14:textId="77777777" w:rsidR="004D198C" w:rsidRPr="00310FFE" w:rsidRDefault="00000000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310FFE">
              <w:rPr>
                <w:sz w:val="24"/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Гібридна</w:t>
            </w:r>
            <w:proofErr w:type="spellEnd"/>
            <w:r w:rsidRPr="00310FFE">
              <w:rPr>
                <w:lang w:val="ru-RU"/>
              </w:rPr>
              <w:t xml:space="preserve"> (</w:t>
            </w:r>
            <w:proofErr w:type="spellStart"/>
            <w:r w:rsidRPr="00310FFE">
              <w:rPr>
                <w:lang w:val="ru-RU"/>
              </w:rPr>
              <w:t>змішана</w:t>
            </w:r>
            <w:proofErr w:type="spellEnd"/>
            <w:r w:rsidRPr="00310FFE">
              <w:rPr>
                <w:lang w:val="ru-RU"/>
              </w:rPr>
              <w:t xml:space="preserve">): </w:t>
            </w:r>
            <w:proofErr w:type="spellStart"/>
            <w:r w:rsidRPr="00310FFE">
              <w:rPr>
                <w:lang w:val="ru-RU"/>
              </w:rPr>
              <w:t>лекції</w:t>
            </w:r>
            <w:proofErr w:type="spellEnd"/>
            <w:r w:rsidRPr="00310FFE">
              <w:rPr>
                <w:lang w:val="ru-RU"/>
              </w:rPr>
              <w:t xml:space="preserve"> та </w:t>
            </w:r>
            <w:proofErr w:type="spellStart"/>
            <w:r w:rsidRPr="00310FFE">
              <w:rPr>
                <w:lang w:val="ru-RU"/>
              </w:rPr>
              <w:t>семінарські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заняття</w:t>
            </w:r>
            <w:proofErr w:type="spellEnd"/>
            <w:r w:rsidRPr="00310FFE">
              <w:rPr>
                <w:lang w:val="ru-RU"/>
              </w:rPr>
              <w:t xml:space="preserve"> – очно/</w:t>
            </w:r>
            <w:proofErr w:type="spellStart"/>
            <w:r w:rsidRPr="00310FFE">
              <w:rPr>
                <w:lang w:val="ru-RU"/>
              </w:rPr>
              <w:t>дистанційно</w:t>
            </w:r>
            <w:proofErr w:type="spellEnd"/>
            <w:r w:rsidRPr="00310FFE">
              <w:rPr>
                <w:lang w:val="ru-RU"/>
              </w:rPr>
              <w:t xml:space="preserve"> </w:t>
            </w:r>
          </w:p>
        </w:tc>
      </w:tr>
      <w:tr w:rsidR="004D198C" w14:paraId="0211B05F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4884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семестрового</w:t>
            </w:r>
            <w:proofErr w:type="spellEnd"/>
            <w:r>
              <w:t xml:space="preserve"> </w:t>
            </w:r>
            <w:proofErr w:type="spellStart"/>
            <w:r>
              <w:t>контролю</w:t>
            </w:r>
            <w:proofErr w:type="spellEnd"/>
            <w:r>
              <w:t xml:space="preserve">*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6CA" w14:textId="77777777" w:rsidR="004D198C" w:rsidRDefault="00000000">
            <w:pPr>
              <w:spacing w:after="0" w:line="259" w:lineRule="auto"/>
              <w:ind w:left="77" w:right="0" w:firstLine="0"/>
              <w:jc w:val="left"/>
            </w:pPr>
            <w:proofErr w:type="spellStart"/>
            <w:r>
              <w:t>Залік</w:t>
            </w:r>
            <w:proofErr w:type="spellEnd"/>
            <w:r>
              <w:t xml:space="preserve">. </w:t>
            </w:r>
          </w:p>
        </w:tc>
      </w:tr>
    </w:tbl>
    <w:p w14:paraId="7BA7EFF2" w14:textId="77777777" w:rsidR="004D198C" w:rsidRDefault="00000000">
      <w:pPr>
        <w:spacing w:after="32" w:line="259" w:lineRule="auto"/>
        <w:ind w:left="259" w:right="0" w:firstLine="0"/>
        <w:jc w:val="left"/>
      </w:pPr>
      <w:r>
        <w:rPr>
          <w:b/>
        </w:rPr>
        <w:t xml:space="preserve"> </w:t>
      </w:r>
    </w:p>
    <w:p w14:paraId="74AD0309" w14:textId="77777777" w:rsidR="004D198C" w:rsidRPr="00310FFE" w:rsidRDefault="00000000">
      <w:pPr>
        <w:spacing w:after="0" w:line="259" w:lineRule="auto"/>
        <w:ind w:left="259" w:right="0" w:firstLine="0"/>
        <w:jc w:val="left"/>
        <w:rPr>
          <w:lang w:val="ru-RU"/>
        </w:rPr>
      </w:pPr>
      <w:proofErr w:type="spellStart"/>
      <w:proofErr w:type="gramStart"/>
      <w:r w:rsidRPr="00310FFE">
        <w:rPr>
          <w:b/>
          <w:lang w:val="ru-RU"/>
        </w:rPr>
        <w:t>Ключові</w:t>
      </w:r>
      <w:proofErr w:type="spellEnd"/>
      <w:r w:rsidRPr="00310FFE">
        <w:rPr>
          <w:b/>
          <w:lang w:val="ru-RU"/>
        </w:rPr>
        <w:t xml:space="preserve">  </w:t>
      </w:r>
      <w:proofErr w:type="spellStart"/>
      <w:r w:rsidRPr="00310FFE">
        <w:rPr>
          <w:b/>
          <w:lang w:val="ru-RU"/>
        </w:rPr>
        <w:t>результати</w:t>
      </w:r>
      <w:proofErr w:type="spellEnd"/>
      <w:proofErr w:type="gramEnd"/>
      <w:r w:rsidRPr="00310FFE">
        <w:rPr>
          <w:b/>
          <w:lang w:val="ru-RU"/>
        </w:rPr>
        <w:t xml:space="preserve"> </w:t>
      </w:r>
      <w:proofErr w:type="spellStart"/>
      <w:r w:rsidRPr="00310FFE">
        <w:rPr>
          <w:b/>
          <w:lang w:val="ru-RU"/>
        </w:rPr>
        <w:t>навчання</w:t>
      </w:r>
      <w:proofErr w:type="spellEnd"/>
      <w:r w:rsidRPr="00310FFE">
        <w:rPr>
          <w:b/>
          <w:lang w:val="ru-RU"/>
        </w:rPr>
        <w:t xml:space="preserve"> (</w:t>
      </w:r>
      <w:proofErr w:type="spellStart"/>
      <w:r w:rsidRPr="00310FFE">
        <w:rPr>
          <w:b/>
          <w:lang w:val="ru-RU"/>
        </w:rPr>
        <w:t>знання</w:t>
      </w:r>
      <w:proofErr w:type="spellEnd"/>
      <w:r w:rsidRPr="00310FFE">
        <w:rPr>
          <w:b/>
          <w:lang w:val="ru-RU"/>
        </w:rPr>
        <w:t xml:space="preserve">, </w:t>
      </w:r>
      <w:proofErr w:type="spellStart"/>
      <w:r w:rsidRPr="00310FFE">
        <w:rPr>
          <w:b/>
          <w:lang w:val="ru-RU"/>
        </w:rPr>
        <w:t>уміння</w:t>
      </w:r>
      <w:proofErr w:type="spellEnd"/>
      <w:r w:rsidRPr="00310FFE">
        <w:rPr>
          <w:b/>
          <w:lang w:val="ru-RU"/>
        </w:rPr>
        <w:t xml:space="preserve"> та </w:t>
      </w:r>
      <w:proofErr w:type="spellStart"/>
      <w:r w:rsidRPr="00310FFE">
        <w:rPr>
          <w:b/>
          <w:lang w:val="ru-RU"/>
        </w:rPr>
        <w:t>інші</w:t>
      </w:r>
      <w:proofErr w:type="spellEnd"/>
      <w:r w:rsidRPr="00310FFE">
        <w:rPr>
          <w:b/>
          <w:lang w:val="ru-RU"/>
        </w:rPr>
        <w:t xml:space="preserve"> </w:t>
      </w:r>
      <w:proofErr w:type="spellStart"/>
      <w:r w:rsidRPr="00310FFE">
        <w:rPr>
          <w:b/>
          <w:lang w:val="ru-RU"/>
        </w:rPr>
        <w:t>компетентності</w:t>
      </w:r>
      <w:proofErr w:type="spellEnd"/>
      <w:r w:rsidRPr="00310FFE">
        <w:rPr>
          <w:b/>
          <w:lang w:val="ru-RU"/>
        </w:rPr>
        <w:t xml:space="preserve">): </w:t>
      </w:r>
    </w:p>
    <w:p w14:paraId="2C5A653C" w14:textId="77777777" w:rsidR="004D198C" w:rsidRPr="00310FFE" w:rsidRDefault="00000000">
      <w:pPr>
        <w:spacing w:after="22" w:line="259" w:lineRule="auto"/>
        <w:ind w:left="259" w:right="0" w:firstLine="0"/>
        <w:jc w:val="left"/>
        <w:rPr>
          <w:lang w:val="ru-RU"/>
        </w:rPr>
      </w:pPr>
      <w:r w:rsidRPr="00310FFE">
        <w:rPr>
          <w:b/>
          <w:lang w:val="ru-RU"/>
        </w:rPr>
        <w:t xml:space="preserve"> </w:t>
      </w:r>
    </w:p>
    <w:p w14:paraId="22EA771B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ЗК1. </w:t>
      </w:r>
      <w:r w:rsidRPr="00310FFE">
        <w:rPr>
          <w:lang w:val="ru-RU"/>
        </w:rPr>
        <w:tab/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</w:t>
      </w:r>
      <w:r w:rsidRPr="00310FFE">
        <w:rPr>
          <w:lang w:val="ru-RU"/>
        </w:rPr>
        <w:tab/>
        <w:t xml:space="preserve">до </w:t>
      </w:r>
      <w:proofErr w:type="spellStart"/>
      <w:r w:rsidRPr="00310FFE">
        <w:rPr>
          <w:lang w:val="ru-RU"/>
        </w:rPr>
        <w:t>організації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планування</w:t>
      </w:r>
      <w:proofErr w:type="spellEnd"/>
      <w:r w:rsidRPr="00310FFE">
        <w:rPr>
          <w:lang w:val="ru-RU"/>
        </w:rPr>
        <w:t xml:space="preserve">, </w:t>
      </w:r>
      <w:r w:rsidRPr="00310FFE">
        <w:rPr>
          <w:lang w:val="ru-RU"/>
        </w:rPr>
        <w:tab/>
      </w:r>
      <w:proofErr w:type="spellStart"/>
      <w:r w:rsidRPr="00310FFE">
        <w:rPr>
          <w:lang w:val="ru-RU"/>
        </w:rPr>
        <w:t>прогнозування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результатів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діяльності</w:t>
      </w:r>
      <w:proofErr w:type="spellEnd"/>
      <w:r w:rsidRPr="00310FFE">
        <w:rPr>
          <w:lang w:val="ru-RU"/>
        </w:rPr>
        <w:t xml:space="preserve">. </w:t>
      </w:r>
    </w:p>
    <w:p w14:paraId="17E80527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ЗК6.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до абстрактного </w:t>
      </w:r>
      <w:proofErr w:type="spellStart"/>
      <w:r w:rsidRPr="00310FFE">
        <w:rPr>
          <w:lang w:val="ru-RU"/>
        </w:rPr>
        <w:t>мислення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аналізу</w:t>
      </w:r>
      <w:proofErr w:type="spellEnd"/>
      <w:r w:rsidRPr="00310FFE">
        <w:rPr>
          <w:lang w:val="ru-RU"/>
        </w:rPr>
        <w:t xml:space="preserve"> та синтезу. </w:t>
      </w:r>
    </w:p>
    <w:p w14:paraId="3B1A6171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ЗК 7.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виявляти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ставити</w:t>
      </w:r>
      <w:proofErr w:type="spellEnd"/>
      <w:r w:rsidRPr="00310FFE">
        <w:rPr>
          <w:lang w:val="ru-RU"/>
        </w:rPr>
        <w:t xml:space="preserve"> та </w:t>
      </w:r>
      <w:proofErr w:type="spellStart"/>
      <w:r w:rsidRPr="00310FFE">
        <w:rPr>
          <w:lang w:val="ru-RU"/>
        </w:rPr>
        <w:t>вирішувати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проблеми</w:t>
      </w:r>
      <w:proofErr w:type="spellEnd"/>
      <w:r w:rsidRPr="00310FFE">
        <w:rPr>
          <w:lang w:val="ru-RU"/>
        </w:rPr>
        <w:t xml:space="preserve">. </w:t>
      </w:r>
    </w:p>
    <w:p w14:paraId="7E18EF55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СК1.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застосовувати</w:t>
      </w:r>
      <w:proofErr w:type="spellEnd"/>
      <w:r w:rsidRPr="00310FFE">
        <w:rPr>
          <w:lang w:val="ru-RU"/>
        </w:rPr>
        <w:t xml:space="preserve"> у </w:t>
      </w:r>
      <w:proofErr w:type="spellStart"/>
      <w:r w:rsidRPr="00310FFE">
        <w:rPr>
          <w:lang w:val="ru-RU"/>
        </w:rPr>
        <w:t>професійній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діяльності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категорійно</w:t>
      </w:r>
      <w:proofErr w:type="spellEnd"/>
      <w:r w:rsidRPr="00310FFE">
        <w:rPr>
          <w:lang w:val="ru-RU"/>
        </w:rPr>
        <w:t xml:space="preserve">- </w:t>
      </w:r>
      <w:proofErr w:type="spellStart"/>
      <w:r w:rsidRPr="00310FFE">
        <w:rPr>
          <w:lang w:val="ru-RU"/>
        </w:rPr>
        <w:t>термінологічний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апарат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концепції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методи</w:t>
      </w:r>
      <w:proofErr w:type="spellEnd"/>
      <w:r w:rsidRPr="00310FFE">
        <w:rPr>
          <w:lang w:val="ru-RU"/>
        </w:rPr>
        <w:t xml:space="preserve"> та </w:t>
      </w:r>
      <w:proofErr w:type="spellStart"/>
      <w:r w:rsidRPr="00310FFE">
        <w:rPr>
          <w:lang w:val="ru-RU"/>
        </w:rPr>
        <w:t>інструментарій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системи</w:t>
      </w:r>
      <w:proofErr w:type="spellEnd"/>
      <w:r w:rsidRPr="00310FFE">
        <w:rPr>
          <w:lang w:val="ru-RU"/>
        </w:rPr>
        <w:t xml:space="preserve"> наук, </w:t>
      </w:r>
      <w:proofErr w:type="spellStart"/>
      <w:r w:rsidRPr="00310FFE">
        <w:rPr>
          <w:lang w:val="ru-RU"/>
        </w:rPr>
        <w:t>що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формують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науковий</w:t>
      </w:r>
      <w:proofErr w:type="spellEnd"/>
      <w:r w:rsidRPr="00310FFE">
        <w:rPr>
          <w:lang w:val="ru-RU"/>
        </w:rPr>
        <w:t xml:space="preserve"> базис туризму та </w:t>
      </w:r>
      <w:proofErr w:type="spellStart"/>
      <w:r w:rsidRPr="00310FFE">
        <w:rPr>
          <w:lang w:val="ru-RU"/>
        </w:rPr>
        <w:t>рекреації</w:t>
      </w:r>
      <w:proofErr w:type="spellEnd"/>
      <w:r w:rsidRPr="00310FFE">
        <w:rPr>
          <w:lang w:val="ru-RU"/>
        </w:rPr>
        <w:t xml:space="preserve">. </w:t>
      </w:r>
    </w:p>
    <w:p w14:paraId="1DA2946E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lastRenderedPageBreak/>
        <w:t xml:space="preserve">СК10.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до </w:t>
      </w:r>
      <w:proofErr w:type="spellStart"/>
      <w:r w:rsidRPr="00310FFE">
        <w:rPr>
          <w:lang w:val="ru-RU"/>
        </w:rPr>
        <w:t>організації</w:t>
      </w:r>
      <w:proofErr w:type="spellEnd"/>
      <w:r w:rsidRPr="00310FFE">
        <w:rPr>
          <w:lang w:val="ru-RU"/>
        </w:rPr>
        <w:t xml:space="preserve"> та </w:t>
      </w:r>
      <w:proofErr w:type="spellStart"/>
      <w:r w:rsidRPr="00310FFE">
        <w:rPr>
          <w:lang w:val="ru-RU"/>
        </w:rPr>
        <w:t>управління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туристичним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процесом</w:t>
      </w:r>
      <w:proofErr w:type="spellEnd"/>
      <w:r w:rsidRPr="00310FFE">
        <w:rPr>
          <w:lang w:val="ru-RU"/>
        </w:rPr>
        <w:t xml:space="preserve"> на локальному і </w:t>
      </w:r>
      <w:proofErr w:type="spellStart"/>
      <w:r w:rsidRPr="00310FFE">
        <w:rPr>
          <w:lang w:val="ru-RU"/>
        </w:rPr>
        <w:t>регіональному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рівнях</w:t>
      </w:r>
      <w:proofErr w:type="spellEnd"/>
      <w:r w:rsidRPr="00310FFE">
        <w:rPr>
          <w:lang w:val="ru-RU"/>
        </w:rPr>
        <w:t xml:space="preserve">, в </w:t>
      </w:r>
      <w:proofErr w:type="spellStart"/>
      <w:r w:rsidRPr="00310FFE">
        <w:rPr>
          <w:lang w:val="ru-RU"/>
        </w:rPr>
        <w:t>туристичній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дестинації</w:t>
      </w:r>
      <w:proofErr w:type="spellEnd"/>
      <w:r w:rsidRPr="00310FFE">
        <w:rPr>
          <w:lang w:val="ru-RU"/>
        </w:rPr>
        <w:t xml:space="preserve">, на </w:t>
      </w:r>
      <w:proofErr w:type="spellStart"/>
      <w:r w:rsidRPr="00310FFE">
        <w:rPr>
          <w:lang w:val="ru-RU"/>
        </w:rPr>
        <w:t>туристичному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підприємстві</w:t>
      </w:r>
      <w:proofErr w:type="spellEnd"/>
      <w:r w:rsidRPr="00310FFE">
        <w:rPr>
          <w:lang w:val="ru-RU"/>
        </w:rPr>
        <w:t xml:space="preserve">. </w:t>
      </w:r>
    </w:p>
    <w:p w14:paraId="0124FFE1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СК11.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до </w:t>
      </w:r>
      <w:proofErr w:type="spellStart"/>
      <w:r w:rsidRPr="00310FFE">
        <w:rPr>
          <w:lang w:val="ru-RU"/>
        </w:rPr>
        <w:t>соціальної</w:t>
      </w:r>
      <w:proofErr w:type="spellEnd"/>
      <w:r w:rsidRPr="00310FFE">
        <w:rPr>
          <w:lang w:val="ru-RU"/>
        </w:rPr>
        <w:t xml:space="preserve"> та </w:t>
      </w:r>
      <w:proofErr w:type="spellStart"/>
      <w:r w:rsidRPr="00310FFE">
        <w:rPr>
          <w:lang w:val="ru-RU"/>
        </w:rPr>
        <w:t>академічної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мобільності</w:t>
      </w:r>
      <w:proofErr w:type="spellEnd"/>
      <w:r w:rsidRPr="00310FFE">
        <w:rPr>
          <w:lang w:val="ru-RU"/>
        </w:rPr>
        <w:t xml:space="preserve"> в </w:t>
      </w:r>
      <w:proofErr w:type="spellStart"/>
      <w:r w:rsidRPr="00310FFE">
        <w:rPr>
          <w:lang w:val="ru-RU"/>
        </w:rPr>
        <w:t>сфері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туристичної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діяльності</w:t>
      </w:r>
      <w:proofErr w:type="spellEnd"/>
      <w:r w:rsidRPr="00310FFE">
        <w:rPr>
          <w:lang w:val="ru-RU"/>
        </w:rPr>
        <w:t xml:space="preserve">. </w:t>
      </w:r>
    </w:p>
    <w:p w14:paraId="03790BE5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СК12.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до </w:t>
      </w:r>
      <w:proofErr w:type="spellStart"/>
      <w:r w:rsidRPr="00310FFE">
        <w:rPr>
          <w:lang w:val="ru-RU"/>
        </w:rPr>
        <w:t>реалізації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проектів</w:t>
      </w:r>
      <w:proofErr w:type="spellEnd"/>
      <w:r w:rsidRPr="00310FFE">
        <w:rPr>
          <w:lang w:val="ru-RU"/>
        </w:rPr>
        <w:t xml:space="preserve"> у </w:t>
      </w:r>
      <w:proofErr w:type="spellStart"/>
      <w:r w:rsidRPr="00310FFE">
        <w:rPr>
          <w:lang w:val="ru-RU"/>
        </w:rPr>
        <w:t>туристичній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індустрії</w:t>
      </w:r>
      <w:proofErr w:type="spellEnd"/>
      <w:r w:rsidRPr="00310FFE">
        <w:rPr>
          <w:lang w:val="ru-RU"/>
        </w:rPr>
        <w:t xml:space="preserve">. </w:t>
      </w:r>
    </w:p>
    <w:p w14:paraId="55CA09A9" w14:textId="77777777" w:rsidR="004D198C" w:rsidRPr="00310FFE" w:rsidRDefault="00000000">
      <w:pPr>
        <w:spacing w:after="0" w:line="279" w:lineRule="auto"/>
        <w:ind w:left="259" w:right="0" w:firstLine="0"/>
        <w:jc w:val="left"/>
        <w:rPr>
          <w:lang w:val="ru-RU"/>
        </w:rPr>
      </w:pPr>
      <w:r w:rsidRPr="00310FFE">
        <w:rPr>
          <w:lang w:val="ru-RU"/>
        </w:rPr>
        <w:t xml:space="preserve">ПРН1. </w:t>
      </w:r>
      <w:proofErr w:type="spellStart"/>
      <w:r w:rsidRPr="00310FFE">
        <w:rPr>
          <w:lang w:val="ru-RU"/>
        </w:rPr>
        <w:t>Спеціалізовані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концептуальні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знання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що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включають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сучасні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наукові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здобутки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критичне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осмислення</w:t>
      </w:r>
      <w:proofErr w:type="spellEnd"/>
      <w:r w:rsidRPr="00310FFE">
        <w:rPr>
          <w:lang w:val="ru-RU"/>
        </w:rPr>
        <w:t xml:space="preserve"> проблем у </w:t>
      </w:r>
      <w:proofErr w:type="spellStart"/>
      <w:r w:rsidRPr="00310FFE">
        <w:rPr>
          <w:lang w:val="ru-RU"/>
        </w:rPr>
        <w:t>сфері</w:t>
      </w:r>
      <w:proofErr w:type="spellEnd"/>
      <w:r w:rsidRPr="00310FFE">
        <w:rPr>
          <w:lang w:val="ru-RU"/>
        </w:rPr>
        <w:t xml:space="preserve"> туризму та </w:t>
      </w:r>
      <w:proofErr w:type="spellStart"/>
      <w:r w:rsidRPr="00310FFE">
        <w:rPr>
          <w:lang w:val="ru-RU"/>
        </w:rPr>
        <w:t>рекреації</w:t>
      </w:r>
      <w:proofErr w:type="spellEnd"/>
      <w:r w:rsidRPr="00310FFE">
        <w:rPr>
          <w:lang w:val="ru-RU"/>
        </w:rPr>
        <w:t xml:space="preserve"> і на </w:t>
      </w:r>
      <w:proofErr w:type="spellStart"/>
      <w:r w:rsidRPr="00310FFE">
        <w:rPr>
          <w:lang w:val="ru-RU"/>
        </w:rPr>
        <w:t>межі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галузей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знань</w:t>
      </w:r>
      <w:proofErr w:type="spellEnd"/>
      <w:r w:rsidRPr="00310FFE">
        <w:rPr>
          <w:lang w:val="ru-RU"/>
        </w:rPr>
        <w:t xml:space="preserve">. </w:t>
      </w:r>
    </w:p>
    <w:p w14:paraId="42E189F3" w14:textId="77777777" w:rsidR="004D198C" w:rsidRDefault="00000000">
      <w:pPr>
        <w:ind w:left="254" w:right="0"/>
      </w:pPr>
      <w:r>
        <w:t xml:space="preserve">ПРН8. </w:t>
      </w:r>
      <w:proofErr w:type="spellStart"/>
      <w:r>
        <w:t>Управляти</w:t>
      </w:r>
      <w:proofErr w:type="spellEnd"/>
      <w:r>
        <w:t xml:space="preserve"> </w:t>
      </w:r>
      <w:proofErr w:type="spellStart"/>
      <w:r>
        <w:t>процесами</w:t>
      </w:r>
      <w:proofErr w:type="spellEnd"/>
      <w:r>
        <w:t xml:space="preserve"> в </w:t>
      </w:r>
      <w:proofErr w:type="spellStart"/>
      <w:r>
        <w:t>суб’єктах</w:t>
      </w:r>
      <w:proofErr w:type="spellEnd"/>
      <w:r>
        <w:t xml:space="preserve"> </w:t>
      </w:r>
      <w:proofErr w:type="spellStart"/>
      <w:r>
        <w:t>індустрії</w:t>
      </w:r>
      <w:proofErr w:type="spellEnd"/>
      <w:r>
        <w:t xml:space="preserve"> </w:t>
      </w:r>
      <w:proofErr w:type="spellStart"/>
      <w:r>
        <w:t>туризму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рекреації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ієрархічних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складними</w:t>
      </w:r>
      <w:proofErr w:type="spellEnd"/>
      <w:r>
        <w:t xml:space="preserve">, </w:t>
      </w:r>
      <w:proofErr w:type="spellStart"/>
      <w:r>
        <w:t>непередбачуваними</w:t>
      </w:r>
      <w:proofErr w:type="spellEnd"/>
      <w:r>
        <w:t xml:space="preserve"> і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підходів</w:t>
      </w:r>
      <w:proofErr w:type="spellEnd"/>
      <w:r>
        <w:t xml:space="preserve">. </w:t>
      </w:r>
    </w:p>
    <w:p w14:paraId="61760093" w14:textId="77777777" w:rsidR="004D198C" w:rsidRDefault="00000000">
      <w:pPr>
        <w:ind w:left="254" w:right="0"/>
      </w:pPr>
      <w:r>
        <w:t xml:space="preserve">ПРН9. </w:t>
      </w:r>
      <w:proofErr w:type="spellStart"/>
      <w:r>
        <w:t>Розробляти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реалізовувати</w:t>
      </w:r>
      <w:proofErr w:type="spellEnd"/>
      <w:r>
        <w:t xml:space="preserve"> </w:t>
      </w:r>
      <w:proofErr w:type="spellStart"/>
      <w:r>
        <w:t>проєкти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туризму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рекреації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засадах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, </w:t>
      </w:r>
      <w:proofErr w:type="spellStart"/>
      <w:r>
        <w:t>соціальної</w:t>
      </w:r>
      <w:proofErr w:type="spellEnd"/>
      <w:r>
        <w:t xml:space="preserve"> і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. </w:t>
      </w:r>
    </w:p>
    <w:p w14:paraId="0700E451" w14:textId="77777777" w:rsidR="004D198C" w:rsidRPr="00310FFE" w:rsidRDefault="00000000">
      <w:pPr>
        <w:spacing w:after="53"/>
        <w:ind w:left="254" w:right="0"/>
        <w:rPr>
          <w:lang w:val="ru-RU"/>
        </w:rPr>
      </w:pPr>
      <w:r w:rsidRPr="00310FFE">
        <w:rPr>
          <w:lang w:val="ru-RU"/>
        </w:rPr>
        <w:t xml:space="preserve">ПРН10. </w:t>
      </w:r>
      <w:proofErr w:type="spellStart"/>
      <w:r w:rsidRPr="00310FFE">
        <w:rPr>
          <w:lang w:val="ru-RU"/>
        </w:rPr>
        <w:t>Приймати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ефективні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рішення</w:t>
      </w:r>
      <w:proofErr w:type="spellEnd"/>
      <w:r w:rsidRPr="00310FFE">
        <w:rPr>
          <w:lang w:val="ru-RU"/>
        </w:rPr>
        <w:t xml:space="preserve"> у </w:t>
      </w:r>
      <w:proofErr w:type="spellStart"/>
      <w:r w:rsidRPr="00310FFE">
        <w:rPr>
          <w:lang w:val="ru-RU"/>
        </w:rPr>
        <w:t>сфері</w:t>
      </w:r>
      <w:proofErr w:type="spellEnd"/>
      <w:r w:rsidRPr="00310FFE">
        <w:rPr>
          <w:lang w:val="ru-RU"/>
        </w:rPr>
        <w:t xml:space="preserve"> туризму та </w:t>
      </w:r>
      <w:proofErr w:type="spellStart"/>
      <w:r w:rsidRPr="00310FFE">
        <w:rPr>
          <w:lang w:val="ru-RU"/>
        </w:rPr>
        <w:t>рекреації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щодо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розв’язання</w:t>
      </w:r>
      <w:proofErr w:type="spellEnd"/>
      <w:r w:rsidRPr="00310FFE">
        <w:rPr>
          <w:lang w:val="ru-RU"/>
        </w:rPr>
        <w:t xml:space="preserve"> широкого кола проблем, </w:t>
      </w:r>
      <w:proofErr w:type="spellStart"/>
      <w:r w:rsidRPr="00310FFE">
        <w:rPr>
          <w:lang w:val="ru-RU"/>
        </w:rPr>
        <w:t>зокрема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безпеки</w:t>
      </w:r>
      <w:proofErr w:type="spellEnd"/>
      <w:r w:rsidRPr="00310FFE">
        <w:rPr>
          <w:lang w:val="ru-RU"/>
        </w:rPr>
        <w:t xml:space="preserve"> і </w:t>
      </w:r>
      <w:proofErr w:type="spellStart"/>
      <w:r w:rsidRPr="00310FFE">
        <w:rPr>
          <w:lang w:val="ru-RU"/>
        </w:rPr>
        <w:t>якості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туристичного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обслуговування</w:t>
      </w:r>
      <w:proofErr w:type="spellEnd"/>
      <w:r w:rsidRPr="00310FFE">
        <w:rPr>
          <w:lang w:val="ru-RU"/>
        </w:rPr>
        <w:t xml:space="preserve">. </w:t>
      </w:r>
    </w:p>
    <w:p w14:paraId="4843B3E5" w14:textId="77777777" w:rsidR="004D198C" w:rsidRPr="00310FFE" w:rsidRDefault="00000000">
      <w:pPr>
        <w:spacing w:after="123" w:line="259" w:lineRule="auto"/>
        <w:ind w:left="259" w:right="0" w:firstLine="0"/>
        <w:jc w:val="left"/>
        <w:rPr>
          <w:lang w:val="ru-RU"/>
        </w:rPr>
      </w:pPr>
      <w:r w:rsidRPr="00310FFE">
        <w:rPr>
          <w:b/>
          <w:lang w:val="ru-RU"/>
        </w:rPr>
        <w:t xml:space="preserve"> </w:t>
      </w:r>
    </w:p>
    <w:p w14:paraId="173BB47D" w14:textId="77777777" w:rsidR="00310FFE" w:rsidRDefault="00000000">
      <w:pPr>
        <w:ind w:left="691" w:right="662" w:hanging="447"/>
        <w:rPr>
          <w:b/>
          <w:lang w:val="ru-RU"/>
        </w:rPr>
      </w:pPr>
      <w:r w:rsidRPr="00310FFE">
        <w:rPr>
          <w:b/>
          <w:lang w:val="ru-RU"/>
        </w:rPr>
        <w:t xml:space="preserve">Короткий </w:t>
      </w:r>
      <w:proofErr w:type="spellStart"/>
      <w:r w:rsidRPr="00310FFE">
        <w:rPr>
          <w:b/>
          <w:lang w:val="ru-RU"/>
        </w:rPr>
        <w:t>зміст</w:t>
      </w:r>
      <w:proofErr w:type="spellEnd"/>
      <w:r w:rsidRPr="00310FFE">
        <w:rPr>
          <w:b/>
          <w:lang w:val="ru-RU"/>
        </w:rPr>
        <w:t xml:space="preserve"> </w:t>
      </w:r>
      <w:proofErr w:type="spellStart"/>
      <w:r w:rsidRPr="00310FFE">
        <w:rPr>
          <w:b/>
          <w:lang w:val="ru-RU"/>
        </w:rPr>
        <w:t>дисципліни</w:t>
      </w:r>
      <w:proofErr w:type="spellEnd"/>
      <w:r w:rsidRPr="00310FFE">
        <w:rPr>
          <w:b/>
          <w:lang w:val="ru-RU"/>
        </w:rPr>
        <w:t xml:space="preserve"> (</w:t>
      </w:r>
      <w:proofErr w:type="spellStart"/>
      <w:r w:rsidRPr="00310FFE">
        <w:rPr>
          <w:b/>
          <w:lang w:val="ru-RU"/>
        </w:rPr>
        <w:t>що</w:t>
      </w:r>
      <w:proofErr w:type="spellEnd"/>
      <w:r w:rsidRPr="00310FFE">
        <w:rPr>
          <w:b/>
          <w:lang w:val="ru-RU"/>
        </w:rPr>
        <w:t xml:space="preserve"> буде </w:t>
      </w:r>
      <w:proofErr w:type="spellStart"/>
      <w:r w:rsidRPr="00310FFE">
        <w:rPr>
          <w:b/>
          <w:lang w:val="ru-RU"/>
        </w:rPr>
        <w:t>вивчатися</w:t>
      </w:r>
      <w:proofErr w:type="spellEnd"/>
      <w:r w:rsidRPr="00310FFE">
        <w:rPr>
          <w:b/>
          <w:lang w:val="ru-RU"/>
        </w:rPr>
        <w:t xml:space="preserve">, </w:t>
      </w:r>
      <w:proofErr w:type="spellStart"/>
      <w:r w:rsidRPr="00310FFE">
        <w:rPr>
          <w:b/>
          <w:lang w:val="ru-RU"/>
        </w:rPr>
        <w:t>перелік</w:t>
      </w:r>
      <w:proofErr w:type="spellEnd"/>
      <w:r w:rsidRPr="00310FFE">
        <w:rPr>
          <w:b/>
          <w:lang w:val="ru-RU"/>
        </w:rPr>
        <w:t xml:space="preserve"> тем): </w:t>
      </w:r>
    </w:p>
    <w:p w14:paraId="00F85135" w14:textId="156D3C1C" w:rsidR="009D4934" w:rsidRDefault="009D4934" w:rsidP="009D4934">
      <w:pPr>
        <w:ind w:left="244" w:right="662" w:firstLine="0"/>
        <w:rPr>
          <w:b/>
          <w:lang w:val="uk-UA"/>
        </w:rPr>
      </w:pPr>
      <w:r>
        <w:rPr>
          <w:lang w:val="ru-RU"/>
        </w:rPr>
        <w:t xml:space="preserve"> </w:t>
      </w:r>
      <w:r w:rsidRPr="009D4934">
        <w:rPr>
          <w:lang w:val="ru-RU"/>
        </w:rPr>
        <w:t xml:space="preserve">Метою </w:t>
      </w:r>
      <w:proofErr w:type="spellStart"/>
      <w:r w:rsidRPr="009D4934">
        <w:rPr>
          <w:lang w:val="ru-RU"/>
        </w:rPr>
        <w:t>викладання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навчальної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дисципліни</w:t>
      </w:r>
      <w:proofErr w:type="spellEnd"/>
      <w:r w:rsidRPr="009D4934">
        <w:rPr>
          <w:lang w:val="ru-RU"/>
        </w:rPr>
        <w:t xml:space="preserve"> є </w:t>
      </w:r>
      <w:proofErr w:type="spellStart"/>
      <w:r w:rsidRPr="009D4934">
        <w:rPr>
          <w:lang w:val="ru-RU"/>
        </w:rPr>
        <w:t>формування</w:t>
      </w:r>
      <w:proofErr w:type="spellEnd"/>
      <w:r w:rsidRPr="009D4934">
        <w:rPr>
          <w:lang w:val="ru-RU"/>
        </w:rPr>
        <w:t xml:space="preserve"> у </w:t>
      </w:r>
      <w:proofErr w:type="spellStart"/>
      <w:r w:rsidRPr="009D4934">
        <w:rPr>
          <w:lang w:val="ru-RU"/>
        </w:rPr>
        <w:t>студентів</w:t>
      </w:r>
      <w:proofErr w:type="spellEnd"/>
      <w:r>
        <w:rPr>
          <w:lang w:val="uk-UA"/>
        </w:rPr>
        <w:t xml:space="preserve"> </w:t>
      </w:r>
      <w:proofErr w:type="spellStart"/>
      <w:r w:rsidRPr="009D4934">
        <w:rPr>
          <w:lang w:val="ru-RU"/>
        </w:rPr>
        <w:t>сучасного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мислення</w:t>
      </w:r>
      <w:proofErr w:type="spellEnd"/>
      <w:r w:rsidRPr="009D4934">
        <w:rPr>
          <w:lang w:val="ru-RU"/>
        </w:rPr>
        <w:t xml:space="preserve"> та </w:t>
      </w:r>
      <w:proofErr w:type="spellStart"/>
      <w:r w:rsidRPr="009D4934">
        <w:rPr>
          <w:lang w:val="ru-RU"/>
        </w:rPr>
        <w:t>спеціальних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знань</w:t>
      </w:r>
      <w:proofErr w:type="spellEnd"/>
      <w:r w:rsidRPr="009D4934">
        <w:rPr>
          <w:lang w:val="ru-RU"/>
        </w:rPr>
        <w:t xml:space="preserve"> у </w:t>
      </w:r>
      <w:proofErr w:type="spellStart"/>
      <w:r w:rsidRPr="009D4934">
        <w:rPr>
          <w:lang w:val="ru-RU"/>
        </w:rPr>
        <w:t>галузі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управління</w:t>
      </w:r>
      <w:proofErr w:type="spellEnd"/>
      <w:r w:rsidRPr="009D4934">
        <w:rPr>
          <w:lang w:val="ru-RU"/>
        </w:rPr>
        <w:t xml:space="preserve"> на </w:t>
      </w:r>
      <w:proofErr w:type="spellStart"/>
      <w:r w:rsidRPr="009D4934">
        <w:rPr>
          <w:lang w:val="ru-RU"/>
        </w:rPr>
        <w:t>національному</w:t>
      </w:r>
      <w:proofErr w:type="spellEnd"/>
      <w:r w:rsidRPr="009D4934">
        <w:rPr>
          <w:lang w:val="ru-RU"/>
        </w:rPr>
        <w:t xml:space="preserve"> та </w:t>
      </w:r>
      <w:proofErr w:type="spellStart"/>
      <w:r w:rsidRPr="009D4934">
        <w:rPr>
          <w:lang w:val="ru-RU"/>
        </w:rPr>
        <w:t>регіональному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рівнях</w:t>
      </w:r>
      <w:proofErr w:type="spellEnd"/>
      <w:r w:rsidRPr="009D4934">
        <w:rPr>
          <w:lang w:val="ru-RU"/>
        </w:rPr>
        <w:t xml:space="preserve">; </w:t>
      </w:r>
      <w:proofErr w:type="spellStart"/>
      <w:r w:rsidRPr="009D4934">
        <w:rPr>
          <w:lang w:val="ru-RU"/>
        </w:rPr>
        <w:t>набуття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умінь</w:t>
      </w:r>
      <w:proofErr w:type="spellEnd"/>
      <w:r w:rsidRPr="009D4934">
        <w:rPr>
          <w:lang w:val="ru-RU"/>
        </w:rPr>
        <w:t xml:space="preserve"> та </w:t>
      </w:r>
      <w:proofErr w:type="spellStart"/>
      <w:r w:rsidRPr="009D4934">
        <w:rPr>
          <w:lang w:val="ru-RU"/>
        </w:rPr>
        <w:t>формування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компетенцій</w:t>
      </w:r>
      <w:proofErr w:type="spellEnd"/>
      <w:r w:rsidRPr="009D4934">
        <w:rPr>
          <w:lang w:val="ru-RU"/>
        </w:rPr>
        <w:t xml:space="preserve">, </w:t>
      </w:r>
      <w:proofErr w:type="spellStart"/>
      <w:r w:rsidRPr="009D4934">
        <w:rPr>
          <w:lang w:val="ru-RU"/>
        </w:rPr>
        <w:t>необхідних</w:t>
      </w:r>
      <w:proofErr w:type="spellEnd"/>
      <w:r w:rsidRPr="009D4934">
        <w:rPr>
          <w:lang w:val="ru-RU"/>
        </w:rPr>
        <w:t xml:space="preserve"> для </w:t>
      </w:r>
      <w:proofErr w:type="spellStart"/>
      <w:r w:rsidRPr="009D4934">
        <w:rPr>
          <w:lang w:val="ru-RU"/>
        </w:rPr>
        <w:t>виконання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функцій</w:t>
      </w:r>
      <w:proofErr w:type="spellEnd"/>
      <w:r w:rsidRPr="009D4934">
        <w:rPr>
          <w:lang w:val="ru-RU"/>
        </w:rPr>
        <w:t xml:space="preserve"> та </w:t>
      </w:r>
      <w:proofErr w:type="spellStart"/>
      <w:r w:rsidRPr="009D4934">
        <w:rPr>
          <w:lang w:val="ru-RU"/>
        </w:rPr>
        <w:t>реалізацій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повноважень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органів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державної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влади</w:t>
      </w:r>
      <w:proofErr w:type="spellEnd"/>
      <w:r w:rsidRPr="009D4934">
        <w:rPr>
          <w:lang w:val="ru-RU"/>
        </w:rPr>
        <w:t xml:space="preserve"> і </w:t>
      </w:r>
      <w:proofErr w:type="spellStart"/>
      <w:r w:rsidRPr="009D4934">
        <w:rPr>
          <w:lang w:val="ru-RU"/>
        </w:rPr>
        <w:t>місцевого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самоврядування</w:t>
      </w:r>
      <w:proofErr w:type="spellEnd"/>
      <w:r w:rsidRPr="009D4934">
        <w:rPr>
          <w:lang w:val="ru-RU"/>
        </w:rPr>
        <w:t xml:space="preserve"> в </w:t>
      </w:r>
      <w:proofErr w:type="spellStart"/>
      <w:r w:rsidRPr="009D4934">
        <w:rPr>
          <w:lang w:val="ru-RU"/>
        </w:rPr>
        <w:t>управлінні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туристичними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дестинаціями</w:t>
      </w:r>
      <w:proofErr w:type="spellEnd"/>
      <w:r w:rsidRPr="009D4934">
        <w:rPr>
          <w:lang w:val="ru-RU"/>
        </w:rPr>
        <w:t>.</w:t>
      </w:r>
    </w:p>
    <w:p w14:paraId="0FC50522" w14:textId="77777777" w:rsidR="0082025A" w:rsidRDefault="00000000" w:rsidP="0082025A">
      <w:pPr>
        <w:spacing w:after="0" w:line="259" w:lineRule="auto"/>
        <w:ind w:left="0" w:right="0" w:firstLine="0"/>
        <w:rPr>
          <w:lang w:val="uk-UA"/>
        </w:rPr>
      </w:pPr>
      <w:r w:rsidRPr="00310FFE">
        <w:rPr>
          <w:sz w:val="24"/>
          <w:lang w:val="ru-RU"/>
        </w:rPr>
        <w:t xml:space="preserve"> </w:t>
      </w:r>
      <w:r w:rsidR="0082025A" w:rsidRPr="0082025A">
        <w:rPr>
          <w:lang w:val="ru-RU"/>
        </w:rPr>
        <w:t xml:space="preserve">Тема 1. </w:t>
      </w:r>
      <w:proofErr w:type="spellStart"/>
      <w:r w:rsidR="0082025A" w:rsidRPr="0082025A">
        <w:rPr>
          <w:lang w:val="ru-RU"/>
        </w:rPr>
        <w:t>Туристична</w:t>
      </w:r>
      <w:proofErr w:type="spellEnd"/>
      <w:r w:rsidR="0082025A" w:rsidRPr="0082025A">
        <w:rPr>
          <w:lang w:val="ru-RU"/>
        </w:rPr>
        <w:t xml:space="preserve"> </w:t>
      </w:r>
      <w:proofErr w:type="spellStart"/>
      <w:r w:rsidR="0082025A" w:rsidRPr="0082025A">
        <w:rPr>
          <w:lang w:val="ru-RU"/>
        </w:rPr>
        <w:t>дестинація</w:t>
      </w:r>
      <w:proofErr w:type="spellEnd"/>
      <w:r w:rsidR="0082025A" w:rsidRPr="0082025A">
        <w:rPr>
          <w:lang w:val="ru-RU"/>
        </w:rPr>
        <w:t xml:space="preserve"> як </w:t>
      </w:r>
      <w:proofErr w:type="spellStart"/>
      <w:r w:rsidR="0082025A" w:rsidRPr="0082025A">
        <w:rPr>
          <w:lang w:val="ru-RU"/>
        </w:rPr>
        <w:t>елемент</w:t>
      </w:r>
      <w:proofErr w:type="spellEnd"/>
      <w:r w:rsidR="0082025A" w:rsidRPr="0082025A">
        <w:rPr>
          <w:lang w:val="ru-RU"/>
        </w:rPr>
        <w:t xml:space="preserve"> </w:t>
      </w:r>
      <w:proofErr w:type="spellStart"/>
      <w:r w:rsidR="0082025A" w:rsidRPr="0082025A">
        <w:rPr>
          <w:lang w:val="ru-RU"/>
        </w:rPr>
        <w:t>системи</w:t>
      </w:r>
      <w:proofErr w:type="spellEnd"/>
      <w:r w:rsidR="0082025A" w:rsidRPr="0082025A">
        <w:rPr>
          <w:lang w:val="ru-RU"/>
        </w:rPr>
        <w:t xml:space="preserve"> туризму </w:t>
      </w:r>
    </w:p>
    <w:p w14:paraId="28240BCC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 xml:space="preserve">Тема 2. </w:t>
      </w:r>
      <w:proofErr w:type="spellStart"/>
      <w:r w:rsidRPr="0082025A">
        <w:rPr>
          <w:lang w:val="ru-RU"/>
        </w:rPr>
        <w:t>Туристичні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ресурси</w:t>
      </w:r>
      <w:proofErr w:type="spellEnd"/>
      <w:r w:rsidRPr="0082025A">
        <w:rPr>
          <w:lang w:val="ru-RU"/>
        </w:rPr>
        <w:t xml:space="preserve"> як </w:t>
      </w:r>
      <w:proofErr w:type="spellStart"/>
      <w:r w:rsidRPr="0082025A">
        <w:rPr>
          <w:lang w:val="ru-RU"/>
        </w:rPr>
        <w:t>формоутворюючий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елемент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туристичної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дестинації</w:t>
      </w:r>
      <w:proofErr w:type="spellEnd"/>
      <w:r w:rsidRPr="0082025A">
        <w:rPr>
          <w:lang w:val="ru-RU"/>
        </w:rPr>
        <w:t xml:space="preserve"> </w:t>
      </w:r>
    </w:p>
    <w:p w14:paraId="411F5FA1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>Тема 3</w:t>
      </w:r>
      <w:proofErr w:type="gramStart"/>
      <w:r w:rsidRPr="0082025A">
        <w:rPr>
          <w:lang w:val="ru-RU"/>
        </w:rPr>
        <w:t>. .</w:t>
      </w:r>
      <w:proofErr w:type="spellStart"/>
      <w:r w:rsidRPr="0082025A">
        <w:rPr>
          <w:lang w:val="ru-RU"/>
        </w:rPr>
        <w:t>Сутність</w:t>
      </w:r>
      <w:proofErr w:type="spellEnd"/>
      <w:proofErr w:type="gram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управлянні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туристичними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дестинаціями</w:t>
      </w:r>
      <w:proofErr w:type="spellEnd"/>
      <w:r w:rsidRPr="0082025A">
        <w:rPr>
          <w:lang w:val="ru-RU"/>
        </w:rPr>
        <w:t xml:space="preserve"> </w:t>
      </w:r>
    </w:p>
    <w:p w14:paraId="229F17B6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 xml:space="preserve">Тема 4. </w:t>
      </w:r>
      <w:proofErr w:type="spellStart"/>
      <w:r w:rsidRPr="0082025A">
        <w:rPr>
          <w:lang w:val="ru-RU"/>
        </w:rPr>
        <w:t>Діяльність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організацій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управління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туристичними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дестинаціями</w:t>
      </w:r>
      <w:proofErr w:type="spellEnd"/>
      <w:r w:rsidRPr="0082025A">
        <w:rPr>
          <w:lang w:val="ru-RU"/>
        </w:rPr>
        <w:t xml:space="preserve"> </w:t>
      </w:r>
    </w:p>
    <w:p w14:paraId="3845E60F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 xml:space="preserve">Тема 5. </w:t>
      </w:r>
      <w:proofErr w:type="spellStart"/>
      <w:r w:rsidRPr="0082025A">
        <w:rPr>
          <w:lang w:val="ru-RU"/>
        </w:rPr>
        <w:t>Стратегічне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планування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розвитку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туристичних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дестинації</w:t>
      </w:r>
      <w:proofErr w:type="spellEnd"/>
      <w:r w:rsidRPr="0082025A">
        <w:rPr>
          <w:lang w:val="ru-RU"/>
        </w:rPr>
        <w:t xml:space="preserve"> </w:t>
      </w:r>
    </w:p>
    <w:p w14:paraId="0DC3788C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 xml:space="preserve">Тема 6. </w:t>
      </w:r>
      <w:proofErr w:type="spellStart"/>
      <w:r w:rsidRPr="0082025A">
        <w:rPr>
          <w:lang w:val="ru-RU"/>
        </w:rPr>
        <w:t>Кластерний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підхід</w:t>
      </w:r>
      <w:proofErr w:type="spellEnd"/>
      <w:r w:rsidRPr="0082025A">
        <w:rPr>
          <w:lang w:val="ru-RU"/>
        </w:rPr>
        <w:t xml:space="preserve"> в </w:t>
      </w:r>
      <w:proofErr w:type="spellStart"/>
      <w:r w:rsidRPr="0082025A">
        <w:rPr>
          <w:lang w:val="ru-RU"/>
        </w:rPr>
        <w:t>управлінні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туристичними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дестинаціями</w:t>
      </w:r>
      <w:proofErr w:type="spellEnd"/>
      <w:r w:rsidRPr="0082025A">
        <w:rPr>
          <w:lang w:val="ru-RU"/>
        </w:rPr>
        <w:t xml:space="preserve"> </w:t>
      </w:r>
    </w:p>
    <w:p w14:paraId="1A91B60F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 xml:space="preserve">Тема 7. </w:t>
      </w:r>
      <w:proofErr w:type="spellStart"/>
      <w:r w:rsidRPr="0082025A">
        <w:rPr>
          <w:lang w:val="ru-RU"/>
        </w:rPr>
        <w:t>Управління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сталим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розвитком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туристичної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дестинації</w:t>
      </w:r>
      <w:proofErr w:type="spellEnd"/>
      <w:r w:rsidRPr="0082025A">
        <w:rPr>
          <w:lang w:val="ru-RU"/>
        </w:rPr>
        <w:t xml:space="preserve"> </w:t>
      </w:r>
    </w:p>
    <w:p w14:paraId="67D6C884" w14:textId="1EF43B40" w:rsidR="004D198C" w:rsidRPr="00310FFE" w:rsidRDefault="0082025A" w:rsidP="0082025A">
      <w:pPr>
        <w:spacing w:after="0" w:line="259" w:lineRule="auto"/>
        <w:ind w:left="0" w:right="0" w:firstLine="0"/>
        <w:rPr>
          <w:lang w:val="ru-RU"/>
        </w:rPr>
      </w:pPr>
      <w:r w:rsidRPr="0082025A">
        <w:rPr>
          <w:lang w:val="ru-RU"/>
        </w:rPr>
        <w:t xml:space="preserve">Тема 8. </w:t>
      </w:r>
      <w:proofErr w:type="spellStart"/>
      <w:r w:rsidRPr="0082025A">
        <w:rPr>
          <w:lang w:val="ru-RU"/>
        </w:rPr>
        <w:t>Управління</w:t>
      </w:r>
      <w:proofErr w:type="spellEnd"/>
      <w:r w:rsidRPr="0082025A">
        <w:rPr>
          <w:lang w:val="ru-RU"/>
        </w:rPr>
        <w:t xml:space="preserve"> маркетингом </w:t>
      </w:r>
      <w:proofErr w:type="spellStart"/>
      <w:r w:rsidRPr="0082025A">
        <w:rPr>
          <w:lang w:val="ru-RU"/>
        </w:rPr>
        <w:t>туристичних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дестинацій</w:t>
      </w:r>
      <w:proofErr w:type="spellEnd"/>
      <w:r w:rsidRPr="0082025A">
        <w:rPr>
          <w:lang w:val="ru-RU"/>
        </w:rPr>
        <w:t xml:space="preserve">. </w:t>
      </w:r>
      <w:proofErr w:type="spellStart"/>
      <w:r>
        <w:t>Бренд-менеджмент</w:t>
      </w:r>
      <w:proofErr w:type="spellEnd"/>
      <w:r>
        <w:t xml:space="preserve"> </w:t>
      </w:r>
      <w:proofErr w:type="spellStart"/>
      <w:r>
        <w:t>туристичної</w:t>
      </w:r>
      <w:proofErr w:type="spellEnd"/>
      <w:r>
        <w:t xml:space="preserve"> </w:t>
      </w:r>
      <w:proofErr w:type="spellStart"/>
      <w:r>
        <w:t>дестинації</w:t>
      </w:r>
      <w:proofErr w:type="spellEnd"/>
      <w:r>
        <w:t>.</w:t>
      </w:r>
    </w:p>
    <w:sectPr w:rsidR="004D198C" w:rsidRPr="00310FFE">
      <w:pgSz w:w="11904" w:h="16838"/>
      <w:pgMar w:top="911" w:right="848" w:bottom="109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8C"/>
    <w:rsid w:val="00021297"/>
    <w:rsid w:val="00310FFE"/>
    <w:rsid w:val="004D198C"/>
    <w:rsid w:val="004E46F8"/>
    <w:rsid w:val="00541C43"/>
    <w:rsid w:val="0082025A"/>
    <w:rsid w:val="009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B3DEE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9" w:lineRule="auto"/>
      <w:ind w:left="2435" w:right="1173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cp:lastModifiedBy>Anna Mashika</cp:lastModifiedBy>
  <cp:revision>6</cp:revision>
  <dcterms:created xsi:type="dcterms:W3CDTF">2025-01-20T15:42:00Z</dcterms:created>
  <dcterms:modified xsi:type="dcterms:W3CDTF">2025-01-20T20:17:00Z</dcterms:modified>
</cp:coreProperties>
</file>