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96FD" w14:textId="77777777" w:rsidR="007C438B" w:rsidRDefault="00000000">
      <w:pPr>
        <w:spacing w:after="57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0A613CA8" w14:textId="132E1A57" w:rsidR="007C438B" w:rsidRDefault="00000000">
      <w:pPr>
        <w:spacing w:after="14" w:line="268" w:lineRule="auto"/>
        <w:ind w:left="0" w:right="317" w:firstLine="0"/>
        <w:jc w:val="center"/>
      </w:pPr>
      <w:r>
        <w:t>для «Кафедрального каталогу вибіркових навчальних дисциплін» на 202</w:t>
      </w:r>
      <w:r w:rsidR="00560A7F">
        <w:rPr>
          <w:lang w:val="uk-UA"/>
        </w:rPr>
        <w:t>5</w:t>
      </w:r>
      <w:r>
        <w:t>/202</w:t>
      </w:r>
      <w:r w:rsidR="00560A7F">
        <w:rPr>
          <w:lang w:val="uk-UA"/>
        </w:rPr>
        <w:t>6</w:t>
      </w:r>
      <w:r>
        <w:t xml:space="preserve"> навчальний рік  </w:t>
      </w:r>
    </w:p>
    <w:p w14:paraId="4F60BD37" w14:textId="77777777" w:rsidR="007C438B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7C438B" w14:paraId="1076075C" w14:textId="77777777">
        <w:trPr>
          <w:trHeight w:val="38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CC0F" w14:textId="77777777" w:rsidR="007C438B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3690" w14:textId="77777777" w:rsidR="007C438B" w:rsidRDefault="00000000">
            <w:pPr>
              <w:spacing w:after="0" w:line="259" w:lineRule="auto"/>
              <w:ind w:left="10" w:right="0" w:firstLine="0"/>
            </w:pPr>
            <w:r>
              <w:t xml:space="preserve"> </w:t>
            </w:r>
            <w:r>
              <w:rPr>
                <w:b/>
              </w:rPr>
              <w:t xml:space="preserve"> Оптимізація туристичної сфери України  </w:t>
            </w:r>
            <w:r>
              <w:t xml:space="preserve"> </w:t>
            </w:r>
          </w:p>
        </w:tc>
      </w:tr>
      <w:tr w:rsidR="007C438B" w14:paraId="670AE362" w14:textId="77777777">
        <w:trPr>
          <w:trHeight w:val="38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0E1F" w14:textId="77777777" w:rsidR="007C438B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697E" w14:textId="77777777" w:rsidR="007C438B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ОС магістр  </w:t>
            </w:r>
          </w:p>
        </w:tc>
      </w:tr>
      <w:tr w:rsidR="007C438B" w14:paraId="504CDE2B" w14:textId="77777777">
        <w:trPr>
          <w:trHeight w:val="38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13EC" w14:textId="77777777" w:rsidR="007C438B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1F19" w14:textId="77777777" w:rsidR="007C438B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 І  </w:t>
            </w:r>
          </w:p>
        </w:tc>
      </w:tr>
      <w:tr w:rsidR="007C438B" w14:paraId="29F34D4B" w14:textId="77777777">
        <w:trPr>
          <w:trHeight w:val="38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FA87" w14:textId="77777777" w:rsidR="007C438B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DDE4" w14:textId="55C4124D" w:rsidR="007C438B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 І</w:t>
            </w:r>
            <w:r w:rsidR="00750E6E">
              <w:rPr>
                <w:lang w:val="uk-UA"/>
              </w:rPr>
              <w:t>І</w:t>
            </w:r>
            <w:r>
              <w:t xml:space="preserve"> </w:t>
            </w:r>
          </w:p>
        </w:tc>
      </w:tr>
      <w:tr w:rsidR="007C438B" w14:paraId="340EC6ED" w14:textId="77777777">
        <w:trPr>
          <w:trHeight w:val="38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0B70" w14:textId="77777777" w:rsidR="007C438B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B5B0" w14:textId="77777777" w:rsidR="007C438B" w:rsidRDefault="00000000">
            <w:pPr>
              <w:spacing w:after="0" w:line="259" w:lineRule="auto"/>
              <w:ind w:left="87" w:right="0" w:firstLine="0"/>
              <w:jc w:val="left"/>
            </w:pPr>
            <w:r>
              <w:t xml:space="preserve">4 кредити ЄКТС  </w:t>
            </w:r>
          </w:p>
        </w:tc>
      </w:tr>
      <w:tr w:rsidR="007C438B" w14:paraId="2A1FCD2D" w14:textId="77777777">
        <w:trPr>
          <w:trHeight w:val="38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4F76" w14:textId="77777777" w:rsidR="007C438B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21C8" w14:textId="77777777" w:rsidR="007C438B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українська  </w:t>
            </w:r>
          </w:p>
        </w:tc>
      </w:tr>
      <w:tr w:rsidR="007C438B" w14:paraId="1656CACC" w14:textId="77777777">
        <w:trPr>
          <w:trHeight w:val="1771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F0D2" w14:textId="77777777" w:rsidR="007C438B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67FA" w14:textId="64F8F2BD" w:rsidR="007C438B" w:rsidRPr="00750E6E" w:rsidRDefault="00000000">
            <w:pPr>
              <w:spacing w:after="0" w:line="259" w:lineRule="auto"/>
              <w:ind w:left="152" w:right="100" w:hanging="147"/>
              <w:rPr>
                <w:lang w:val="uk-UA"/>
              </w:rPr>
            </w:pPr>
            <w:r>
              <w:t xml:space="preserve">  </w:t>
            </w:r>
            <w:r w:rsidR="00750E6E">
              <w:rPr>
                <w:lang w:val="uk-UA"/>
              </w:rPr>
              <w:t>«</w:t>
            </w:r>
            <w:proofErr w:type="spellStart"/>
            <w:r w:rsidR="00750E6E">
              <w:rPr>
                <w:lang w:val="uk-UA"/>
              </w:rPr>
              <w:t>Туризмологія</w:t>
            </w:r>
            <w:proofErr w:type="spellEnd"/>
            <w:r w:rsidR="00750E6E">
              <w:rPr>
                <w:lang w:val="uk-UA"/>
              </w:rPr>
              <w:t>», «Регіональний ринок туристично-рекреаційних послуг», «Державне управління туристично-рекреаційною галуззю»</w:t>
            </w:r>
          </w:p>
        </w:tc>
      </w:tr>
      <w:tr w:rsidR="007C438B" w14:paraId="1F2E7336" w14:textId="77777777">
        <w:trPr>
          <w:trHeight w:val="73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B9F2" w14:textId="77777777" w:rsidR="007C438B" w:rsidRDefault="00000000">
            <w:pPr>
              <w:tabs>
                <w:tab w:val="center" w:pos="2019"/>
                <w:tab w:val="right" w:pos="4118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3C20377B" w14:textId="77777777" w:rsidR="007C438B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36DC" w14:textId="77777777" w:rsidR="007C438B" w:rsidRDefault="00000000">
            <w:pPr>
              <w:spacing w:after="0" w:line="259" w:lineRule="auto"/>
              <w:ind w:left="-30" w:right="0" w:firstLine="0"/>
              <w:jc w:val="left"/>
            </w:pPr>
            <w:r>
              <w:t xml:space="preserve">   Кафедра туризму  </w:t>
            </w:r>
          </w:p>
        </w:tc>
      </w:tr>
      <w:tr w:rsidR="007C438B" w14:paraId="5156A63A" w14:textId="77777777">
        <w:trPr>
          <w:trHeight w:val="182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9790" w14:textId="77777777" w:rsidR="007C438B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4AF4" w14:textId="77777777" w:rsidR="007C438B" w:rsidRDefault="00000000">
            <w:pPr>
              <w:spacing w:after="0" w:line="279" w:lineRule="auto"/>
              <w:ind w:left="10" w:right="0" w:firstLine="0"/>
            </w:pPr>
            <w:r>
              <w:t>-технічні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ноутбук;  </w:t>
            </w:r>
          </w:p>
          <w:p w14:paraId="12D52BBD" w14:textId="77777777" w:rsidR="007C438B" w:rsidRDefault="00000000">
            <w:pPr>
              <w:spacing w:after="0" w:line="261" w:lineRule="auto"/>
              <w:ind w:left="10" w:right="0" w:firstLine="0"/>
              <w:jc w:val="left"/>
            </w:pPr>
            <w:r>
              <w:t xml:space="preserve">-програмне забезпечення : система електронного навчання Moodle; карти </w:t>
            </w:r>
          </w:p>
          <w:p w14:paraId="16FBB4E0" w14:textId="77777777" w:rsidR="007C438B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України та Закарпатської області та ін.  </w:t>
            </w:r>
          </w:p>
        </w:tc>
      </w:tr>
      <w:tr w:rsidR="007C438B" w14:paraId="1107E0C4" w14:textId="77777777">
        <w:trPr>
          <w:trHeight w:val="73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E966" w14:textId="77777777" w:rsidR="007C438B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97DD" w14:textId="77777777" w:rsidR="007C438B" w:rsidRDefault="00000000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7C438B" w14:paraId="23E66035" w14:textId="77777777">
        <w:trPr>
          <w:trHeight w:val="38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6CC2" w14:textId="77777777" w:rsidR="007C438B" w:rsidRDefault="00000000">
            <w:pPr>
              <w:spacing w:after="0" w:line="259" w:lineRule="auto"/>
              <w:ind w:left="145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391A" w14:textId="77777777" w:rsidR="007C438B" w:rsidRDefault="00000000">
            <w:pPr>
              <w:spacing w:after="0" w:line="259" w:lineRule="auto"/>
              <w:ind w:left="87" w:right="0" w:firstLine="0"/>
              <w:jc w:val="left"/>
            </w:pPr>
            <w:r>
              <w:t xml:space="preserve">Залік.  </w:t>
            </w:r>
          </w:p>
        </w:tc>
      </w:tr>
    </w:tbl>
    <w:p w14:paraId="580588D9" w14:textId="77777777" w:rsidR="007C438B" w:rsidRDefault="00000000">
      <w:pPr>
        <w:spacing w:after="26" w:line="259" w:lineRule="auto"/>
        <w:ind w:left="15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75FE47E" w14:textId="77777777" w:rsidR="007C438B" w:rsidRDefault="00000000">
      <w:pPr>
        <w:spacing w:after="18" w:line="265" w:lineRule="auto"/>
        <w:ind w:left="0" w:right="0" w:firstLine="0"/>
        <w:jc w:val="left"/>
      </w:pPr>
      <w:r>
        <w:rPr>
          <w:b/>
        </w:rPr>
        <w:t xml:space="preserve">Ключові  результати навчання (знання, уміння та інші компетентності): </w:t>
      </w:r>
      <w:r>
        <w:t xml:space="preserve"> ЗК1.  Здатність  до  </w:t>
      </w:r>
      <w:r>
        <w:tab/>
        <w:t xml:space="preserve">організації,  </w:t>
      </w:r>
      <w:r>
        <w:tab/>
        <w:t xml:space="preserve">планування,  </w:t>
      </w:r>
      <w:r>
        <w:tab/>
        <w:t xml:space="preserve">прогнозування  результатів діяльності.  </w:t>
      </w:r>
    </w:p>
    <w:p w14:paraId="64CD92AF" w14:textId="77777777" w:rsidR="007C438B" w:rsidRDefault="00000000">
      <w:pPr>
        <w:ind w:left="-5" w:right="0"/>
      </w:pPr>
      <w:r>
        <w:t xml:space="preserve">ЗК5. Здатність оцінювати та забезпечувати якість виконуваних робіт.  </w:t>
      </w:r>
    </w:p>
    <w:p w14:paraId="3D812668" w14:textId="77777777" w:rsidR="007C438B" w:rsidRDefault="00000000">
      <w:pPr>
        <w:ind w:left="-5" w:right="0"/>
      </w:pPr>
      <w:r>
        <w:t xml:space="preserve">ЗК6. Здатність до абстрактного мислення, аналізу та синтезу.  </w:t>
      </w:r>
    </w:p>
    <w:p w14:paraId="1EAB2DAA" w14:textId="77777777" w:rsidR="007C438B" w:rsidRDefault="00000000">
      <w:pPr>
        <w:ind w:left="-5" w:right="0"/>
      </w:pPr>
      <w:r>
        <w:t xml:space="preserve">ЗК 7. Здатність виявляти, ставити та вирішувати проблеми.  </w:t>
      </w:r>
    </w:p>
    <w:p w14:paraId="280389FB" w14:textId="77777777" w:rsidR="007C438B" w:rsidRDefault="00000000">
      <w:pPr>
        <w:ind w:left="-5" w:right="0"/>
      </w:pPr>
      <w:r>
        <w:t xml:space="preserve">СК1. Здатність застосовувати у професійній діяльності категорійно- термінологічний апарат, концепції, методи та інструментарій системи наук, що формують науковий базис туризму та рекреації.  </w:t>
      </w:r>
    </w:p>
    <w:p w14:paraId="2AD13701" w14:textId="77777777" w:rsidR="007C438B" w:rsidRDefault="00000000">
      <w:pPr>
        <w:ind w:left="-5" w:right="0"/>
      </w:pPr>
      <w:r>
        <w:lastRenderedPageBreak/>
        <w:t xml:space="preserve">СК4. Здатність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  </w:t>
      </w:r>
    </w:p>
    <w:p w14:paraId="3737EC84" w14:textId="77777777" w:rsidR="007C438B" w:rsidRDefault="00000000">
      <w:pPr>
        <w:ind w:left="-5" w:right="0"/>
      </w:pPr>
      <w:r>
        <w:t xml:space="preserve">СК10. Здатність до організації та управління туристичним процесом на локальному і регіональному рівнях, в туристичній дестинації, на туристичному підприємстві.  </w:t>
      </w:r>
    </w:p>
    <w:p w14:paraId="777964E8" w14:textId="77777777" w:rsidR="007C438B" w:rsidRDefault="00000000">
      <w:pPr>
        <w:ind w:left="-5" w:right="0"/>
      </w:pPr>
      <w:r>
        <w:t xml:space="preserve">ПРН1. Спеціалізовані концептуальні знання, що включають сучасні наукові здобутки, критичне осмислення проблем у сфері туризму та рекреації і на межі галузей знань.  </w:t>
      </w:r>
    </w:p>
    <w:p w14:paraId="07211A23" w14:textId="77777777" w:rsidR="007C438B" w:rsidRDefault="00000000">
      <w:pPr>
        <w:ind w:left="-5" w:right="0"/>
      </w:pPr>
      <w:r>
        <w:t xml:space="preserve">ПРН4. Проводити аналіз геопросторової організації туристичного процесу, проєктувати його стратегічний розвиток на засадах сталості.  </w:t>
      </w:r>
    </w:p>
    <w:p w14:paraId="1BF45BF3" w14:textId="77777777" w:rsidR="007C438B" w:rsidRDefault="00000000">
      <w:pPr>
        <w:ind w:left="-5" w:right="0"/>
      </w:pPr>
      <w:r>
        <w:t xml:space="preserve">ПРН5. Здійснювати комплексний аналіз і оцінювання функціонування туристичного ринку різних ієрархічних рівнів, прогнозувати тенденції його розвитку.  </w:t>
      </w:r>
    </w:p>
    <w:p w14:paraId="08784BB4" w14:textId="77777777" w:rsidR="007C438B" w:rsidRDefault="00000000">
      <w:pPr>
        <w:spacing w:after="41"/>
        <w:ind w:left="-5" w:right="0"/>
      </w:pPr>
      <w:r>
        <w:t xml:space="preserve">ПРН13. Знання закономірностей, принципів та механізмів функціонування туристичного ринку.   </w:t>
      </w:r>
    </w:p>
    <w:p w14:paraId="09FCE461" w14:textId="77777777" w:rsidR="007C438B" w:rsidRDefault="00000000">
      <w:pPr>
        <w:spacing w:after="190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5D20241" w14:textId="77777777" w:rsidR="007C438B" w:rsidRDefault="00000000">
      <w:pPr>
        <w:spacing w:after="0" w:line="259" w:lineRule="auto"/>
        <w:ind w:left="272" w:right="0" w:firstLine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24AD471D" w14:textId="77777777" w:rsidR="007C438B" w:rsidRDefault="00000000">
      <w:pPr>
        <w:ind w:left="-5" w:right="0"/>
      </w:pPr>
      <w:r>
        <w:t xml:space="preserve">ТЕМА 1. Об’єкт, предмет та основні завдання наукової дисципліни.Поняття геопросторової організації туризму  </w:t>
      </w:r>
    </w:p>
    <w:p w14:paraId="268DF2A9" w14:textId="77777777" w:rsidR="007C438B" w:rsidRDefault="00000000">
      <w:pPr>
        <w:ind w:left="-5" w:right="0"/>
      </w:pPr>
      <w:r>
        <w:t xml:space="preserve">ТЕМА 2. Історична періодизація і наукова спадщина українознавчотуристичних досліджень:персоналії, найвідоміші праці  </w:t>
      </w:r>
    </w:p>
    <w:p w14:paraId="2EA3100B" w14:textId="77777777" w:rsidR="007C438B" w:rsidRDefault="00000000">
      <w:pPr>
        <w:ind w:left="-5" w:right="0"/>
      </w:pPr>
      <w:r>
        <w:t xml:space="preserve">ТЕМА 3. Теоретико-методологічна міждисциплінарність геотуристики. Система основних методів досліджень.  </w:t>
      </w:r>
    </w:p>
    <w:p w14:paraId="40AB36E2" w14:textId="77777777" w:rsidR="007C438B" w:rsidRDefault="00000000">
      <w:pPr>
        <w:ind w:left="-5" w:right="0"/>
      </w:pPr>
      <w:r>
        <w:t xml:space="preserve">ТЕМА 4. В’їзний та внутрішні туристичні потоки. Часова динаміка, структурний та геопросторовий розподіл туристичного потоку. Ресурсний потенціал туристичного комплексу України  </w:t>
      </w:r>
    </w:p>
    <w:p w14:paraId="0365617C" w14:textId="77777777" w:rsidR="007C438B" w:rsidRDefault="00000000">
      <w:pPr>
        <w:ind w:left="-5" w:right="0"/>
      </w:pPr>
      <w:r>
        <w:t xml:space="preserve">ТЕМА 5. Геотуристичні аспекти організації та функціонування підприємств санаторно-курортного господарства, тимчасового проживання, харчування й дозвілля  </w:t>
      </w:r>
    </w:p>
    <w:p w14:paraId="63597C4E" w14:textId="77777777" w:rsidR="007C438B" w:rsidRDefault="00000000">
      <w:pPr>
        <w:ind w:left="-5" w:right="0"/>
      </w:pPr>
      <w:r>
        <w:t xml:space="preserve">ТЕМА 6.  Регіональна диспропорція ресурсного й інфраструктурного потенціалу національного туристичного комплексу. Проблеми інтегрального туристичного районування України.  </w:t>
      </w:r>
    </w:p>
    <w:p w14:paraId="7B02A741" w14:textId="77777777" w:rsidR="007C438B" w:rsidRDefault="00000000">
      <w:pPr>
        <w:ind w:left="-5" w:right="0"/>
      </w:pPr>
      <w:r>
        <w:t xml:space="preserve">ТЕМА 7. Стратегічні завдання і пріоритети держави в напрямі стимулювання в’їздного туризму. Приватизація і корпоратизація в національному туристичному бізнесі  </w:t>
      </w:r>
    </w:p>
    <w:p w14:paraId="2FD77089" w14:textId="77777777" w:rsidR="007C438B" w:rsidRDefault="00000000">
      <w:pPr>
        <w:ind w:left="-5" w:right="0"/>
      </w:pPr>
      <w:r>
        <w:t xml:space="preserve">ТЕМА 8. Відродження спортивно-оздоровчого й екскурсійно-українознавчого дитячого туризму в контексті національної консолідації й формування підвалин майбутнього Української держави  </w:t>
      </w:r>
    </w:p>
    <w:p w14:paraId="7704FE46" w14:textId="77777777" w:rsidR="007C438B" w:rsidRDefault="00000000">
      <w:pPr>
        <w:ind w:left="-5" w:right="0"/>
      </w:pPr>
      <w:r>
        <w:lastRenderedPageBreak/>
        <w:t xml:space="preserve">ТЕМА 9.. Західно-Поліський район: туристична характеристика. Регіональні пріоритети та перспективи розвитку туристичного бізнесу. ЦентральноПоліський район: туристична характеристика. Регіональні пріоритети та перспективи розвитку туристичного бізнесу.  </w:t>
      </w:r>
    </w:p>
    <w:p w14:paraId="159BC0B6" w14:textId="77777777" w:rsidR="007C438B" w:rsidRDefault="00000000">
      <w:pPr>
        <w:ind w:left="-5" w:right="0"/>
      </w:pPr>
      <w:r>
        <w:t xml:space="preserve">ТЕМА 10. Північно-Східний район: туристична характеристика. Регіональні пріоритети та перспективи розвитку туристичного бізнесу.Карпатський район: туристична характеристика. Регіональні пріоритети та перспективи розвитку туристичного бізнесу  </w:t>
      </w:r>
    </w:p>
    <w:p w14:paraId="133CD492" w14:textId="77777777" w:rsidR="007C438B" w:rsidRDefault="00000000">
      <w:pPr>
        <w:ind w:left="-5" w:right="0"/>
      </w:pPr>
      <w:r>
        <w:t xml:space="preserve">ТЕМА 11. Подільський район: туристична характеристика. Регіональні пріоритети та перспективи розвитку туристичного бізнесу. Центральноукраїнський район: туристична характеристика. Регіональні пріоритетита перспективи розвитку туристичного бізнесу.  </w:t>
      </w:r>
    </w:p>
    <w:p w14:paraId="1FB39F56" w14:textId="77777777" w:rsidR="007C438B" w:rsidRDefault="00000000">
      <w:pPr>
        <w:ind w:left="-5" w:right="0"/>
      </w:pPr>
      <w:r>
        <w:t xml:space="preserve">ТЕМА 12.  Придніпровський район: туристична характеристика. Регіональні пріоритети та перспективи розвитку туристичного бізнесу.Донецький район: туристична характеристика. Регіональні пріоритети таперспективи розвитку туристичного бізнесу.Причорноморський район (без АР Крим): туристична характеристика. Регіональні пріоритети та перспективи розвитку туристичного бізнесу  </w:t>
      </w:r>
    </w:p>
    <w:p w14:paraId="48F465DB" w14:textId="77777777" w:rsidR="007C438B" w:rsidRDefault="00000000">
      <w:pPr>
        <w:ind w:left="-5" w:right="0"/>
      </w:pPr>
      <w:r>
        <w:t xml:space="preserve">ТЕМА.13. Майбутнє соціального туризму. Право на лікувально-реабілітаційний туризм для соціально незахищених верств населення України: пошук ринковоадаптованих механізмів державної підтримки соціального туризму.  ТЕМА 14. Становлення сільського зеленого туризму як однієї з провідних субгалузей міжнародно-туристичної спеціалізації України  </w:t>
      </w:r>
    </w:p>
    <w:sectPr w:rsidR="007C438B">
      <w:pgSz w:w="11904" w:h="16838"/>
      <w:pgMar w:top="918" w:right="842" w:bottom="1245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8B"/>
    <w:rsid w:val="00541C43"/>
    <w:rsid w:val="00560A7F"/>
    <w:rsid w:val="00750E6E"/>
    <w:rsid w:val="007C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FD7D0B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64" w:lineRule="auto"/>
      <w:ind w:left="2277" w:right="32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3</cp:revision>
  <dcterms:created xsi:type="dcterms:W3CDTF">2025-01-20T21:00:00Z</dcterms:created>
  <dcterms:modified xsi:type="dcterms:W3CDTF">2025-01-20T21:02:00Z</dcterms:modified>
</cp:coreProperties>
</file>