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7A" w:rsidRDefault="00656023" w:rsidP="00656023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ЯКІСТЬ ОСВІТН</w:t>
      </w:r>
      <w:bookmarkStart w:id="0" w:name="_GoBack"/>
      <w:bookmarkEnd w:id="0"/>
      <w:r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ЬОГО ПРОЦЕСУ.</w:t>
      </w:r>
    </w:p>
    <w:p w:rsidR="00310CCC" w:rsidRPr="00F2645A" w:rsidRDefault="00656023" w:rsidP="00F2645A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F264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</w:t>
      </w:r>
      <w:r w:rsidR="00F2645A"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нкет</w:t>
      </w:r>
      <w:r w:rsidR="00F264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 для здобувачів вищої освіти ОС</w:t>
      </w:r>
      <w:r w:rsidR="00F2645A"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"бакалавр"</w:t>
      </w:r>
      <w:r w:rsidR="00F264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спеціальності</w:t>
      </w:r>
      <w:r w:rsidR="00F2645A"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F2645A" w:rsidRPr="0029677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017 фізична культура і спорт</w:t>
      </w:r>
      <w:r w:rsidR="00F2645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F2645A" w:rsidRPr="006560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факультету здоров`я та фізичного виховання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790"/>
        <w:gridCol w:w="5549"/>
      </w:tblGrid>
      <w:tr w:rsidR="00310CCC" w:rsidRPr="008F0716" w:rsidTr="008F0716">
        <w:trPr>
          <w:trHeight w:val="368"/>
        </w:trPr>
        <w:tc>
          <w:tcPr>
            <w:tcW w:w="392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0CCC" w:rsidRPr="008F0716" w:rsidRDefault="008F0716" w:rsidP="008F0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b/>
                <w:sz w:val="24"/>
                <w:szCs w:val="24"/>
              </w:rPr>
              <w:t>ЗАПИТАННЯ</w:t>
            </w:r>
          </w:p>
        </w:tc>
        <w:tc>
          <w:tcPr>
            <w:tcW w:w="5636" w:type="dxa"/>
          </w:tcPr>
          <w:p w:rsidR="00310CCC" w:rsidRPr="008F0716" w:rsidRDefault="008F0716" w:rsidP="008F071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ВІДПОВІДІ У %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Оберіть курс навчання</w:t>
            </w:r>
          </w:p>
        </w:tc>
        <w:tc>
          <w:tcPr>
            <w:tcW w:w="5636" w:type="dxa"/>
          </w:tcPr>
          <w:p w:rsidR="00310CCC" w:rsidRDefault="0091703F" w:rsidP="005B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 – 22,</w:t>
            </w:r>
            <w:r w:rsidR="00071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C4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5B6C49" w:rsidRDefault="0091703F" w:rsidP="005B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 – 20,4</w:t>
            </w:r>
            <w:r w:rsidR="005B6C4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5B6C49" w:rsidRDefault="0091703F" w:rsidP="005B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 – 22,2</w:t>
            </w:r>
            <w:r w:rsidR="005B6C4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5B6C49" w:rsidRPr="008F0716" w:rsidRDefault="0091703F" w:rsidP="005B6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 – 35,2</w:t>
            </w:r>
            <w:r w:rsidR="005B6C4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Вкажіть Вашу спеціальність</w:t>
            </w:r>
          </w:p>
        </w:tc>
        <w:tc>
          <w:tcPr>
            <w:tcW w:w="5636" w:type="dxa"/>
          </w:tcPr>
          <w:p w:rsidR="00310CCC" w:rsidRPr="008F0716" w:rsidRDefault="0007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 Фізична культура і спорт</w:t>
            </w:r>
          </w:p>
        </w:tc>
      </w:tr>
      <w:tr w:rsidR="00310CCC" w:rsidRPr="008F0716" w:rsidTr="0029677A">
        <w:tc>
          <w:tcPr>
            <w:tcW w:w="392" w:type="dxa"/>
          </w:tcPr>
          <w:p w:rsidR="00310CCC" w:rsidRPr="008F0716" w:rsidRDefault="0031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10CCC" w:rsidRPr="0029677A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 xml:space="preserve"> Чи задоволені Ви навчанням за обраною спеціальністю?</w:t>
            </w:r>
          </w:p>
        </w:tc>
        <w:tc>
          <w:tcPr>
            <w:tcW w:w="5636" w:type="dxa"/>
          </w:tcPr>
          <w:p w:rsidR="00310CCC" w:rsidRPr="008F0716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85,2% -так</w:t>
            </w:r>
          </w:p>
          <w:p w:rsidR="00310CCC" w:rsidRPr="008F0716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9,3% – частково задоволений</w:t>
            </w:r>
          </w:p>
          <w:p w:rsidR="00310CCC" w:rsidRPr="008F0716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5,6% – ні</w:t>
            </w:r>
          </w:p>
        </w:tc>
      </w:tr>
      <w:tr w:rsidR="0094755F" w:rsidRPr="008F0716" w:rsidTr="00310CCC">
        <w:tc>
          <w:tcPr>
            <w:tcW w:w="392" w:type="dxa"/>
          </w:tcPr>
          <w:p w:rsidR="0094755F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94755F" w:rsidRPr="008F0716" w:rsidRDefault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Чи подобається Вам рівень викладання науково-педагогічними працівниками дисциплін за обраною Освітньо-професійною програмою?</w:t>
            </w:r>
          </w:p>
        </w:tc>
        <w:tc>
          <w:tcPr>
            <w:tcW w:w="5636" w:type="dxa"/>
          </w:tcPr>
          <w:p w:rsidR="0094755F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85,2%– так, мені подобається</w:t>
            </w:r>
          </w:p>
          <w:p w:rsidR="00EB2FBA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 xml:space="preserve"> – так, але складно</w:t>
            </w:r>
          </w:p>
          <w:p w:rsidR="00EB2FBA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>– ні, дуже важко</w:t>
            </w:r>
          </w:p>
          <w:p w:rsidR="00EB2FBA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>– ні, занадто легко</w:t>
            </w:r>
          </w:p>
          <w:p w:rsidR="00EB2FBA" w:rsidRDefault="0007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1113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B2FBA">
              <w:rPr>
                <w:rFonts w:ascii="Times New Roman" w:hAnsi="Times New Roman" w:cs="Times New Roman"/>
                <w:sz w:val="24"/>
                <w:szCs w:val="24"/>
              </w:rPr>
              <w:t xml:space="preserve"> – важко відповісти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10CCC" w:rsidRPr="008F0716" w:rsidRDefault="0029677A" w:rsidP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 xml:space="preserve"> Чи ознайомили Вас зі змістом вибіркових дисциплін та процедурою їх вибору?</w:t>
            </w:r>
          </w:p>
        </w:tc>
        <w:tc>
          <w:tcPr>
            <w:tcW w:w="5636" w:type="dxa"/>
          </w:tcPr>
          <w:p w:rsidR="00310CCC" w:rsidRPr="00071E5E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74,1% – так, інформації надано достатньо</w:t>
            </w:r>
          </w:p>
          <w:p w:rsidR="00310CCC" w:rsidRPr="00071E5E" w:rsidRDefault="0011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22,2%</w:t>
            </w:r>
            <w:r w:rsidR="00310CCC" w:rsidRPr="00071E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ознайомились частково</w:t>
            </w:r>
          </w:p>
          <w:p w:rsidR="00A8373E" w:rsidRPr="008F0716" w:rsidRDefault="0011137F" w:rsidP="00A83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  <w:r w:rsidR="009401EF" w:rsidRPr="00071E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процедура вибору дисциплін незрозуміла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10CC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 xml:space="preserve"> Чи своєчасно Ви отримуєте перелік питань для самостійного опрацювання з навчальних дисциплін?</w:t>
            </w:r>
          </w:p>
        </w:tc>
        <w:tc>
          <w:tcPr>
            <w:tcW w:w="5636" w:type="dxa"/>
          </w:tcPr>
          <w:p w:rsidR="00310CCC" w:rsidRPr="008F0716" w:rsidRDefault="00133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  <w:r w:rsidR="000620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– так</w:t>
            </w:r>
            <w:r w:rsidR="0011137F">
              <w:rPr>
                <w:rFonts w:ascii="Times New Roman" w:hAnsi="Times New Roman" w:cs="Times New Roman"/>
                <w:sz w:val="24"/>
                <w:szCs w:val="24"/>
              </w:rPr>
              <w:t>, своєчасно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16,7%</w:t>
            </w:r>
            <w:r w:rsidR="0011137F">
              <w:rPr>
                <w:rFonts w:ascii="Times New Roman" w:hAnsi="Times New Roman" w:cs="Times New Roman"/>
                <w:sz w:val="24"/>
                <w:szCs w:val="24"/>
              </w:rPr>
              <w:t xml:space="preserve"> – частково, з окремих предметів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1,9% -  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ні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29677A" w:rsidRPr="0029677A" w:rsidRDefault="0029677A" w:rsidP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>7. Як Ви оцінюєте роботу викладацького складу в рамках організації</w:t>
            </w:r>
          </w:p>
          <w:p w:rsidR="00310CCC" w:rsidRPr="008F0716" w:rsidRDefault="0029677A" w:rsidP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>освітнього процесу?</w:t>
            </w:r>
          </w:p>
        </w:tc>
        <w:tc>
          <w:tcPr>
            <w:tcW w:w="5636" w:type="dxa"/>
          </w:tcPr>
          <w:p w:rsidR="00310CCC" w:rsidRPr="008F0716" w:rsidRDefault="0006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– відмінно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,все зрозуміло і цікаво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EF" w:rsidRPr="008F0716" w:rsidRDefault="00062077" w:rsidP="0094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– добре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маємо доступ до необхідних матеріалів з досліджуваних тем</w:t>
            </w:r>
          </w:p>
          <w:p w:rsidR="009401EF" w:rsidRDefault="00062077" w:rsidP="0094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– задовільно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частково засвоюю матеріал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BD8" w:rsidRPr="008F0716" w:rsidRDefault="00062077" w:rsidP="0094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9,3%</w:t>
            </w:r>
            <w:r w:rsidR="000E0BD8">
              <w:rPr>
                <w:rFonts w:ascii="Times New Roman" w:hAnsi="Times New Roman" w:cs="Times New Roman"/>
                <w:sz w:val="24"/>
                <w:szCs w:val="24"/>
              </w:rPr>
              <w:t xml:space="preserve"> – важко відповісти</w:t>
            </w:r>
          </w:p>
        </w:tc>
      </w:tr>
      <w:tr w:rsidR="00310CCC" w:rsidRPr="008F0716" w:rsidTr="00310CCC">
        <w:tc>
          <w:tcPr>
            <w:tcW w:w="392" w:type="dxa"/>
          </w:tcPr>
          <w:p w:rsidR="00310CC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29677A" w:rsidRPr="0029677A" w:rsidRDefault="0029677A" w:rsidP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>8. Що вважаєте позитивним у процесі навчання за обраною ОПП?</w:t>
            </w:r>
          </w:p>
          <w:p w:rsidR="00310CCC" w:rsidRPr="008F0716" w:rsidRDefault="0029677A" w:rsidP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77A">
              <w:rPr>
                <w:rFonts w:ascii="Times New Roman" w:hAnsi="Times New Roman" w:cs="Times New Roman"/>
                <w:sz w:val="24"/>
                <w:szCs w:val="24"/>
              </w:rPr>
              <w:t>Виберіть декілька відповідей</w:t>
            </w:r>
          </w:p>
        </w:tc>
        <w:tc>
          <w:tcPr>
            <w:tcW w:w="5636" w:type="dxa"/>
          </w:tcPr>
          <w:p w:rsidR="00310CCC" w:rsidRPr="008F0716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48,1%</w:t>
            </w:r>
            <w:r w:rsidR="009401EF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Використання сучасних технологій навчання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- Підвищення якості навчання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  <w:r w:rsidR="009401EF" w:rsidRPr="008F0716">
              <w:rPr>
                <w:rFonts w:ascii="Times New Roman" w:hAnsi="Times New Roman" w:cs="Times New Roman"/>
                <w:sz w:val="24"/>
                <w:szCs w:val="24"/>
              </w:rPr>
              <w:t xml:space="preserve"> - Можливість самонавчання 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44,4%</w:t>
            </w:r>
            <w:r w:rsidR="009401EF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Додатковий обсяг матеріалу по предмету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33,3%</w:t>
            </w:r>
            <w:r w:rsidR="009401EF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індивідуальний темп навчання</w:t>
            </w:r>
          </w:p>
          <w:p w:rsidR="009401EF" w:rsidRPr="008F0716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24,1%</w:t>
            </w:r>
            <w:r w:rsidR="009401EF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Можливість повторно подивитися відеозапис лекції</w:t>
            </w:r>
          </w:p>
          <w:p w:rsidR="00F0157C" w:rsidRPr="008F0716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68,5%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Можливість завантажити матеріали лекції, презентації та інші</w:t>
            </w:r>
          </w:p>
          <w:p w:rsidR="00F0157C" w:rsidRDefault="0006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27,8%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можливість протестувати себе</w:t>
            </w:r>
          </w:p>
          <w:p w:rsidR="009401EF" w:rsidRPr="008F0716" w:rsidRDefault="009401EF" w:rsidP="0013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57C" w:rsidRPr="008F0716" w:rsidTr="0085604E">
        <w:trPr>
          <w:trHeight w:val="560"/>
        </w:trPr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9. Вкажіть форми і методи організації навчальної діяльності, що найчастіше використовуються при реалізації ОПП? Виберіть декілька відповідей</w:t>
            </w:r>
          </w:p>
        </w:tc>
        <w:tc>
          <w:tcPr>
            <w:tcW w:w="5636" w:type="dxa"/>
          </w:tcPr>
          <w:p w:rsidR="00F0157C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96,3%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лекції</w:t>
            </w:r>
          </w:p>
          <w:p w:rsidR="00F0157C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35,2%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дискусії, дебати </w:t>
            </w:r>
          </w:p>
          <w:p w:rsidR="0085604E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51,9% - практико-орієнтовані завдання</w:t>
            </w:r>
          </w:p>
          <w:p w:rsidR="00F0157C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55,6% - семінари</w:t>
            </w:r>
          </w:p>
          <w:p w:rsidR="00F0157C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63% – онлайн-тестування</w:t>
            </w:r>
          </w:p>
          <w:p w:rsidR="00F0157C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20,4</w:t>
            </w:r>
            <w:r w:rsidR="000620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використання комп’ютерних програм</w:t>
            </w:r>
          </w:p>
          <w:p w:rsidR="00F0157C" w:rsidRDefault="001330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11,1</w:t>
            </w:r>
            <w:r w:rsid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</w:t>
            </w:r>
            <w:r w:rsidR="00F0157C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конкурси, вікторини</w:t>
            </w:r>
          </w:p>
          <w:p w:rsidR="003F70D9" w:rsidRPr="008F0716" w:rsidRDefault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5,6%</w:t>
            </w:r>
            <w:r w:rsidR="003F7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онлайн-квести</w:t>
            </w: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F0157C" w:rsidRPr="008F0716" w:rsidRDefault="0029677A" w:rsidP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Чи достатній, на Вашу думку, рівень упровадження в освітній </w:t>
            </w: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lastRenderedPageBreak/>
              <w:t>процес сучасних технологій, методів та форм  навчання при викладанні освітніх компонент Освітньо-професійної програми?</w:t>
            </w:r>
          </w:p>
        </w:tc>
        <w:tc>
          <w:tcPr>
            <w:tcW w:w="5636" w:type="dxa"/>
          </w:tcPr>
          <w:p w:rsidR="00B85D74" w:rsidRPr="008F0716" w:rsidRDefault="0085604E" w:rsidP="00B8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61,1%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так, повністю достатній</w:t>
            </w:r>
          </w:p>
          <w:p w:rsidR="0085604E" w:rsidRDefault="0085604E" w:rsidP="00B8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27,8%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частково</w:t>
            </w:r>
          </w:p>
          <w:p w:rsidR="0085604E" w:rsidRDefault="0085604E" w:rsidP="00B8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9,3%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B85D74" w:rsidRPr="008F07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скоріше так</w:t>
            </w:r>
          </w:p>
          <w:p w:rsidR="005E3A73" w:rsidRDefault="0085604E" w:rsidP="00B85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1,9 – ні</w:t>
            </w:r>
            <w:r w:rsidR="005E3A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86BA3" w:rsidRPr="008F0716" w:rsidRDefault="00386BA3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Чи достатнім, на Вашу думку, є рівень навчально-методичного забезпечення дисциплін (наявність методичних рекомендацій, опорних конспектів лекцій, тестів, електронних курсів та-ресурсів тощо)?</w:t>
            </w:r>
          </w:p>
        </w:tc>
        <w:tc>
          <w:tcPr>
            <w:tcW w:w="5636" w:type="dxa"/>
          </w:tcPr>
          <w:p w:rsidR="0085604E" w:rsidRPr="0085604E" w:rsidRDefault="00027187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55,6</w:t>
            </w:r>
            <w:r w:rsidR="0085604E" w:rsidRP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 – так, повністю достатній</w:t>
            </w:r>
          </w:p>
          <w:p w:rsidR="0085604E" w:rsidRPr="0085604E" w:rsidRDefault="00027187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31,5</w:t>
            </w:r>
            <w:r w:rsidR="0085604E" w:rsidRP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 – частково</w:t>
            </w:r>
          </w:p>
          <w:p w:rsidR="0085604E" w:rsidRPr="0085604E" w:rsidRDefault="00027187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</w:t>
            </w:r>
            <w:r w:rsidR="0085604E" w:rsidRP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 – скоріше так</w:t>
            </w:r>
          </w:p>
          <w:p w:rsidR="00027187" w:rsidRDefault="00027187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0%</w:t>
            </w:r>
            <w:r w:rsidR="0085604E" w:rsidRP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ні</w:t>
            </w:r>
          </w:p>
          <w:p w:rsidR="0085604E" w:rsidRPr="0085604E" w:rsidRDefault="00027187" w:rsidP="008560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7,4% -</w:t>
            </w:r>
            <w:r w:rsid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856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ажко відповісти</w:t>
            </w: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F0157C" w:rsidRPr="008F0716" w:rsidRDefault="0029677A" w:rsidP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надано Вам можливість  демонструвати отримані знання, уміння та навички, висловлювати власні думки, пропозиції щодо навчання?</w:t>
            </w:r>
          </w:p>
        </w:tc>
        <w:tc>
          <w:tcPr>
            <w:tcW w:w="5636" w:type="dxa"/>
          </w:tcPr>
          <w:p w:rsidR="0081071F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92,6%- так, безумовно</w:t>
            </w:r>
          </w:p>
          <w:p w:rsidR="000F6575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3,7% - ні</w:t>
            </w:r>
          </w:p>
          <w:p w:rsidR="000F657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3,7%- важко відповісти</w:t>
            </w: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F0157C" w:rsidRPr="008F0716" w:rsidRDefault="0029677A" w:rsidP="00547FB5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Чи налагоджений зворотній зв'язок у Вас із викладачами щодо отримання необхідної консультаційної допомоги при вивченні навчальних дисциплін?</w:t>
            </w:r>
          </w:p>
        </w:tc>
        <w:tc>
          <w:tcPr>
            <w:tcW w:w="5636" w:type="dxa"/>
          </w:tcPr>
          <w:p w:rsidR="00547FB5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81,5% - так</w:t>
            </w:r>
          </w:p>
          <w:p w:rsidR="000F6575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11,1%- скоріше так</w:t>
            </w:r>
          </w:p>
          <w:p w:rsidR="000F6575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7,4% - частково</w:t>
            </w:r>
          </w:p>
          <w:p w:rsidR="000F657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F0157C" w:rsidRPr="008F0716" w:rsidRDefault="0029677A" w:rsidP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ознайомлені Ви з правилами проведення поточного та семестрового контролю з навчальних дисциплін?</w:t>
            </w:r>
          </w:p>
        </w:tc>
        <w:tc>
          <w:tcPr>
            <w:tcW w:w="5636" w:type="dxa"/>
          </w:tcPr>
          <w:p w:rsidR="000F657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61,1% – так, заздалегідь</w:t>
            </w:r>
          </w:p>
          <w:p w:rsidR="00547FB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CB5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%– так, певною мірою</w:t>
            </w:r>
          </w:p>
          <w:p w:rsidR="00547FB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CB50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 – частково</w:t>
            </w:r>
          </w:p>
          <w:p w:rsidR="00547FB5" w:rsidRPr="008F0716" w:rsidRDefault="000F65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1,9% – ні</w:t>
            </w:r>
          </w:p>
        </w:tc>
      </w:tr>
      <w:tr w:rsidR="00F0157C" w:rsidRPr="008F0716" w:rsidTr="000F6575">
        <w:trPr>
          <w:trHeight w:val="1416"/>
        </w:trPr>
        <w:tc>
          <w:tcPr>
            <w:tcW w:w="392" w:type="dxa"/>
          </w:tcPr>
          <w:p w:rsidR="00F0157C" w:rsidRPr="008F0716" w:rsidRDefault="00F01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7C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знайомі Ви з процедурою ліквідації академічної заборгованості та порядком перескладання семестрового контролю?</w:t>
            </w:r>
          </w:p>
        </w:tc>
        <w:tc>
          <w:tcPr>
            <w:tcW w:w="5636" w:type="dxa"/>
          </w:tcPr>
          <w:p w:rsidR="00F0157C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87%- так</w:t>
            </w:r>
          </w:p>
          <w:p w:rsidR="000F6575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9,3% - скоріше так</w:t>
            </w:r>
          </w:p>
          <w:p w:rsidR="000F6575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3,7%- частково</w:t>
            </w:r>
          </w:p>
          <w:p w:rsidR="000F6575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F6575" w:rsidRPr="008F0716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157C" w:rsidRPr="008F0716" w:rsidTr="00310CCC">
        <w:tc>
          <w:tcPr>
            <w:tcW w:w="392" w:type="dxa"/>
          </w:tcPr>
          <w:p w:rsidR="00F0157C" w:rsidRPr="008F0716" w:rsidRDefault="0054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0157C" w:rsidRPr="008F0716" w:rsidRDefault="0029677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29677A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знайомі Ви з нормативними документами закладу вищої освіти, що висвітлюють порядок дотримання академічної доброчесності?</w:t>
            </w:r>
          </w:p>
        </w:tc>
        <w:tc>
          <w:tcPr>
            <w:tcW w:w="5636" w:type="dxa"/>
          </w:tcPr>
          <w:p w:rsidR="000F6575" w:rsidRPr="000F6575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6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74,1%- так, звичайно</w:t>
            </w:r>
          </w:p>
          <w:p w:rsidR="00F0157C" w:rsidRPr="008F0716" w:rsidRDefault="000F6575" w:rsidP="000F6575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65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25,9% -  так, певною мірою</w:t>
            </w:r>
          </w:p>
        </w:tc>
      </w:tr>
      <w:tr w:rsidR="0029677A" w:rsidRPr="008F0716" w:rsidTr="00310CCC">
        <w:tc>
          <w:tcPr>
            <w:tcW w:w="392" w:type="dxa"/>
          </w:tcPr>
          <w:p w:rsidR="0029677A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29677A" w:rsidRPr="0029677A" w:rsidRDefault="0091703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91703F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Чи дотримуєтесь Ви принципів академічної доброчесності у процесі підготовки до занять ?</w:t>
            </w:r>
          </w:p>
        </w:tc>
        <w:tc>
          <w:tcPr>
            <w:tcW w:w="5636" w:type="dxa"/>
          </w:tcPr>
          <w:p w:rsidR="0029677A" w:rsidRDefault="000F6575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57,4% - так, завжди</w:t>
            </w:r>
          </w:p>
          <w:p w:rsidR="000F6575" w:rsidRDefault="000F6575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40,7% - намагаюся</w:t>
            </w:r>
          </w:p>
          <w:p w:rsidR="000F6575" w:rsidRPr="008F0716" w:rsidRDefault="000F6575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1,9% - </w:t>
            </w:r>
            <w:r w:rsidR="009E77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частково</w:t>
            </w:r>
          </w:p>
        </w:tc>
      </w:tr>
      <w:tr w:rsidR="0029677A" w:rsidRPr="008F0716" w:rsidTr="00310CCC">
        <w:tc>
          <w:tcPr>
            <w:tcW w:w="392" w:type="dxa"/>
          </w:tcPr>
          <w:p w:rsidR="0029677A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29677A" w:rsidRPr="0029677A" w:rsidRDefault="0091703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91703F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ознайомлені Ви зі спеціалізованим програмним забезпеченням для перевірки текстів на наявність запозичень?</w:t>
            </w:r>
          </w:p>
        </w:tc>
        <w:tc>
          <w:tcPr>
            <w:tcW w:w="5636" w:type="dxa"/>
          </w:tcPr>
          <w:p w:rsidR="0029677A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63%- так, були детально ознайомлені</w:t>
            </w:r>
          </w:p>
          <w:p w:rsidR="009E773C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33,3% - так, певною мірою</w:t>
            </w:r>
          </w:p>
          <w:p w:rsidR="009E773C" w:rsidRPr="008F0716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3,7% - частково</w:t>
            </w:r>
          </w:p>
        </w:tc>
      </w:tr>
      <w:tr w:rsidR="0029677A" w:rsidRPr="008F0716" w:rsidTr="00310CCC">
        <w:tc>
          <w:tcPr>
            <w:tcW w:w="392" w:type="dxa"/>
          </w:tcPr>
          <w:p w:rsidR="0029677A" w:rsidRPr="008F0716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29677A" w:rsidRPr="0029677A" w:rsidRDefault="0091703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91703F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Визначте рівень комунікації адміністрації факультету, науково-педагогічних працівників зі здобувачами вищої освіти</w:t>
            </w:r>
          </w:p>
        </w:tc>
        <w:tc>
          <w:tcPr>
            <w:tcW w:w="5636" w:type="dxa"/>
          </w:tcPr>
          <w:p w:rsidR="0029677A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61,1% - високий</w:t>
            </w:r>
          </w:p>
          <w:p w:rsidR="009E773C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37% - достатній</w:t>
            </w:r>
          </w:p>
          <w:p w:rsidR="009E773C" w:rsidRPr="008F0716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1,9% - комунікація відсутня</w:t>
            </w:r>
          </w:p>
        </w:tc>
      </w:tr>
      <w:tr w:rsidR="0029677A" w:rsidRPr="008F0716" w:rsidTr="00310CCC">
        <w:tc>
          <w:tcPr>
            <w:tcW w:w="392" w:type="dxa"/>
          </w:tcPr>
          <w:p w:rsidR="0029677A" w:rsidRDefault="0029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29677A" w:rsidRPr="0029677A" w:rsidRDefault="0091703F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91703F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Чи маєте Ви вільний доступ до інформації про можливості академічної мобільності здобувачів вищої освіти?</w:t>
            </w:r>
          </w:p>
        </w:tc>
        <w:tc>
          <w:tcPr>
            <w:tcW w:w="5636" w:type="dxa"/>
          </w:tcPr>
          <w:p w:rsidR="0029677A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74,1% - так</w:t>
            </w:r>
          </w:p>
          <w:p w:rsidR="009E773C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7,4 % - ні</w:t>
            </w:r>
          </w:p>
          <w:p w:rsidR="009E773C" w:rsidRPr="008F0716" w:rsidRDefault="009E773C" w:rsidP="00CB5076">
            <w:pPr>
              <w:shd w:val="clear" w:color="auto" w:fill="F8F9FA"/>
              <w:spacing w:line="3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18,5% - частково</w:t>
            </w:r>
          </w:p>
        </w:tc>
      </w:tr>
    </w:tbl>
    <w:p w:rsidR="00310CCC" w:rsidRPr="008F0716" w:rsidRDefault="00310CCC">
      <w:pPr>
        <w:rPr>
          <w:rFonts w:ascii="Times New Roman" w:hAnsi="Times New Roman" w:cs="Times New Roman"/>
        </w:rPr>
      </w:pPr>
    </w:p>
    <w:sectPr w:rsidR="00310CCC" w:rsidRPr="008F0716" w:rsidSect="00A86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4C97"/>
    <w:multiLevelType w:val="hybridMultilevel"/>
    <w:tmpl w:val="5BC05ACE"/>
    <w:lvl w:ilvl="0" w:tplc="7B92ED8A">
      <w:start w:val="20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CCC"/>
    <w:rsid w:val="00027187"/>
    <w:rsid w:val="00062077"/>
    <w:rsid w:val="00071E5E"/>
    <w:rsid w:val="000E0BD8"/>
    <w:rsid w:val="000F6575"/>
    <w:rsid w:val="0011137F"/>
    <w:rsid w:val="001330B9"/>
    <w:rsid w:val="0020013B"/>
    <w:rsid w:val="00226E8B"/>
    <w:rsid w:val="002443D8"/>
    <w:rsid w:val="00256ADE"/>
    <w:rsid w:val="0029677A"/>
    <w:rsid w:val="002C1DC7"/>
    <w:rsid w:val="00310CCC"/>
    <w:rsid w:val="003737F3"/>
    <w:rsid w:val="00386BA3"/>
    <w:rsid w:val="003F70D9"/>
    <w:rsid w:val="00497DF3"/>
    <w:rsid w:val="00547FB5"/>
    <w:rsid w:val="00592E4D"/>
    <w:rsid w:val="005B6C49"/>
    <w:rsid w:val="005E3A73"/>
    <w:rsid w:val="005F4657"/>
    <w:rsid w:val="00650777"/>
    <w:rsid w:val="00656023"/>
    <w:rsid w:val="007352E2"/>
    <w:rsid w:val="0081071F"/>
    <w:rsid w:val="0081579E"/>
    <w:rsid w:val="0085604E"/>
    <w:rsid w:val="008F0716"/>
    <w:rsid w:val="0091703F"/>
    <w:rsid w:val="009401EF"/>
    <w:rsid w:val="0094755F"/>
    <w:rsid w:val="009E773C"/>
    <w:rsid w:val="00A36E13"/>
    <w:rsid w:val="00A8373E"/>
    <w:rsid w:val="00A86C2F"/>
    <w:rsid w:val="00B85D74"/>
    <w:rsid w:val="00C75011"/>
    <w:rsid w:val="00CB5076"/>
    <w:rsid w:val="00DC0117"/>
    <w:rsid w:val="00EB2FBA"/>
    <w:rsid w:val="00F0157C"/>
    <w:rsid w:val="00F2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B6BB"/>
  <w15:docId w15:val="{73C0FB44-C87F-411B-ADAB-FAD570C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0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1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5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4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4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5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0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6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8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6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3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1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0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7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1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4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3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80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6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0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7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1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4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4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7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29</cp:revision>
  <cp:lastPrinted>2024-10-25T13:41:00Z</cp:lastPrinted>
  <dcterms:created xsi:type="dcterms:W3CDTF">2022-12-23T13:26:00Z</dcterms:created>
  <dcterms:modified xsi:type="dcterms:W3CDTF">2024-10-25T13:51:00Z</dcterms:modified>
</cp:coreProperties>
</file>