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E8" w:rsidRPr="001A14ED" w:rsidRDefault="001A14ED" w:rsidP="001A14E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Проект рішення Вченої ради </w:t>
      </w:r>
      <w:r w:rsidR="00F30456">
        <w:rPr>
          <w:rFonts w:ascii="Times New Roman" w:hAnsi="Times New Roman" w:cs="Times New Roman"/>
          <w:b/>
          <w:sz w:val="28"/>
          <w:szCs w:val="28"/>
          <w:lang w:val="uk-UA"/>
        </w:rPr>
        <w:t>ННІ ХЕ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20.09.2022</w:t>
      </w:r>
    </w:p>
    <w:p w:rsidR="001A14ED" w:rsidRDefault="001A14ED" w:rsidP="001A14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4ED" w:rsidRDefault="001A14ED" w:rsidP="001A14E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Науково-методична комісія ознайомилась з інформацією директора ННІХЕ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Лендєла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В.Г. про підсумки роботи колективу ННІХЕ за 202</w:t>
      </w:r>
      <w:r w:rsidR="007F49E4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7F49E4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навч.рік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головні завдання на наступний 202</w:t>
      </w:r>
      <w:r w:rsidR="007F49E4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7F49E4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навч.рік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14ED" w:rsidRDefault="001A14ED" w:rsidP="001A14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доповідь </w:t>
      </w:r>
      <w:r w:rsidRPr="001A14ED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ННІХЕ </w:t>
      </w:r>
      <w:proofErr w:type="spellStart"/>
      <w:r w:rsidRPr="001A14ED">
        <w:rPr>
          <w:rFonts w:ascii="Times New Roman" w:hAnsi="Times New Roman" w:cs="Times New Roman"/>
          <w:sz w:val="28"/>
          <w:szCs w:val="28"/>
          <w:lang w:val="uk-UA"/>
        </w:rPr>
        <w:t>Лендєла</w:t>
      </w:r>
      <w:proofErr w:type="spellEnd"/>
      <w:r w:rsidRPr="001A14ED">
        <w:rPr>
          <w:rFonts w:ascii="Times New Roman" w:hAnsi="Times New Roman" w:cs="Times New Roman"/>
          <w:sz w:val="28"/>
          <w:szCs w:val="28"/>
          <w:lang w:val="uk-UA"/>
        </w:rPr>
        <w:t xml:space="preserve"> В.Г.</w:t>
      </w:r>
      <w:r>
        <w:rPr>
          <w:rFonts w:ascii="Times New Roman" w:hAnsi="Times New Roman" w:cs="Times New Roman"/>
          <w:sz w:val="28"/>
          <w:szCs w:val="28"/>
          <w:lang w:val="uk-UA"/>
        </w:rPr>
        <w:t>, комісія відмічає, що в цілому навчально-виховний процес в ННІХЕ був організований і проведений на належному науково-методичному рівні.</w:t>
      </w:r>
    </w:p>
    <w:p w:rsidR="001A14ED" w:rsidRDefault="00734F95" w:rsidP="001A14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Всього на 1 курс зараховано </w:t>
      </w:r>
      <w:r w:rsidR="007F49E4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студентів при держзамовленні </w:t>
      </w:r>
      <w:r w:rsidR="007F49E4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студентів, з них на спец. 102 «Хімія» - </w:t>
      </w:r>
      <w:r w:rsidR="007F49E4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014 «Середня освіта» - </w:t>
      </w:r>
      <w:r w:rsidR="007F49E4">
        <w:rPr>
          <w:rFonts w:ascii="Times New Roman" w:hAnsi="Times New Roman" w:cs="Times New Roman"/>
          <w:sz w:val="28"/>
          <w:szCs w:val="28"/>
          <w:lang w:val="uk-UA"/>
        </w:rPr>
        <w:t xml:space="preserve">__ </w:t>
      </w:r>
      <w:proofErr w:type="spellStart"/>
      <w:r w:rsidR="007F49E4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="007F49E4">
        <w:rPr>
          <w:rFonts w:ascii="Times New Roman" w:hAnsi="Times New Roman" w:cs="Times New Roman"/>
          <w:sz w:val="28"/>
          <w:szCs w:val="28"/>
          <w:lang w:val="uk-UA"/>
        </w:rPr>
        <w:t xml:space="preserve">. та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«Екологія та охорона навколишнього середовища» - </w:t>
      </w:r>
      <w:r w:rsidR="007F49E4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студентів.</w:t>
      </w:r>
    </w:p>
    <w:p w:rsidR="00734F95" w:rsidRDefault="00734F95" w:rsidP="001A14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1 курс магістратури </w:t>
      </w:r>
      <w:r w:rsidR="00F30456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9E4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студентів при держзамовленні </w:t>
      </w:r>
      <w:r w:rsidR="007F49E4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студентів. </w:t>
      </w:r>
    </w:p>
    <w:p w:rsidR="00734F95" w:rsidRDefault="00734F95" w:rsidP="001A14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Обговоривши доповідь директора ННІХЕ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Лендєла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В.Г. Вчена рада ухвалила:</w:t>
      </w:r>
    </w:p>
    <w:p w:rsidR="00734F95" w:rsidRDefault="00734F95" w:rsidP="001A14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Інформацію </w:t>
      </w:r>
      <w:r w:rsidRPr="00734F95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ННІХЕ </w:t>
      </w:r>
      <w:proofErr w:type="spellStart"/>
      <w:r w:rsidRPr="00734F95">
        <w:rPr>
          <w:rFonts w:ascii="Times New Roman" w:hAnsi="Times New Roman" w:cs="Times New Roman"/>
          <w:sz w:val="28"/>
          <w:szCs w:val="28"/>
          <w:lang w:val="uk-UA"/>
        </w:rPr>
        <w:t>Лендєла</w:t>
      </w:r>
      <w:proofErr w:type="spellEnd"/>
      <w:r w:rsidRPr="00734F95">
        <w:rPr>
          <w:rFonts w:ascii="Times New Roman" w:hAnsi="Times New Roman" w:cs="Times New Roman"/>
          <w:sz w:val="28"/>
          <w:szCs w:val="28"/>
          <w:lang w:val="uk-UA"/>
        </w:rPr>
        <w:t xml:space="preserve"> В.Г.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прийняти до відому.</w:t>
      </w:r>
    </w:p>
    <w:p w:rsidR="00734F95" w:rsidRDefault="00734F95" w:rsidP="001A14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Вважати, що вступна компанія в ННІХЕ проведена на належному рівні.</w:t>
      </w:r>
    </w:p>
    <w:p w:rsidR="00734F95" w:rsidRDefault="00734F95" w:rsidP="001A14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Завідувачам кафедр,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академнаставникам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професорсько-викладацькому складу покращити роботу серед бакалаврів-випускників 4 курсу з метою максимального їх залучення до вступу в магістратуру ННІХЕ ДВНЗ УжНУ.</w:t>
      </w:r>
    </w:p>
    <w:p w:rsidR="00734F95" w:rsidRDefault="00734F95" w:rsidP="001A14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Продовжити профорієнтаційну роботу </w:t>
      </w:r>
      <w:r w:rsidRPr="00734F95">
        <w:rPr>
          <w:rFonts w:ascii="Times New Roman" w:hAnsi="Times New Roman" w:cs="Times New Roman"/>
          <w:sz w:val="28"/>
          <w:szCs w:val="28"/>
          <w:lang w:val="uk-UA"/>
        </w:rPr>
        <w:t>професорсько-викладацькому складу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серед учнів шкіл та молоді Закарпатської області та під керівництвом заст. </w:t>
      </w:r>
      <w:r w:rsidR="00C05302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екана по виховній роботі доц. Русин В.М. приступити до її проведення</w:t>
      </w:r>
      <w:r w:rsidR="00C05302">
        <w:rPr>
          <w:rFonts w:ascii="Times New Roman" w:hAnsi="Times New Roman" w:cs="Times New Roman"/>
          <w:sz w:val="28"/>
          <w:szCs w:val="28"/>
          <w:lang w:val="uk-UA"/>
        </w:rPr>
        <w:t xml:space="preserve"> з 1 жовтня 2023 року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, а також залучити до неї </w:t>
      </w:r>
      <w:r w:rsidR="005C4069">
        <w:rPr>
          <w:rFonts w:ascii="Times New Roman" w:hAnsi="Times New Roman" w:cs="Times New Roman"/>
          <w:sz w:val="28"/>
          <w:szCs w:val="28"/>
          <w:lang w:val="uk-UA"/>
        </w:rPr>
        <w:t>студентський колектив ННІХЕ.</w:t>
      </w:r>
    </w:p>
    <w:p w:rsidR="005C4069" w:rsidRDefault="005C4069" w:rsidP="001A14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Розглядати на Вченій раді ННІХЕ навчально-методичну спрямованість навчальних дисциплін, які мають низьку успішність за результатами модулів та екзаменаційних сесій.</w:t>
      </w:r>
      <w:r w:rsidR="00A43912">
        <w:rPr>
          <w:rFonts w:ascii="Times New Roman" w:hAnsi="Times New Roman" w:cs="Times New Roman"/>
          <w:sz w:val="28"/>
          <w:szCs w:val="28"/>
          <w:lang w:val="uk-UA"/>
        </w:rPr>
        <w:t xml:space="preserve"> Запланувати на поточний семестр розгляд однієї профільної дисципліни, яка читається викладачами ННІХЕ та одну дисципліну, яка читається викладачами не профільних дисциплін.</w:t>
      </w:r>
    </w:p>
    <w:p w:rsidR="005C4069" w:rsidRDefault="005C4069" w:rsidP="001A14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6. Деканату ННІХЕ та кафедрам в 202</w:t>
      </w:r>
      <w:r w:rsidR="007F49E4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7F49E4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навч.році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продовжити подальше удосконалення кредитно-модульної системи організації навчального процесу в </w:t>
      </w:r>
      <w:r w:rsidR="007F49E4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мовах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онлайн-форми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комбінованої форми навчання.</w:t>
      </w:r>
    </w:p>
    <w:p w:rsidR="005C4069" w:rsidRDefault="005C4069" w:rsidP="001A14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До кінця календарного 202</w:t>
      </w:r>
      <w:r w:rsidR="007F49E4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кафедрам виконати план видання навчально-методичних посібників в повному обсязі. Звернути увагу </w:t>
      </w:r>
      <w:r w:rsidR="005952C7">
        <w:rPr>
          <w:rFonts w:ascii="Times New Roman" w:hAnsi="Times New Roman" w:cs="Times New Roman"/>
          <w:sz w:val="28"/>
          <w:szCs w:val="28"/>
          <w:lang w:val="uk-UA"/>
        </w:rPr>
        <w:t xml:space="preserve">завідувачів кафедр на </w:t>
      </w:r>
      <w:r w:rsidR="007F49E4">
        <w:rPr>
          <w:rFonts w:ascii="Times New Roman" w:hAnsi="Times New Roman" w:cs="Times New Roman"/>
          <w:sz w:val="28"/>
          <w:szCs w:val="28"/>
          <w:lang w:val="uk-UA"/>
        </w:rPr>
        <w:t>оформлення і оновлення робочих програм, методичне і кадрове забезпечення навчальних курсів спеціальностей, які проходитимуть акредитацію цього навчального року</w:t>
      </w:r>
      <w:r w:rsidR="005952C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3DF4">
        <w:rPr>
          <w:rFonts w:ascii="Times New Roman" w:hAnsi="Times New Roman" w:cs="Times New Roman"/>
          <w:sz w:val="28"/>
          <w:szCs w:val="28"/>
          <w:lang w:val="uk-UA"/>
        </w:rPr>
        <w:t xml:space="preserve"> Усім науково-педагогічним працівникам оновити картку працівника в грудні 2023 року.</w:t>
      </w:r>
    </w:p>
    <w:p w:rsidR="005C4069" w:rsidRDefault="005C4069" w:rsidP="001A14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5952C7">
        <w:rPr>
          <w:rFonts w:ascii="Times New Roman" w:hAnsi="Times New Roman" w:cs="Times New Roman"/>
          <w:sz w:val="28"/>
          <w:szCs w:val="28"/>
          <w:lang w:val="uk-UA"/>
        </w:rPr>
        <w:t>Виконати план заходів ННІХЕ по усуненню зауважень ЕК.</w:t>
      </w:r>
    </w:p>
    <w:p w:rsidR="005952C7" w:rsidRDefault="005952C7" w:rsidP="001A14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Розробити комплексну програму навчально-виховних заходів на 202</w:t>
      </w:r>
      <w:r w:rsidR="007F49E4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7F49E4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навч.рік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ННІХЕ, активізувати роботу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академнаставників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органів студентського самоврядування, посилити </w:t>
      </w:r>
      <w:r w:rsidR="001A6384">
        <w:rPr>
          <w:rFonts w:ascii="Times New Roman" w:hAnsi="Times New Roman" w:cs="Times New Roman"/>
          <w:sz w:val="28"/>
          <w:szCs w:val="28"/>
          <w:lang w:val="uk-UA"/>
        </w:rPr>
        <w:t>контроль за дотриманням студентами внутрішнього розпорядку в ДВНЗ УжНУ.</w:t>
      </w:r>
    </w:p>
    <w:p w:rsidR="001A6384" w:rsidRDefault="001A6384" w:rsidP="001A14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 Подати заявки на конкурс наукових тем держаного фінансування.</w:t>
      </w:r>
    </w:p>
    <w:p w:rsidR="001A6384" w:rsidRDefault="001A6384" w:rsidP="001A14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 По мірі можливості покращувати матеріально-технічну базу кафедр та ПНДЛ ХЕ ННІХЕ.</w:t>
      </w:r>
    </w:p>
    <w:p w:rsidR="001A14ED" w:rsidRPr="00734F95" w:rsidRDefault="001A14ED" w:rsidP="001A14E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14ED" w:rsidRPr="00734F95" w:rsidRDefault="001A14ED" w:rsidP="001A14E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A14ED" w:rsidRPr="00734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FE"/>
    <w:rsid w:val="001A14ED"/>
    <w:rsid w:val="001A6384"/>
    <w:rsid w:val="003C0D24"/>
    <w:rsid w:val="00443DF4"/>
    <w:rsid w:val="00490E9A"/>
    <w:rsid w:val="005952C7"/>
    <w:rsid w:val="005B2336"/>
    <w:rsid w:val="005C4069"/>
    <w:rsid w:val="007273AF"/>
    <w:rsid w:val="00734F95"/>
    <w:rsid w:val="007F49E4"/>
    <w:rsid w:val="00991FD3"/>
    <w:rsid w:val="009B0CB1"/>
    <w:rsid w:val="009C4968"/>
    <w:rsid w:val="00A14076"/>
    <w:rsid w:val="00A43912"/>
    <w:rsid w:val="00C05302"/>
    <w:rsid w:val="00C16B02"/>
    <w:rsid w:val="00E92AAD"/>
    <w:rsid w:val="00EB26E8"/>
    <w:rsid w:val="00F30456"/>
    <w:rsid w:val="00F340FE"/>
    <w:rsid w:val="00FD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1798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 Packard</dc:creator>
  <cp:lastModifiedBy>Asus</cp:lastModifiedBy>
  <cp:revision>4</cp:revision>
  <dcterms:created xsi:type="dcterms:W3CDTF">2023-09-21T06:37:00Z</dcterms:created>
  <dcterms:modified xsi:type="dcterms:W3CDTF">2023-09-21T06:53:00Z</dcterms:modified>
</cp:coreProperties>
</file>