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DFECA" w14:textId="2A6C57DB" w:rsidR="00403A4A" w:rsidRDefault="00403A4A" w:rsidP="008C3E33">
      <w:pPr>
        <w:spacing w:before="120" w:after="0" w:line="240" w:lineRule="auto"/>
        <w:jc w:val="right"/>
        <w:rPr>
          <w:rFonts w:ascii="Times New Roman" w:hAnsi="Times New Roman"/>
          <w:b/>
          <w:bCs/>
          <w:sz w:val="24"/>
          <w:szCs w:val="24"/>
          <w:lang w:val="uk-UA"/>
        </w:rPr>
      </w:pPr>
      <w:r>
        <w:rPr>
          <w:rFonts w:ascii="Times New Roman" w:hAnsi="Times New Roman"/>
          <w:b/>
          <w:bCs/>
          <w:noProof/>
          <w:sz w:val="24"/>
          <w:szCs w:val="24"/>
          <w:lang w:val="uk-UA" w:eastAsia="uk-UA"/>
        </w:rPr>
        <w:drawing>
          <wp:anchor distT="0" distB="0" distL="114300" distR="114300" simplePos="0" relativeHeight="251658240" behindDoc="0" locked="0" layoutInCell="1" allowOverlap="1" wp14:anchorId="1F84188F" wp14:editId="772E92F1">
            <wp:simplePos x="0" y="0"/>
            <wp:positionH relativeFrom="margin">
              <wp:posOffset>-234315</wp:posOffset>
            </wp:positionH>
            <wp:positionV relativeFrom="margin">
              <wp:posOffset>-1905</wp:posOffset>
            </wp:positionV>
            <wp:extent cx="6911975" cy="948944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МЕНЕДЖ ГРС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11975" cy="9489440"/>
                    </a:xfrm>
                    <a:prstGeom prst="rect">
                      <a:avLst/>
                    </a:prstGeom>
                  </pic:spPr>
                </pic:pic>
              </a:graphicData>
            </a:graphic>
            <wp14:sizeRelH relativeFrom="margin">
              <wp14:pctWidth>0</wp14:pctWidth>
            </wp14:sizeRelH>
            <wp14:sizeRelV relativeFrom="margin">
              <wp14:pctHeight>0</wp14:pctHeight>
            </wp14:sizeRelV>
          </wp:anchor>
        </w:drawing>
      </w:r>
    </w:p>
    <w:p w14:paraId="57123F18" w14:textId="5B7A8E99" w:rsidR="00403A4A" w:rsidRDefault="00403A4A">
      <w:pPr>
        <w:spacing w:after="0" w:line="240" w:lineRule="auto"/>
        <w:rPr>
          <w:rFonts w:ascii="Times New Roman" w:hAnsi="Times New Roman"/>
          <w:b/>
          <w:bCs/>
          <w:sz w:val="24"/>
          <w:szCs w:val="24"/>
          <w:lang w:val="uk-UA"/>
        </w:rPr>
      </w:pPr>
      <w:r>
        <w:rPr>
          <w:rFonts w:ascii="Times New Roman" w:hAnsi="Times New Roman"/>
          <w:b/>
          <w:bCs/>
          <w:noProof/>
          <w:sz w:val="24"/>
          <w:szCs w:val="24"/>
          <w:lang w:val="uk-UA" w:eastAsia="uk-UA"/>
        </w:rPr>
        <w:lastRenderedPageBreak/>
        <w:drawing>
          <wp:anchor distT="0" distB="0" distL="114300" distR="114300" simplePos="0" relativeHeight="251659264" behindDoc="0" locked="0" layoutInCell="1" allowOverlap="1" wp14:anchorId="391B4EDB" wp14:editId="4081AD08">
            <wp:simplePos x="0" y="0"/>
            <wp:positionH relativeFrom="margin">
              <wp:posOffset>-415290</wp:posOffset>
            </wp:positionH>
            <wp:positionV relativeFrom="margin">
              <wp:posOffset>-1905</wp:posOffset>
            </wp:positionV>
            <wp:extent cx="6896100" cy="922972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МЕНЕДЖГРС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96100" cy="92297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bCs/>
          <w:sz w:val="24"/>
          <w:szCs w:val="24"/>
          <w:lang w:val="uk-UA"/>
        </w:rPr>
        <w:br w:type="page"/>
      </w:r>
    </w:p>
    <w:p w14:paraId="2A7C3645" w14:textId="1C39184E" w:rsidR="004E3CCC" w:rsidRPr="00A4737A" w:rsidRDefault="004E3CCC" w:rsidP="00403A4A">
      <w:pPr>
        <w:spacing w:before="120" w:after="0" w:line="240" w:lineRule="auto"/>
        <w:jc w:val="center"/>
        <w:rPr>
          <w:rFonts w:ascii="Times New Roman" w:hAnsi="Times New Roman"/>
          <w:b/>
          <w:bCs/>
          <w:sz w:val="24"/>
          <w:szCs w:val="24"/>
          <w:lang w:val="uk-UA"/>
        </w:rPr>
      </w:pPr>
      <w:bookmarkStart w:id="0" w:name="_GoBack"/>
      <w:r w:rsidRPr="00A4737A">
        <w:rPr>
          <w:rFonts w:ascii="Times New Roman" w:hAnsi="Times New Roman"/>
          <w:b/>
          <w:bCs/>
          <w:sz w:val="24"/>
          <w:szCs w:val="24"/>
          <w:lang w:val="uk-UA"/>
        </w:rPr>
        <w:lastRenderedPageBreak/>
        <w:t>1. О</w:t>
      </w:r>
      <w:r w:rsidR="00987930">
        <w:rPr>
          <w:rFonts w:ascii="Times New Roman" w:hAnsi="Times New Roman"/>
          <w:b/>
          <w:bCs/>
          <w:sz w:val="24"/>
          <w:szCs w:val="24"/>
          <w:lang w:val="uk-UA"/>
        </w:rPr>
        <w:t>ПИС НАВЧАЛЬНОЇ ДИСЦИПЛІНИ</w:t>
      </w:r>
    </w:p>
    <w:bookmarkEnd w:id="0"/>
    <w:p w14:paraId="7A3ACDDA" w14:textId="77777777" w:rsidR="004E3CCC" w:rsidRPr="00A4737A" w:rsidRDefault="004E3CCC" w:rsidP="004E3CCC">
      <w:pPr>
        <w:pStyle w:val="Default"/>
        <w:ind w:left="360"/>
        <w:rPr>
          <w:color w:val="auto"/>
          <w:lang w:val="uk-UA"/>
        </w:rPr>
      </w:pPr>
    </w:p>
    <w:p w14:paraId="3CF82DC4" w14:textId="77777777" w:rsidR="004E3CCC" w:rsidRPr="00A4737A" w:rsidRDefault="004E3CCC" w:rsidP="004E3CCC">
      <w:pPr>
        <w:pStyle w:val="Default"/>
        <w:ind w:left="360"/>
        <w:rPr>
          <w:color w:val="auto"/>
          <w:lang w:val="uk-UA"/>
        </w:rPr>
      </w:pPr>
    </w:p>
    <w:tbl>
      <w:tblPr>
        <w:tblStyle w:val="aa"/>
        <w:tblW w:w="9889" w:type="dxa"/>
        <w:tblLayout w:type="fixed"/>
        <w:tblLook w:val="0000" w:firstRow="0" w:lastRow="0" w:firstColumn="0" w:lastColumn="0" w:noHBand="0" w:noVBand="0"/>
      </w:tblPr>
      <w:tblGrid>
        <w:gridCol w:w="4503"/>
        <w:gridCol w:w="2551"/>
        <w:gridCol w:w="142"/>
        <w:gridCol w:w="2693"/>
      </w:tblGrid>
      <w:tr w:rsidR="00A04A0A" w:rsidRPr="00403A4A" w14:paraId="49D83918" w14:textId="77777777" w:rsidTr="00A04A0A">
        <w:trPr>
          <w:trHeight w:val="725"/>
        </w:trPr>
        <w:tc>
          <w:tcPr>
            <w:tcW w:w="4503" w:type="dxa"/>
            <w:vMerge w:val="restart"/>
            <w:vAlign w:val="center"/>
          </w:tcPr>
          <w:p w14:paraId="18007E90" w14:textId="77777777" w:rsidR="00A04A0A" w:rsidRPr="00A4737A" w:rsidRDefault="00A04A0A" w:rsidP="00236C90">
            <w:pPr>
              <w:pStyle w:val="Default"/>
              <w:jc w:val="center"/>
              <w:rPr>
                <w:color w:val="auto"/>
                <w:lang w:val="uk-UA"/>
              </w:rPr>
            </w:pPr>
            <w:bookmarkStart w:id="1" w:name="_Hlk158897623"/>
            <w:r w:rsidRPr="00A4737A">
              <w:rPr>
                <w:b/>
                <w:bCs/>
                <w:color w:val="auto"/>
                <w:lang w:val="uk-UA"/>
              </w:rPr>
              <w:t>Найменування</w:t>
            </w:r>
          </w:p>
          <w:p w14:paraId="6604234A" w14:textId="77777777" w:rsidR="00A04A0A" w:rsidRPr="00A4737A" w:rsidRDefault="00A04A0A" w:rsidP="00236C90">
            <w:pPr>
              <w:pStyle w:val="Default"/>
              <w:jc w:val="center"/>
              <w:rPr>
                <w:color w:val="auto"/>
                <w:lang w:val="uk-UA"/>
              </w:rPr>
            </w:pPr>
            <w:r w:rsidRPr="00A4737A">
              <w:rPr>
                <w:b/>
                <w:bCs/>
                <w:color w:val="auto"/>
                <w:lang w:val="uk-UA"/>
              </w:rPr>
              <w:t>показників</w:t>
            </w:r>
          </w:p>
        </w:tc>
        <w:tc>
          <w:tcPr>
            <w:tcW w:w="5386" w:type="dxa"/>
            <w:gridSpan w:val="3"/>
            <w:vAlign w:val="center"/>
          </w:tcPr>
          <w:p w14:paraId="47CACAF0" w14:textId="77777777" w:rsidR="00A04A0A" w:rsidRPr="00A4737A" w:rsidRDefault="00A04A0A" w:rsidP="00236C90">
            <w:pPr>
              <w:pStyle w:val="Default"/>
              <w:jc w:val="center"/>
              <w:rPr>
                <w:color w:val="auto"/>
                <w:lang w:val="uk-UA"/>
              </w:rPr>
            </w:pPr>
            <w:r>
              <w:rPr>
                <w:b/>
                <w:bCs/>
                <w:color w:val="auto"/>
                <w:lang w:val="uk-UA"/>
              </w:rPr>
              <w:t>Розподіл годин за навчальним планом</w:t>
            </w:r>
          </w:p>
        </w:tc>
      </w:tr>
      <w:tr w:rsidR="00A04A0A" w:rsidRPr="00403A4A" w14:paraId="13998071" w14:textId="77777777" w:rsidTr="00996A46">
        <w:trPr>
          <w:trHeight w:val="770"/>
        </w:trPr>
        <w:tc>
          <w:tcPr>
            <w:tcW w:w="4503" w:type="dxa"/>
            <w:vMerge/>
            <w:vAlign w:val="center"/>
          </w:tcPr>
          <w:p w14:paraId="07133ABE" w14:textId="77777777" w:rsidR="00A04A0A" w:rsidRPr="00A4737A" w:rsidRDefault="00A04A0A" w:rsidP="00A9422D">
            <w:pPr>
              <w:pStyle w:val="Default"/>
              <w:rPr>
                <w:color w:val="auto"/>
                <w:lang w:val="uk-UA"/>
              </w:rPr>
            </w:pPr>
          </w:p>
        </w:tc>
        <w:tc>
          <w:tcPr>
            <w:tcW w:w="2551" w:type="dxa"/>
            <w:vAlign w:val="center"/>
          </w:tcPr>
          <w:p w14:paraId="07C14984" w14:textId="77777777" w:rsidR="00A04A0A" w:rsidRPr="00A4737A" w:rsidRDefault="00A04A0A" w:rsidP="00236C90">
            <w:pPr>
              <w:pStyle w:val="Default"/>
              <w:jc w:val="center"/>
              <w:rPr>
                <w:color w:val="auto"/>
                <w:lang w:val="uk-UA"/>
              </w:rPr>
            </w:pPr>
            <w:r w:rsidRPr="00A4737A">
              <w:rPr>
                <w:color w:val="auto"/>
                <w:lang w:val="uk-UA"/>
              </w:rPr>
              <w:t>Денна форма</w:t>
            </w:r>
          </w:p>
          <w:p w14:paraId="1D2E132A" w14:textId="77777777" w:rsidR="00A04A0A" w:rsidRPr="00A4737A" w:rsidRDefault="00A04A0A" w:rsidP="00236C90">
            <w:pPr>
              <w:pStyle w:val="Default"/>
              <w:jc w:val="center"/>
              <w:rPr>
                <w:color w:val="auto"/>
                <w:lang w:val="uk-UA"/>
              </w:rPr>
            </w:pPr>
            <w:r w:rsidRPr="00A4737A">
              <w:rPr>
                <w:color w:val="auto"/>
                <w:lang w:val="uk-UA"/>
              </w:rPr>
              <w:t>навчання</w:t>
            </w:r>
          </w:p>
        </w:tc>
        <w:tc>
          <w:tcPr>
            <w:tcW w:w="2835" w:type="dxa"/>
            <w:gridSpan w:val="2"/>
            <w:vAlign w:val="center"/>
          </w:tcPr>
          <w:p w14:paraId="0BA1ED4E" w14:textId="77777777" w:rsidR="00A04A0A" w:rsidRPr="00A4737A" w:rsidRDefault="00A04A0A" w:rsidP="00236C90">
            <w:pPr>
              <w:pStyle w:val="Default"/>
              <w:jc w:val="center"/>
              <w:rPr>
                <w:color w:val="auto"/>
                <w:lang w:val="uk-UA"/>
              </w:rPr>
            </w:pPr>
            <w:r w:rsidRPr="00A4737A">
              <w:rPr>
                <w:color w:val="auto"/>
                <w:lang w:val="uk-UA"/>
              </w:rPr>
              <w:t>Заочна форма</w:t>
            </w:r>
          </w:p>
          <w:p w14:paraId="5E1981E8" w14:textId="77777777" w:rsidR="00A04A0A" w:rsidRPr="00A4737A" w:rsidRDefault="00A04A0A" w:rsidP="00236C90">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навчання</w:t>
            </w:r>
          </w:p>
        </w:tc>
      </w:tr>
      <w:tr w:rsidR="00996A46" w:rsidRPr="00A4737A" w14:paraId="7914199A" w14:textId="77777777" w:rsidTr="0064483C">
        <w:trPr>
          <w:trHeight w:val="632"/>
        </w:trPr>
        <w:tc>
          <w:tcPr>
            <w:tcW w:w="4503" w:type="dxa"/>
            <w:vAlign w:val="center"/>
          </w:tcPr>
          <w:p w14:paraId="02E13CC1" w14:textId="125E2773" w:rsidR="00996A46" w:rsidRPr="00A4737A" w:rsidRDefault="00A04A0A" w:rsidP="004E3CCC">
            <w:pPr>
              <w:pStyle w:val="Default"/>
              <w:rPr>
                <w:color w:val="auto"/>
                <w:lang w:val="uk-UA"/>
              </w:rPr>
            </w:pPr>
            <w:r w:rsidRPr="00A4737A">
              <w:rPr>
                <w:color w:val="auto"/>
                <w:lang w:val="uk-UA"/>
              </w:rPr>
              <w:t>Кількість кредитів</w:t>
            </w:r>
            <w:r>
              <w:rPr>
                <w:color w:val="auto"/>
                <w:lang w:val="uk-UA"/>
              </w:rPr>
              <w:t xml:space="preserve"> ЄКТС </w:t>
            </w:r>
            <w:r w:rsidRPr="00A4737A">
              <w:rPr>
                <w:color w:val="auto"/>
                <w:lang w:val="uk-UA"/>
              </w:rPr>
              <w:t>–</w:t>
            </w:r>
            <w:r w:rsidR="00446E31">
              <w:rPr>
                <w:color w:val="auto"/>
                <w:lang w:val="uk-UA"/>
              </w:rPr>
              <w:t xml:space="preserve"> </w:t>
            </w:r>
            <w:r w:rsidR="00091F08">
              <w:rPr>
                <w:color w:val="auto"/>
                <w:lang w:val="uk-UA"/>
              </w:rPr>
              <w:t>4,5</w:t>
            </w:r>
          </w:p>
        </w:tc>
        <w:tc>
          <w:tcPr>
            <w:tcW w:w="5386" w:type="dxa"/>
            <w:gridSpan w:val="3"/>
            <w:vAlign w:val="center"/>
          </w:tcPr>
          <w:p w14:paraId="15E47974" w14:textId="77777777" w:rsidR="00996A46" w:rsidRPr="00A4737A" w:rsidRDefault="00996A46" w:rsidP="000E7542">
            <w:pPr>
              <w:pStyle w:val="Default"/>
              <w:jc w:val="center"/>
              <w:rPr>
                <w:color w:val="auto"/>
                <w:lang w:val="uk-UA"/>
              </w:rPr>
            </w:pPr>
            <w:r w:rsidRPr="00A4737A">
              <w:rPr>
                <w:color w:val="auto"/>
                <w:lang w:val="uk-UA"/>
              </w:rPr>
              <w:t>Рік підготовки:</w:t>
            </w:r>
          </w:p>
        </w:tc>
      </w:tr>
      <w:tr w:rsidR="00996A46" w:rsidRPr="00A9422D" w14:paraId="0D2965A2" w14:textId="77777777" w:rsidTr="00996A46">
        <w:trPr>
          <w:trHeight w:val="567"/>
        </w:trPr>
        <w:tc>
          <w:tcPr>
            <w:tcW w:w="4503" w:type="dxa"/>
            <w:vAlign w:val="center"/>
          </w:tcPr>
          <w:p w14:paraId="13271E36" w14:textId="2F6B8B00" w:rsidR="00996A46" w:rsidRPr="00A4737A" w:rsidRDefault="00A9422D" w:rsidP="00A9422D">
            <w:pPr>
              <w:pStyle w:val="Default"/>
              <w:rPr>
                <w:color w:val="auto"/>
                <w:lang w:val="uk-UA"/>
              </w:rPr>
            </w:pPr>
            <w:r w:rsidRPr="00A4737A">
              <w:rPr>
                <w:color w:val="auto"/>
                <w:lang w:val="uk-UA"/>
              </w:rPr>
              <w:t xml:space="preserve">Загальна кількість годин – </w:t>
            </w:r>
            <w:r w:rsidR="00446E31">
              <w:rPr>
                <w:color w:val="auto"/>
                <w:lang w:val="uk-UA"/>
              </w:rPr>
              <w:t>1</w:t>
            </w:r>
            <w:r w:rsidR="00091F08">
              <w:rPr>
                <w:color w:val="auto"/>
                <w:lang w:val="uk-UA"/>
              </w:rPr>
              <w:t>35</w:t>
            </w:r>
            <w:r w:rsidR="008820E0">
              <w:rPr>
                <w:color w:val="auto"/>
                <w:lang w:val="uk-UA"/>
              </w:rPr>
              <w:t xml:space="preserve"> </w:t>
            </w:r>
            <w:r w:rsidR="00446E31">
              <w:rPr>
                <w:color w:val="auto"/>
                <w:lang w:val="uk-UA"/>
              </w:rPr>
              <w:t>год</w:t>
            </w:r>
          </w:p>
        </w:tc>
        <w:tc>
          <w:tcPr>
            <w:tcW w:w="2693" w:type="dxa"/>
            <w:gridSpan w:val="2"/>
            <w:vAlign w:val="center"/>
          </w:tcPr>
          <w:p w14:paraId="5EBEBB6E" w14:textId="77777777" w:rsidR="00996A46" w:rsidRPr="00A4737A" w:rsidRDefault="00D9080F" w:rsidP="000E7542">
            <w:pPr>
              <w:pStyle w:val="Default"/>
              <w:jc w:val="center"/>
              <w:rPr>
                <w:b/>
                <w:color w:val="auto"/>
                <w:lang w:val="uk-UA"/>
              </w:rPr>
            </w:pPr>
            <w:r>
              <w:rPr>
                <w:b/>
                <w:color w:val="auto"/>
                <w:lang w:val="uk-UA"/>
              </w:rPr>
              <w:t>3</w:t>
            </w:r>
          </w:p>
        </w:tc>
        <w:tc>
          <w:tcPr>
            <w:tcW w:w="2693" w:type="dxa"/>
            <w:vAlign w:val="center"/>
          </w:tcPr>
          <w:p w14:paraId="5629658B" w14:textId="77777777" w:rsidR="00996A46" w:rsidRPr="00A4737A" w:rsidRDefault="00D9080F" w:rsidP="000E7542">
            <w:pPr>
              <w:pStyle w:val="Default"/>
              <w:jc w:val="center"/>
              <w:rPr>
                <w:b/>
                <w:color w:val="auto"/>
                <w:lang w:val="uk-UA"/>
              </w:rPr>
            </w:pPr>
            <w:r>
              <w:rPr>
                <w:b/>
                <w:color w:val="auto"/>
                <w:lang w:val="uk-UA"/>
              </w:rPr>
              <w:t>3</w:t>
            </w:r>
          </w:p>
        </w:tc>
      </w:tr>
      <w:tr w:rsidR="00996A46" w:rsidRPr="00A4737A" w14:paraId="1B639951" w14:textId="77777777" w:rsidTr="00996A46">
        <w:trPr>
          <w:trHeight w:val="567"/>
        </w:trPr>
        <w:tc>
          <w:tcPr>
            <w:tcW w:w="4503" w:type="dxa"/>
            <w:vAlign w:val="center"/>
          </w:tcPr>
          <w:p w14:paraId="082CAD0E" w14:textId="77777777" w:rsidR="00996A46" w:rsidRPr="00A4737A" w:rsidRDefault="00A04A0A" w:rsidP="004E3CCC">
            <w:pPr>
              <w:pStyle w:val="Default"/>
              <w:rPr>
                <w:color w:val="auto"/>
                <w:lang w:val="uk-UA"/>
              </w:rPr>
            </w:pPr>
            <w:r w:rsidRPr="00A4737A">
              <w:rPr>
                <w:color w:val="auto"/>
                <w:lang w:val="uk-UA"/>
              </w:rPr>
              <w:t>Кількість модулів –</w:t>
            </w:r>
            <w:r w:rsidR="00446E31">
              <w:rPr>
                <w:color w:val="auto"/>
                <w:lang w:val="uk-UA"/>
              </w:rPr>
              <w:t xml:space="preserve"> 2</w:t>
            </w:r>
          </w:p>
        </w:tc>
        <w:tc>
          <w:tcPr>
            <w:tcW w:w="5386" w:type="dxa"/>
            <w:gridSpan w:val="3"/>
            <w:vAlign w:val="center"/>
          </w:tcPr>
          <w:p w14:paraId="34F7A437" w14:textId="77777777" w:rsidR="00996A46" w:rsidRPr="00A4737A" w:rsidRDefault="00996A46" w:rsidP="000E7542">
            <w:pPr>
              <w:pStyle w:val="Default"/>
              <w:jc w:val="center"/>
              <w:rPr>
                <w:color w:val="auto"/>
                <w:lang w:val="uk-UA"/>
              </w:rPr>
            </w:pPr>
            <w:r w:rsidRPr="00A4737A">
              <w:rPr>
                <w:color w:val="auto"/>
                <w:lang w:val="uk-UA"/>
              </w:rPr>
              <w:t>Семестр:</w:t>
            </w:r>
          </w:p>
        </w:tc>
      </w:tr>
      <w:tr w:rsidR="00A70357" w:rsidRPr="00A4737A" w14:paraId="2441A0CA" w14:textId="77777777" w:rsidTr="00996A46">
        <w:trPr>
          <w:trHeight w:val="567"/>
        </w:trPr>
        <w:tc>
          <w:tcPr>
            <w:tcW w:w="4503" w:type="dxa"/>
            <w:vMerge w:val="restart"/>
            <w:vAlign w:val="center"/>
          </w:tcPr>
          <w:p w14:paraId="56FD68E7" w14:textId="77777777" w:rsidR="00A70357" w:rsidRPr="00A4737A" w:rsidRDefault="00A70357" w:rsidP="00A04A0A">
            <w:pPr>
              <w:pStyle w:val="Default"/>
              <w:rPr>
                <w:color w:val="auto"/>
                <w:lang w:val="uk-UA"/>
              </w:rPr>
            </w:pPr>
            <w:r w:rsidRPr="00A4737A">
              <w:rPr>
                <w:color w:val="auto"/>
                <w:lang w:val="uk-UA"/>
              </w:rPr>
              <w:t>Тижневих годин</w:t>
            </w:r>
          </w:p>
          <w:p w14:paraId="52AE53C3" w14:textId="77777777" w:rsidR="00A70357" w:rsidRDefault="00A70357" w:rsidP="00A04A0A">
            <w:pPr>
              <w:pStyle w:val="Default"/>
              <w:rPr>
                <w:color w:val="auto"/>
                <w:lang w:val="uk-UA"/>
              </w:rPr>
            </w:pPr>
            <w:r w:rsidRPr="00A4737A">
              <w:rPr>
                <w:color w:val="auto"/>
                <w:lang w:val="uk-UA"/>
              </w:rPr>
              <w:t>для денної  форми навчання:</w:t>
            </w:r>
          </w:p>
          <w:p w14:paraId="04D0449F" w14:textId="77777777" w:rsidR="00A70357" w:rsidRPr="00A4737A" w:rsidRDefault="00A70357" w:rsidP="00A04A0A">
            <w:pPr>
              <w:pStyle w:val="Default"/>
              <w:rPr>
                <w:color w:val="auto"/>
                <w:lang w:val="uk-UA"/>
              </w:rPr>
            </w:pPr>
          </w:p>
          <w:p w14:paraId="44E54700" w14:textId="47FF458E" w:rsidR="00A70357" w:rsidRDefault="00A70357" w:rsidP="00A9422D">
            <w:pPr>
              <w:pStyle w:val="Default"/>
              <w:rPr>
                <w:color w:val="auto"/>
                <w:lang w:val="uk-UA"/>
              </w:rPr>
            </w:pPr>
            <w:r>
              <w:rPr>
                <w:color w:val="auto"/>
                <w:lang w:val="uk-UA"/>
              </w:rPr>
              <w:t>аудиторних –</w:t>
            </w:r>
            <w:r w:rsidR="00446E31">
              <w:rPr>
                <w:color w:val="auto"/>
                <w:lang w:val="uk-UA"/>
              </w:rPr>
              <w:t xml:space="preserve"> </w:t>
            </w:r>
            <w:r w:rsidR="00C77EDF">
              <w:rPr>
                <w:color w:val="auto"/>
                <w:lang w:val="uk-UA"/>
              </w:rPr>
              <w:t>3,7</w:t>
            </w:r>
            <w:r w:rsidR="00446E31">
              <w:rPr>
                <w:color w:val="auto"/>
                <w:lang w:val="uk-UA"/>
              </w:rPr>
              <w:t xml:space="preserve"> год</w:t>
            </w:r>
          </w:p>
          <w:p w14:paraId="2AE1B088" w14:textId="77777777" w:rsidR="00A70357" w:rsidRDefault="00A70357" w:rsidP="00A9422D">
            <w:pPr>
              <w:pStyle w:val="Default"/>
              <w:rPr>
                <w:color w:val="auto"/>
                <w:lang w:val="uk-UA"/>
              </w:rPr>
            </w:pPr>
          </w:p>
          <w:p w14:paraId="2F3E099B" w14:textId="77777777" w:rsidR="00A70357" w:rsidRPr="00A4737A" w:rsidRDefault="00A70357" w:rsidP="00A9422D">
            <w:pPr>
              <w:pStyle w:val="Default"/>
              <w:rPr>
                <w:color w:val="auto"/>
                <w:lang w:val="uk-UA"/>
              </w:rPr>
            </w:pPr>
            <w:r w:rsidRPr="00A4737A">
              <w:rPr>
                <w:color w:val="auto"/>
                <w:lang w:val="uk-UA"/>
              </w:rPr>
              <w:t>самостійної роботи</w:t>
            </w:r>
            <w:r w:rsidR="007916DE">
              <w:rPr>
                <w:color w:val="auto"/>
                <w:lang w:val="uk-UA"/>
              </w:rPr>
              <w:t xml:space="preserve"> студента</w:t>
            </w:r>
            <w:r w:rsidRPr="00A4737A">
              <w:rPr>
                <w:color w:val="auto"/>
                <w:lang w:val="uk-UA"/>
              </w:rPr>
              <w:t xml:space="preserve">  – </w:t>
            </w:r>
            <w:r w:rsidR="00DB4DEE">
              <w:rPr>
                <w:color w:val="auto"/>
                <w:lang w:val="uk-UA"/>
              </w:rPr>
              <w:t>4</w:t>
            </w:r>
          </w:p>
        </w:tc>
        <w:tc>
          <w:tcPr>
            <w:tcW w:w="2693" w:type="dxa"/>
            <w:gridSpan w:val="2"/>
            <w:vAlign w:val="center"/>
          </w:tcPr>
          <w:p w14:paraId="7A033B9F" w14:textId="77777777" w:rsidR="00A70357" w:rsidRPr="00A4737A" w:rsidRDefault="00D9080F" w:rsidP="000E7542">
            <w:pPr>
              <w:pStyle w:val="Default"/>
              <w:jc w:val="center"/>
              <w:rPr>
                <w:b/>
                <w:color w:val="auto"/>
                <w:lang w:val="uk-UA"/>
              </w:rPr>
            </w:pPr>
            <w:r>
              <w:rPr>
                <w:b/>
                <w:color w:val="auto"/>
                <w:lang w:val="uk-UA"/>
              </w:rPr>
              <w:t>5</w:t>
            </w:r>
          </w:p>
        </w:tc>
        <w:tc>
          <w:tcPr>
            <w:tcW w:w="2693" w:type="dxa"/>
            <w:vAlign w:val="center"/>
          </w:tcPr>
          <w:p w14:paraId="69134B6E" w14:textId="77777777" w:rsidR="00A70357" w:rsidRPr="00A4737A" w:rsidRDefault="00D9080F" w:rsidP="000E7542">
            <w:pPr>
              <w:pStyle w:val="Default"/>
              <w:jc w:val="center"/>
              <w:rPr>
                <w:b/>
                <w:color w:val="auto"/>
                <w:lang w:val="uk-UA"/>
              </w:rPr>
            </w:pPr>
            <w:r>
              <w:rPr>
                <w:b/>
                <w:color w:val="auto"/>
                <w:lang w:val="uk-UA"/>
              </w:rPr>
              <w:t>5</w:t>
            </w:r>
          </w:p>
        </w:tc>
      </w:tr>
      <w:tr w:rsidR="00A70357" w:rsidRPr="00A4737A" w14:paraId="185E6C0D" w14:textId="77777777" w:rsidTr="00996A46">
        <w:trPr>
          <w:trHeight w:val="567"/>
        </w:trPr>
        <w:tc>
          <w:tcPr>
            <w:tcW w:w="4503" w:type="dxa"/>
            <w:vMerge/>
            <w:vAlign w:val="center"/>
          </w:tcPr>
          <w:p w14:paraId="04C23975" w14:textId="77777777" w:rsidR="00A70357" w:rsidRPr="00A4737A" w:rsidRDefault="00A70357" w:rsidP="00A9422D">
            <w:pPr>
              <w:pStyle w:val="Default"/>
              <w:rPr>
                <w:color w:val="auto"/>
                <w:lang w:val="uk-UA"/>
              </w:rPr>
            </w:pPr>
          </w:p>
        </w:tc>
        <w:tc>
          <w:tcPr>
            <w:tcW w:w="5386" w:type="dxa"/>
            <w:gridSpan w:val="3"/>
            <w:vAlign w:val="center"/>
          </w:tcPr>
          <w:p w14:paraId="2A22E957" w14:textId="77777777" w:rsidR="00A70357" w:rsidRPr="00A4737A" w:rsidRDefault="00A70357" w:rsidP="000E7542">
            <w:pPr>
              <w:pStyle w:val="Default"/>
              <w:jc w:val="center"/>
              <w:rPr>
                <w:color w:val="auto"/>
                <w:lang w:val="uk-UA"/>
              </w:rPr>
            </w:pPr>
            <w:r w:rsidRPr="00A4737A">
              <w:rPr>
                <w:color w:val="auto"/>
                <w:lang w:val="uk-UA"/>
              </w:rPr>
              <w:t>Лекції:</w:t>
            </w:r>
          </w:p>
        </w:tc>
      </w:tr>
      <w:tr w:rsidR="00A70357" w:rsidRPr="00A4737A" w14:paraId="358E78A9" w14:textId="77777777" w:rsidTr="00996A46">
        <w:trPr>
          <w:trHeight w:val="567"/>
        </w:trPr>
        <w:tc>
          <w:tcPr>
            <w:tcW w:w="4503" w:type="dxa"/>
            <w:vMerge/>
            <w:vAlign w:val="center"/>
          </w:tcPr>
          <w:p w14:paraId="7963E019" w14:textId="77777777" w:rsidR="00A70357" w:rsidRPr="00A4737A" w:rsidRDefault="00A70357" w:rsidP="004E3CCC">
            <w:pPr>
              <w:pStyle w:val="Default"/>
              <w:jc w:val="center"/>
              <w:rPr>
                <w:color w:val="auto"/>
                <w:lang w:val="uk-UA"/>
              </w:rPr>
            </w:pPr>
          </w:p>
        </w:tc>
        <w:tc>
          <w:tcPr>
            <w:tcW w:w="2693" w:type="dxa"/>
            <w:gridSpan w:val="2"/>
            <w:vAlign w:val="center"/>
          </w:tcPr>
          <w:p w14:paraId="079913D3" w14:textId="16B986F4" w:rsidR="00A70357" w:rsidRPr="00A4737A" w:rsidRDefault="00E62343" w:rsidP="00D9080F">
            <w:pPr>
              <w:pStyle w:val="Default"/>
              <w:jc w:val="center"/>
              <w:rPr>
                <w:b/>
                <w:color w:val="auto"/>
                <w:lang w:val="uk-UA"/>
              </w:rPr>
            </w:pPr>
            <w:r>
              <w:rPr>
                <w:b/>
                <w:color w:val="auto"/>
                <w:lang w:val="uk-UA"/>
              </w:rPr>
              <w:t>40</w:t>
            </w:r>
          </w:p>
        </w:tc>
        <w:tc>
          <w:tcPr>
            <w:tcW w:w="2693" w:type="dxa"/>
            <w:vAlign w:val="center"/>
          </w:tcPr>
          <w:p w14:paraId="169A3922" w14:textId="10370E9C" w:rsidR="00A70357" w:rsidRPr="00A4737A" w:rsidRDefault="00E62343" w:rsidP="00846559">
            <w:pPr>
              <w:pStyle w:val="Default"/>
              <w:jc w:val="center"/>
              <w:rPr>
                <w:b/>
                <w:color w:val="auto"/>
                <w:lang w:val="uk-UA"/>
              </w:rPr>
            </w:pPr>
            <w:r>
              <w:rPr>
                <w:b/>
                <w:color w:val="auto"/>
                <w:lang w:val="uk-UA"/>
              </w:rPr>
              <w:t>10</w:t>
            </w:r>
          </w:p>
        </w:tc>
      </w:tr>
      <w:tr w:rsidR="00A70357" w:rsidRPr="00A4737A" w14:paraId="6DD939A3" w14:textId="77777777" w:rsidTr="00996A46">
        <w:trPr>
          <w:trHeight w:val="567"/>
        </w:trPr>
        <w:tc>
          <w:tcPr>
            <w:tcW w:w="4503" w:type="dxa"/>
            <w:vMerge/>
            <w:vAlign w:val="center"/>
          </w:tcPr>
          <w:p w14:paraId="35B7C4C9" w14:textId="77777777" w:rsidR="00A70357" w:rsidRPr="00A4737A" w:rsidRDefault="00A70357" w:rsidP="00A04A0A">
            <w:pPr>
              <w:pStyle w:val="Default"/>
              <w:jc w:val="center"/>
              <w:rPr>
                <w:color w:val="auto"/>
                <w:lang w:val="uk-UA"/>
              </w:rPr>
            </w:pPr>
          </w:p>
        </w:tc>
        <w:tc>
          <w:tcPr>
            <w:tcW w:w="5386" w:type="dxa"/>
            <w:gridSpan w:val="3"/>
            <w:vAlign w:val="center"/>
          </w:tcPr>
          <w:p w14:paraId="6605213E" w14:textId="77777777" w:rsidR="00A70357" w:rsidRPr="00A4737A" w:rsidRDefault="00A70357" w:rsidP="000E7542">
            <w:pPr>
              <w:pStyle w:val="Default"/>
              <w:jc w:val="center"/>
              <w:rPr>
                <w:color w:val="auto"/>
                <w:lang w:val="uk-UA"/>
              </w:rPr>
            </w:pPr>
            <w:r w:rsidRPr="00A4737A">
              <w:rPr>
                <w:color w:val="auto"/>
                <w:lang w:val="uk-UA"/>
              </w:rPr>
              <w:t>Практичні (семінарські):</w:t>
            </w:r>
          </w:p>
        </w:tc>
      </w:tr>
      <w:tr w:rsidR="00A70357" w:rsidRPr="00A4737A" w14:paraId="7D425DF5" w14:textId="77777777" w:rsidTr="00996A46">
        <w:trPr>
          <w:trHeight w:val="567"/>
        </w:trPr>
        <w:tc>
          <w:tcPr>
            <w:tcW w:w="4503" w:type="dxa"/>
            <w:vMerge/>
          </w:tcPr>
          <w:p w14:paraId="4185148E" w14:textId="77777777" w:rsidR="00A70357" w:rsidRPr="00A4737A" w:rsidRDefault="00A70357" w:rsidP="00A04A0A">
            <w:pPr>
              <w:pStyle w:val="Default"/>
              <w:jc w:val="center"/>
              <w:rPr>
                <w:color w:val="auto"/>
                <w:lang w:val="uk-UA"/>
              </w:rPr>
            </w:pPr>
          </w:p>
        </w:tc>
        <w:tc>
          <w:tcPr>
            <w:tcW w:w="2693" w:type="dxa"/>
            <w:gridSpan w:val="2"/>
            <w:vAlign w:val="center"/>
          </w:tcPr>
          <w:p w14:paraId="29726C9F" w14:textId="596A9A69" w:rsidR="00A70357" w:rsidRPr="001225EA" w:rsidRDefault="00E62343" w:rsidP="00846559">
            <w:pPr>
              <w:pStyle w:val="Default"/>
              <w:jc w:val="center"/>
              <w:rPr>
                <w:b/>
                <w:color w:val="auto"/>
                <w:lang w:val="en-US"/>
              </w:rPr>
            </w:pPr>
            <w:r>
              <w:rPr>
                <w:b/>
                <w:color w:val="auto"/>
                <w:lang w:val="uk-UA"/>
              </w:rPr>
              <w:t>34</w:t>
            </w:r>
          </w:p>
        </w:tc>
        <w:tc>
          <w:tcPr>
            <w:tcW w:w="2693" w:type="dxa"/>
            <w:vAlign w:val="center"/>
          </w:tcPr>
          <w:p w14:paraId="25BDCBDB" w14:textId="3FE35E4C" w:rsidR="00A70357" w:rsidRPr="00A4737A" w:rsidRDefault="00F23788" w:rsidP="000E7542">
            <w:pPr>
              <w:pStyle w:val="Default"/>
              <w:jc w:val="center"/>
              <w:rPr>
                <w:b/>
                <w:color w:val="auto"/>
                <w:lang w:val="uk-UA"/>
              </w:rPr>
            </w:pPr>
            <w:r>
              <w:rPr>
                <w:b/>
                <w:color w:val="auto"/>
                <w:lang w:val="uk-UA"/>
              </w:rPr>
              <w:t>6</w:t>
            </w:r>
          </w:p>
        </w:tc>
      </w:tr>
      <w:tr w:rsidR="00996A46" w:rsidRPr="00A4737A" w14:paraId="022EFE03" w14:textId="77777777" w:rsidTr="002128BA">
        <w:trPr>
          <w:trHeight w:val="567"/>
        </w:trPr>
        <w:tc>
          <w:tcPr>
            <w:tcW w:w="4503" w:type="dxa"/>
            <w:vMerge w:val="restart"/>
            <w:vAlign w:val="center"/>
          </w:tcPr>
          <w:p w14:paraId="761B7231" w14:textId="641E7120" w:rsidR="00996A46" w:rsidRPr="00A4737A" w:rsidRDefault="00A04A0A" w:rsidP="002128BA">
            <w:pPr>
              <w:pStyle w:val="Default"/>
              <w:rPr>
                <w:color w:val="auto"/>
                <w:lang w:val="uk-UA"/>
              </w:rPr>
            </w:pPr>
            <w:r w:rsidRPr="00A4737A">
              <w:rPr>
                <w:color w:val="auto"/>
                <w:lang w:val="uk-UA"/>
              </w:rPr>
              <w:t xml:space="preserve">Вид </w:t>
            </w:r>
            <w:r w:rsidR="002128BA">
              <w:rPr>
                <w:color w:val="auto"/>
                <w:lang w:val="uk-UA"/>
              </w:rPr>
              <w:t xml:space="preserve">підсумкового </w:t>
            </w:r>
            <w:r w:rsidRPr="00A4737A">
              <w:rPr>
                <w:color w:val="auto"/>
                <w:lang w:val="uk-UA"/>
              </w:rPr>
              <w:t>контролю:</w:t>
            </w:r>
            <w:r w:rsidR="00DB4DEE">
              <w:rPr>
                <w:color w:val="auto"/>
                <w:lang w:val="uk-UA"/>
              </w:rPr>
              <w:t xml:space="preserve"> </w:t>
            </w:r>
            <w:r w:rsidR="00603A71">
              <w:rPr>
                <w:color w:val="auto"/>
                <w:lang w:val="uk-UA"/>
              </w:rPr>
              <w:t>екзамен</w:t>
            </w:r>
          </w:p>
        </w:tc>
        <w:tc>
          <w:tcPr>
            <w:tcW w:w="5386" w:type="dxa"/>
            <w:gridSpan w:val="3"/>
            <w:vAlign w:val="center"/>
          </w:tcPr>
          <w:p w14:paraId="15F8BB1D" w14:textId="77777777" w:rsidR="00996A46" w:rsidRPr="00A4737A" w:rsidRDefault="00996A46" w:rsidP="000E7542">
            <w:pPr>
              <w:pStyle w:val="Default"/>
              <w:jc w:val="center"/>
              <w:rPr>
                <w:b/>
                <w:color w:val="auto"/>
                <w:lang w:val="uk-UA"/>
              </w:rPr>
            </w:pPr>
            <w:r w:rsidRPr="00A4737A">
              <w:rPr>
                <w:color w:val="auto"/>
                <w:lang w:val="uk-UA"/>
              </w:rPr>
              <w:t>Лабораторні:</w:t>
            </w:r>
          </w:p>
        </w:tc>
      </w:tr>
      <w:tr w:rsidR="00996A46" w:rsidRPr="00A4737A" w14:paraId="06219035" w14:textId="77777777" w:rsidTr="002128BA">
        <w:trPr>
          <w:trHeight w:val="567"/>
        </w:trPr>
        <w:tc>
          <w:tcPr>
            <w:tcW w:w="4503" w:type="dxa"/>
            <w:vMerge/>
            <w:vAlign w:val="center"/>
          </w:tcPr>
          <w:p w14:paraId="5FD36E96" w14:textId="77777777" w:rsidR="00996A46" w:rsidRPr="00A4737A" w:rsidRDefault="00996A46" w:rsidP="002128BA">
            <w:pPr>
              <w:pStyle w:val="Default"/>
              <w:rPr>
                <w:color w:val="auto"/>
                <w:lang w:val="uk-UA"/>
              </w:rPr>
            </w:pPr>
          </w:p>
        </w:tc>
        <w:tc>
          <w:tcPr>
            <w:tcW w:w="2693" w:type="dxa"/>
            <w:gridSpan w:val="2"/>
            <w:vAlign w:val="center"/>
          </w:tcPr>
          <w:p w14:paraId="4D4664DC" w14:textId="77777777" w:rsidR="00996A46" w:rsidRPr="00A4737A" w:rsidRDefault="00DB4DEE" w:rsidP="000E7542">
            <w:pPr>
              <w:pStyle w:val="Default"/>
              <w:jc w:val="center"/>
              <w:rPr>
                <w:b/>
                <w:color w:val="auto"/>
                <w:lang w:val="uk-UA"/>
              </w:rPr>
            </w:pPr>
            <w:r>
              <w:rPr>
                <w:b/>
                <w:color w:val="auto"/>
                <w:lang w:val="uk-UA"/>
              </w:rPr>
              <w:t>-</w:t>
            </w:r>
          </w:p>
        </w:tc>
        <w:tc>
          <w:tcPr>
            <w:tcW w:w="2693" w:type="dxa"/>
            <w:vAlign w:val="center"/>
          </w:tcPr>
          <w:p w14:paraId="209819C6" w14:textId="77777777" w:rsidR="00996A46" w:rsidRPr="00A4737A" w:rsidRDefault="00DB4DEE" w:rsidP="000E7542">
            <w:pPr>
              <w:pStyle w:val="Default"/>
              <w:jc w:val="center"/>
              <w:rPr>
                <w:b/>
                <w:color w:val="auto"/>
                <w:lang w:val="uk-UA"/>
              </w:rPr>
            </w:pPr>
            <w:r>
              <w:rPr>
                <w:b/>
                <w:color w:val="auto"/>
                <w:lang w:val="uk-UA"/>
              </w:rPr>
              <w:t>-</w:t>
            </w:r>
          </w:p>
        </w:tc>
      </w:tr>
      <w:tr w:rsidR="00996A46" w:rsidRPr="00A4737A" w14:paraId="3115FCDC" w14:textId="77777777" w:rsidTr="002128BA">
        <w:trPr>
          <w:trHeight w:val="567"/>
        </w:trPr>
        <w:tc>
          <w:tcPr>
            <w:tcW w:w="4503" w:type="dxa"/>
            <w:vMerge w:val="restart"/>
            <w:vAlign w:val="center"/>
          </w:tcPr>
          <w:p w14:paraId="50A5FB79" w14:textId="77777777" w:rsidR="00996A46" w:rsidRPr="00A4737A" w:rsidRDefault="00A04A0A" w:rsidP="002128BA">
            <w:pPr>
              <w:pStyle w:val="Default"/>
              <w:rPr>
                <w:color w:val="auto"/>
                <w:lang w:val="uk-UA"/>
              </w:rPr>
            </w:pPr>
            <w:r w:rsidRPr="00A4737A">
              <w:rPr>
                <w:lang w:val="uk-UA"/>
              </w:rPr>
              <w:t xml:space="preserve">Форма </w:t>
            </w:r>
            <w:r w:rsidR="002128BA">
              <w:rPr>
                <w:lang w:val="uk-UA"/>
              </w:rPr>
              <w:t xml:space="preserve">підсумкового </w:t>
            </w:r>
            <w:r w:rsidRPr="00A4737A">
              <w:rPr>
                <w:lang w:val="uk-UA"/>
              </w:rPr>
              <w:t>контролю:</w:t>
            </w:r>
            <w:r w:rsidR="00DB4DEE">
              <w:rPr>
                <w:lang w:val="uk-UA"/>
              </w:rPr>
              <w:t xml:space="preserve"> усне опитування</w:t>
            </w:r>
          </w:p>
        </w:tc>
        <w:tc>
          <w:tcPr>
            <w:tcW w:w="5386" w:type="dxa"/>
            <w:gridSpan w:val="3"/>
            <w:vAlign w:val="center"/>
          </w:tcPr>
          <w:p w14:paraId="0AAD2FF8" w14:textId="77777777" w:rsidR="00996A46" w:rsidRPr="00A4737A" w:rsidRDefault="00996A46" w:rsidP="000E7542">
            <w:pPr>
              <w:pStyle w:val="Default"/>
              <w:jc w:val="center"/>
              <w:rPr>
                <w:color w:val="auto"/>
                <w:lang w:val="uk-UA"/>
              </w:rPr>
            </w:pPr>
            <w:r w:rsidRPr="00A4737A">
              <w:rPr>
                <w:color w:val="auto"/>
                <w:lang w:val="uk-UA"/>
              </w:rPr>
              <w:t>Самостійна робота:</w:t>
            </w:r>
          </w:p>
        </w:tc>
      </w:tr>
      <w:tr w:rsidR="00996A46" w:rsidRPr="00A4737A" w14:paraId="51526C68" w14:textId="77777777" w:rsidTr="00996A46">
        <w:trPr>
          <w:trHeight w:val="567"/>
        </w:trPr>
        <w:tc>
          <w:tcPr>
            <w:tcW w:w="4503" w:type="dxa"/>
            <w:vMerge/>
          </w:tcPr>
          <w:p w14:paraId="33924D81" w14:textId="77777777" w:rsidR="00996A46" w:rsidRPr="00A4737A" w:rsidRDefault="00996A46" w:rsidP="004E3CCC">
            <w:pPr>
              <w:pStyle w:val="Default"/>
              <w:jc w:val="center"/>
              <w:rPr>
                <w:color w:val="auto"/>
                <w:lang w:val="uk-UA"/>
              </w:rPr>
            </w:pPr>
          </w:p>
        </w:tc>
        <w:tc>
          <w:tcPr>
            <w:tcW w:w="2693" w:type="dxa"/>
            <w:gridSpan w:val="2"/>
            <w:vAlign w:val="center"/>
          </w:tcPr>
          <w:p w14:paraId="0EB40F94" w14:textId="67DA2D28" w:rsidR="00996A46" w:rsidRPr="00A4737A" w:rsidRDefault="00E62343" w:rsidP="000E7542">
            <w:pPr>
              <w:pStyle w:val="Default"/>
              <w:jc w:val="center"/>
              <w:rPr>
                <w:b/>
                <w:color w:val="auto"/>
                <w:lang w:val="uk-UA"/>
              </w:rPr>
            </w:pPr>
            <w:r>
              <w:rPr>
                <w:b/>
                <w:color w:val="auto"/>
                <w:lang w:val="uk-UA"/>
              </w:rPr>
              <w:t>76</w:t>
            </w:r>
          </w:p>
        </w:tc>
        <w:tc>
          <w:tcPr>
            <w:tcW w:w="2693" w:type="dxa"/>
            <w:vAlign w:val="center"/>
          </w:tcPr>
          <w:p w14:paraId="2CC65FB5" w14:textId="35D64E14" w:rsidR="00996A46" w:rsidRPr="00091F08" w:rsidRDefault="00091F08" w:rsidP="00F23788">
            <w:pPr>
              <w:pStyle w:val="Default"/>
              <w:jc w:val="center"/>
              <w:rPr>
                <w:b/>
                <w:color w:val="auto"/>
                <w:lang w:val="uk-UA"/>
              </w:rPr>
            </w:pPr>
            <w:r>
              <w:rPr>
                <w:b/>
                <w:color w:val="auto"/>
                <w:lang w:val="uk-UA"/>
              </w:rPr>
              <w:t>1</w:t>
            </w:r>
            <w:r w:rsidR="00E62343">
              <w:rPr>
                <w:b/>
                <w:color w:val="auto"/>
                <w:lang w:val="uk-UA"/>
              </w:rPr>
              <w:t>3</w:t>
            </w:r>
            <w:r w:rsidR="00F23788">
              <w:rPr>
                <w:b/>
                <w:color w:val="auto"/>
                <w:lang w:val="uk-UA"/>
              </w:rPr>
              <w:t>4</w:t>
            </w:r>
          </w:p>
        </w:tc>
      </w:tr>
      <w:bookmarkEnd w:id="1"/>
    </w:tbl>
    <w:p w14:paraId="6215C0D3" w14:textId="77777777" w:rsidR="004E3CCC" w:rsidRPr="00A4737A" w:rsidRDefault="004E3CCC" w:rsidP="004E3CCC">
      <w:pPr>
        <w:pStyle w:val="Default"/>
        <w:jc w:val="center"/>
        <w:rPr>
          <w:color w:val="auto"/>
          <w:lang w:val="uk-UA"/>
        </w:rPr>
      </w:pPr>
    </w:p>
    <w:p w14:paraId="77933FD5" w14:textId="77777777" w:rsidR="00AC0BA4" w:rsidRPr="00A4737A" w:rsidRDefault="00AC0BA4">
      <w:pPr>
        <w:spacing w:after="0" w:line="240" w:lineRule="auto"/>
        <w:rPr>
          <w:rFonts w:ascii="Times New Roman" w:hAnsi="Times New Roman"/>
          <w:sz w:val="24"/>
          <w:szCs w:val="24"/>
          <w:lang w:val="uk-UA"/>
        </w:rPr>
      </w:pPr>
      <w:r w:rsidRPr="00A4737A">
        <w:rPr>
          <w:rFonts w:ascii="Times New Roman" w:hAnsi="Times New Roman"/>
          <w:sz w:val="24"/>
          <w:szCs w:val="24"/>
          <w:lang w:val="uk-UA"/>
        </w:rPr>
        <w:br w:type="page"/>
      </w:r>
    </w:p>
    <w:p w14:paraId="6704BEC5" w14:textId="77777777" w:rsidR="004E3CCC" w:rsidRPr="00A4737A" w:rsidRDefault="005D009A" w:rsidP="00AC0BA4">
      <w:pPr>
        <w:pStyle w:val="a7"/>
        <w:tabs>
          <w:tab w:val="left" w:pos="284"/>
        </w:tabs>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lastRenderedPageBreak/>
        <w:t>2. </w:t>
      </w:r>
      <w:r w:rsidR="004E3CCC" w:rsidRPr="00A4737A">
        <w:rPr>
          <w:rFonts w:ascii="Times New Roman" w:hAnsi="Times New Roman"/>
          <w:b/>
          <w:sz w:val="24"/>
          <w:szCs w:val="24"/>
          <w:lang w:val="uk-UA"/>
        </w:rPr>
        <w:t>М</w:t>
      </w:r>
      <w:r w:rsidR="00996A46">
        <w:rPr>
          <w:rFonts w:ascii="Times New Roman" w:hAnsi="Times New Roman"/>
          <w:b/>
          <w:sz w:val="24"/>
          <w:szCs w:val="24"/>
          <w:lang w:val="uk-UA"/>
        </w:rPr>
        <w:t xml:space="preserve">ЕТА </w:t>
      </w:r>
      <w:r w:rsidR="00987930">
        <w:rPr>
          <w:rFonts w:ascii="Times New Roman" w:hAnsi="Times New Roman"/>
          <w:b/>
          <w:sz w:val="24"/>
          <w:szCs w:val="24"/>
          <w:lang w:val="uk-UA"/>
        </w:rPr>
        <w:t>НАВЧАЛЬНОЇ ДИСЦИПЛІНИ</w:t>
      </w:r>
    </w:p>
    <w:p w14:paraId="3C177717" w14:textId="77777777" w:rsidR="004E3CCC" w:rsidRPr="00A4737A" w:rsidRDefault="004E3CCC" w:rsidP="004E3CCC">
      <w:pPr>
        <w:pStyle w:val="Default"/>
        <w:jc w:val="center"/>
        <w:rPr>
          <w:color w:val="auto"/>
          <w:lang w:val="uk-UA"/>
        </w:rPr>
      </w:pPr>
    </w:p>
    <w:p w14:paraId="6B4079EE" w14:textId="77777777" w:rsidR="007A29AB" w:rsidRPr="007A29AB" w:rsidRDefault="00E5267A" w:rsidP="007A29AB">
      <w:pPr>
        <w:autoSpaceDE w:val="0"/>
        <w:autoSpaceDN w:val="0"/>
        <w:adjustRightInd w:val="0"/>
        <w:spacing w:after="0"/>
        <w:ind w:firstLine="357"/>
        <w:jc w:val="both"/>
        <w:rPr>
          <w:rFonts w:ascii="Times New Roman" w:hAnsi="Times New Roman"/>
          <w:sz w:val="24"/>
          <w:szCs w:val="24"/>
          <w:lang w:val="uk-UA"/>
        </w:rPr>
      </w:pPr>
      <w:r w:rsidRPr="00345FB3">
        <w:rPr>
          <w:rFonts w:ascii="Times New Roman" w:hAnsi="Times New Roman"/>
          <w:sz w:val="24"/>
          <w:szCs w:val="24"/>
          <w:lang w:val="uk-UA"/>
        </w:rPr>
        <w:t xml:space="preserve">Метою вивчення навчальної дисципліни </w:t>
      </w:r>
      <w:r w:rsidRPr="00345FB3">
        <w:rPr>
          <w:rFonts w:ascii="Times New Roman" w:hAnsi="Times New Roman"/>
          <w:b/>
          <w:sz w:val="24"/>
          <w:szCs w:val="24"/>
          <w:lang w:val="uk-UA"/>
        </w:rPr>
        <w:t>«</w:t>
      </w:r>
      <w:r w:rsidR="00D9080F">
        <w:rPr>
          <w:rFonts w:ascii="Times New Roman" w:hAnsi="Times New Roman"/>
          <w:b/>
          <w:sz w:val="24"/>
          <w:szCs w:val="24"/>
          <w:lang w:val="uk-UA"/>
        </w:rPr>
        <w:t>Менеджмент</w:t>
      </w:r>
      <w:r w:rsidR="00DB4DEE">
        <w:rPr>
          <w:rFonts w:ascii="Times New Roman" w:hAnsi="Times New Roman"/>
          <w:b/>
          <w:sz w:val="24"/>
          <w:szCs w:val="24"/>
          <w:lang w:val="uk-UA"/>
        </w:rPr>
        <w:t xml:space="preserve"> готельно-ресторанного господарства</w:t>
      </w:r>
      <w:r w:rsidRPr="00DB4DEE">
        <w:rPr>
          <w:rFonts w:ascii="Times New Roman" w:hAnsi="Times New Roman"/>
          <w:b/>
          <w:sz w:val="24"/>
          <w:szCs w:val="24"/>
          <w:lang w:val="uk-UA"/>
        </w:rPr>
        <w:t>»</w:t>
      </w:r>
      <w:r w:rsidR="00DB4DEE" w:rsidRPr="00DB4DEE">
        <w:rPr>
          <w:rFonts w:ascii="Times New Roman" w:hAnsi="Times New Roman"/>
          <w:b/>
          <w:sz w:val="24"/>
          <w:szCs w:val="24"/>
          <w:lang w:val="uk-UA"/>
        </w:rPr>
        <w:t xml:space="preserve"> </w:t>
      </w:r>
      <w:r w:rsidR="007A29AB" w:rsidRPr="007A29AB">
        <w:rPr>
          <w:rFonts w:ascii="Times New Roman" w:hAnsi="Times New Roman"/>
          <w:sz w:val="24"/>
          <w:szCs w:val="24"/>
          <w:lang w:val="uk-UA"/>
        </w:rPr>
        <w:t xml:space="preserve">є формування у спеціалістів сучасного системного мислення в </w:t>
      </w:r>
      <w:r w:rsidR="00990153">
        <w:rPr>
          <w:rFonts w:ascii="Times New Roman" w:hAnsi="Times New Roman"/>
          <w:sz w:val="24"/>
          <w:szCs w:val="24"/>
          <w:lang w:val="uk-UA"/>
        </w:rPr>
        <w:t>сфері мікро-</w:t>
      </w:r>
      <w:r w:rsidR="007A29AB" w:rsidRPr="007A29AB">
        <w:rPr>
          <w:rFonts w:ascii="Times New Roman" w:hAnsi="Times New Roman"/>
          <w:sz w:val="24"/>
          <w:szCs w:val="24"/>
          <w:lang w:val="uk-UA"/>
        </w:rPr>
        <w:t>менеджменту з урахуванням галузевої специфіки та особливостей управлінської праці у сфері готельно-ресторанного господарства, підготовка висококваліфікованих менеджерів, які зможуть забезпечити високий рівень ефективності системи управління та конкурентоспроможності підприємств індустрії.</w:t>
      </w:r>
    </w:p>
    <w:p w14:paraId="239291BB" w14:textId="77777777" w:rsidR="00DB4DEE" w:rsidRPr="00DB4DEE" w:rsidRDefault="00DB4DEE" w:rsidP="00DB4DEE">
      <w:pPr>
        <w:autoSpaceDE w:val="0"/>
        <w:autoSpaceDN w:val="0"/>
        <w:adjustRightInd w:val="0"/>
        <w:spacing w:after="0"/>
        <w:ind w:firstLine="357"/>
        <w:jc w:val="both"/>
        <w:rPr>
          <w:rStyle w:val="FontStyle12"/>
          <w:lang w:val="uk-UA" w:eastAsia="uk-UA"/>
        </w:rPr>
      </w:pPr>
      <w:r w:rsidRPr="00DB4DEE">
        <w:rPr>
          <w:rStyle w:val="FontStyle12"/>
          <w:lang w:val="uk-UA" w:eastAsia="uk-UA"/>
        </w:rPr>
        <w:t xml:space="preserve">Від рівня одержаної загальної та професійної підготовки майбутніх фахівців готельно-ресторанної сфери, їх компетентності і обізнаності у вирішальній мірі </w:t>
      </w:r>
      <w:proofErr w:type="spellStart"/>
      <w:r w:rsidRPr="00DB4DEE">
        <w:rPr>
          <w:rStyle w:val="FontStyle12"/>
          <w:lang w:val="uk-UA" w:eastAsia="uk-UA"/>
        </w:rPr>
        <w:t>залежатиме</w:t>
      </w:r>
      <w:proofErr w:type="spellEnd"/>
      <w:r w:rsidRPr="00DB4DEE">
        <w:rPr>
          <w:rStyle w:val="FontStyle12"/>
          <w:lang w:val="uk-UA" w:eastAsia="uk-UA"/>
        </w:rPr>
        <w:t xml:space="preserve"> успішне розв'язання конкретних практичних завдань, тобто розробка та здійснення заходів, спрямованих на ефективну діяльність </w:t>
      </w:r>
      <w:r w:rsidR="00322EBB">
        <w:rPr>
          <w:rStyle w:val="FontStyle12"/>
          <w:lang w:val="uk-UA" w:eastAsia="uk-UA"/>
        </w:rPr>
        <w:t>підприємств</w:t>
      </w:r>
      <w:r w:rsidRPr="00DB4DEE">
        <w:rPr>
          <w:rStyle w:val="FontStyle12"/>
          <w:lang w:val="uk-UA" w:eastAsia="uk-UA"/>
        </w:rPr>
        <w:t xml:space="preserve"> в довгостроковій перспективі, забезпечення високих темпів їх розвитку та підвищення конкурентоспроможності</w:t>
      </w:r>
      <w:r w:rsidR="00322EBB">
        <w:rPr>
          <w:rStyle w:val="FontStyle12"/>
          <w:lang w:val="uk-UA" w:eastAsia="uk-UA"/>
        </w:rPr>
        <w:t xml:space="preserve"> в ринкових умовах</w:t>
      </w:r>
      <w:r w:rsidRPr="00DB4DEE">
        <w:rPr>
          <w:rStyle w:val="FontStyle12"/>
          <w:lang w:val="uk-UA" w:eastAsia="uk-UA"/>
        </w:rPr>
        <w:t xml:space="preserve">. </w:t>
      </w:r>
    </w:p>
    <w:p w14:paraId="48ED668F" w14:textId="77777777" w:rsidR="00BB23FF" w:rsidRPr="00345FB3" w:rsidRDefault="00BB23FF" w:rsidP="00B77A4B">
      <w:pPr>
        <w:spacing w:after="0" w:line="240" w:lineRule="auto"/>
        <w:ind w:firstLine="567"/>
        <w:jc w:val="both"/>
        <w:rPr>
          <w:rFonts w:ascii="Times New Roman" w:hAnsi="Times New Roman"/>
          <w:sz w:val="24"/>
          <w:szCs w:val="24"/>
          <w:lang w:val="uk-UA"/>
        </w:rPr>
      </w:pPr>
    </w:p>
    <w:p w14:paraId="56845B8F" w14:textId="77777777" w:rsidR="00B77A4B" w:rsidRPr="00345FB3" w:rsidRDefault="00BB23FF" w:rsidP="00B77A4B">
      <w:pPr>
        <w:spacing w:after="0" w:line="240" w:lineRule="auto"/>
        <w:ind w:firstLine="567"/>
        <w:jc w:val="both"/>
        <w:rPr>
          <w:rFonts w:ascii="Times New Roman" w:hAnsi="Times New Roman"/>
          <w:sz w:val="24"/>
          <w:szCs w:val="24"/>
          <w:lang w:val="uk-UA"/>
        </w:rPr>
      </w:pPr>
      <w:r w:rsidRPr="00345FB3">
        <w:rPr>
          <w:rFonts w:ascii="Times New Roman" w:hAnsi="Times New Roman"/>
          <w:sz w:val="24"/>
          <w:szCs w:val="24"/>
          <w:lang w:val="uk-UA"/>
        </w:rPr>
        <w:t>Відповідно до освітньої програми,</w:t>
      </w:r>
      <w:r w:rsidR="00725320">
        <w:rPr>
          <w:rFonts w:ascii="Times New Roman" w:hAnsi="Times New Roman"/>
          <w:color w:val="000000"/>
          <w:sz w:val="24"/>
          <w:szCs w:val="24"/>
          <w:lang w:val="uk-UA"/>
        </w:rPr>
        <w:t xml:space="preserve"> вивчення </w:t>
      </w:r>
      <w:r w:rsidRPr="00345FB3">
        <w:rPr>
          <w:rFonts w:ascii="Times New Roman" w:hAnsi="Times New Roman"/>
          <w:color w:val="000000"/>
          <w:sz w:val="24"/>
          <w:szCs w:val="24"/>
          <w:lang w:val="uk-UA"/>
        </w:rPr>
        <w:t>дисципліни</w:t>
      </w:r>
      <w:r w:rsidR="00DB4DEE">
        <w:rPr>
          <w:rFonts w:ascii="Times New Roman" w:hAnsi="Times New Roman"/>
          <w:color w:val="000000"/>
          <w:sz w:val="24"/>
          <w:szCs w:val="24"/>
          <w:lang w:val="uk-UA"/>
        </w:rPr>
        <w:t xml:space="preserve"> </w:t>
      </w:r>
      <w:r w:rsidRPr="00345FB3">
        <w:rPr>
          <w:rFonts w:ascii="Times New Roman" w:hAnsi="Times New Roman"/>
          <w:sz w:val="24"/>
          <w:szCs w:val="24"/>
          <w:lang w:val="uk-UA"/>
        </w:rPr>
        <w:t>сприяє формуванню</w:t>
      </w:r>
      <w:r w:rsidR="00E5267A" w:rsidRPr="00345FB3">
        <w:rPr>
          <w:rFonts w:ascii="Times New Roman" w:hAnsi="Times New Roman"/>
          <w:sz w:val="24"/>
          <w:szCs w:val="24"/>
          <w:lang w:val="uk-UA"/>
        </w:rPr>
        <w:t xml:space="preserve"> у здобувачів вищої освіти таких </w:t>
      </w:r>
      <w:proofErr w:type="spellStart"/>
      <w:r w:rsidR="00E5267A" w:rsidRPr="00345FB3">
        <w:rPr>
          <w:rFonts w:ascii="Times New Roman" w:hAnsi="Times New Roman"/>
          <w:sz w:val="24"/>
          <w:szCs w:val="24"/>
          <w:lang w:val="uk-UA"/>
        </w:rPr>
        <w:t>компетентностей</w:t>
      </w:r>
      <w:proofErr w:type="spellEnd"/>
      <w:r w:rsidR="00E5267A" w:rsidRPr="00345FB3">
        <w:rPr>
          <w:rFonts w:ascii="Times New Roman" w:hAnsi="Times New Roman"/>
          <w:sz w:val="24"/>
          <w:szCs w:val="24"/>
          <w:lang w:val="uk-UA"/>
        </w:rPr>
        <w:t>:</w:t>
      </w:r>
    </w:p>
    <w:p w14:paraId="2EB94E19" w14:textId="4AF9D600" w:rsidR="007654BF" w:rsidRPr="00D7695F" w:rsidRDefault="00D7695F" w:rsidP="00E91B1E">
      <w:pPr>
        <w:spacing w:after="0" w:line="240" w:lineRule="auto"/>
        <w:jc w:val="both"/>
        <w:rPr>
          <w:rFonts w:ascii="Times New Roman" w:hAnsi="Times New Roman"/>
          <w:i/>
          <w:iCs/>
          <w:sz w:val="24"/>
          <w:szCs w:val="24"/>
          <w:lang w:val="uk-UA"/>
        </w:rPr>
      </w:pPr>
      <w:r w:rsidRPr="00D7695F">
        <w:rPr>
          <w:rFonts w:ascii="Times New Roman" w:hAnsi="Times New Roman"/>
          <w:i/>
          <w:iCs/>
          <w:sz w:val="24"/>
          <w:szCs w:val="24"/>
          <w:lang w:val="uk-UA"/>
        </w:rPr>
        <w:t>Інтегральна компетентність:</w:t>
      </w:r>
    </w:p>
    <w:p w14:paraId="153AD829" w14:textId="422831BB" w:rsidR="00CE45CA" w:rsidRDefault="008820E0" w:rsidP="008820E0">
      <w:pPr>
        <w:spacing w:after="0" w:line="240" w:lineRule="auto"/>
        <w:jc w:val="both"/>
        <w:rPr>
          <w:rFonts w:ascii="Times New Roman" w:hAnsi="Times New Roman"/>
          <w:color w:val="000000"/>
          <w:sz w:val="24"/>
          <w:szCs w:val="24"/>
          <w:lang w:val="uk-UA" w:eastAsia="uk-UA"/>
        </w:rPr>
      </w:pPr>
      <w:bookmarkStart w:id="2" w:name="_Hlk158897243"/>
      <w:r>
        <w:rPr>
          <w:rFonts w:ascii="Times New Roman" w:hAnsi="Times New Roman"/>
          <w:color w:val="000000"/>
          <w:sz w:val="24"/>
          <w:szCs w:val="24"/>
          <w:lang w:val="uk-UA" w:eastAsia="uk-UA"/>
        </w:rPr>
        <w:t>з</w:t>
      </w:r>
      <w:r w:rsidRPr="008820E0">
        <w:rPr>
          <w:rFonts w:ascii="Times New Roman" w:hAnsi="Times New Roman"/>
          <w:color w:val="000000"/>
          <w:sz w:val="24"/>
          <w:szCs w:val="24"/>
          <w:lang w:val="uk-UA" w:eastAsia="uk-UA"/>
        </w:rPr>
        <w:t>датність розв’язувати спеціалізовані завдання та практичні</w:t>
      </w:r>
      <w:r>
        <w:rPr>
          <w:rFonts w:ascii="Times New Roman" w:hAnsi="Times New Roman"/>
          <w:color w:val="000000"/>
          <w:sz w:val="24"/>
          <w:szCs w:val="24"/>
          <w:lang w:val="uk-UA" w:eastAsia="uk-UA"/>
        </w:rPr>
        <w:t xml:space="preserve"> </w:t>
      </w:r>
      <w:r w:rsidRPr="008820E0">
        <w:rPr>
          <w:rFonts w:ascii="Times New Roman" w:hAnsi="Times New Roman"/>
          <w:color w:val="000000"/>
          <w:sz w:val="24"/>
          <w:szCs w:val="24"/>
          <w:lang w:val="uk-UA" w:eastAsia="uk-UA"/>
        </w:rPr>
        <w:t>проблеми діяльності суб’єктів готельного і ресторанного</w:t>
      </w:r>
      <w:r>
        <w:rPr>
          <w:rFonts w:ascii="Times New Roman" w:hAnsi="Times New Roman"/>
          <w:color w:val="000000"/>
          <w:sz w:val="24"/>
          <w:szCs w:val="24"/>
          <w:lang w:val="uk-UA" w:eastAsia="uk-UA"/>
        </w:rPr>
        <w:t xml:space="preserve"> </w:t>
      </w:r>
      <w:r w:rsidRPr="008820E0">
        <w:rPr>
          <w:rFonts w:ascii="Times New Roman" w:hAnsi="Times New Roman"/>
          <w:color w:val="000000"/>
          <w:sz w:val="24"/>
          <w:szCs w:val="24"/>
          <w:lang w:val="uk-UA" w:eastAsia="uk-UA"/>
        </w:rPr>
        <w:t>бізнесу, що передбачає застосування теорій та методів системи</w:t>
      </w:r>
      <w:r>
        <w:rPr>
          <w:rFonts w:ascii="Times New Roman" w:hAnsi="Times New Roman"/>
          <w:color w:val="000000"/>
          <w:sz w:val="24"/>
          <w:szCs w:val="24"/>
          <w:lang w:val="uk-UA" w:eastAsia="uk-UA"/>
        </w:rPr>
        <w:t xml:space="preserve"> </w:t>
      </w:r>
      <w:r w:rsidRPr="008820E0">
        <w:rPr>
          <w:rFonts w:ascii="Times New Roman" w:hAnsi="Times New Roman"/>
          <w:color w:val="000000"/>
          <w:sz w:val="24"/>
          <w:szCs w:val="24"/>
          <w:lang w:val="uk-UA" w:eastAsia="uk-UA"/>
        </w:rPr>
        <w:t>наук, які формують концепції гостинності й характеризується</w:t>
      </w:r>
      <w:r>
        <w:rPr>
          <w:rFonts w:ascii="Times New Roman" w:hAnsi="Times New Roman"/>
          <w:color w:val="000000"/>
          <w:sz w:val="24"/>
          <w:szCs w:val="24"/>
          <w:lang w:val="uk-UA" w:eastAsia="uk-UA"/>
        </w:rPr>
        <w:t xml:space="preserve"> </w:t>
      </w:r>
      <w:r w:rsidRPr="008820E0">
        <w:rPr>
          <w:rFonts w:ascii="Times New Roman" w:hAnsi="Times New Roman"/>
          <w:color w:val="000000"/>
          <w:sz w:val="24"/>
          <w:szCs w:val="24"/>
          <w:lang w:val="uk-UA" w:eastAsia="uk-UA"/>
        </w:rPr>
        <w:t>комплексністю та невизначеністю умов.</w:t>
      </w:r>
    </w:p>
    <w:p w14:paraId="4FA687DA" w14:textId="77777777" w:rsidR="008820E0" w:rsidRPr="00CE45CA" w:rsidRDefault="008820E0" w:rsidP="008820E0">
      <w:pPr>
        <w:spacing w:after="0" w:line="240" w:lineRule="auto"/>
        <w:jc w:val="both"/>
        <w:rPr>
          <w:rFonts w:ascii="Times New Roman" w:hAnsi="Times New Roman"/>
          <w:color w:val="000000"/>
          <w:sz w:val="24"/>
          <w:szCs w:val="24"/>
          <w:lang w:val="uk-UA" w:eastAsia="uk-UA"/>
        </w:rPr>
      </w:pPr>
    </w:p>
    <w:p w14:paraId="0D836607" w14:textId="77777777" w:rsidR="0022053D" w:rsidRDefault="0022053D" w:rsidP="00E91B1E">
      <w:pPr>
        <w:spacing w:after="0" w:line="240" w:lineRule="auto"/>
        <w:jc w:val="both"/>
        <w:rPr>
          <w:rFonts w:ascii="Times New Roman" w:hAnsi="Times New Roman"/>
          <w:i/>
          <w:sz w:val="24"/>
          <w:szCs w:val="24"/>
          <w:lang w:val="uk-UA"/>
        </w:rPr>
      </w:pPr>
      <w:bookmarkStart w:id="3" w:name="_Hlk144302910"/>
      <w:bookmarkEnd w:id="2"/>
      <w:r w:rsidRPr="007A29AB">
        <w:rPr>
          <w:rFonts w:ascii="Times New Roman" w:hAnsi="Times New Roman"/>
          <w:i/>
          <w:sz w:val="24"/>
          <w:szCs w:val="24"/>
          <w:lang w:val="uk-UA"/>
        </w:rPr>
        <w:t>Загальні компетентності (ЗК)</w:t>
      </w:r>
    </w:p>
    <w:bookmarkEnd w:id="3"/>
    <w:p w14:paraId="4E702030" w14:textId="071A8712" w:rsidR="008820E0" w:rsidRPr="008820E0" w:rsidRDefault="008820E0" w:rsidP="008820E0">
      <w:pPr>
        <w:spacing w:after="0" w:line="240" w:lineRule="auto"/>
        <w:jc w:val="both"/>
        <w:rPr>
          <w:rFonts w:ascii="Times New Roman" w:hAnsi="Times New Roman"/>
          <w:sz w:val="24"/>
          <w:szCs w:val="24"/>
          <w:lang w:val="ru-RU"/>
        </w:rPr>
      </w:pPr>
      <w:r w:rsidRPr="008820E0">
        <w:rPr>
          <w:rFonts w:ascii="Times New Roman" w:hAnsi="Times New Roman"/>
          <w:sz w:val="24"/>
          <w:szCs w:val="24"/>
          <w:lang w:val="ru-RU"/>
        </w:rPr>
        <w:t xml:space="preserve">ЗК03. </w:t>
      </w:r>
      <w:proofErr w:type="spellStart"/>
      <w:r w:rsidRPr="008820E0">
        <w:rPr>
          <w:rFonts w:ascii="Times New Roman" w:hAnsi="Times New Roman"/>
          <w:sz w:val="24"/>
          <w:szCs w:val="24"/>
          <w:lang w:val="ru-RU"/>
        </w:rPr>
        <w:t>Здатність</w:t>
      </w:r>
      <w:proofErr w:type="spellEnd"/>
      <w:r w:rsidRPr="008820E0">
        <w:rPr>
          <w:rFonts w:ascii="Times New Roman" w:hAnsi="Times New Roman"/>
          <w:sz w:val="24"/>
          <w:szCs w:val="24"/>
          <w:lang w:val="ru-RU"/>
        </w:rPr>
        <w:t xml:space="preserve"> до абстрактного та критичного </w:t>
      </w:r>
      <w:proofErr w:type="spellStart"/>
      <w:r w:rsidRPr="008820E0">
        <w:rPr>
          <w:rFonts w:ascii="Times New Roman" w:hAnsi="Times New Roman"/>
          <w:sz w:val="24"/>
          <w:szCs w:val="24"/>
          <w:lang w:val="ru-RU"/>
        </w:rPr>
        <w:t>мислення</w:t>
      </w:r>
      <w:proofErr w:type="spellEnd"/>
      <w:r w:rsidRPr="008820E0">
        <w:rPr>
          <w:rFonts w:ascii="Times New Roman" w:hAnsi="Times New Roman"/>
          <w:sz w:val="24"/>
          <w:szCs w:val="24"/>
          <w:lang w:val="ru-RU"/>
        </w:rPr>
        <w:t>,</w:t>
      </w:r>
      <w:r>
        <w:rPr>
          <w:rFonts w:ascii="Times New Roman" w:hAnsi="Times New Roman"/>
          <w:sz w:val="24"/>
          <w:szCs w:val="24"/>
          <w:lang w:val="ru-RU"/>
        </w:rPr>
        <w:t xml:space="preserve"> </w:t>
      </w:r>
      <w:proofErr w:type="spellStart"/>
      <w:r w:rsidRPr="008820E0">
        <w:rPr>
          <w:rFonts w:ascii="Times New Roman" w:hAnsi="Times New Roman"/>
          <w:sz w:val="24"/>
          <w:szCs w:val="24"/>
          <w:lang w:val="ru-RU"/>
        </w:rPr>
        <w:t>аналізу</w:t>
      </w:r>
      <w:proofErr w:type="spellEnd"/>
      <w:r w:rsidRPr="008820E0">
        <w:rPr>
          <w:rFonts w:ascii="Times New Roman" w:hAnsi="Times New Roman"/>
          <w:sz w:val="24"/>
          <w:szCs w:val="24"/>
          <w:lang w:val="ru-RU"/>
        </w:rPr>
        <w:t xml:space="preserve">, синтезу, </w:t>
      </w:r>
      <w:proofErr w:type="spellStart"/>
      <w:r w:rsidRPr="008820E0">
        <w:rPr>
          <w:rFonts w:ascii="Times New Roman" w:hAnsi="Times New Roman"/>
          <w:sz w:val="24"/>
          <w:szCs w:val="24"/>
          <w:lang w:val="ru-RU"/>
        </w:rPr>
        <w:t>встановлення</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взаємозв’язків</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між</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явищами</w:t>
      </w:r>
      <w:proofErr w:type="spellEnd"/>
      <w:r w:rsidRPr="008820E0">
        <w:rPr>
          <w:rFonts w:ascii="Times New Roman" w:hAnsi="Times New Roman"/>
          <w:sz w:val="24"/>
          <w:szCs w:val="24"/>
          <w:lang w:val="ru-RU"/>
        </w:rPr>
        <w:t xml:space="preserve"> та</w:t>
      </w:r>
      <w:r>
        <w:rPr>
          <w:rFonts w:ascii="Times New Roman" w:hAnsi="Times New Roman"/>
          <w:sz w:val="24"/>
          <w:szCs w:val="24"/>
          <w:lang w:val="ru-RU"/>
        </w:rPr>
        <w:t xml:space="preserve"> </w:t>
      </w:r>
      <w:proofErr w:type="spellStart"/>
      <w:r w:rsidRPr="008820E0">
        <w:rPr>
          <w:rFonts w:ascii="Times New Roman" w:hAnsi="Times New Roman"/>
          <w:sz w:val="24"/>
          <w:szCs w:val="24"/>
          <w:lang w:val="ru-RU"/>
        </w:rPr>
        <w:t>процесами</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прогнозування</w:t>
      </w:r>
      <w:proofErr w:type="spellEnd"/>
      <w:r w:rsidRPr="008820E0">
        <w:rPr>
          <w:rFonts w:ascii="Times New Roman" w:hAnsi="Times New Roman"/>
          <w:sz w:val="24"/>
          <w:szCs w:val="24"/>
          <w:lang w:val="ru-RU"/>
        </w:rPr>
        <w:t xml:space="preserve"> й </w:t>
      </w:r>
      <w:proofErr w:type="spellStart"/>
      <w:r w:rsidRPr="008820E0">
        <w:rPr>
          <w:rFonts w:ascii="Times New Roman" w:hAnsi="Times New Roman"/>
          <w:sz w:val="24"/>
          <w:szCs w:val="24"/>
          <w:lang w:val="ru-RU"/>
        </w:rPr>
        <w:t>оцінки</w:t>
      </w:r>
      <w:proofErr w:type="spellEnd"/>
      <w:r w:rsidRPr="008820E0">
        <w:rPr>
          <w:rFonts w:ascii="Times New Roman" w:hAnsi="Times New Roman"/>
          <w:sz w:val="24"/>
          <w:szCs w:val="24"/>
          <w:lang w:val="ru-RU"/>
        </w:rPr>
        <w:t>.</w:t>
      </w:r>
    </w:p>
    <w:p w14:paraId="1143F041" w14:textId="1A5D8970" w:rsidR="008820E0" w:rsidRPr="008820E0" w:rsidRDefault="008820E0" w:rsidP="008820E0">
      <w:pPr>
        <w:spacing w:after="0" w:line="240" w:lineRule="auto"/>
        <w:jc w:val="both"/>
        <w:rPr>
          <w:rFonts w:ascii="Times New Roman" w:hAnsi="Times New Roman"/>
          <w:sz w:val="24"/>
          <w:szCs w:val="24"/>
          <w:lang w:val="ru-RU"/>
        </w:rPr>
      </w:pPr>
      <w:r w:rsidRPr="008820E0">
        <w:rPr>
          <w:rFonts w:ascii="Times New Roman" w:hAnsi="Times New Roman"/>
          <w:sz w:val="24"/>
          <w:szCs w:val="24"/>
          <w:lang w:val="ru-RU"/>
        </w:rPr>
        <w:t xml:space="preserve">ЗК04. </w:t>
      </w:r>
      <w:proofErr w:type="spellStart"/>
      <w:r w:rsidRPr="008820E0">
        <w:rPr>
          <w:rFonts w:ascii="Times New Roman" w:hAnsi="Times New Roman"/>
          <w:sz w:val="24"/>
          <w:szCs w:val="24"/>
          <w:lang w:val="ru-RU"/>
        </w:rPr>
        <w:t>Здатність</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самостійно</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проводити</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дослідження</w:t>
      </w:r>
      <w:proofErr w:type="spellEnd"/>
      <w:r w:rsidRPr="008820E0">
        <w:rPr>
          <w:rFonts w:ascii="Times New Roman" w:hAnsi="Times New Roman"/>
          <w:sz w:val="24"/>
          <w:szCs w:val="24"/>
          <w:lang w:val="ru-RU"/>
        </w:rPr>
        <w:t>,</w:t>
      </w:r>
      <w:r>
        <w:rPr>
          <w:rFonts w:ascii="Times New Roman" w:hAnsi="Times New Roman"/>
          <w:sz w:val="24"/>
          <w:szCs w:val="24"/>
          <w:lang w:val="ru-RU"/>
        </w:rPr>
        <w:t xml:space="preserve"> </w:t>
      </w:r>
      <w:proofErr w:type="spellStart"/>
      <w:r w:rsidRPr="008820E0">
        <w:rPr>
          <w:rFonts w:ascii="Times New Roman" w:hAnsi="Times New Roman"/>
          <w:sz w:val="24"/>
          <w:szCs w:val="24"/>
          <w:lang w:val="ru-RU"/>
        </w:rPr>
        <w:t>опановувати</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нові</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сучасні</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знання</w:t>
      </w:r>
      <w:proofErr w:type="spellEnd"/>
      <w:r w:rsidRPr="008820E0">
        <w:rPr>
          <w:rFonts w:ascii="Times New Roman" w:hAnsi="Times New Roman"/>
          <w:sz w:val="24"/>
          <w:szCs w:val="24"/>
          <w:lang w:val="ru-RU"/>
        </w:rPr>
        <w:t xml:space="preserve"> та </w:t>
      </w:r>
      <w:proofErr w:type="spellStart"/>
      <w:r w:rsidRPr="008820E0">
        <w:rPr>
          <w:rFonts w:ascii="Times New Roman" w:hAnsi="Times New Roman"/>
          <w:sz w:val="24"/>
          <w:szCs w:val="24"/>
          <w:lang w:val="ru-RU"/>
        </w:rPr>
        <w:t>застосовувати</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їх</w:t>
      </w:r>
      <w:proofErr w:type="spellEnd"/>
      <w:r w:rsidRPr="008820E0">
        <w:rPr>
          <w:rFonts w:ascii="Times New Roman" w:hAnsi="Times New Roman"/>
          <w:sz w:val="24"/>
          <w:szCs w:val="24"/>
          <w:lang w:val="ru-RU"/>
        </w:rPr>
        <w:t xml:space="preserve"> у</w:t>
      </w:r>
      <w:r>
        <w:rPr>
          <w:rFonts w:ascii="Times New Roman" w:hAnsi="Times New Roman"/>
          <w:sz w:val="24"/>
          <w:szCs w:val="24"/>
          <w:lang w:val="ru-RU"/>
        </w:rPr>
        <w:t xml:space="preserve"> </w:t>
      </w:r>
      <w:proofErr w:type="spellStart"/>
      <w:r w:rsidRPr="008820E0">
        <w:rPr>
          <w:rFonts w:ascii="Times New Roman" w:hAnsi="Times New Roman"/>
          <w:sz w:val="24"/>
          <w:szCs w:val="24"/>
          <w:lang w:val="ru-RU"/>
        </w:rPr>
        <w:t>практичній</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діяльності</w:t>
      </w:r>
      <w:proofErr w:type="spellEnd"/>
      <w:r w:rsidRPr="008820E0">
        <w:rPr>
          <w:rFonts w:ascii="Times New Roman" w:hAnsi="Times New Roman"/>
          <w:sz w:val="24"/>
          <w:szCs w:val="24"/>
          <w:lang w:val="ru-RU"/>
        </w:rPr>
        <w:t>.</w:t>
      </w:r>
    </w:p>
    <w:p w14:paraId="49F6A8EA" w14:textId="39FE4F0F" w:rsidR="00322EBB" w:rsidRDefault="008820E0" w:rsidP="008820E0">
      <w:pPr>
        <w:spacing w:after="0" w:line="240" w:lineRule="auto"/>
        <w:jc w:val="both"/>
        <w:rPr>
          <w:rFonts w:ascii="Times New Roman" w:hAnsi="Times New Roman"/>
          <w:sz w:val="24"/>
          <w:szCs w:val="24"/>
          <w:lang w:val="ru-RU"/>
        </w:rPr>
      </w:pPr>
      <w:r w:rsidRPr="008820E0">
        <w:rPr>
          <w:rFonts w:ascii="Times New Roman" w:hAnsi="Times New Roman"/>
          <w:sz w:val="24"/>
          <w:szCs w:val="24"/>
          <w:lang w:val="ru-RU"/>
        </w:rPr>
        <w:t xml:space="preserve">ЗК06. </w:t>
      </w:r>
      <w:proofErr w:type="spellStart"/>
      <w:r w:rsidRPr="008820E0">
        <w:rPr>
          <w:rFonts w:ascii="Times New Roman" w:hAnsi="Times New Roman"/>
          <w:sz w:val="24"/>
          <w:szCs w:val="24"/>
          <w:lang w:val="ru-RU"/>
        </w:rPr>
        <w:t>Навички</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використання</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інформаційних</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технологій</w:t>
      </w:r>
      <w:proofErr w:type="spellEnd"/>
      <w:r w:rsidRPr="008820E0">
        <w:rPr>
          <w:rFonts w:ascii="Times New Roman" w:hAnsi="Times New Roman"/>
          <w:sz w:val="24"/>
          <w:szCs w:val="24"/>
          <w:lang w:val="ru-RU"/>
        </w:rPr>
        <w:t xml:space="preserve"> для</w:t>
      </w:r>
      <w:r>
        <w:rPr>
          <w:rFonts w:ascii="Times New Roman" w:hAnsi="Times New Roman"/>
          <w:sz w:val="24"/>
          <w:szCs w:val="24"/>
          <w:lang w:val="ru-RU"/>
        </w:rPr>
        <w:t xml:space="preserve"> </w:t>
      </w:r>
      <w:proofErr w:type="spellStart"/>
      <w:r w:rsidRPr="008820E0">
        <w:rPr>
          <w:rFonts w:ascii="Times New Roman" w:hAnsi="Times New Roman"/>
          <w:sz w:val="24"/>
          <w:szCs w:val="24"/>
          <w:lang w:val="ru-RU"/>
        </w:rPr>
        <w:t>пошуку</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систематизації</w:t>
      </w:r>
      <w:proofErr w:type="spellEnd"/>
      <w:r w:rsidRPr="008820E0">
        <w:rPr>
          <w:rFonts w:ascii="Times New Roman" w:hAnsi="Times New Roman"/>
          <w:sz w:val="24"/>
          <w:szCs w:val="24"/>
          <w:lang w:val="ru-RU"/>
        </w:rPr>
        <w:t xml:space="preserve"> та </w:t>
      </w:r>
      <w:proofErr w:type="spellStart"/>
      <w:r w:rsidRPr="008820E0">
        <w:rPr>
          <w:rFonts w:ascii="Times New Roman" w:hAnsi="Times New Roman"/>
          <w:sz w:val="24"/>
          <w:szCs w:val="24"/>
          <w:lang w:val="ru-RU"/>
        </w:rPr>
        <w:t>аналізу</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даних</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інформації</w:t>
      </w:r>
      <w:proofErr w:type="spellEnd"/>
      <w:r w:rsidRPr="008820E0">
        <w:rPr>
          <w:rFonts w:ascii="Times New Roman" w:hAnsi="Times New Roman"/>
          <w:sz w:val="24"/>
          <w:szCs w:val="24"/>
          <w:lang w:val="ru-RU"/>
        </w:rPr>
        <w:t xml:space="preserve">) з </w:t>
      </w:r>
      <w:proofErr w:type="spellStart"/>
      <w:r w:rsidRPr="008820E0">
        <w:rPr>
          <w:rFonts w:ascii="Times New Roman" w:hAnsi="Times New Roman"/>
          <w:sz w:val="24"/>
          <w:szCs w:val="24"/>
          <w:lang w:val="ru-RU"/>
        </w:rPr>
        <w:t>різних</w:t>
      </w:r>
      <w:proofErr w:type="spellEnd"/>
      <w:r>
        <w:rPr>
          <w:rFonts w:ascii="Times New Roman" w:hAnsi="Times New Roman"/>
          <w:sz w:val="24"/>
          <w:szCs w:val="24"/>
          <w:lang w:val="ru-RU"/>
        </w:rPr>
        <w:t xml:space="preserve"> </w:t>
      </w:r>
      <w:proofErr w:type="spellStart"/>
      <w:r w:rsidRPr="008820E0">
        <w:rPr>
          <w:rFonts w:ascii="Times New Roman" w:hAnsi="Times New Roman"/>
          <w:sz w:val="24"/>
          <w:szCs w:val="24"/>
          <w:lang w:val="ru-RU"/>
        </w:rPr>
        <w:t>джерел</w:t>
      </w:r>
      <w:proofErr w:type="spellEnd"/>
    </w:p>
    <w:p w14:paraId="08F3FA64" w14:textId="458DB9A1" w:rsidR="008820E0" w:rsidRPr="008820E0" w:rsidRDefault="008820E0" w:rsidP="008820E0">
      <w:pPr>
        <w:spacing w:after="0" w:line="240" w:lineRule="auto"/>
        <w:jc w:val="both"/>
        <w:rPr>
          <w:rFonts w:ascii="Times New Roman" w:hAnsi="Times New Roman"/>
          <w:sz w:val="24"/>
          <w:szCs w:val="24"/>
          <w:lang w:val="ru-RU"/>
        </w:rPr>
      </w:pPr>
      <w:r w:rsidRPr="008820E0">
        <w:rPr>
          <w:rFonts w:ascii="Times New Roman" w:hAnsi="Times New Roman"/>
          <w:sz w:val="24"/>
          <w:szCs w:val="24"/>
          <w:lang w:val="ru-RU"/>
        </w:rPr>
        <w:t xml:space="preserve">ЗК10. </w:t>
      </w:r>
      <w:proofErr w:type="spellStart"/>
      <w:r w:rsidRPr="008820E0">
        <w:rPr>
          <w:rFonts w:ascii="Times New Roman" w:hAnsi="Times New Roman"/>
          <w:sz w:val="24"/>
          <w:szCs w:val="24"/>
          <w:lang w:val="ru-RU"/>
        </w:rPr>
        <w:t>Здатність</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використовувати</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комунікаційні</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технології</w:t>
      </w:r>
      <w:proofErr w:type="spellEnd"/>
      <w:r w:rsidRPr="008820E0">
        <w:rPr>
          <w:rFonts w:ascii="Times New Roman" w:hAnsi="Times New Roman"/>
          <w:sz w:val="24"/>
          <w:szCs w:val="24"/>
          <w:lang w:val="ru-RU"/>
        </w:rPr>
        <w:t>,</w:t>
      </w:r>
      <w:r>
        <w:rPr>
          <w:rFonts w:ascii="Times New Roman" w:hAnsi="Times New Roman"/>
          <w:sz w:val="24"/>
          <w:szCs w:val="24"/>
          <w:lang w:val="ru-RU"/>
        </w:rPr>
        <w:t xml:space="preserve"> </w:t>
      </w:r>
      <w:proofErr w:type="spellStart"/>
      <w:r w:rsidRPr="008820E0">
        <w:rPr>
          <w:rFonts w:ascii="Times New Roman" w:hAnsi="Times New Roman"/>
          <w:sz w:val="24"/>
          <w:szCs w:val="24"/>
          <w:lang w:val="ru-RU"/>
        </w:rPr>
        <w:t>налагоджувати</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міжособистісні</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взаємодії</w:t>
      </w:r>
      <w:proofErr w:type="spellEnd"/>
      <w:r w:rsidRPr="008820E0">
        <w:rPr>
          <w:rFonts w:ascii="Times New Roman" w:hAnsi="Times New Roman"/>
          <w:sz w:val="24"/>
          <w:szCs w:val="24"/>
          <w:lang w:val="ru-RU"/>
        </w:rPr>
        <w:t xml:space="preserve"> для </w:t>
      </w:r>
      <w:proofErr w:type="spellStart"/>
      <w:r w:rsidRPr="008820E0">
        <w:rPr>
          <w:rFonts w:ascii="Times New Roman" w:hAnsi="Times New Roman"/>
          <w:sz w:val="24"/>
          <w:szCs w:val="24"/>
          <w:lang w:val="ru-RU"/>
        </w:rPr>
        <w:t>командної</w:t>
      </w:r>
      <w:proofErr w:type="spellEnd"/>
      <w:r w:rsidRPr="008820E0">
        <w:rPr>
          <w:rFonts w:ascii="Times New Roman" w:hAnsi="Times New Roman"/>
          <w:sz w:val="24"/>
          <w:szCs w:val="24"/>
          <w:lang w:val="ru-RU"/>
        </w:rPr>
        <w:t xml:space="preserve"> та/</w:t>
      </w:r>
      <w:proofErr w:type="spellStart"/>
      <w:r w:rsidRPr="008820E0">
        <w:rPr>
          <w:rFonts w:ascii="Times New Roman" w:hAnsi="Times New Roman"/>
          <w:sz w:val="24"/>
          <w:szCs w:val="24"/>
          <w:lang w:val="ru-RU"/>
        </w:rPr>
        <w:t>або</w:t>
      </w:r>
      <w:proofErr w:type="spellEnd"/>
      <w:r>
        <w:rPr>
          <w:rFonts w:ascii="Times New Roman" w:hAnsi="Times New Roman"/>
          <w:sz w:val="24"/>
          <w:szCs w:val="24"/>
          <w:lang w:val="ru-RU"/>
        </w:rPr>
        <w:t xml:space="preserve"> </w:t>
      </w:r>
      <w:proofErr w:type="spellStart"/>
      <w:r w:rsidRPr="008820E0">
        <w:rPr>
          <w:rFonts w:ascii="Times New Roman" w:hAnsi="Times New Roman"/>
          <w:sz w:val="24"/>
          <w:szCs w:val="24"/>
          <w:lang w:val="ru-RU"/>
        </w:rPr>
        <w:t>індивідуальної</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роботи</w:t>
      </w:r>
      <w:proofErr w:type="spellEnd"/>
      <w:r w:rsidRPr="008820E0">
        <w:rPr>
          <w:rFonts w:ascii="Times New Roman" w:hAnsi="Times New Roman"/>
          <w:sz w:val="24"/>
          <w:szCs w:val="24"/>
          <w:lang w:val="ru-RU"/>
        </w:rPr>
        <w:t>.</w:t>
      </w:r>
    </w:p>
    <w:p w14:paraId="65159DE7" w14:textId="3A54319E" w:rsidR="008820E0" w:rsidRDefault="008820E0" w:rsidP="008820E0">
      <w:pPr>
        <w:spacing w:after="0" w:line="240" w:lineRule="auto"/>
        <w:jc w:val="both"/>
        <w:rPr>
          <w:rFonts w:ascii="Times New Roman" w:hAnsi="Times New Roman"/>
          <w:sz w:val="24"/>
          <w:szCs w:val="24"/>
          <w:lang w:val="ru-RU"/>
        </w:rPr>
      </w:pPr>
      <w:r w:rsidRPr="008820E0">
        <w:rPr>
          <w:rFonts w:ascii="Times New Roman" w:hAnsi="Times New Roman"/>
          <w:sz w:val="24"/>
          <w:szCs w:val="24"/>
          <w:lang w:val="ru-RU"/>
        </w:rPr>
        <w:t xml:space="preserve">ЗК11. </w:t>
      </w:r>
      <w:proofErr w:type="spellStart"/>
      <w:r w:rsidRPr="008820E0">
        <w:rPr>
          <w:rFonts w:ascii="Times New Roman" w:hAnsi="Times New Roman"/>
          <w:sz w:val="24"/>
          <w:szCs w:val="24"/>
          <w:lang w:val="ru-RU"/>
        </w:rPr>
        <w:t>Здатність</w:t>
      </w:r>
      <w:proofErr w:type="spellEnd"/>
      <w:r w:rsidRPr="008820E0">
        <w:rPr>
          <w:rFonts w:ascii="Times New Roman" w:hAnsi="Times New Roman"/>
          <w:sz w:val="24"/>
          <w:szCs w:val="24"/>
          <w:lang w:val="ru-RU"/>
        </w:rPr>
        <w:t xml:space="preserve"> до креативного </w:t>
      </w:r>
      <w:proofErr w:type="spellStart"/>
      <w:r w:rsidRPr="008820E0">
        <w:rPr>
          <w:rFonts w:ascii="Times New Roman" w:hAnsi="Times New Roman"/>
          <w:sz w:val="24"/>
          <w:szCs w:val="24"/>
          <w:lang w:val="ru-RU"/>
        </w:rPr>
        <w:t>генерування</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ідей</w:t>
      </w:r>
      <w:proofErr w:type="spellEnd"/>
      <w:r w:rsidRPr="008820E0">
        <w:rPr>
          <w:rFonts w:ascii="Times New Roman" w:hAnsi="Times New Roman"/>
          <w:sz w:val="24"/>
          <w:szCs w:val="24"/>
          <w:lang w:val="ru-RU"/>
        </w:rPr>
        <w:t xml:space="preserve"> та </w:t>
      </w:r>
      <w:proofErr w:type="spellStart"/>
      <w:r w:rsidRPr="008820E0">
        <w:rPr>
          <w:rFonts w:ascii="Times New Roman" w:hAnsi="Times New Roman"/>
          <w:sz w:val="24"/>
          <w:szCs w:val="24"/>
          <w:lang w:val="ru-RU"/>
        </w:rPr>
        <w:t>адаптації</w:t>
      </w:r>
      <w:proofErr w:type="spellEnd"/>
      <w:r w:rsidRPr="008820E0">
        <w:rPr>
          <w:rFonts w:ascii="Times New Roman" w:hAnsi="Times New Roman"/>
          <w:sz w:val="24"/>
          <w:szCs w:val="24"/>
          <w:lang w:val="ru-RU"/>
        </w:rPr>
        <w:t xml:space="preserve"> для</w:t>
      </w:r>
      <w:r>
        <w:rPr>
          <w:rFonts w:ascii="Times New Roman" w:hAnsi="Times New Roman"/>
          <w:sz w:val="24"/>
          <w:szCs w:val="24"/>
          <w:lang w:val="ru-RU"/>
        </w:rPr>
        <w:t xml:space="preserve"> </w:t>
      </w:r>
      <w:proofErr w:type="spellStart"/>
      <w:r w:rsidRPr="008820E0">
        <w:rPr>
          <w:rFonts w:ascii="Times New Roman" w:hAnsi="Times New Roman"/>
          <w:sz w:val="24"/>
          <w:szCs w:val="24"/>
          <w:lang w:val="ru-RU"/>
        </w:rPr>
        <w:t>ефективної</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діяльності</w:t>
      </w:r>
      <w:proofErr w:type="spellEnd"/>
      <w:r w:rsidRPr="008820E0">
        <w:rPr>
          <w:rFonts w:ascii="Times New Roman" w:hAnsi="Times New Roman"/>
          <w:sz w:val="24"/>
          <w:szCs w:val="24"/>
          <w:lang w:val="ru-RU"/>
        </w:rPr>
        <w:t xml:space="preserve"> у </w:t>
      </w:r>
      <w:proofErr w:type="spellStart"/>
      <w:r w:rsidRPr="008820E0">
        <w:rPr>
          <w:rFonts w:ascii="Times New Roman" w:hAnsi="Times New Roman"/>
          <w:sz w:val="24"/>
          <w:szCs w:val="24"/>
          <w:lang w:val="ru-RU"/>
        </w:rPr>
        <w:t>невизначених</w:t>
      </w:r>
      <w:proofErr w:type="spellEnd"/>
      <w:r w:rsidRPr="008820E0">
        <w:rPr>
          <w:rFonts w:ascii="Times New Roman" w:hAnsi="Times New Roman"/>
          <w:sz w:val="24"/>
          <w:szCs w:val="24"/>
          <w:lang w:val="ru-RU"/>
        </w:rPr>
        <w:t xml:space="preserve"> </w:t>
      </w:r>
      <w:proofErr w:type="spellStart"/>
      <w:r w:rsidRPr="008820E0">
        <w:rPr>
          <w:rFonts w:ascii="Times New Roman" w:hAnsi="Times New Roman"/>
          <w:sz w:val="24"/>
          <w:szCs w:val="24"/>
          <w:lang w:val="ru-RU"/>
        </w:rPr>
        <w:t>ситуаціях</w:t>
      </w:r>
      <w:proofErr w:type="spellEnd"/>
    </w:p>
    <w:p w14:paraId="66E5F73E" w14:textId="77777777" w:rsidR="008820E0" w:rsidRPr="008820E0" w:rsidRDefault="008820E0" w:rsidP="008820E0">
      <w:pPr>
        <w:spacing w:after="0" w:line="240" w:lineRule="auto"/>
        <w:jc w:val="both"/>
        <w:rPr>
          <w:rFonts w:ascii="Times New Roman" w:hAnsi="Times New Roman"/>
          <w:sz w:val="24"/>
          <w:szCs w:val="24"/>
          <w:lang w:val="ru-RU"/>
        </w:rPr>
      </w:pPr>
    </w:p>
    <w:p w14:paraId="16BAFE2A" w14:textId="15FC6C56" w:rsidR="007A29AB" w:rsidRDefault="009C5BAE" w:rsidP="00322EBB">
      <w:pPr>
        <w:spacing w:after="0"/>
        <w:jc w:val="both"/>
        <w:rPr>
          <w:rFonts w:ascii="Times New Roman" w:hAnsi="Times New Roman"/>
          <w:i/>
          <w:sz w:val="24"/>
          <w:szCs w:val="24"/>
          <w:lang w:val="uk-UA"/>
        </w:rPr>
      </w:pPr>
      <w:bookmarkStart w:id="4" w:name="_Hlk144303038"/>
      <w:r>
        <w:rPr>
          <w:rFonts w:ascii="Times New Roman" w:hAnsi="Times New Roman"/>
          <w:i/>
          <w:sz w:val="24"/>
          <w:szCs w:val="24"/>
          <w:lang w:val="uk-UA"/>
        </w:rPr>
        <w:t>Спеціальні</w:t>
      </w:r>
      <w:r w:rsidR="00AD03B7" w:rsidRPr="00FB4893">
        <w:rPr>
          <w:rFonts w:ascii="Times New Roman" w:hAnsi="Times New Roman"/>
          <w:i/>
          <w:sz w:val="24"/>
          <w:szCs w:val="24"/>
          <w:lang w:val="uk-UA"/>
        </w:rPr>
        <w:t xml:space="preserve"> компетентності (</w:t>
      </w:r>
      <w:r>
        <w:rPr>
          <w:rFonts w:ascii="Times New Roman" w:hAnsi="Times New Roman"/>
          <w:i/>
          <w:sz w:val="24"/>
          <w:szCs w:val="24"/>
          <w:lang w:val="uk-UA"/>
        </w:rPr>
        <w:t>С</w:t>
      </w:r>
      <w:r w:rsidR="007A29AB" w:rsidRPr="00FB4893">
        <w:rPr>
          <w:rFonts w:ascii="Times New Roman" w:hAnsi="Times New Roman"/>
          <w:i/>
          <w:sz w:val="24"/>
          <w:szCs w:val="24"/>
          <w:lang w:val="uk-UA"/>
        </w:rPr>
        <w:t>К)</w:t>
      </w:r>
    </w:p>
    <w:p w14:paraId="31C9C8E7" w14:textId="0FD4CD07" w:rsidR="009C5BAE" w:rsidRPr="009C5BAE" w:rsidRDefault="009C5BAE" w:rsidP="009C5BAE">
      <w:pPr>
        <w:spacing w:after="0"/>
        <w:jc w:val="both"/>
        <w:rPr>
          <w:rFonts w:ascii="Times New Roman" w:hAnsi="Times New Roman"/>
          <w:iCs/>
          <w:sz w:val="24"/>
          <w:szCs w:val="24"/>
          <w:lang w:val="uk-UA"/>
        </w:rPr>
      </w:pPr>
      <w:bookmarkStart w:id="5" w:name="_Hlk158897267"/>
      <w:bookmarkEnd w:id="4"/>
      <w:r w:rsidRPr="009C5BAE">
        <w:rPr>
          <w:rFonts w:ascii="Times New Roman" w:hAnsi="Times New Roman"/>
          <w:iCs/>
          <w:sz w:val="24"/>
          <w:szCs w:val="24"/>
          <w:lang w:val="uk-UA"/>
        </w:rPr>
        <w:t>СК03. . Здатність використовувати сучасні організаційно-управлінські та техніко-економічні заходи для підвищення конкурентоздатність національних закладів розміщення та закладів ресторанного господарства.</w:t>
      </w:r>
    </w:p>
    <w:p w14:paraId="57D5000E" w14:textId="12196BC9" w:rsidR="009C5BAE" w:rsidRPr="009C5BAE" w:rsidRDefault="009C5BAE" w:rsidP="009C5BAE">
      <w:pPr>
        <w:spacing w:after="0"/>
        <w:jc w:val="both"/>
        <w:rPr>
          <w:rFonts w:ascii="Times New Roman" w:hAnsi="Times New Roman"/>
          <w:iCs/>
          <w:sz w:val="24"/>
          <w:szCs w:val="24"/>
          <w:lang w:val="uk-UA"/>
        </w:rPr>
      </w:pPr>
      <w:r w:rsidRPr="009C5BAE">
        <w:rPr>
          <w:rFonts w:ascii="Times New Roman" w:hAnsi="Times New Roman"/>
          <w:iCs/>
          <w:sz w:val="24"/>
          <w:szCs w:val="24"/>
          <w:lang w:val="uk-UA"/>
        </w:rPr>
        <w:t>СК04. Здатність розробляти і надавати пропозиції та рекомендації для державних і місцевих органів влади щодо питань оптимізації роботи існуючих об’єктів, розвитку інфраструктури галузі, ефективності функцій стимулювання і контролю діяльності у галузі гостинності.</w:t>
      </w:r>
    </w:p>
    <w:p w14:paraId="4DA9AA9F" w14:textId="6C4B965C" w:rsidR="009C5BAE" w:rsidRPr="009C5BAE" w:rsidRDefault="009C5BAE" w:rsidP="009C5BAE">
      <w:pPr>
        <w:spacing w:after="0"/>
        <w:jc w:val="both"/>
        <w:rPr>
          <w:rFonts w:ascii="Times New Roman" w:hAnsi="Times New Roman"/>
          <w:iCs/>
          <w:sz w:val="24"/>
          <w:szCs w:val="24"/>
          <w:lang w:val="uk-UA"/>
        </w:rPr>
      </w:pPr>
      <w:r w:rsidRPr="009C5BAE">
        <w:rPr>
          <w:rFonts w:ascii="Times New Roman" w:hAnsi="Times New Roman"/>
          <w:iCs/>
          <w:sz w:val="24"/>
          <w:szCs w:val="24"/>
          <w:lang w:val="uk-UA"/>
        </w:rPr>
        <w:t>СК05. Здатність організовувати ефективний виробничо-сервісний процес відповідно до тенденцій на ринку і потреб цільової аудиторії споживачів.</w:t>
      </w:r>
    </w:p>
    <w:p w14:paraId="1C1D11DD" w14:textId="70092CBD" w:rsidR="009C5BAE" w:rsidRPr="009C5BAE" w:rsidRDefault="009C5BAE" w:rsidP="009C5BAE">
      <w:pPr>
        <w:spacing w:after="0"/>
        <w:jc w:val="both"/>
        <w:rPr>
          <w:rFonts w:ascii="Times New Roman" w:hAnsi="Times New Roman"/>
          <w:iCs/>
          <w:sz w:val="24"/>
          <w:szCs w:val="24"/>
          <w:lang w:val="uk-UA"/>
        </w:rPr>
      </w:pPr>
      <w:r w:rsidRPr="009C5BAE">
        <w:rPr>
          <w:rFonts w:ascii="Times New Roman" w:hAnsi="Times New Roman"/>
          <w:iCs/>
          <w:sz w:val="24"/>
          <w:szCs w:val="24"/>
          <w:lang w:val="uk-UA"/>
        </w:rPr>
        <w:t>СК06. Здатність управляти суб’єктами господарської діяльності готельно-ресторанної сфери, розраховувати основні фінансово-економічні показники, оцінювати ефективність їх діяльності.</w:t>
      </w:r>
    </w:p>
    <w:p w14:paraId="2771BB0F" w14:textId="43E966F1" w:rsidR="009C5BAE" w:rsidRPr="009C5BAE" w:rsidRDefault="009C5BAE" w:rsidP="009C5BAE">
      <w:pPr>
        <w:spacing w:after="0"/>
        <w:jc w:val="both"/>
        <w:rPr>
          <w:rFonts w:ascii="Times New Roman" w:hAnsi="Times New Roman"/>
          <w:iCs/>
          <w:sz w:val="24"/>
          <w:szCs w:val="24"/>
          <w:lang w:val="uk-UA"/>
        </w:rPr>
      </w:pPr>
      <w:r w:rsidRPr="009C5BAE">
        <w:rPr>
          <w:rFonts w:ascii="Times New Roman" w:hAnsi="Times New Roman"/>
          <w:iCs/>
          <w:sz w:val="24"/>
          <w:szCs w:val="24"/>
          <w:lang w:val="uk-UA"/>
        </w:rPr>
        <w:t>СК08. Здатність здійснювати практичну діяльність у сфері готельного та ресторанного бізнесу відповідно до чинного законодавства.</w:t>
      </w:r>
    </w:p>
    <w:p w14:paraId="1894EE4E" w14:textId="5E8E3A6B" w:rsidR="009C5BAE" w:rsidRPr="009C5BAE" w:rsidRDefault="009C5BAE" w:rsidP="009C5BAE">
      <w:pPr>
        <w:spacing w:after="0"/>
        <w:jc w:val="both"/>
        <w:rPr>
          <w:rFonts w:ascii="Times New Roman" w:hAnsi="Times New Roman"/>
          <w:iCs/>
          <w:sz w:val="24"/>
          <w:szCs w:val="24"/>
          <w:lang w:val="uk-UA"/>
        </w:rPr>
      </w:pPr>
      <w:r w:rsidRPr="009C5BAE">
        <w:rPr>
          <w:rFonts w:ascii="Times New Roman" w:hAnsi="Times New Roman"/>
          <w:iCs/>
          <w:sz w:val="24"/>
          <w:szCs w:val="24"/>
          <w:lang w:val="uk-UA"/>
        </w:rPr>
        <w:t>СК10. Здатність розробляти нові послуги з використанням інноваційних технологій виробництва та обслуговування споживачів.</w:t>
      </w:r>
    </w:p>
    <w:p w14:paraId="1CC132FD" w14:textId="677BD779" w:rsidR="009C5BAE" w:rsidRPr="009C5BAE" w:rsidRDefault="009C5BAE" w:rsidP="009C5BAE">
      <w:pPr>
        <w:spacing w:after="0"/>
        <w:jc w:val="both"/>
        <w:rPr>
          <w:rFonts w:ascii="Times New Roman" w:hAnsi="Times New Roman"/>
          <w:iCs/>
          <w:sz w:val="24"/>
          <w:szCs w:val="24"/>
          <w:lang w:val="uk-UA"/>
        </w:rPr>
      </w:pPr>
      <w:r w:rsidRPr="009C5BAE">
        <w:rPr>
          <w:rFonts w:ascii="Times New Roman" w:hAnsi="Times New Roman"/>
          <w:iCs/>
          <w:sz w:val="24"/>
          <w:szCs w:val="24"/>
          <w:lang w:val="uk-UA"/>
        </w:rPr>
        <w:lastRenderedPageBreak/>
        <w:t>СК11. Здатність розробляти, просувати, реалізовувати та організовувати споживання готельних та ресторанних послуг для різних сегментів споживачів, проводити дослідження споживчих ринків та планувати маркетингові заходи.</w:t>
      </w:r>
    </w:p>
    <w:p w14:paraId="24B9DA60" w14:textId="5CA3364B" w:rsidR="009C5BAE" w:rsidRPr="009C5BAE" w:rsidRDefault="009C5BAE" w:rsidP="009C5BAE">
      <w:pPr>
        <w:spacing w:after="0"/>
        <w:jc w:val="both"/>
        <w:rPr>
          <w:rFonts w:ascii="Times New Roman" w:hAnsi="Times New Roman"/>
          <w:iCs/>
          <w:sz w:val="24"/>
          <w:szCs w:val="24"/>
          <w:lang w:val="uk-UA"/>
        </w:rPr>
      </w:pPr>
      <w:r w:rsidRPr="009C5BAE">
        <w:rPr>
          <w:rFonts w:ascii="Times New Roman" w:hAnsi="Times New Roman"/>
          <w:iCs/>
          <w:sz w:val="24"/>
          <w:szCs w:val="24"/>
          <w:lang w:val="uk-UA"/>
        </w:rPr>
        <w:t>СК14. Здатність формувати та реалізовувати ефективні зовнішні та внутрішні комунікації на підприємствах сфери гостинності, навички взаємодії.</w:t>
      </w:r>
    </w:p>
    <w:p w14:paraId="7DBF97C1" w14:textId="25BCD1F9" w:rsidR="009C5BAE" w:rsidRPr="009C5BAE" w:rsidRDefault="009C5BAE" w:rsidP="009C5BAE">
      <w:pPr>
        <w:spacing w:after="0"/>
        <w:jc w:val="both"/>
        <w:rPr>
          <w:rFonts w:ascii="Times New Roman" w:hAnsi="Times New Roman"/>
          <w:iCs/>
          <w:sz w:val="24"/>
          <w:szCs w:val="24"/>
          <w:lang w:val="uk-UA"/>
        </w:rPr>
      </w:pPr>
      <w:r w:rsidRPr="009C5BAE">
        <w:rPr>
          <w:rFonts w:ascii="Times New Roman" w:hAnsi="Times New Roman"/>
          <w:iCs/>
          <w:sz w:val="24"/>
          <w:szCs w:val="24"/>
          <w:lang w:val="uk-UA"/>
        </w:rPr>
        <w:t>СК15. Здатність ініціювати концепцію розвитку бізнесу, формувати бізнес-ідею для суб’єктів готельного та ресторанного бізнесу.</w:t>
      </w:r>
    </w:p>
    <w:bookmarkEnd w:id="5"/>
    <w:p w14:paraId="549CAC9F" w14:textId="77777777" w:rsidR="00447F5C" w:rsidRDefault="00447F5C" w:rsidP="004E3CCC">
      <w:pPr>
        <w:autoSpaceDE w:val="0"/>
        <w:autoSpaceDN w:val="0"/>
        <w:adjustRightInd w:val="0"/>
        <w:spacing w:after="0" w:line="240" w:lineRule="auto"/>
        <w:jc w:val="center"/>
        <w:rPr>
          <w:rFonts w:ascii="Times New Roman" w:hAnsi="Times New Roman"/>
          <w:b/>
          <w:sz w:val="24"/>
          <w:szCs w:val="24"/>
          <w:lang w:val="uk-UA"/>
        </w:rPr>
      </w:pPr>
    </w:p>
    <w:p w14:paraId="1997384A" w14:textId="77777777" w:rsidR="00780E0D" w:rsidRDefault="00780E0D">
      <w:pPr>
        <w:spacing w:after="0" w:line="240" w:lineRule="auto"/>
        <w:rPr>
          <w:rFonts w:ascii="Times New Roman" w:hAnsi="Times New Roman"/>
          <w:b/>
          <w:sz w:val="24"/>
          <w:szCs w:val="24"/>
          <w:lang w:val="uk-UA"/>
        </w:rPr>
      </w:pPr>
      <w:r>
        <w:rPr>
          <w:rFonts w:ascii="Times New Roman" w:hAnsi="Times New Roman"/>
          <w:b/>
          <w:sz w:val="24"/>
          <w:szCs w:val="24"/>
          <w:lang w:val="uk-UA"/>
        </w:rPr>
        <w:br w:type="page"/>
      </w:r>
    </w:p>
    <w:p w14:paraId="59573145" w14:textId="77777777" w:rsidR="004E3CCC" w:rsidRPr="00A4737A" w:rsidRDefault="004E3CCC" w:rsidP="004E3CCC">
      <w:pPr>
        <w:autoSpaceDE w:val="0"/>
        <w:autoSpaceDN w:val="0"/>
        <w:adjustRightInd w:val="0"/>
        <w:spacing w:after="0" w:line="240" w:lineRule="auto"/>
        <w:jc w:val="center"/>
        <w:rPr>
          <w:rFonts w:ascii="Times New Roman" w:hAnsi="Times New Roman"/>
          <w:b/>
          <w:sz w:val="24"/>
          <w:szCs w:val="24"/>
          <w:lang w:val="uk-UA"/>
        </w:rPr>
      </w:pPr>
      <w:r w:rsidRPr="00A4737A">
        <w:rPr>
          <w:rFonts w:ascii="Times New Roman" w:hAnsi="Times New Roman"/>
          <w:b/>
          <w:sz w:val="24"/>
          <w:szCs w:val="24"/>
          <w:lang w:val="uk-UA"/>
        </w:rPr>
        <w:lastRenderedPageBreak/>
        <w:t>3. П</w:t>
      </w:r>
      <w:r w:rsidR="00987930">
        <w:rPr>
          <w:rFonts w:ascii="Times New Roman" w:hAnsi="Times New Roman"/>
          <w:b/>
          <w:sz w:val="24"/>
          <w:szCs w:val="24"/>
          <w:lang w:val="uk-UA"/>
        </w:rPr>
        <w:t>ЕРЕДУМОВИ ДЛЯ ВИВЧЕННЯ НАВЧАЛЬНОЇ ДИСЦИПЛІНИ</w:t>
      </w:r>
    </w:p>
    <w:p w14:paraId="0109FB5D" w14:textId="77777777" w:rsidR="004E3CCC" w:rsidRPr="00A4737A" w:rsidRDefault="004E3CCC" w:rsidP="004E3CCC">
      <w:pPr>
        <w:autoSpaceDE w:val="0"/>
        <w:autoSpaceDN w:val="0"/>
        <w:adjustRightInd w:val="0"/>
        <w:spacing w:after="0" w:line="240" w:lineRule="auto"/>
        <w:rPr>
          <w:rFonts w:ascii="Times New Roman" w:hAnsi="Times New Roman"/>
          <w:b/>
          <w:bCs/>
          <w:sz w:val="24"/>
          <w:szCs w:val="24"/>
          <w:lang w:val="uk-UA"/>
        </w:rPr>
      </w:pPr>
    </w:p>
    <w:p w14:paraId="76FCC359" w14:textId="77777777" w:rsidR="00690BDA" w:rsidRPr="00345FB3" w:rsidRDefault="004E3CCC" w:rsidP="008B5C47">
      <w:pPr>
        <w:pStyle w:val="Default"/>
        <w:ind w:firstLine="567"/>
        <w:jc w:val="both"/>
        <w:rPr>
          <w:lang w:val="uk-UA"/>
        </w:rPr>
      </w:pPr>
      <w:r w:rsidRPr="00345FB3">
        <w:rPr>
          <w:lang w:val="uk-UA"/>
        </w:rPr>
        <w:t>Передумовами вивчення навчаль</w:t>
      </w:r>
      <w:r w:rsidR="001B5108" w:rsidRPr="00345FB3">
        <w:rPr>
          <w:lang w:val="uk-UA"/>
        </w:rPr>
        <w:t>ної дисципліни «</w:t>
      </w:r>
      <w:r w:rsidR="007A29AB">
        <w:rPr>
          <w:b/>
          <w:lang w:val="uk-UA"/>
        </w:rPr>
        <w:t>Менеджмент</w:t>
      </w:r>
      <w:r w:rsidR="00780E0D">
        <w:rPr>
          <w:b/>
          <w:lang w:val="uk-UA"/>
        </w:rPr>
        <w:t xml:space="preserve"> готельно-ресторанного господарства</w:t>
      </w:r>
      <w:r w:rsidR="001B5108" w:rsidRPr="00345FB3">
        <w:rPr>
          <w:lang w:val="uk-UA"/>
        </w:rPr>
        <w:t xml:space="preserve">» є </w:t>
      </w:r>
      <w:r w:rsidR="00C01062">
        <w:rPr>
          <w:color w:val="auto"/>
          <w:lang w:val="uk-UA"/>
        </w:rPr>
        <w:t xml:space="preserve">опанування </w:t>
      </w:r>
      <w:r w:rsidR="00662FA7" w:rsidRPr="00345FB3">
        <w:rPr>
          <w:lang w:val="uk-UA"/>
        </w:rPr>
        <w:t xml:space="preserve">таких </w:t>
      </w:r>
      <w:r w:rsidR="00662FA7" w:rsidRPr="006108C9">
        <w:rPr>
          <w:lang w:val="uk-UA"/>
        </w:rPr>
        <w:t>навчальних дисциплін</w:t>
      </w:r>
      <w:r w:rsidR="00814B59">
        <w:rPr>
          <w:lang w:val="uk-UA"/>
        </w:rPr>
        <w:t xml:space="preserve"> (НД)</w:t>
      </w:r>
      <w:r w:rsidR="00780E0D">
        <w:rPr>
          <w:lang w:val="uk-UA"/>
        </w:rPr>
        <w:t xml:space="preserve"> </w:t>
      </w:r>
      <w:r w:rsidRPr="00345FB3">
        <w:rPr>
          <w:lang w:val="uk-UA"/>
        </w:rPr>
        <w:t>освітньої програми</w:t>
      </w:r>
      <w:r w:rsidR="00BD3C48">
        <w:rPr>
          <w:lang w:val="uk-UA"/>
        </w:rPr>
        <w:t xml:space="preserve"> (ОП)</w:t>
      </w:r>
      <w:r w:rsidRPr="00345FB3">
        <w:rPr>
          <w:lang w:val="uk-UA"/>
        </w:rPr>
        <w:t>:</w:t>
      </w:r>
    </w:p>
    <w:p w14:paraId="59DF1FBF" w14:textId="29D09734" w:rsidR="00E171A6" w:rsidRPr="008820E0" w:rsidRDefault="008820E0" w:rsidP="00814555">
      <w:pPr>
        <w:pStyle w:val="Default"/>
        <w:ind w:firstLine="567"/>
        <w:jc w:val="both"/>
        <w:rPr>
          <w:lang w:val="uk-UA"/>
        </w:rPr>
      </w:pPr>
      <w:bookmarkStart w:id="6" w:name="_Hlk158897324"/>
      <w:r>
        <w:rPr>
          <w:lang w:val="uk-UA"/>
        </w:rPr>
        <w:t>ОК 2.9</w:t>
      </w:r>
      <w:r w:rsidR="00E171A6">
        <w:t xml:space="preserve"> </w:t>
      </w:r>
      <w:proofErr w:type="spellStart"/>
      <w:r w:rsidR="00E171A6">
        <w:t>Організація</w:t>
      </w:r>
      <w:proofErr w:type="spellEnd"/>
      <w:r w:rsidR="00E171A6">
        <w:t xml:space="preserve"> готельно</w:t>
      </w:r>
      <w:r>
        <w:rPr>
          <w:lang w:val="uk-UA"/>
        </w:rPr>
        <w:t>ї</w:t>
      </w:r>
      <w:r w:rsidR="00E171A6">
        <w:t xml:space="preserve"> </w:t>
      </w:r>
      <w:r>
        <w:rPr>
          <w:lang w:val="uk-UA"/>
        </w:rPr>
        <w:t>справи</w:t>
      </w:r>
    </w:p>
    <w:p w14:paraId="5FD1D5D9" w14:textId="734B77DB" w:rsidR="00690BDA" w:rsidRDefault="008820E0" w:rsidP="00E171A6">
      <w:pPr>
        <w:pStyle w:val="Default"/>
        <w:ind w:firstLine="567"/>
        <w:jc w:val="both"/>
        <w:rPr>
          <w:lang w:val="uk-UA"/>
        </w:rPr>
      </w:pPr>
      <w:r>
        <w:rPr>
          <w:lang w:val="uk-UA"/>
        </w:rPr>
        <w:t>ОК 2.10</w:t>
      </w:r>
      <w:r w:rsidR="00E171A6" w:rsidRPr="00E171A6">
        <w:rPr>
          <w:lang w:val="uk-UA"/>
        </w:rPr>
        <w:t xml:space="preserve"> Організація ресторанно</w:t>
      </w:r>
      <w:r>
        <w:rPr>
          <w:lang w:val="uk-UA"/>
        </w:rPr>
        <w:t>ї справи</w:t>
      </w:r>
    </w:p>
    <w:p w14:paraId="1005E284" w14:textId="418BD510" w:rsidR="007A29AB" w:rsidRPr="00664667" w:rsidRDefault="008820E0" w:rsidP="00E171A6">
      <w:pPr>
        <w:pStyle w:val="Default"/>
        <w:ind w:firstLine="567"/>
        <w:jc w:val="both"/>
        <w:rPr>
          <w:color w:val="auto"/>
          <w:lang w:val="uk-UA"/>
        </w:rPr>
      </w:pPr>
      <w:r>
        <w:rPr>
          <w:color w:val="auto"/>
          <w:lang w:val="uk-UA"/>
        </w:rPr>
        <w:t>ОК 2.8</w:t>
      </w:r>
      <w:r w:rsidR="00664667" w:rsidRPr="00664667">
        <w:rPr>
          <w:color w:val="auto"/>
          <w:lang w:val="uk-UA"/>
        </w:rPr>
        <w:t xml:space="preserve"> </w:t>
      </w:r>
      <w:r w:rsidR="007A29AB" w:rsidRPr="00664667">
        <w:rPr>
          <w:color w:val="auto"/>
          <w:lang w:val="uk-UA"/>
        </w:rPr>
        <w:t>Економіка готельно-ресторанного господарства</w:t>
      </w:r>
    </w:p>
    <w:bookmarkEnd w:id="6"/>
    <w:p w14:paraId="4CCF9F05" w14:textId="77777777" w:rsidR="001B17D6" w:rsidRPr="00322EBB" w:rsidRDefault="001B17D6" w:rsidP="00203645">
      <w:pPr>
        <w:autoSpaceDE w:val="0"/>
        <w:autoSpaceDN w:val="0"/>
        <w:adjustRightInd w:val="0"/>
        <w:spacing w:after="0" w:line="240" w:lineRule="auto"/>
        <w:jc w:val="center"/>
        <w:rPr>
          <w:rFonts w:ascii="Times New Roman" w:hAnsi="Times New Roman"/>
          <w:b/>
          <w:color w:val="FF0000"/>
          <w:sz w:val="24"/>
          <w:szCs w:val="24"/>
          <w:lang w:val="uk-UA"/>
        </w:rPr>
      </w:pPr>
    </w:p>
    <w:p w14:paraId="54145E14" w14:textId="77777777" w:rsidR="004E3CCC" w:rsidRPr="00A4737A" w:rsidRDefault="004E3CCC" w:rsidP="008B5C47">
      <w:pPr>
        <w:autoSpaceDE w:val="0"/>
        <w:autoSpaceDN w:val="0"/>
        <w:adjustRightInd w:val="0"/>
        <w:spacing w:after="0" w:line="240" w:lineRule="auto"/>
        <w:jc w:val="center"/>
        <w:rPr>
          <w:rFonts w:ascii="Times New Roman" w:hAnsi="Times New Roman"/>
          <w:b/>
          <w:sz w:val="24"/>
          <w:szCs w:val="24"/>
          <w:lang w:val="uk-UA"/>
        </w:rPr>
      </w:pPr>
      <w:r w:rsidRPr="00A4737A">
        <w:rPr>
          <w:rFonts w:ascii="Times New Roman" w:hAnsi="Times New Roman"/>
          <w:b/>
          <w:sz w:val="24"/>
          <w:szCs w:val="24"/>
          <w:lang w:val="uk-UA"/>
        </w:rPr>
        <w:t>4. О</w:t>
      </w:r>
      <w:r w:rsidR="00987930">
        <w:rPr>
          <w:rFonts w:ascii="Times New Roman" w:hAnsi="Times New Roman"/>
          <w:b/>
          <w:sz w:val="24"/>
          <w:szCs w:val="24"/>
          <w:lang w:val="uk-UA"/>
        </w:rPr>
        <w:t>ЧІКУВАНІ РЕЗУЛЬТАТИ НАВЧАННЯ</w:t>
      </w:r>
    </w:p>
    <w:p w14:paraId="2C6A083F" w14:textId="77777777" w:rsidR="00AB66D0" w:rsidRDefault="00624C30" w:rsidP="00690BDA">
      <w:pPr>
        <w:spacing w:after="0" w:line="240" w:lineRule="auto"/>
        <w:ind w:firstLine="567"/>
        <w:jc w:val="both"/>
        <w:rPr>
          <w:rFonts w:ascii="Times New Roman" w:hAnsi="Times New Roman"/>
          <w:b/>
          <w:sz w:val="24"/>
          <w:szCs w:val="24"/>
          <w:lang w:val="uk-UA"/>
        </w:rPr>
      </w:pPr>
      <w:bookmarkStart w:id="7" w:name="_Toc373770121"/>
      <w:r>
        <w:rPr>
          <w:rFonts w:ascii="Times New Roman" w:hAnsi="Times New Roman"/>
          <w:sz w:val="24"/>
          <w:szCs w:val="24"/>
          <w:lang w:val="uk-UA"/>
        </w:rPr>
        <w:t>В</w:t>
      </w:r>
      <w:r w:rsidRPr="001A4844">
        <w:rPr>
          <w:rFonts w:ascii="Times New Roman" w:hAnsi="Times New Roman"/>
          <w:sz w:val="24"/>
          <w:szCs w:val="24"/>
          <w:lang w:val="uk-UA"/>
        </w:rPr>
        <w:t xml:space="preserve">ідповідно до освітньої програми </w:t>
      </w:r>
      <w:r w:rsidRPr="001A4844">
        <w:rPr>
          <w:rFonts w:ascii="Times New Roman" w:hAnsi="Times New Roman"/>
          <w:b/>
          <w:sz w:val="24"/>
          <w:szCs w:val="24"/>
          <w:lang w:val="uk-UA"/>
        </w:rPr>
        <w:t>«</w:t>
      </w:r>
      <w:r w:rsidR="007A29AB">
        <w:rPr>
          <w:rFonts w:ascii="Times New Roman" w:hAnsi="Times New Roman"/>
          <w:b/>
          <w:sz w:val="24"/>
          <w:szCs w:val="24"/>
          <w:lang w:val="uk-UA"/>
        </w:rPr>
        <w:t>Менеджмент</w:t>
      </w:r>
      <w:r w:rsidR="00E171A6">
        <w:rPr>
          <w:rFonts w:ascii="Times New Roman" w:hAnsi="Times New Roman"/>
          <w:b/>
          <w:sz w:val="24"/>
          <w:szCs w:val="24"/>
          <w:lang w:val="uk-UA"/>
        </w:rPr>
        <w:t xml:space="preserve"> готельно-ресторанного господарства</w:t>
      </w:r>
      <w:r w:rsidRPr="001A4844">
        <w:rPr>
          <w:rFonts w:ascii="Times New Roman" w:hAnsi="Times New Roman"/>
          <w:b/>
          <w:sz w:val="24"/>
          <w:szCs w:val="24"/>
          <w:lang w:val="uk-UA"/>
        </w:rPr>
        <w:t>»</w:t>
      </w:r>
      <w:r>
        <w:rPr>
          <w:rFonts w:ascii="Times New Roman" w:hAnsi="Times New Roman"/>
          <w:b/>
          <w:sz w:val="24"/>
          <w:szCs w:val="24"/>
          <w:lang w:val="uk-UA"/>
        </w:rPr>
        <w:t xml:space="preserve">, </w:t>
      </w:r>
      <w:r>
        <w:rPr>
          <w:rFonts w:ascii="Times New Roman" w:hAnsi="Times New Roman"/>
          <w:sz w:val="24"/>
          <w:szCs w:val="24"/>
          <w:lang w:val="uk-UA"/>
        </w:rPr>
        <w:t>в</w:t>
      </w:r>
      <w:r w:rsidR="00E55C64" w:rsidRPr="001A4844">
        <w:rPr>
          <w:rFonts w:ascii="Times New Roman" w:hAnsi="Times New Roman"/>
          <w:sz w:val="24"/>
          <w:szCs w:val="24"/>
          <w:lang w:val="uk-UA"/>
        </w:rPr>
        <w:t xml:space="preserve">ивчення навчальної дисципліни </w:t>
      </w:r>
      <w:r w:rsidR="00D37083">
        <w:rPr>
          <w:rFonts w:ascii="Times New Roman" w:hAnsi="Times New Roman"/>
          <w:sz w:val="24"/>
          <w:szCs w:val="24"/>
          <w:lang w:val="uk-UA"/>
        </w:rPr>
        <w:t>повинно</w:t>
      </w:r>
      <w:r w:rsidR="00E171A6">
        <w:rPr>
          <w:rFonts w:ascii="Times New Roman" w:hAnsi="Times New Roman"/>
          <w:sz w:val="24"/>
          <w:szCs w:val="24"/>
          <w:lang w:val="uk-UA"/>
        </w:rPr>
        <w:t xml:space="preserve"> </w:t>
      </w:r>
      <w:r w:rsidR="00532ABF" w:rsidRPr="001A4844">
        <w:rPr>
          <w:rFonts w:ascii="Times New Roman" w:hAnsi="Times New Roman"/>
          <w:sz w:val="24"/>
          <w:szCs w:val="24"/>
          <w:lang w:val="uk-UA"/>
        </w:rPr>
        <w:t xml:space="preserve">забезпечити </w:t>
      </w:r>
      <w:r w:rsidR="00AB66D0" w:rsidRPr="001A4844">
        <w:rPr>
          <w:rFonts w:ascii="Times New Roman" w:hAnsi="Times New Roman"/>
          <w:sz w:val="24"/>
          <w:szCs w:val="24"/>
          <w:lang w:val="uk-UA"/>
        </w:rPr>
        <w:t>досягнення здобувачами</w:t>
      </w:r>
      <w:r w:rsidR="00E55C64" w:rsidRPr="001A4844">
        <w:rPr>
          <w:rFonts w:ascii="Times New Roman" w:hAnsi="Times New Roman"/>
          <w:sz w:val="24"/>
          <w:szCs w:val="24"/>
          <w:lang w:val="uk-UA"/>
        </w:rPr>
        <w:t xml:space="preserve"> вищої освіти </w:t>
      </w:r>
      <w:r>
        <w:rPr>
          <w:rFonts w:ascii="Times New Roman" w:hAnsi="Times New Roman"/>
          <w:sz w:val="24"/>
          <w:szCs w:val="24"/>
          <w:lang w:val="uk-UA"/>
        </w:rPr>
        <w:t xml:space="preserve">таких </w:t>
      </w:r>
      <w:r w:rsidR="00532ABF" w:rsidRPr="001A4844">
        <w:rPr>
          <w:rFonts w:ascii="Times New Roman" w:hAnsi="Times New Roman"/>
          <w:sz w:val="24"/>
          <w:szCs w:val="24"/>
          <w:lang w:val="uk-UA"/>
        </w:rPr>
        <w:t xml:space="preserve">програмних </w:t>
      </w:r>
      <w:r w:rsidR="00E55C64" w:rsidRPr="001A4844">
        <w:rPr>
          <w:rFonts w:ascii="Times New Roman" w:hAnsi="Times New Roman"/>
          <w:sz w:val="24"/>
          <w:szCs w:val="24"/>
          <w:lang w:val="uk-UA"/>
        </w:rPr>
        <w:t>результатів навчання</w:t>
      </w:r>
      <w:r w:rsidR="008B4683">
        <w:rPr>
          <w:rFonts w:ascii="Times New Roman" w:hAnsi="Times New Roman"/>
          <w:sz w:val="24"/>
          <w:szCs w:val="24"/>
          <w:lang w:val="uk-UA"/>
        </w:rPr>
        <w:t xml:space="preserve"> (ПРН)</w:t>
      </w:r>
      <w:r w:rsidR="00E55C64" w:rsidRPr="001A4844">
        <w:rPr>
          <w:rFonts w:ascii="Times New Roman" w:hAnsi="Times New Roman"/>
          <w:b/>
          <w:sz w:val="24"/>
          <w:szCs w:val="24"/>
          <w:lang w:val="uk-UA"/>
        </w:rPr>
        <w:t>:</w:t>
      </w:r>
    </w:p>
    <w:p w14:paraId="7ACB30B3" w14:textId="77777777" w:rsidR="003500BE" w:rsidRPr="001A4844" w:rsidRDefault="003500BE" w:rsidP="00690BDA">
      <w:pPr>
        <w:spacing w:after="0" w:line="240" w:lineRule="auto"/>
        <w:ind w:firstLine="567"/>
        <w:jc w:val="both"/>
        <w:rPr>
          <w:rFonts w:ascii="Times New Roman" w:hAnsi="Times New Roman"/>
          <w:b/>
          <w:sz w:val="24"/>
          <w:szCs w:val="24"/>
          <w:lang w:val="uk-UA"/>
        </w:rPr>
      </w:pPr>
    </w:p>
    <w:tbl>
      <w:tblPr>
        <w:tblStyle w:val="aa"/>
        <w:tblW w:w="0" w:type="auto"/>
        <w:tblInd w:w="108" w:type="dxa"/>
        <w:tblLook w:val="04A0" w:firstRow="1" w:lastRow="0" w:firstColumn="1" w:lastColumn="0" w:noHBand="0" w:noVBand="1"/>
      </w:tblPr>
      <w:tblGrid>
        <w:gridCol w:w="8647"/>
        <w:gridCol w:w="1134"/>
      </w:tblGrid>
      <w:tr w:rsidR="00746DEF" w:rsidRPr="00F16164" w14:paraId="2A0AF3A1" w14:textId="77777777" w:rsidTr="003E0F32">
        <w:tc>
          <w:tcPr>
            <w:tcW w:w="8647" w:type="dxa"/>
            <w:vAlign w:val="center"/>
          </w:tcPr>
          <w:p w14:paraId="60183EBB" w14:textId="77777777" w:rsidR="00746DEF" w:rsidRPr="00F16164" w:rsidRDefault="00746DEF" w:rsidP="003C453D">
            <w:pPr>
              <w:spacing w:after="0" w:line="240" w:lineRule="auto"/>
              <w:jc w:val="center"/>
              <w:rPr>
                <w:rFonts w:ascii="Times New Roman" w:hAnsi="Times New Roman"/>
                <w:b/>
                <w:sz w:val="24"/>
                <w:szCs w:val="24"/>
                <w:highlight w:val="yellow"/>
                <w:lang w:val="uk-UA"/>
              </w:rPr>
            </w:pPr>
            <w:bookmarkStart w:id="8" w:name="_Hlk158897350"/>
            <w:r>
              <w:rPr>
                <w:rFonts w:ascii="Times New Roman" w:hAnsi="Times New Roman"/>
                <w:b/>
                <w:sz w:val="24"/>
                <w:szCs w:val="24"/>
                <w:lang w:val="uk-UA"/>
              </w:rPr>
              <w:t>Програмні результати навчання</w:t>
            </w:r>
          </w:p>
        </w:tc>
        <w:tc>
          <w:tcPr>
            <w:tcW w:w="1134" w:type="dxa"/>
            <w:vAlign w:val="center"/>
          </w:tcPr>
          <w:p w14:paraId="1D2B87F1" w14:textId="77777777" w:rsidR="00746DEF" w:rsidRPr="00F16164" w:rsidRDefault="00746DEF" w:rsidP="003C453D">
            <w:pPr>
              <w:spacing w:after="0" w:line="240" w:lineRule="auto"/>
              <w:jc w:val="center"/>
              <w:rPr>
                <w:rFonts w:ascii="Times New Roman" w:hAnsi="Times New Roman"/>
                <w:b/>
                <w:sz w:val="24"/>
                <w:szCs w:val="24"/>
                <w:lang w:val="uk-UA"/>
              </w:rPr>
            </w:pPr>
            <w:r w:rsidRPr="00F16164">
              <w:rPr>
                <w:rFonts w:ascii="Times New Roman" w:hAnsi="Times New Roman"/>
                <w:b/>
                <w:sz w:val="24"/>
                <w:szCs w:val="24"/>
                <w:lang w:val="uk-UA"/>
              </w:rPr>
              <w:t>Шифр ПРН</w:t>
            </w:r>
          </w:p>
        </w:tc>
      </w:tr>
      <w:tr w:rsidR="00FB4893" w:rsidRPr="009C5BAE" w14:paraId="2601CE1D" w14:textId="77777777" w:rsidTr="003E0F32">
        <w:tc>
          <w:tcPr>
            <w:tcW w:w="8647" w:type="dxa"/>
            <w:vAlign w:val="center"/>
          </w:tcPr>
          <w:p w14:paraId="59A9C4ED" w14:textId="732677BB" w:rsidR="00FB4893" w:rsidRPr="00FB4893" w:rsidRDefault="009C5BAE" w:rsidP="009C5BAE">
            <w:pPr>
              <w:spacing w:after="0" w:line="240" w:lineRule="auto"/>
              <w:rPr>
                <w:rFonts w:ascii="Times New Roman" w:hAnsi="Times New Roman"/>
                <w:sz w:val="24"/>
                <w:szCs w:val="24"/>
                <w:lang w:val="uk-UA"/>
              </w:rPr>
            </w:pPr>
            <w:r w:rsidRPr="009C5BAE">
              <w:rPr>
                <w:rFonts w:ascii="Times New Roman" w:hAnsi="Times New Roman"/>
                <w:sz w:val="24"/>
                <w:szCs w:val="24"/>
                <w:lang w:val="uk-UA"/>
              </w:rPr>
              <w:t>Знати, розуміти і вміти використовувати на практиці основні положення</w:t>
            </w:r>
            <w:r>
              <w:rPr>
                <w:rFonts w:ascii="Times New Roman" w:hAnsi="Times New Roman"/>
                <w:sz w:val="24"/>
                <w:szCs w:val="24"/>
                <w:lang w:val="uk-UA"/>
              </w:rPr>
              <w:t xml:space="preserve"> </w:t>
            </w:r>
            <w:r w:rsidRPr="009C5BAE">
              <w:rPr>
                <w:rFonts w:ascii="Times New Roman" w:hAnsi="Times New Roman"/>
                <w:sz w:val="24"/>
                <w:szCs w:val="24"/>
                <w:lang w:val="uk-UA"/>
              </w:rPr>
              <w:t>законодавства, національних і міжнародних стандартів, що регламентують діяльність</w:t>
            </w:r>
            <w:r>
              <w:rPr>
                <w:rFonts w:ascii="Times New Roman" w:hAnsi="Times New Roman"/>
                <w:sz w:val="24"/>
                <w:szCs w:val="24"/>
                <w:lang w:val="uk-UA"/>
              </w:rPr>
              <w:t xml:space="preserve"> </w:t>
            </w:r>
            <w:r w:rsidRPr="009C5BAE">
              <w:rPr>
                <w:rFonts w:ascii="Times New Roman" w:hAnsi="Times New Roman"/>
                <w:sz w:val="24"/>
                <w:szCs w:val="24"/>
                <w:lang w:val="uk-UA"/>
              </w:rPr>
              <w:t>суб’єктів готельного та ресторанного бізнесу.</w:t>
            </w:r>
          </w:p>
        </w:tc>
        <w:tc>
          <w:tcPr>
            <w:tcW w:w="1134" w:type="dxa"/>
            <w:vAlign w:val="center"/>
          </w:tcPr>
          <w:p w14:paraId="60F4AF9C" w14:textId="290E0054" w:rsidR="00FB4893" w:rsidRPr="00CA6971" w:rsidRDefault="009C5BAE" w:rsidP="003C453D">
            <w:pPr>
              <w:spacing w:after="0" w:line="240" w:lineRule="auto"/>
              <w:jc w:val="center"/>
              <w:rPr>
                <w:rFonts w:ascii="Times New Roman" w:hAnsi="Times New Roman"/>
                <w:color w:val="FF0000"/>
                <w:sz w:val="24"/>
                <w:szCs w:val="24"/>
                <w:lang w:val="uk-UA"/>
              </w:rPr>
            </w:pPr>
            <w:r w:rsidRPr="00CA6971">
              <w:rPr>
                <w:rFonts w:ascii="Times New Roman" w:hAnsi="Times New Roman"/>
                <w:color w:val="FF0000"/>
                <w:sz w:val="24"/>
                <w:szCs w:val="24"/>
                <w:lang w:val="uk-UA"/>
              </w:rPr>
              <w:t>ПР01</w:t>
            </w:r>
          </w:p>
        </w:tc>
      </w:tr>
      <w:tr w:rsidR="00FB4893" w:rsidRPr="009C5BAE" w14:paraId="5AAF8B46" w14:textId="77777777" w:rsidTr="003E0F32">
        <w:tc>
          <w:tcPr>
            <w:tcW w:w="8647" w:type="dxa"/>
            <w:vAlign w:val="center"/>
          </w:tcPr>
          <w:p w14:paraId="464CDA05" w14:textId="77777777" w:rsidR="00CA6971" w:rsidRPr="00CA6971" w:rsidRDefault="00CA6971" w:rsidP="00CA6971">
            <w:pPr>
              <w:spacing w:after="0" w:line="240" w:lineRule="auto"/>
              <w:rPr>
                <w:rFonts w:ascii="Times New Roman" w:hAnsi="Times New Roman"/>
                <w:sz w:val="24"/>
                <w:szCs w:val="24"/>
                <w:lang w:val="uk-UA"/>
              </w:rPr>
            </w:pPr>
            <w:r w:rsidRPr="00CA6971">
              <w:rPr>
                <w:rFonts w:ascii="Times New Roman" w:hAnsi="Times New Roman"/>
                <w:sz w:val="24"/>
                <w:szCs w:val="24"/>
                <w:lang w:val="uk-UA"/>
              </w:rPr>
              <w:t>Розробляти стратегії розвитку готельно-ресторанного бізнесу, програми</w:t>
            </w:r>
          </w:p>
          <w:p w14:paraId="50638699" w14:textId="391898C6" w:rsidR="00FB4893" w:rsidRPr="00FB4893" w:rsidRDefault="00CA6971" w:rsidP="00CA6971">
            <w:pPr>
              <w:spacing w:after="0" w:line="240" w:lineRule="auto"/>
              <w:rPr>
                <w:rFonts w:ascii="Times New Roman" w:hAnsi="Times New Roman"/>
                <w:sz w:val="24"/>
                <w:szCs w:val="24"/>
                <w:lang w:val="uk-UA"/>
              </w:rPr>
            </w:pPr>
            <w:r w:rsidRPr="00CA6971">
              <w:rPr>
                <w:rFonts w:ascii="Times New Roman" w:hAnsi="Times New Roman"/>
                <w:sz w:val="24"/>
                <w:szCs w:val="24"/>
                <w:lang w:val="uk-UA"/>
              </w:rPr>
              <w:t>стимулювання та контролю діяльності, проводити оцінку існуючих об'єктів гостинності, а</w:t>
            </w:r>
            <w:r>
              <w:rPr>
                <w:rFonts w:ascii="Times New Roman" w:hAnsi="Times New Roman"/>
                <w:sz w:val="24"/>
                <w:szCs w:val="24"/>
                <w:lang w:val="uk-UA"/>
              </w:rPr>
              <w:t xml:space="preserve"> </w:t>
            </w:r>
            <w:r w:rsidRPr="00CA6971">
              <w:rPr>
                <w:rFonts w:ascii="Times New Roman" w:hAnsi="Times New Roman"/>
                <w:sz w:val="24"/>
                <w:szCs w:val="24"/>
                <w:lang w:val="uk-UA"/>
              </w:rPr>
              <w:t>також аналізувати соціально-економічний вплив діяльності готельних та ресторанних</w:t>
            </w:r>
            <w:r>
              <w:rPr>
                <w:rFonts w:ascii="Times New Roman" w:hAnsi="Times New Roman"/>
                <w:sz w:val="24"/>
                <w:szCs w:val="24"/>
                <w:lang w:val="uk-UA"/>
              </w:rPr>
              <w:t xml:space="preserve"> </w:t>
            </w:r>
            <w:r w:rsidRPr="00CA6971">
              <w:rPr>
                <w:rFonts w:ascii="Times New Roman" w:hAnsi="Times New Roman"/>
                <w:sz w:val="24"/>
                <w:szCs w:val="24"/>
                <w:lang w:val="uk-UA"/>
              </w:rPr>
              <w:t>підприємств на регіони та країни</w:t>
            </w:r>
          </w:p>
        </w:tc>
        <w:tc>
          <w:tcPr>
            <w:tcW w:w="1134" w:type="dxa"/>
            <w:vAlign w:val="center"/>
          </w:tcPr>
          <w:p w14:paraId="152F8289" w14:textId="2D101D3F" w:rsidR="00FB4893" w:rsidRPr="00CA6971" w:rsidRDefault="009C5BAE" w:rsidP="003C453D">
            <w:pPr>
              <w:spacing w:after="0" w:line="240" w:lineRule="auto"/>
              <w:jc w:val="center"/>
              <w:rPr>
                <w:rFonts w:ascii="Times New Roman" w:hAnsi="Times New Roman"/>
                <w:color w:val="FF0000"/>
                <w:sz w:val="24"/>
                <w:szCs w:val="24"/>
                <w:lang w:val="uk-UA"/>
              </w:rPr>
            </w:pPr>
            <w:r w:rsidRPr="00CA6971">
              <w:rPr>
                <w:rFonts w:ascii="Times New Roman" w:hAnsi="Times New Roman"/>
                <w:color w:val="FF0000"/>
                <w:sz w:val="24"/>
                <w:szCs w:val="24"/>
                <w:lang w:val="uk-UA"/>
              </w:rPr>
              <w:t>ПР04.</w:t>
            </w:r>
          </w:p>
        </w:tc>
      </w:tr>
      <w:tr w:rsidR="00FB4893" w:rsidRPr="009C5BAE" w14:paraId="0FC4D972" w14:textId="77777777" w:rsidTr="003E0F32">
        <w:tc>
          <w:tcPr>
            <w:tcW w:w="8647" w:type="dxa"/>
            <w:vAlign w:val="center"/>
          </w:tcPr>
          <w:p w14:paraId="1B7EDD8A" w14:textId="33754257" w:rsidR="00FB4893" w:rsidRPr="00FB4893" w:rsidRDefault="00CA6971" w:rsidP="00CA6971">
            <w:pPr>
              <w:spacing w:after="0" w:line="240" w:lineRule="auto"/>
              <w:rPr>
                <w:rFonts w:ascii="Times New Roman" w:hAnsi="Times New Roman"/>
                <w:sz w:val="24"/>
                <w:szCs w:val="24"/>
                <w:lang w:val="uk-UA"/>
              </w:rPr>
            </w:pPr>
            <w:r w:rsidRPr="00CA6971">
              <w:rPr>
                <w:rFonts w:ascii="Times New Roman" w:hAnsi="Times New Roman"/>
                <w:sz w:val="24"/>
                <w:szCs w:val="24"/>
                <w:lang w:val="uk-UA"/>
              </w:rPr>
              <w:t>Розуміти технологічні процеси і принципи організації роботи суб’єктів готельного та</w:t>
            </w:r>
            <w:r>
              <w:rPr>
                <w:rFonts w:ascii="Times New Roman" w:hAnsi="Times New Roman"/>
                <w:sz w:val="24"/>
                <w:szCs w:val="24"/>
                <w:lang w:val="uk-UA"/>
              </w:rPr>
              <w:t xml:space="preserve"> </w:t>
            </w:r>
            <w:r w:rsidRPr="00CA6971">
              <w:rPr>
                <w:rFonts w:ascii="Times New Roman" w:hAnsi="Times New Roman"/>
                <w:sz w:val="24"/>
                <w:szCs w:val="24"/>
                <w:lang w:val="uk-UA"/>
              </w:rPr>
              <w:t>ресторанного бізнесу</w:t>
            </w:r>
          </w:p>
        </w:tc>
        <w:tc>
          <w:tcPr>
            <w:tcW w:w="1134" w:type="dxa"/>
            <w:vAlign w:val="center"/>
          </w:tcPr>
          <w:p w14:paraId="6D05BA31" w14:textId="4031201B" w:rsidR="00FB4893" w:rsidRPr="00CA6971" w:rsidRDefault="009C5BAE" w:rsidP="003C453D">
            <w:pPr>
              <w:spacing w:after="0" w:line="240" w:lineRule="auto"/>
              <w:jc w:val="center"/>
              <w:rPr>
                <w:rFonts w:ascii="Times New Roman" w:hAnsi="Times New Roman"/>
                <w:color w:val="FF0000"/>
                <w:sz w:val="24"/>
                <w:szCs w:val="24"/>
                <w:lang w:val="uk-UA"/>
              </w:rPr>
            </w:pPr>
            <w:r w:rsidRPr="00CA6971">
              <w:rPr>
                <w:rFonts w:ascii="Times New Roman" w:hAnsi="Times New Roman"/>
                <w:color w:val="FF0000"/>
                <w:sz w:val="24"/>
                <w:szCs w:val="24"/>
                <w:lang w:val="uk-UA"/>
              </w:rPr>
              <w:t>ПР06.</w:t>
            </w:r>
          </w:p>
        </w:tc>
      </w:tr>
      <w:tr w:rsidR="009C5BAE" w:rsidRPr="009C5BAE" w14:paraId="185F2714" w14:textId="77777777" w:rsidTr="003E0F32">
        <w:tc>
          <w:tcPr>
            <w:tcW w:w="8647" w:type="dxa"/>
            <w:vAlign w:val="center"/>
          </w:tcPr>
          <w:p w14:paraId="0857B635" w14:textId="3E9FEFFE" w:rsidR="009C5BAE" w:rsidRPr="009C5BAE" w:rsidRDefault="009C5BAE" w:rsidP="009C5BAE">
            <w:pPr>
              <w:spacing w:after="0" w:line="240" w:lineRule="auto"/>
              <w:rPr>
                <w:rFonts w:ascii="Times New Roman" w:hAnsi="Times New Roman"/>
                <w:sz w:val="24"/>
                <w:szCs w:val="24"/>
                <w:lang w:val="uk-UA"/>
              </w:rPr>
            </w:pPr>
            <w:r w:rsidRPr="009C5BAE">
              <w:rPr>
                <w:rFonts w:ascii="Times New Roman" w:hAnsi="Times New Roman"/>
                <w:sz w:val="24"/>
                <w:szCs w:val="24"/>
                <w:lang w:val="uk-UA"/>
              </w:rPr>
              <w:t>Організовувати процес надання готельних та ресторанних послуг на основі</w:t>
            </w:r>
            <w:r w:rsidR="0031178F">
              <w:rPr>
                <w:rFonts w:ascii="Times New Roman" w:hAnsi="Times New Roman"/>
                <w:sz w:val="24"/>
                <w:szCs w:val="24"/>
                <w:lang w:val="uk-UA"/>
              </w:rPr>
              <w:t xml:space="preserve"> </w:t>
            </w:r>
            <w:r w:rsidRPr="009C5BAE">
              <w:rPr>
                <w:rFonts w:ascii="Times New Roman" w:hAnsi="Times New Roman"/>
                <w:sz w:val="24"/>
                <w:szCs w:val="24"/>
                <w:lang w:val="uk-UA"/>
              </w:rPr>
              <w:t>використання інноваційних, комунікаційних та сервісних технологій з дотримання високих</w:t>
            </w:r>
            <w:r>
              <w:rPr>
                <w:rFonts w:ascii="Times New Roman" w:hAnsi="Times New Roman"/>
                <w:sz w:val="24"/>
                <w:szCs w:val="24"/>
                <w:lang w:val="uk-UA"/>
              </w:rPr>
              <w:t xml:space="preserve"> </w:t>
            </w:r>
            <w:r w:rsidRPr="009C5BAE">
              <w:rPr>
                <w:rFonts w:ascii="Times New Roman" w:hAnsi="Times New Roman"/>
                <w:sz w:val="24"/>
                <w:szCs w:val="24"/>
                <w:lang w:val="uk-UA"/>
              </w:rPr>
              <w:t>стандартів якості і норм безпеки.</w:t>
            </w:r>
          </w:p>
        </w:tc>
        <w:tc>
          <w:tcPr>
            <w:tcW w:w="1134" w:type="dxa"/>
            <w:vAlign w:val="center"/>
          </w:tcPr>
          <w:p w14:paraId="27F5B64B" w14:textId="05501194" w:rsidR="009C5BAE" w:rsidRPr="00CA6971" w:rsidRDefault="009C5BAE" w:rsidP="003C453D">
            <w:pPr>
              <w:spacing w:after="0" w:line="240" w:lineRule="auto"/>
              <w:jc w:val="center"/>
              <w:rPr>
                <w:rFonts w:ascii="Times New Roman" w:hAnsi="Times New Roman"/>
                <w:color w:val="FF0000"/>
                <w:sz w:val="24"/>
                <w:szCs w:val="24"/>
                <w:lang w:val="uk-UA"/>
              </w:rPr>
            </w:pPr>
            <w:r w:rsidRPr="00CA6971">
              <w:rPr>
                <w:rFonts w:ascii="Times New Roman" w:hAnsi="Times New Roman"/>
                <w:color w:val="FF0000"/>
                <w:sz w:val="24"/>
                <w:szCs w:val="24"/>
                <w:lang w:val="uk-UA"/>
              </w:rPr>
              <w:t>ПР09.</w:t>
            </w:r>
          </w:p>
        </w:tc>
      </w:tr>
      <w:tr w:rsidR="0031178F" w:rsidRPr="009C5BAE" w14:paraId="18FD77D7" w14:textId="77777777" w:rsidTr="003E0F32">
        <w:tc>
          <w:tcPr>
            <w:tcW w:w="8647" w:type="dxa"/>
            <w:vAlign w:val="center"/>
          </w:tcPr>
          <w:p w14:paraId="73513283" w14:textId="1EEC3E7A" w:rsidR="0031178F" w:rsidRPr="0031178F" w:rsidRDefault="0031178F" w:rsidP="0031178F">
            <w:pPr>
              <w:spacing w:after="0" w:line="240" w:lineRule="auto"/>
              <w:rPr>
                <w:rFonts w:ascii="Times New Roman" w:hAnsi="Times New Roman"/>
                <w:sz w:val="24"/>
                <w:szCs w:val="24"/>
                <w:lang w:val="uk-UA"/>
              </w:rPr>
            </w:pPr>
            <w:r w:rsidRPr="0031178F">
              <w:rPr>
                <w:rFonts w:ascii="Times New Roman" w:hAnsi="Times New Roman"/>
                <w:sz w:val="24"/>
                <w:szCs w:val="24"/>
                <w:lang w:val="uk-UA"/>
              </w:rPr>
              <w:t>Формувати ефективну виробничо-організаційну структуру готельно-ресторанного</w:t>
            </w:r>
            <w:r>
              <w:rPr>
                <w:rFonts w:ascii="Times New Roman" w:hAnsi="Times New Roman"/>
                <w:sz w:val="24"/>
                <w:szCs w:val="24"/>
                <w:lang w:val="uk-UA"/>
              </w:rPr>
              <w:t xml:space="preserve"> </w:t>
            </w:r>
            <w:r w:rsidRPr="0031178F">
              <w:rPr>
                <w:rFonts w:ascii="Times New Roman" w:hAnsi="Times New Roman"/>
                <w:sz w:val="24"/>
                <w:szCs w:val="24"/>
                <w:lang w:val="uk-UA"/>
              </w:rPr>
              <w:t>підприємства, визначити функції та обов’язки його структурних підрозділів, складати</w:t>
            </w:r>
            <w:r>
              <w:rPr>
                <w:rFonts w:ascii="Times New Roman" w:hAnsi="Times New Roman"/>
                <w:sz w:val="24"/>
                <w:szCs w:val="24"/>
                <w:lang w:val="uk-UA"/>
              </w:rPr>
              <w:t xml:space="preserve"> </w:t>
            </w:r>
            <w:r w:rsidRPr="0031178F">
              <w:rPr>
                <w:rFonts w:ascii="Times New Roman" w:hAnsi="Times New Roman"/>
                <w:sz w:val="24"/>
                <w:szCs w:val="24"/>
                <w:lang w:val="uk-UA"/>
              </w:rPr>
              <w:t xml:space="preserve">штатний розпис та </w:t>
            </w:r>
            <w:proofErr w:type="spellStart"/>
            <w:r w:rsidRPr="0031178F">
              <w:rPr>
                <w:rFonts w:ascii="Times New Roman" w:hAnsi="Times New Roman"/>
                <w:sz w:val="24"/>
                <w:szCs w:val="24"/>
                <w:lang w:val="uk-UA"/>
              </w:rPr>
              <w:t>професійно</w:t>
            </w:r>
            <w:proofErr w:type="spellEnd"/>
            <w:r w:rsidRPr="0031178F">
              <w:rPr>
                <w:rFonts w:ascii="Times New Roman" w:hAnsi="Times New Roman"/>
                <w:sz w:val="24"/>
                <w:szCs w:val="24"/>
                <w:lang w:val="uk-UA"/>
              </w:rPr>
              <w:t>-кваліфікаційні вимог</w:t>
            </w:r>
            <w:r>
              <w:rPr>
                <w:rFonts w:ascii="Times New Roman" w:hAnsi="Times New Roman"/>
                <w:sz w:val="24"/>
                <w:szCs w:val="24"/>
                <w:lang w:val="uk-UA"/>
              </w:rPr>
              <w:t>и</w:t>
            </w:r>
            <w:r w:rsidRPr="0031178F">
              <w:rPr>
                <w:rFonts w:ascii="Times New Roman" w:hAnsi="Times New Roman"/>
                <w:sz w:val="24"/>
                <w:szCs w:val="24"/>
                <w:lang w:val="uk-UA"/>
              </w:rPr>
              <w:t xml:space="preserve"> до персоналу.</w:t>
            </w:r>
          </w:p>
        </w:tc>
        <w:tc>
          <w:tcPr>
            <w:tcW w:w="1134" w:type="dxa"/>
            <w:vAlign w:val="center"/>
          </w:tcPr>
          <w:p w14:paraId="0D0BCE7E" w14:textId="3F9DE853" w:rsidR="0031178F" w:rsidRPr="00CA6971" w:rsidRDefault="0031178F" w:rsidP="003C453D">
            <w:pPr>
              <w:spacing w:after="0" w:line="240" w:lineRule="auto"/>
              <w:jc w:val="center"/>
              <w:rPr>
                <w:rFonts w:ascii="Times New Roman" w:hAnsi="Times New Roman"/>
                <w:color w:val="FF0000"/>
                <w:sz w:val="24"/>
                <w:szCs w:val="24"/>
                <w:lang w:val="uk-UA"/>
              </w:rPr>
            </w:pPr>
            <w:r w:rsidRPr="00CA6971">
              <w:rPr>
                <w:rFonts w:ascii="Times New Roman" w:hAnsi="Times New Roman"/>
                <w:color w:val="FF0000"/>
                <w:sz w:val="24"/>
                <w:szCs w:val="24"/>
                <w:lang w:val="uk-UA"/>
              </w:rPr>
              <w:t>ПР15</w:t>
            </w:r>
          </w:p>
        </w:tc>
      </w:tr>
      <w:tr w:rsidR="0031178F" w:rsidRPr="009C5BAE" w14:paraId="43572789" w14:textId="77777777" w:rsidTr="003E0F32">
        <w:tc>
          <w:tcPr>
            <w:tcW w:w="8647" w:type="dxa"/>
            <w:vAlign w:val="center"/>
          </w:tcPr>
          <w:p w14:paraId="5EBEF5EA" w14:textId="284066AD" w:rsidR="0031178F" w:rsidRPr="0031178F" w:rsidRDefault="0031178F" w:rsidP="0031178F">
            <w:pPr>
              <w:spacing w:after="0" w:line="240" w:lineRule="auto"/>
              <w:rPr>
                <w:rFonts w:ascii="Times New Roman" w:hAnsi="Times New Roman"/>
                <w:sz w:val="24"/>
                <w:szCs w:val="24"/>
                <w:lang w:val="uk-UA"/>
              </w:rPr>
            </w:pPr>
            <w:r w:rsidRPr="0031178F">
              <w:rPr>
                <w:rFonts w:ascii="Times New Roman" w:hAnsi="Times New Roman"/>
                <w:sz w:val="24"/>
                <w:szCs w:val="24"/>
                <w:lang w:val="uk-UA"/>
              </w:rPr>
              <w:t>Приймати обґрунтовані рішення та нести відповідальність за результати своєї</w:t>
            </w:r>
            <w:r>
              <w:rPr>
                <w:rFonts w:ascii="Times New Roman" w:hAnsi="Times New Roman"/>
                <w:sz w:val="24"/>
                <w:szCs w:val="24"/>
                <w:lang w:val="uk-UA"/>
              </w:rPr>
              <w:t xml:space="preserve"> </w:t>
            </w:r>
            <w:r w:rsidRPr="0031178F">
              <w:rPr>
                <w:rFonts w:ascii="Times New Roman" w:hAnsi="Times New Roman"/>
                <w:sz w:val="24"/>
                <w:szCs w:val="24"/>
                <w:lang w:val="uk-UA"/>
              </w:rPr>
              <w:t>професійної діяльності.</w:t>
            </w:r>
          </w:p>
        </w:tc>
        <w:tc>
          <w:tcPr>
            <w:tcW w:w="1134" w:type="dxa"/>
            <w:vAlign w:val="center"/>
          </w:tcPr>
          <w:p w14:paraId="5EECF3F0" w14:textId="2E6F9A2A" w:rsidR="0031178F" w:rsidRPr="00CA6971" w:rsidRDefault="0031178F" w:rsidP="003C453D">
            <w:pPr>
              <w:spacing w:after="0" w:line="240" w:lineRule="auto"/>
              <w:jc w:val="center"/>
              <w:rPr>
                <w:rFonts w:ascii="Times New Roman" w:hAnsi="Times New Roman"/>
                <w:color w:val="FF0000"/>
                <w:sz w:val="24"/>
                <w:szCs w:val="24"/>
                <w:lang w:val="uk-UA"/>
              </w:rPr>
            </w:pPr>
            <w:r w:rsidRPr="00CA6971">
              <w:rPr>
                <w:rFonts w:ascii="Times New Roman" w:hAnsi="Times New Roman"/>
                <w:color w:val="FF0000"/>
                <w:sz w:val="24"/>
                <w:szCs w:val="24"/>
                <w:lang w:val="uk-UA"/>
              </w:rPr>
              <w:t>ПР18.</w:t>
            </w:r>
          </w:p>
        </w:tc>
      </w:tr>
      <w:bookmarkEnd w:id="8"/>
    </w:tbl>
    <w:p w14:paraId="0DD6B6C5" w14:textId="77777777" w:rsidR="00D05AE7" w:rsidRDefault="00D05AE7" w:rsidP="008B5C47">
      <w:pPr>
        <w:spacing w:after="0" w:line="240" w:lineRule="auto"/>
        <w:ind w:firstLine="567"/>
        <w:jc w:val="both"/>
        <w:rPr>
          <w:rFonts w:ascii="Times New Roman" w:hAnsi="Times New Roman"/>
          <w:sz w:val="24"/>
          <w:szCs w:val="24"/>
          <w:lang w:val="uk-UA"/>
        </w:rPr>
      </w:pPr>
    </w:p>
    <w:p w14:paraId="012E5A91" w14:textId="77777777" w:rsidR="00D37083" w:rsidRDefault="00D37083" w:rsidP="008B5C47">
      <w:pPr>
        <w:spacing w:after="0" w:line="240" w:lineRule="auto"/>
        <w:ind w:firstLine="567"/>
        <w:jc w:val="both"/>
        <w:rPr>
          <w:rFonts w:ascii="Times New Roman" w:hAnsi="Times New Roman"/>
          <w:sz w:val="24"/>
          <w:szCs w:val="24"/>
          <w:lang w:val="uk-UA"/>
        </w:rPr>
      </w:pPr>
      <w:r w:rsidRPr="00D37083">
        <w:rPr>
          <w:rFonts w:ascii="Times New Roman" w:hAnsi="Times New Roman"/>
          <w:sz w:val="24"/>
          <w:szCs w:val="24"/>
          <w:lang w:val="uk-UA"/>
        </w:rPr>
        <w:t>Очікува</w:t>
      </w:r>
      <w:r w:rsidR="00814B59">
        <w:rPr>
          <w:rFonts w:ascii="Times New Roman" w:hAnsi="Times New Roman"/>
          <w:sz w:val="24"/>
          <w:szCs w:val="24"/>
          <w:lang w:val="uk-UA"/>
        </w:rPr>
        <w:t>н</w:t>
      </w:r>
      <w:r w:rsidR="006513CD">
        <w:rPr>
          <w:rFonts w:ascii="Times New Roman" w:hAnsi="Times New Roman"/>
          <w:sz w:val="24"/>
          <w:szCs w:val="24"/>
          <w:lang w:val="uk-UA"/>
        </w:rPr>
        <w:t>і результати навчання</w:t>
      </w:r>
      <w:r w:rsidRPr="00D37083">
        <w:rPr>
          <w:rFonts w:ascii="Times New Roman" w:hAnsi="Times New Roman"/>
          <w:sz w:val="24"/>
          <w:szCs w:val="24"/>
          <w:lang w:val="uk-UA"/>
        </w:rPr>
        <w:t>, які повинні бути досягнуті</w:t>
      </w:r>
      <w:r w:rsidR="00725320">
        <w:rPr>
          <w:rFonts w:ascii="Times New Roman" w:hAnsi="Times New Roman"/>
          <w:sz w:val="24"/>
          <w:szCs w:val="24"/>
          <w:lang w:val="uk-UA"/>
        </w:rPr>
        <w:t xml:space="preserve"> здобувачами освіти</w:t>
      </w:r>
      <w:r w:rsidRPr="00D37083">
        <w:rPr>
          <w:rFonts w:ascii="Times New Roman" w:hAnsi="Times New Roman"/>
          <w:sz w:val="24"/>
          <w:szCs w:val="24"/>
          <w:lang w:val="uk-UA"/>
        </w:rPr>
        <w:t xml:space="preserve"> після опанування</w:t>
      </w:r>
      <w:r>
        <w:rPr>
          <w:rFonts w:ascii="Times New Roman" w:hAnsi="Times New Roman"/>
          <w:sz w:val="24"/>
          <w:szCs w:val="24"/>
          <w:lang w:val="uk-UA"/>
        </w:rPr>
        <w:t xml:space="preserve"> навчальної дисципліни «</w:t>
      </w:r>
      <w:r w:rsidR="007A29AB">
        <w:rPr>
          <w:rFonts w:ascii="Times New Roman" w:hAnsi="Times New Roman"/>
          <w:b/>
          <w:sz w:val="24"/>
          <w:szCs w:val="24"/>
          <w:lang w:val="uk-UA"/>
        </w:rPr>
        <w:t>Менеджмент</w:t>
      </w:r>
      <w:r w:rsidR="00E171A6">
        <w:rPr>
          <w:rFonts w:ascii="Times New Roman" w:hAnsi="Times New Roman"/>
          <w:b/>
          <w:sz w:val="24"/>
          <w:szCs w:val="24"/>
          <w:lang w:val="uk-UA"/>
        </w:rPr>
        <w:t xml:space="preserve"> готельно-ресторанного господарства</w:t>
      </w:r>
      <w:r w:rsidRPr="00D37083">
        <w:rPr>
          <w:rFonts w:ascii="Times New Roman" w:hAnsi="Times New Roman"/>
          <w:sz w:val="24"/>
          <w:szCs w:val="24"/>
          <w:lang w:val="uk-UA"/>
        </w:rPr>
        <w:t>»</w:t>
      </w:r>
      <w:r>
        <w:rPr>
          <w:rFonts w:ascii="Times New Roman" w:hAnsi="Times New Roman"/>
          <w:sz w:val="24"/>
          <w:szCs w:val="24"/>
          <w:lang w:val="uk-UA"/>
        </w:rPr>
        <w:t>:</w:t>
      </w:r>
    </w:p>
    <w:p w14:paraId="6A552C96" w14:textId="77777777" w:rsidR="00EE621D" w:rsidRDefault="00EE621D" w:rsidP="008B5C47">
      <w:pPr>
        <w:spacing w:after="0" w:line="240" w:lineRule="auto"/>
        <w:ind w:firstLine="567"/>
        <w:jc w:val="both"/>
        <w:rPr>
          <w:rFonts w:ascii="Times New Roman" w:hAnsi="Times New Roman"/>
          <w:sz w:val="24"/>
          <w:szCs w:val="24"/>
          <w:lang w:val="uk-UA"/>
        </w:rPr>
      </w:pPr>
    </w:p>
    <w:tbl>
      <w:tblPr>
        <w:tblStyle w:val="aa"/>
        <w:tblW w:w="0" w:type="auto"/>
        <w:tblInd w:w="108" w:type="dxa"/>
        <w:tblLook w:val="04A0" w:firstRow="1" w:lastRow="0" w:firstColumn="1" w:lastColumn="0" w:noHBand="0" w:noVBand="1"/>
      </w:tblPr>
      <w:tblGrid>
        <w:gridCol w:w="8647"/>
        <w:gridCol w:w="1276"/>
      </w:tblGrid>
      <w:tr w:rsidR="00746DEF" w:rsidRPr="00460DB6" w14:paraId="644E223B" w14:textId="77777777" w:rsidTr="008B5C47">
        <w:tc>
          <w:tcPr>
            <w:tcW w:w="8647" w:type="dxa"/>
            <w:vAlign w:val="center"/>
          </w:tcPr>
          <w:p w14:paraId="609C745F" w14:textId="77777777" w:rsidR="00746DEF" w:rsidRPr="00460DB6" w:rsidRDefault="00746DEF" w:rsidP="00460DB6">
            <w:pPr>
              <w:spacing w:after="0" w:line="240" w:lineRule="auto"/>
              <w:jc w:val="center"/>
              <w:rPr>
                <w:rFonts w:ascii="Times New Roman" w:hAnsi="Times New Roman"/>
                <w:b/>
                <w:sz w:val="24"/>
                <w:szCs w:val="24"/>
                <w:highlight w:val="yellow"/>
                <w:lang w:val="uk-UA"/>
              </w:rPr>
            </w:pPr>
            <w:bookmarkStart w:id="9" w:name="_Hlk158897394"/>
            <w:r w:rsidRPr="00460DB6">
              <w:rPr>
                <w:rFonts w:ascii="Times New Roman" w:hAnsi="Times New Roman"/>
                <w:b/>
                <w:sz w:val="24"/>
                <w:szCs w:val="24"/>
                <w:lang w:val="uk-UA"/>
              </w:rPr>
              <w:t>Очікувані результати навчання з дисципліни</w:t>
            </w:r>
          </w:p>
        </w:tc>
        <w:tc>
          <w:tcPr>
            <w:tcW w:w="1276" w:type="dxa"/>
            <w:vAlign w:val="center"/>
          </w:tcPr>
          <w:p w14:paraId="6D294BCE" w14:textId="77777777" w:rsidR="00746DEF" w:rsidRPr="00460DB6" w:rsidRDefault="00746DEF" w:rsidP="00460DB6">
            <w:pPr>
              <w:spacing w:after="0" w:line="240" w:lineRule="auto"/>
              <w:jc w:val="center"/>
              <w:rPr>
                <w:rFonts w:ascii="Times New Roman" w:hAnsi="Times New Roman"/>
                <w:b/>
                <w:sz w:val="24"/>
                <w:szCs w:val="24"/>
                <w:lang w:val="uk-UA"/>
              </w:rPr>
            </w:pPr>
            <w:r w:rsidRPr="00460DB6">
              <w:rPr>
                <w:rFonts w:ascii="Times New Roman" w:hAnsi="Times New Roman"/>
                <w:b/>
                <w:sz w:val="24"/>
                <w:szCs w:val="24"/>
                <w:lang w:val="uk-UA"/>
              </w:rPr>
              <w:t>Шифр ПРН</w:t>
            </w:r>
          </w:p>
        </w:tc>
      </w:tr>
      <w:tr w:rsidR="008E5B76" w:rsidRPr="00460DB6" w14:paraId="0FAC020A" w14:textId="77777777" w:rsidTr="00F23788">
        <w:tc>
          <w:tcPr>
            <w:tcW w:w="8647" w:type="dxa"/>
          </w:tcPr>
          <w:p w14:paraId="60577567" w14:textId="71CEFBD4" w:rsidR="00840DB8" w:rsidRDefault="00840DB8" w:rsidP="008E5B76">
            <w:pPr>
              <w:spacing w:after="0" w:line="240" w:lineRule="auto"/>
              <w:jc w:val="both"/>
              <w:rPr>
                <w:rFonts w:ascii="Times New Roman" w:hAnsi="Times New Roman"/>
                <w:sz w:val="24"/>
                <w:szCs w:val="24"/>
                <w:lang w:val="uk-UA"/>
              </w:rPr>
            </w:pPr>
            <w:r w:rsidRPr="00840DB8">
              <w:rPr>
                <w:rFonts w:ascii="Times New Roman" w:hAnsi="Times New Roman"/>
                <w:sz w:val="24"/>
                <w:szCs w:val="24"/>
                <w:lang w:val="uk-UA"/>
              </w:rPr>
              <w:t>Мати достатнє знання, глибоке розуміння та навички практичного застосування основних положень законодавства, національних та міжнародних стандартів, які визначають правила та умови функціонування суб'єктів готельного та ресторанного бізнесу. Це включає в собі здатність адаптувати діяльність підприємства до регулятивних вимог, забезпечуючи відповідність нормам безпеки, якості та етики у цих сферах.</w:t>
            </w:r>
          </w:p>
          <w:p w14:paraId="7B10DC16" w14:textId="6DD35B03" w:rsidR="008E5B76" w:rsidRPr="00460DB6" w:rsidRDefault="008E5B76" w:rsidP="008E5B76">
            <w:pPr>
              <w:spacing w:after="0" w:line="240" w:lineRule="auto"/>
              <w:jc w:val="both"/>
              <w:rPr>
                <w:rFonts w:ascii="Times New Roman" w:hAnsi="Times New Roman"/>
                <w:b/>
                <w:sz w:val="24"/>
                <w:szCs w:val="24"/>
                <w:lang w:val="uk-UA"/>
              </w:rPr>
            </w:pPr>
            <w:r w:rsidRPr="00EE621D">
              <w:rPr>
                <w:rFonts w:ascii="Times New Roman" w:hAnsi="Times New Roman"/>
                <w:sz w:val="24"/>
                <w:szCs w:val="24"/>
                <w:lang w:val="uk-UA"/>
              </w:rPr>
              <w:t>Розуміти переваги та недоліки системи франчайзингу та «контрактів на управління» в сфері готельно-ресторанного бізнесу</w:t>
            </w:r>
            <w:r>
              <w:rPr>
                <w:rFonts w:ascii="Times New Roman" w:hAnsi="Times New Roman"/>
                <w:sz w:val="24"/>
                <w:szCs w:val="24"/>
                <w:lang w:val="uk-UA"/>
              </w:rPr>
              <w:t>.</w:t>
            </w:r>
            <w:r>
              <w:rPr>
                <w:rFonts w:ascii="Times New Roman" w:hAnsi="Times New Roman"/>
                <w:color w:val="000000" w:themeColor="text1"/>
                <w:sz w:val="24"/>
                <w:szCs w:val="24"/>
                <w:lang w:val="uk-UA"/>
              </w:rPr>
              <w:t xml:space="preserve"> Вміти розробляти систему цілей діяльності </w:t>
            </w:r>
            <w:r w:rsidRPr="0019663B">
              <w:rPr>
                <w:rFonts w:ascii="Times New Roman" w:hAnsi="Times New Roman"/>
                <w:color w:val="000000" w:themeColor="text1"/>
                <w:sz w:val="24"/>
                <w:szCs w:val="24"/>
                <w:lang w:val="uk-UA"/>
              </w:rPr>
              <w:t>підприємства готельно-ресторанного господарства</w:t>
            </w:r>
            <w:r>
              <w:rPr>
                <w:rFonts w:ascii="Times New Roman" w:hAnsi="Times New Roman"/>
                <w:color w:val="000000" w:themeColor="text1"/>
                <w:sz w:val="24"/>
                <w:szCs w:val="24"/>
                <w:lang w:val="uk-UA"/>
              </w:rPr>
              <w:t xml:space="preserve">. </w:t>
            </w:r>
          </w:p>
        </w:tc>
        <w:tc>
          <w:tcPr>
            <w:tcW w:w="1276" w:type="dxa"/>
          </w:tcPr>
          <w:p w14:paraId="50D8290F" w14:textId="37E0B2BF" w:rsidR="008E5B76" w:rsidRPr="00460DB6" w:rsidRDefault="008E5B76" w:rsidP="005A7958">
            <w:pPr>
              <w:spacing w:after="0" w:line="240" w:lineRule="auto"/>
              <w:rPr>
                <w:rFonts w:ascii="Times New Roman" w:hAnsi="Times New Roman"/>
                <w:b/>
                <w:sz w:val="24"/>
                <w:szCs w:val="24"/>
                <w:lang w:val="uk-UA"/>
              </w:rPr>
            </w:pPr>
            <w:r>
              <w:rPr>
                <w:rFonts w:ascii="Times New Roman" w:hAnsi="Times New Roman"/>
                <w:sz w:val="24"/>
                <w:szCs w:val="24"/>
                <w:lang w:val="uk-UA"/>
              </w:rPr>
              <w:t>ПР01</w:t>
            </w:r>
          </w:p>
        </w:tc>
      </w:tr>
      <w:tr w:rsidR="008E5B76" w:rsidRPr="00990153" w14:paraId="2644CCAC" w14:textId="77777777" w:rsidTr="008B5C47">
        <w:tc>
          <w:tcPr>
            <w:tcW w:w="8647" w:type="dxa"/>
          </w:tcPr>
          <w:p w14:paraId="1EEC47CE" w14:textId="78BCCAF9" w:rsidR="008E5B76" w:rsidRPr="008E5B76" w:rsidRDefault="008E5B76" w:rsidP="008E5B76">
            <w:pPr>
              <w:spacing w:after="0" w:line="240" w:lineRule="auto"/>
              <w:jc w:val="both"/>
              <w:rPr>
                <w:rFonts w:ascii="Times New Roman" w:hAnsi="Times New Roman"/>
                <w:color w:val="000000" w:themeColor="text1"/>
                <w:sz w:val="24"/>
                <w:szCs w:val="24"/>
                <w:lang w:val="ru-RU"/>
              </w:rPr>
            </w:pPr>
            <w:r w:rsidRPr="0019663B">
              <w:rPr>
                <w:rFonts w:ascii="Times New Roman" w:hAnsi="Times New Roman"/>
                <w:color w:val="000000" w:themeColor="text1"/>
                <w:sz w:val="24"/>
                <w:szCs w:val="24"/>
                <w:lang w:val="uk-UA"/>
              </w:rPr>
              <w:t>Зд</w:t>
            </w:r>
            <w:r>
              <w:rPr>
                <w:rFonts w:ascii="Times New Roman" w:hAnsi="Times New Roman"/>
                <w:color w:val="000000" w:themeColor="text1"/>
                <w:sz w:val="24"/>
                <w:szCs w:val="24"/>
                <w:lang w:val="uk-UA"/>
              </w:rPr>
              <w:t>ійснювати</w:t>
            </w:r>
            <w:r w:rsidRPr="0019663B">
              <w:rPr>
                <w:rFonts w:ascii="Times New Roman" w:hAnsi="Times New Roman"/>
                <w:color w:val="000000" w:themeColor="text1"/>
                <w:sz w:val="24"/>
                <w:szCs w:val="24"/>
                <w:lang w:val="uk-UA"/>
              </w:rPr>
              <w:t xml:space="preserve"> </w:t>
            </w:r>
            <w:proofErr w:type="spellStart"/>
            <w:r w:rsidRPr="0019663B">
              <w:rPr>
                <w:rFonts w:ascii="Times New Roman" w:hAnsi="Times New Roman"/>
                <w:color w:val="000000" w:themeColor="text1"/>
                <w:sz w:val="24"/>
                <w:szCs w:val="24"/>
                <w:lang w:val="ru-RU"/>
              </w:rPr>
              <w:t>аналіз</w:t>
            </w:r>
            <w:proofErr w:type="spellEnd"/>
            <w:r w:rsidRPr="008E5B76">
              <w:rPr>
                <w:rFonts w:ascii="Times New Roman" w:hAnsi="Times New Roman"/>
                <w:color w:val="000000" w:themeColor="text1"/>
                <w:sz w:val="24"/>
                <w:szCs w:val="24"/>
                <w:lang w:val="ru-RU"/>
              </w:rPr>
              <w:t xml:space="preserve"> </w:t>
            </w:r>
            <w:proofErr w:type="spellStart"/>
            <w:r w:rsidRPr="0019663B">
              <w:rPr>
                <w:rFonts w:ascii="Times New Roman" w:hAnsi="Times New Roman"/>
                <w:color w:val="000000" w:themeColor="text1"/>
                <w:sz w:val="24"/>
                <w:szCs w:val="24"/>
                <w:lang w:val="ru-RU"/>
              </w:rPr>
              <w:t>фактор</w:t>
            </w:r>
            <w:r>
              <w:rPr>
                <w:rFonts w:ascii="Times New Roman" w:hAnsi="Times New Roman"/>
                <w:color w:val="000000" w:themeColor="text1"/>
                <w:sz w:val="24"/>
                <w:szCs w:val="24"/>
                <w:lang w:val="ru-RU"/>
              </w:rPr>
              <w:t>ів</w:t>
            </w:r>
            <w:proofErr w:type="spellEnd"/>
            <w:r w:rsidRPr="008E5B76">
              <w:rPr>
                <w:rFonts w:ascii="Times New Roman" w:hAnsi="Times New Roman"/>
                <w:color w:val="000000" w:themeColor="text1"/>
                <w:sz w:val="24"/>
                <w:szCs w:val="24"/>
                <w:lang w:val="ru-RU"/>
              </w:rPr>
              <w:t xml:space="preserve"> </w:t>
            </w:r>
            <w:proofErr w:type="spellStart"/>
            <w:r w:rsidRPr="0019663B">
              <w:rPr>
                <w:rFonts w:ascii="Times New Roman" w:hAnsi="Times New Roman"/>
                <w:color w:val="000000" w:themeColor="text1"/>
                <w:sz w:val="24"/>
                <w:szCs w:val="24"/>
                <w:lang w:val="ru-RU"/>
              </w:rPr>
              <w:t>внутрішнього</w:t>
            </w:r>
            <w:proofErr w:type="spellEnd"/>
            <w:r w:rsidRPr="008E5B76">
              <w:rPr>
                <w:rFonts w:ascii="Times New Roman" w:hAnsi="Times New Roman"/>
                <w:color w:val="000000" w:themeColor="text1"/>
                <w:sz w:val="24"/>
                <w:szCs w:val="24"/>
                <w:lang w:val="ru-RU"/>
              </w:rPr>
              <w:t xml:space="preserve"> </w:t>
            </w:r>
            <w:r w:rsidRPr="0019663B">
              <w:rPr>
                <w:rFonts w:ascii="Times New Roman" w:hAnsi="Times New Roman"/>
                <w:color w:val="000000" w:themeColor="text1"/>
                <w:sz w:val="24"/>
                <w:szCs w:val="24"/>
                <w:lang w:val="ru-RU"/>
              </w:rPr>
              <w:t>та</w:t>
            </w:r>
            <w:r w:rsidRPr="008E5B76">
              <w:rPr>
                <w:rFonts w:ascii="Times New Roman" w:hAnsi="Times New Roman"/>
                <w:color w:val="000000" w:themeColor="text1"/>
                <w:sz w:val="24"/>
                <w:szCs w:val="24"/>
                <w:lang w:val="ru-RU"/>
              </w:rPr>
              <w:t xml:space="preserve"> </w:t>
            </w:r>
            <w:proofErr w:type="spellStart"/>
            <w:r w:rsidRPr="0019663B">
              <w:rPr>
                <w:rFonts w:ascii="Times New Roman" w:hAnsi="Times New Roman"/>
                <w:color w:val="000000" w:themeColor="text1"/>
                <w:sz w:val="24"/>
                <w:szCs w:val="24"/>
                <w:lang w:val="ru-RU"/>
              </w:rPr>
              <w:t>зовнішнього</w:t>
            </w:r>
            <w:proofErr w:type="spellEnd"/>
            <w:r w:rsidRPr="008E5B76">
              <w:rPr>
                <w:rFonts w:ascii="Times New Roman" w:hAnsi="Times New Roman"/>
                <w:color w:val="000000" w:themeColor="text1"/>
                <w:sz w:val="24"/>
                <w:szCs w:val="24"/>
                <w:lang w:val="ru-RU"/>
              </w:rPr>
              <w:t xml:space="preserve"> </w:t>
            </w:r>
            <w:proofErr w:type="spellStart"/>
            <w:r w:rsidRPr="0019663B">
              <w:rPr>
                <w:rFonts w:ascii="Times New Roman" w:hAnsi="Times New Roman"/>
                <w:color w:val="000000" w:themeColor="text1"/>
                <w:sz w:val="24"/>
                <w:szCs w:val="24"/>
                <w:lang w:val="ru-RU"/>
              </w:rPr>
              <w:t>середовища</w:t>
            </w:r>
            <w:proofErr w:type="spellEnd"/>
            <w:r w:rsidRPr="008E5B76">
              <w:rPr>
                <w:rFonts w:ascii="Times New Roman" w:hAnsi="Times New Roman"/>
                <w:color w:val="000000" w:themeColor="text1"/>
                <w:sz w:val="24"/>
                <w:szCs w:val="24"/>
                <w:lang w:val="ru-RU"/>
              </w:rPr>
              <w:t xml:space="preserve">, </w:t>
            </w:r>
            <w:proofErr w:type="spellStart"/>
            <w:r w:rsidRPr="0019663B">
              <w:rPr>
                <w:rFonts w:ascii="Times New Roman" w:hAnsi="Times New Roman"/>
                <w:color w:val="000000" w:themeColor="text1"/>
                <w:sz w:val="24"/>
                <w:szCs w:val="24"/>
                <w:lang w:val="ru-RU"/>
              </w:rPr>
              <w:t>оцінювати</w:t>
            </w:r>
            <w:proofErr w:type="spellEnd"/>
            <w:r w:rsidRPr="008E5B76">
              <w:rPr>
                <w:rFonts w:ascii="Times New Roman" w:hAnsi="Times New Roman"/>
                <w:color w:val="000000" w:themeColor="text1"/>
                <w:sz w:val="24"/>
                <w:szCs w:val="24"/>
                <w:lang w:val="ru-RU"/>
              </w:rPr>
              <w:t xml:space="preserve"> </w:t>
            </w:r>
            <w:proofErr w:type="spellStart"/>
            <w:r w:rsidRPr="0019663B">
              <w:rPr>
                <w:rFonts w:ascii="Times New Roman" w:hAnsi="Times New Roman"/>
                <w:color w:val="000000" w:themeColor="text1"/>
                <w:sz w:val="24"/>
                <w:szCs w:val="24"/>
                <w:lang w:val="ru-RU"/>
              </w:rPr>
              <w:t>функціонування</w:t>
            </w:r>
            <w:proofErr w:type="spellEnd"/>
            <w:r w:rsidRPr="008E5B76">
              <w:rPr>
                <w:rFonts w:ascii="Times New Roman" w:hAnsi="Times New Roman"/>
                <w:color w:val="000000" w:themeColor="text1"/>
                <w:sz w:val="24"/>
                <w:szCs w:val="24"/>
                <w:lang w:val="ru-RU"/>
              </w:rPr>
              <w:t xml:space="preserve"> </w:t>
            </w:r>
            <w:proofErr w:type="spellStart"/>
            <w:r w:rsidRPr="0019663B">
              <w:rPr>
                <w:rFonts w:ascii="Times New Roman" w:hAnsi="Times New Roman"/>
                <w:color w:val="000000" w:themeColor="text1"/>
                <w:sz w:val="24"/>
                <w:szCs w:val="24"/>
                <w:lang w:val="ru-RU"/>
              </w:rPr>
              <w:t>підприємства</w:t>
            </w:r>
            <w:proofErr w:type="spellEnd"/>
            <w:r w:rsidRPr="008E5B76">
              <w:rPr>
                <w:rFonts w:ascii="Times New Roman" w:hAnsi="Times New Roman"/>
                <w:color w:val="000000" w:themeColor="text1"/>
                <w:sz w:val="24"/>
                <w:szCs w:val="24"/>
                <w:lang w:val="ru-RU"/>
              </w:rPr>
              <w:t xml:space="preserve"> </w:t>
            </w:r>
            <w:r w:rsidRPr="0019663B">
              <w:rPr>
                <w:rFonts w:ascii="Times New Roman" w:hAnsi="Times New Roman"/>
                <w:color w:val="000000" w:themeColor="text1"/>
                <w:sz w:val="24"/>
                <w:szCs w:val="24"/>
                <w:lang w:val="ru-RU"/>
              </w:rPr>
              <w:t>готельно</w:t>
            </w:r>
            <w:r w:rsidRPr="008E5B76">
              <w:rPr>
                <w:rFonts w:ascii="Times New Roman" w:hAnsi="Times New Roman"/>
                <w:color w:val="000000" w:themeColor="text1"/>
                <w:sz w:val="24"/>
                <w:szCs w:val="24"/>
                <w:lang w:val="ru-RU"/>
              </w:rPr>
              <w:t>-</w:t>
            </w:r>
            <w:r w:rsidRPr="0019663B">
              <w:rPr>
                <w:rFonts w:ascii="Times New Roman" w:hAnsi="Times New Roman"/>
                <w:color w:val="000000" w:themeColor="text1"/>
                <w:sz w:val="24"/>
                <w:szCs w:val="24"/>
                <w:lang w:val="ru-RU"/>
              </w:rPr>
              <w:t>ресторанного</w:t>
            </w:r>
            <w:r w:rsidRPr="008E5B76">
              <w:rPr>
                <w:rFonts w:ascii="Times New Roman" w:hAnsi="Times New Roman"/>
                <w:color w:val="000000" w:themeColor="text1"/>
                <w:sz w:val="24"/>
                <w:szCs w:val="24"/>
                <w:lang w:val="ru-RU"/>
              </w:rPr>
              <w:t xml:space="preserve"> </w:t>
            </w:r>
            <w:proofErr w:type="spellStart"/>
            <w:r w:rsidRPr="0019663B">
              <w:rPr>
                <w:rFonts w:ascii="Times New Roman" w:hAnsi="Times New Roman"/>
                <w:color w:val="000000" w:themeColor="text1"/>
                <w:sz w:val="24"/>
                <w:szCs w:val="24"/>
                <w:lang w:val="ru-RU"/>
              </w:rPr>
              <w:t>бізнесу</w:t>
            </w:r>
            <w:proofErr w:type="spellEnd"/>
            <w:r w:rsidRPr="008E5B76">
              <w:rPr>
                <w:rFonts w:ascii="Times New Roman" w:hAnsi="Times New Roman"/>
                <w:color w:val="000000" w:themeColor="text1"/>
                <w:sz w:val="24"/>
                <w:szCs w:val="24"/>
                <w:lang w:val="ru-RU"/>
              </w:rPr>
              <w:t xml:space="preserve"> </w:t>
            </w:r>
            <w:r w:rsidRPr="0019663B">
              <w:rPr>
                <w:rFonts w:ascii="Times New Roman" w:hAnsi="Times New Roman"/>
                <w:color w:val="000000" w:themeColor="text1"/>
                <w:sz w:val="24"/>
                <w:szCs w:val="24"/>
                <w:lang w:val="ru-RU"/>
              </w:rPr>
              <w:t>на</w:t>
            </w:r>
            <w:r w:rsidRPr="008E5B76">
              <w:rPr>
                <w:rFonts w:ascii="Times New Roman" w:hAnsi="Times New Roman"/>
                <w:color w:val="000000" w:themeColor="text1"/>
                <w:sz w:val="24"/>
                <w:szCs w:val="24"/>
                <w:lang w:val="ru-RU"/>
              </w:rPr>
              <w:t xml:space="preserve"> </w:t>
            </w:r>
            <w:r w:rsidRPr="0019663B">
              <w:rPr>
                <w:rFonts w:ascii="Times New Roman" w:hAnsi="Times New Roman"/>
                <w:color w:val="000000" w:themeColor="text1"/>
                <w:sz w:val="24"/>
                <w:szCs w:val="24"/>
                <w:lang w:val="ru-RU"/>
              </w:rPr>
              <w:t>ринку</w:t>
            </w:r>
            <w:r>
              <w:rPr>
                <w:rFonts w:ascii="Times New Roman" w:hAnsi="Times New Roman"/>
                <w:color w:val="000000" w:themeColor="text1"/>
                <w:sz w:val="24"/>
                <w:szCs w:val="24"/>
                <w:lang w:val="ru-RU"/>
              </w:rPr>
              <w:t>.</w:t>
            </w:r>
            <w:r w:rsidRPr="008E5B76">
              <w:rPr>
                <w:rFonts w:ascii="Times New Roman" w:hAnsi="Times New Roman"/>
                <w:color w:val="000000" w:themeColor="text1"/>
                <w:sz w:val="24"/>
                <w:szCs w:val="24"/>
                <w:lang w:val="ru-RU"/>
              </w:rPr>
              <w:t xml:space="preserve"> </w:t>
            </w:r>
            <w:proofErr w:type="spellStart"/>
            <w:r w:rsidRPr="0019663B">
              <w:rPr>
                <w:rFonts w:ascii="Times New Roman" w:hAnsi="Times New Roman"/>
                <w:color w:val="000000" w:themeColor="text1"/>
                <w:sz w:val="24"/>
                <w:szCs w:val="24"/>
                <w:lang w:val="ru-RU"/>
              </w:rPr>
              <w:t>Вмі</w:t>
            </w:r>
            <w:r>
              <w:rPr>
                <w:rFonts w:ascii="Times New Roman" w:hAnsi="Times New Roman"/>
                <w:color w:val="000000" w:themeColor="text1"/>
                <w:sz w:val="24"/>
                <w:szCs w:val="24"/>
                <w:lang w:val="ru-RU"/>
              </w:rPr>
              <w:t>ти</w:t>
            </w:r>
            <w:proofErr w:type="spellEnd"/>
            <w:r w:rsidRPr="008E5B76">
              <w:rPr>
                <w:rFonts w:ascii="Times New Roman" w:hAnsi="Times New Roman"/>
                <w:color w:val="000000" w:themeColor="text1"/>
                <w:sz w:val="24"/>
                <w:szCs w:val="24"/>
                <w:lang w:val="ru-RU"/>
              </w:rPr>
              <w:t xml:space="preserve"> </w:t>
            </w:r>
            <w:proofErr w:type="spellStart"/>
            <w:r w:rsidRPr="0019663B">
              <w:rPr>
                <w:rFonts w:ascii="Times New Roman" w:hAnsi="Times New Roman"/>
                <w:color w:val="000000" w:themeColor="text1"/>
                <w:sz w:val="24"/>
                <w:szCs w:val="24"/>
                <w:lang w:val="ru-RU"/>
              </w:rPr>
              <w:t>проводити</w:t>
            </w:r>
            <w:proofErr w:type="spellEnd"/>
            <w:r w:rsidRPr="008E5B76">
              <w:rPr>
                <w:rFonts w:ascii="Times New Roman" w:hAnsi="Times New Roman"/>
                <w:color w:val="000000" w:themeColor="text1"/>
                <w:sz w:val="24"/>
                <w:szCs w:val="24"/>
                <w:lang w:val="ru-RU"/>
              </w:rPr>
              <w:t xml:space="preserve"> </w:t>
            </w:r>
            <w:r w:rsidRPr="0019663B">
              <w:rPr>
                <w:rFonts w:ascii="Times New Roman" w:hAnsi="Times New Roman"/>
                <w:color w:val="000000" w:themeColor="text1"/>
                <w:sz w:val="24"/>
                <w:szCs w:val="24"/>
              </w:rPr>
              <w:t>SWOT</w:t>
            </w:r>
            <w:r w:rsidRPr="0019663B">
              <w:rPr>
                <w:rFonts w:ascii="Times New Roman" w:hAnsi="Times New Roman"/>
                <w:color w:val="000000" w:themeColor="text1"/>
                <w:sz w:val="24"/>
                <w:szCs w:val="24"/>
                <w:lang w:val="uk-UA"/>
              </w:rPr>
              <w:t>-аналіз діяльності підприємства готельно-ресторанного господарства</w:t>
            </w:r>
            <w:r>
              <w:rPr>
                <w:rFonts w:ascii="Times New Roman" w:hAnsi="Times New Roman"/>
                <w:color w:val="000000" w:themeColor="text1"/>
                <w:sz w:val="24"/>
                <w:szCs w:val="24"/>
                <w:lang w:val="uk-UA"/>
              </w:rPr>
              <w:t>.</w:t>
            </w:r>
            <w:r w:rsidRPr="00EE621D">
              <w:rPr>
                <w:rFonts w:ascii="Times New Roman" w:hAnsi="Times New Roman"/>
                <w:sz w:val="24"/>
                <w:szCs w:val="24"/>
                <w:lang w:val="ru-RU"/>
              </w:rPr>
              <w:t xml:space="preserve"> </w:t>
            </w:r>
            <w:proofErr w:type="spellStart"/>
            <w:r w:rsidRPr="00EE621D">
              <w:rPr>
                <w:rFonts w:ascii="Times New Roman" w:hAnsi="Times New Roman"/>
                <w:sz w:val="24"/>
                <w:szCs w:val="24"/>
                <w:lang w:val="ru-RU"/>
              </w:rPr>
              <w:t>Розробляти</w:t>
            </w:r>
            <w:proofErr w:type="spellEnd"/>
            <w:r w:rsidRPr="00EE621D">
              <w:rPr>
                <w:rFonts w:ascii="Times New Roman" w:hAnsi="Times New Roman"/>
                <w:sz w:val="24"/>
                <w:szCs w:val="24"/>
                <w:lang w:val="ru-RU"/>
              </w:rPr>
              <w:t xml:space="preserve"> </w:t>
            </w:r>
            <w:proofErr w:type="spellStart"/>
            <w:r w:rsidRPr="00EE621D">
              <w:rPr>
                <w:rFonts w:ascii="Times New Roman" w:hAnsi="Times New Roman"/>
                <w:sz w:val="24"/>
                <w:szCs w:val="24"/>
                <w:lang w:val="ru-RU"/>
              </w:rPr>
              <w:t>оптимальну</w:t>
            </w:r>
            <w:proofErr w:type="spellEnd"/>
            <w:r w:rsidRPr="00EE621D">
              <w:rPr>
                <w:rFonts w:ascii="Times New Roman" w:hAnsi="Times New Roman"/>
                <w:sz w:val="24"/>
                <w:szCs w:val="24"/>
                <w:lang w:val="ru-RU"/>
              </w:rPr>
              <w:t xml:space="preserve"> </w:t>
            </w:r>
            <w:proofErr w:type="spellStart"/>
            <w:r>
              <w:rPr>
                <w:rFonts w:ascii="Times New Roman" w:hAnsi="Times New Roman"/>
                <w:sz w:val="24"/>
                <w:szCs w:val="24"/>
                <w:lang w:val="ru-RU"/>
              </w:rPr>
              <w:t>адаптивну</w:t>
            </w:r>
            <w:proofErr w:type="spellEnd"/>
            <w:r>
              <w:rPr>
                <w:rFonts w:ascii="Times New Roman" w:hAnsi="Times New Roman"/>
                <w:sz w:val="24"/>
                <w:szCs w:val="24"/>
                <w:lang w:val="ru-RU"/>
              </w:rPr>
              <w:t xml:space="preserve"> </w:t>
            </w:r>
            <w:proofErr w:type="spellStart"/>
            <w:r w:rsidRPr="00EE621D">
              <w:rPr>
                <w:rFonts w:ascii="Times New Roman" w:hAnsi="Times New Roman"/>
                <w:sz w:val="24"/>
                <w:szCs w:val="24"/>
                <w:lang w:val="ru-RU"/>
              </w:rPr>
              <w:t>с</w:t>
            </w:r>
            <w:r>
              <w:rPr>
                <w:rFonts w:ascii="Times New Roman" w:hAnsi="Times New Roman"/>
                <w:sz w:val="24"/>
                <w:szCs w:val="24"/>
                <w:lang w:val="ru-RU"/>
              </w:rPr>
              <w:t>тратегію</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діяльності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підприємств</w:t>
            </w:r>
            <w:r w:rsidRPr="00EE621D">
              <w:rPr>
                <w:rFonts w:ascii="Times New Roman" w:hAnsi="Times New Roman"/>
                <w:sz w:val="24"/>
                <w:szCs w:val="24"/>
                <w:lang w:val="ru-RU"/>
              </w:rPr>
              <w:t>а</w:t>
            </w:r>
            <w:proofErr w:type="spellEnd"/>
            <w:r>
              <w:rPr>
                <w:rFonts w:ascii="Times New Roman" w:hAnsi="Times New Roman"/>
                <w:sz w:val="24"/>
                <w:szCs w:val="24"/>
                <w:lang w:val="ru-RU"/>
              </w:rPr>
              <w:t xml:space="preserve"> </w:t>
            </w:r>
            <w:r w:rsidRPr="00EE621D">
              <w:rPr>
                <w:rFonts w:ascii="Times New Roman" w:hAnsi="Times New Roman"/>
                <w:sz w:val="24"/>
                <w:szCs w:val="24"/>
                <w:lang w:val="ru-RU"/>
              </w:rPr>
              <w:t xml:space="preserve">готельно-ресторанного </w:t>
            </w:r>
            <w:proofErr w:type="spellStart"/>
            <w:r w:rsidRPr="00EE621D">
              <w:rPr>
                <w:rFonts w:ascii="Times New Roman" w:hAnsi="Times New Roman"/>
                <w:sz w:val="24"/>
                <w:szCs w:val="24"/>
                <w:lang w:val="ru-RU"/>
              </w:rPr>
              <w:t>господарства</w:t>
            </w:r>
            <w:proofErr w:type="spellEnd"/>
            <w:r w:rsidRPr="00EE621D">
              <w:rPr>
                <w:rFonts w:ascii="Times New Roman" w:hAnsi="Times New Roman"/>
                <w:sz w:val="24"/>
                <w:szCs w:val="24"/>
                <w:lang w:val="ru-RU"/>
              </w:rPr>
              <w:t xml:space="preserve"> на </w:t>
            </w:r>
            <w:proofErr w:type="spellStart"/>
            <w:r w:rsidRPr="00EE621D">
              <w:rPr>
                <w:rFonts w:ascii="Times New Roman" w:hAnsi="Times New Roman"/>
                <w:sz w:val="24"/>
                <w:szCs w:val="24"/>
                <w:lang w:val="ru-RU"/>
              </w:rPr>
              <w:t>основі</w:t>
            </w:r>
            <w:proofErr w:type="spellEnd"/>
            <w:r w:rsidRPr="00EE621D">
              <w:rPr>
                <w:rFonts w:ascii="Times New Roman" w:hAnsi="Times New Roman"/>
                <w:sz w:val="24"/>
                <w:szCs w:val="24"/>
                <w:lang w:val="ru-RU"/>
              </w:rPr>
              <w:t xml:space="preserve"> </w:t>
            </w:r>
            <w:proofErr w:type="spellStart"/>
            <w:r w:rsidRPr="00EE621D">
              <w:rPr>
                <w:rFonts w:ascii="Times New Roman" w:hAnsi="Times New Roman"/>
                <w:sz w:val="24"/>
                <w:szCs w:val="24"/>
                <w:lang w:val="ru-RU"/>
              </w:rPr>
              <w:lastRenderedPageBreak/>
              <w:t>використання</w:t>
            </w:r>
            <w:proofErr w:type="spellEnd"/>
            <w:r w:rsidRPr="00EE621D">
              <w:rPr>
                <w:rFonts w:ascii="Times New Roman" w:hAnsi="Times New Roman"/>
                <w:sz w:val="24"/>
                <w:szCs w:val="24"/>
                <w:lang w:val="ru-RU"/>
              </w:rPr>
              <w:t xml:space="preserve"> </w:t>
            </w:r>
            <w:proofErr w:type="spellStart"/>
            <w:r w:rsidRPr="00EE621D">
              <w:rPr>
                <w:rFonts w:ascii="Times New Roman" w:hAnsi="Times New Roman"/>
                <w:sz w:val="24"/>
                <w:szCs w:val="24"/>
                <w:lang w:val="ru-RU"/>
              </w:rPr>
              <w:t>матриці</w:t>
            </w:r>
            <w:proofErr w:type="spellEnd"/>
            <w:r w:rsidRPr="00EE621D">
              <w:rPr>
                <w:rFonts w:ascii="Times New Roman" w:hAnsi="Times New Roman"/>
                <w:sz w:val="24"/>
                <w:szCs w:val="24"/>
                <w:lang w:val="ru-RU"/>
              </w:rPr>
              <w:t xml:space="preserve"> </w:t>
            </w:r>
            <w:proofErr w:type="spellStart"/>
            <w:r w:rsidRPr="00EE621D">
              <w:rPr>
                <w:rFonts w:ascii="Times New Roman" w:hAnsi="Times New Roman"/>
                <w:sz w:val="24"/>
                <w:szCs w:val="24"/>
                <w:lang w:val="ru-RU"/>
              </w:rPr>
              <w:t>Б</w:t>
            </w:r>
            <w:r>
              <w:rPr>
                <w:rFonts w:ascii="Times New Roman" w:hAnsi="Times New Roman"/>
                <w:sz w:val="24"/>
                <w:szCs w:val="24"/>
                <w:lang w:val="ru-RU"/>
              </w:rPr>
              <w:t>о</w:t>
            </w:r>
            <w:r w:rsidRPr="00EE621D">
              <w:rPr>
                <w:rFonts w:ascii="Times New Roman" w:hAnsi="Times New Roman"/>
                <w:sz w:val="24"/>
                <w:szCs w:val="24"/>
                <w:lang w:val="ru-RU"/>
              </w:rPr>
              <w:t>стонсько-консалтингової</w:t>
            </w:r>
            <w:proofErr w:type="spellEnd"/>
            <w:r w:rsidRPr="00EE621D">
              <w:rPr>
                <w:rFonts w:ascii="Times New Roman" w:hAnsi="Times New Roman"/>
                <w:sz w:val="24"/>
                <w:szCs w:val="24"/>
                <w:lang w:val="ru-RU"/>
              </w:rPr>
              <w:t xml:space="preserve"> </w:t>
            </w:r>
            <w:proofErr w:type="spellStart"/>
            <w:r w:rsidRPr="00EE621D">
              <w:rPr>
                <w:rFonts w:ascii="Times New Roman" w:hAnsi="Times New Roman"/>
                <w:sz w:val="24"/>
                <w:szCs w:val="24"/>
                <w:lang w:val="ru-RU"/>
              </w:rPr>
              <w:t>групи</w:t>
            </w:r>
            <w:proofErr w:type="spellEnd"/>
          </w:p>
        </w:tc>
        <w:tc>
          <w:tcPr>
            <w:tcW w:w="1276" w:type="dxa"/>
          </w:tcPr>
          <w:p w14:paraId="698B7643" w14:textId="7A4F3D41" w:rsidR="008E5B76" w:rsidRPr="00460DB6" w:rsidRDefault="008E5B76" w:rsidP="008E5B76">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ПР04</w:t>
            </w:r>
          </w:p>
        </w:tc>
      </w:tr>
      <w:tr w:rsidR="008E5B76" w:rsidRPr="001225EA" w14:paraId="5E5C23C2" w14:textId="77777777" w:rsidTr="008B5C47">
        <w:tc>
          <w:tcPr>
            <w:tcW w:w="8647" w:type="dxa"/>
          </w:tcPr>
          <w:p w14:paraId="7AA21EA3" w14:textId="78EDADA8" w:rsidR="008E5B76" w:rsidRPr="005A7958" w:rsidRDefault="005A7958" w:rsidP="008E5B76">
            <w:pPr>
              <w:spacing w:after="0" w:line="240" w:lineRule="auto"/>
              <w:jc w:val="both"/>
              <w:rPr>
                <w:rFonts w:ascii="Times New Roman" w:hAnsi="Times New Roman"/>
                <w:sz w:val="24"/>
                <w:szCs w:val="24"/>
                <w:lang w:val="uk-UA"/>
              </w:rPr>
            </w:pPr>
            <w:proofErr w:type="spellStart"/>
            <w:r w:rsidRPr="005A7958">
              <w:rPr>
                <w:rFonts w:ascii="Times New Roman" w:hAnsi="Times New Roman"/>
                <w:sz w:val="24"/>
                <w:szCs w:val="24"/>
                <w:lang w:val="ru-RU"/>
              </w:rPr>
              <w:lastRenderedPageBreak/>
              <w:t>Оволодіти</w:t>
            </w:r>
            <w:proofErr w:type="spellEnd"/>
            <w:r w:rsidRPr="005A7958">
              <w:rPr>
                <w:rFonts w:ascii="Times New Roman" w:hAnsi="Times New Roman"/>
                <w:sz w:val="24"/>
                <w:szCs w:val="24"/>
              </w:rPr>
              <w:t xml:space="preserve"> </w:t>
            </w:r>
            <w:proofErr w:type="spellStart"/>
            <w:r w:rsidRPr="005A7958">
              <w:rPr>
                <w:rFonts w:ascii="Times New Roman" w:hAnsi="Times New Roman"/>
                <w:sz w:val="24"/>
                <w:szCs w:val="24"/>
                <w:lang w:val="ru-RU"/>
              </w:rPr>
              <w:t>розумінням</w:t>
            </w:r>
            <w:proofErr w:type="spellEnd"/>
            <w:r w:rsidRPr="005A7958">
              <w:rPr>
                <w:rFonts w:ascii="Times New Roman" w:hAnsi="Times New Roman"/>
                <w:sz w:val="24"/>
                <w:szCs w:val="24"/>
              </w:rPr>
              <w:t xml:space="preserve"> </w:t>
            </w:r>
            <w:proofErr w:type="spellStart"/>
            <w:r w:rsidRPr="005A7958">
              <w:rPr>
                <w:rFonts w:ascii="Times New Roman" w:hAnsi="Times New Roman"/>
                <w:sz w:val="24"/>
                <w:szCs w:val="24"/>
                <w:lang w:val="ru-RU"/>
              </w:rPr>
              <w:t>технологічних</w:t>
            </w:r>
            <w:proofErr w:type="spellEnd"/>
            <w:r w:rsidRPr="005A7958">
              <w:rPr>
                <w:rFonts w:ascii="Times New Roman" w:hAnsi="Times New Roman"/>
                <w:sz w:val="24"/>
                <w:szCs w:val="24"/>
              </w:rPr>
              <w:t xml:space="preserve"> </w:t>
            </w:r>
            <w:proofErr w:type="spellStart"/>
            <w:r w:rsidRPr="005A7958">
              <w:rPr>
                <w:rFonts w:ascii="Times New Roman" w:hAnsi="Times New Roman"/>
                <w:sz w:val="24"/>
                <w:szCs w:val="24"/>
                <w:lang w:val="ru-RU"/>
              </w:rPr>
              <w:t>процесів</w:t>
            </w:r>
            <w:proofErr w:type="spellEnd"/>
            <w:r w:rsidRPr="005A7958">
              <w:rPr>
                <w:rFonts w:ascii="Times New Roman" w:hAnsi="Times New Roman"/>
                <w:sz w:val="24"/>
                <w:szCs w:val="24"/>
              </w:rPr>
              <w:t xml:space="preserve"> </w:t>
            </w:r>
            <w:r w:rsidRPr="005A7958">
              <w:rPr>
                <w:rFonts w:ascii="Times New Roman" w:hAnsi="Times New Roman"/>
                <w:sz w:val="24"/>
                <w:szCs w:val="24"/>
                <w:lang w:val="ru-RU"/>
              </w:rPr>
              <w:t>та</w:t>
            </w:r>
            <w:r w:rsidRPr="005A7958">
              <w:rPr>
                <w:rFonts w:ascii="Times New Roman" w:hAnsi="Times New Roman"/>
                <w:sz w:val="24"/>
                <w:szCs w:val="24"/>
              </w:rPr>
              <w:t xml:space="preserve"> </w:t>
            </w:r>
            <w:proofErr w:type="spellStart"/>
            <w:r w:rsidRPr="005A7958">
              <w:rPr>
                <w:rFonts w:ascii="Times New Roman" w:hAnsi="Times New Roman"/>
                <w:sz w:val="24"/>
                <w:szCs w:val="24"/>
                <w:lang w:val="ru-RU"/>
              </w:rPr>
              <w:t>основних</w:t>
            </w:r>
            <w:proofErr w:type="spellEnd"/>
            <w:r w:rsidRPr="005A7958">
              <w:rPr>
                <w:rFonts w:ascii="Times New Roman" w:hAnsi="Times New Roman"/>
                <w:sz w:val="24"/>
                <w:szCs w:val="24"/>
              </w:rPr>
              <w:t xml:space="preserve"> </w:t>
            </w:r>
            <w:proofErr w:type="spellStart"/>
            <w:r w:rsidRPr="005A7958">
              <w:rPr>
                <w:rFonts w:ascii="Times New Roman" w:hAnsi="Times New Roman"/>
                <w:sz w:val="24"/>
                <w:szCs w:val="24"/>
                <w:lang w:val="ru-RU"/>
              </w:rPr>
              <w:t>принципів</w:t>
            </w:r>
            <w:proofErr w:type="spellEnd"/>
            <w:r w:rsidRPr="005A7958">
              <w:rPr>
                <w:rFonts w:ascii="Times New Roman" w:hAnsi="Times New Roman"/>
                <w:sz w:val="24"/>
                <w:szCs w:val="24"/>
              </w:rPr>
              <w:t xml:space="preserve"> </w:t>
            </w:r>
            <w:proofErr w:type="spellStart"/>
            <w:r w:rsidRPr="005A7958">
              <w:rPr>
                <w:rFonts w:ascii="Times New Roman" w:hAnsi="Times New Roman"/>
                <w:sz w:val="24"/>
                <w:szCs w:val="24"/>
                <w:lang w:val="ru-RU"/>
              </w:rPr>
              <w:t>організації</w:t>
            </w:r>
            <w:proofErr w:type="spellEnd"/>
            <w:r w:rsidRPr="005A7958">
              <w:rPr>
                <w:rFonts w:ascii="Times New Roman" w:hAnsi="Times New Roman"/>
                <w:sz w:val="24"/>
                <w:szCs w:val="24"/>
              </w:rPr>
              <w:t xml:space="preserve"> </w:t>
            </w:r>
            <w:proofErr w:type="spellStart"/>
            <w:r w:rsidRPr="005A7958">
              <w:rPr>
                <w:rFonts w:ascii="Times New Roman" w:hAnsi="Times New Roman"/>
                <w:sz w:val="24"/>
                <w:szCs w:val="24"/>
                <w:lang w:val="ru-RU"/>
              </w:rPr>
              <w:t>діяльності</w:t>
            </w:r>
            <w:proofErr w:type="spellEnd"/>
            <w:r w:rsidRPr="005A7958">
              <w:rPr>
                <w:rFonts w:ascii="Times New Roman" w:hAnsi="Times New Roman"/>
                <w:sz w:val="24"/>
                <w:szCs w:val="24"/>
              </w:rPr>
              <w:t xml:space="preserve"> </w:t>
            </w:r>
            <w:r w:rsidRPr="005A7958">
              <w:rPr>
                <w:rFonts w:ascii="Times New Roman" w:hAnsi="Times New Roman"/>
                <w:sz w:val="24"/>
                <w:szCs w:val="24"/>
                <w:lang w:val="ru-RU"/>
              </w:rPr>
              <w:t>в</w:t>
            </w:r>
            <w:r w:rsidRPr="005A7958">
              <w:rPr>
                <w:rFonts w:ascii="Times New Roman" w:hAnsi="Times New Roman"/>
                <w:sz w:val="24"/>
                <w:szCs w:val="24"/>
              </w:rPr>
              <w:t xml:space="preserve"> </w:t>
            </w:r>
            <w:proofErr w:type="spellStart"/>
            <w:r w:rsidRPr="005A7958">
              <w:rPr>
                <w:rFonts w:ascii="Times New Roman" w:hAnsi="Times New Roman"/>
                <w:sz w:val="24"/>
                <w:szCs w:val="24"/>
                <w:lang w:val="ru-RU"/>
              </w:rPr>
              <w:t>готельній</w:t>
            </w:r>
            <w:proofErr w:type="spellEnd"/>
            <w:r w:rsidRPr="005A7958">
              <w:rPr>
                <w:rFonts w:ascii="Times New Roman" w:hAnsi="Times New Roman"/>
                <w:sz w:val="24"/>
                <w:szCs w:val="24"/>
              </w:rPr>
              <w:t xml:space="preserve"> </w:t>
            </w:r>
            <w:r w:rsidRPr="005A7958">
              <w:rPr>
                <w:rFonts w:ascii="Times New Roman" w:hAnsi="Times New Roman"/>
                <w:sz w:val="24"/>
                <w:szCs w:val="24"/>
                <w:lang w:val="ru-RU"/>
              </w:rPr>
              <w:t>та</w:t>
            </w:r>
            <w:r w:rsidRPr="005A7958">
              <w:rPr>
                <w:rFonts w:ascii="Times New Roman" w:hAnsi="Times New Roman"/>
                <w:sz w:val="24"/>
                <w:szCs w:val="24"/>
              </w:rPr>
              <w:t xml:space="preserve"> </w:t>
            </w:r>
            <w:proofErr w:type="spellStart"/>
            <w:r w:rsidRPr="005A7958">
              <w:rPr>
                <w:rFonts w:ascii="Times New Roman" w:hAnsi="Times New Roman"/>
                <w:sz w:val="24"/>
                <w:szCs w:val="24"/>
                <w:lang w:val="ru-RU"/>
              </w:rPr>
              <w:t>ресторанній</w:t>
            </w:r>
            <w:proofErr w:type="spellEnd"/>
            <w:r w:rsidRPr="005A7958">
              <w:rPr>
                <w:rFonts w:ascii="Times New Roman" w:hAnsi="Times New Roman"/>
                <w:sz w:val="24"/>
                <w:szCs w:val="24"/>
              </w:rPr>
              <w:t xml:space="preserve"> </w:t>
            </w:r>
            <w:r w:rsidRPr="005A7958">
              <w:rPr>
                <w:rFonts w:ascii="Times New Roman" w:hAnsi="Times New Roman"/>
                <w:sz w:val="24"/>
                <w:szCs w:val="24"/>
                <w:lang w:val="ru-RU"/>
              </w:rPr>
              <w:t>сферах</w:t>
            </w:r>
            <w:r w:rsidRPr="005A7958">
              <w:rPr>
                <w:rFonts w:ascii="Times New Roman" w:hAnsi="Times New Roman"/>
                <w:sz w:val="24"/>
                <w:szCs w:val="24"/>
              </w:rPr>
              <w:t xml:space="preserve">: </w:t>
            </w:r>
            <w:proofErr w:type="spellStart"/>
            <w:r>
              <w:rPr>
                <w:rFonts w:ascii="Times New Roman" w:hAnsi="Times New Roman"/>
                <w:sz w:val="24"/>
                <w:szCs w:val="24"/>
                <w:lang w:val="ru-RU"/>
              </w:rPr>
              <w:t>бронювання</w:t>
            </w:r>
            <w:proofErr w:type="spellEnd"/>
            <w:r w:rsidRPr="005A7958">
              <w:rPr>
                <w:rFonts w:ascii="Times New Roman" w:hAnsi="Times New Roman"/>
                <w:sz w:val="24"/>
                <w:szCs w:val="24"/>
              </w:rPr>
              <w:t xml:space="preserve">, </w:t>
            </w:r>
            <w:proofErr w:type="spellStart"/>
            <w:r>
              <w:rPr>
                <w:rFonts w:ascii="Times New Roman" w:hAnsi="Times New Roman"/>
                <w:sz w:val="24"/>
                <w:szCs w:val="24"/>
                <w:lang w:val="ru-RU"/>
              </w:rPr>
              <w:t>реєстрація</w:t>
            </w:r>
            <w:proofErr w:type="spellEnd"/>
            <w:r w:rsidRPr="005A7958">
              <w:rPr>
                <w:rFonts w:ascii="Times New Roman" w:hAnsi="Times New Roman"/>
                <w:sz w:val="24"/>
                <w:szCs w:val="24"/>
              </w:rPr>
              <w:t xml:space="preserve">, </w:t>
            </w:r>
            <w:proofErr w:type="spellStart"/>
            <w:r>
              <w:rPr>
                <w:rFonts w:ascii="Times New Roman" w:hAnsi="Times New Roman"/>
                <w:sz w:val="24"/>
                <w:szCs w:val="24"/>
                <w:lang w:val="ru-RU"/>
              </w:rPr>
              <w:t>обслуговування</w:t>
            </w:r>
            <w:proofErr w:type="spellEnd"/>
            <w:r w:rsidRPr="005A7958">
              <w:rPr>
                <w:rFonts w:ascii="Times New Roman" w:hAnsi="Times New Roman"/>
                <w:sz w:val="24"/>
                <w:szCs w:val="24"/>
              </w:rPr>
              <w:t xml:space="preserve"> </w:t>
            </w:r>
            <w:r>
              <w:rPr>
                <w:rFonts w:ascii="Times New Roman" w:hAnsi="Times New Roman"/>
                <w:sz w:val="24"/>
                <w:szCs w:val="24"/>
                <w:lang w:val="uk-UA"/>
              </w:rPr>
              <w:t xml:space="preserve">номерів, обслуговування клієнтів постачання продуктів, управління ресурсами та </w:t>
            </w:r>
            <w:proofErr w:type="spellStart"/>
            <w:r>
              <w:rPr>
                <w:rFonts w:ascii="Times New Roman" w:hAnsi="Times New Roman"/>
                <w:sz w:val="24"/>
                <w:szCs w:val="24"/>
                <w:lang w:val="uk-UA"/>
              </w:rPr>
              <w:t>ін</w:t>
            </w:r>
            <w:proofErr w:type="spellEnd"/>
            <w:r>
              <w:rPr>
                <w:rFonts w:ascii="Times New Roman" w:hAnsi="Times New Roman"/>
                <w:sz w:val="24"/>
                <w:szCs w:val="24"/>
                <w:lang w:val="uk-UA"/>
              </w:rPr>
              <w:t xml:space="preserve"> </w:t>
            </w:r>
          </w:p>
        </w:tc>
        <w:tc>
          <w:tcPr>
            <w:tcW w:w="1276" w:type="dxa"/>
          </w:tcPr>
          <w:p w14:paraId="387E3FA3" w14:textId="342D2787" w:rsidR="008E5B76" w:rsidRDefault="008E5B76" w:rsidP="008E5B76">
            <w:pPr>
              <w:spacing w:after="0" w:line="240" w:lineRule="auto"/>
              <w:rPr>
                <w:rFonts w:ascii="Times New Roman" w:hAnsi="Times New Roman"/>
                <w:sz w:val="24"/>
                <w:szCs w:val="24"/>
                <w:lang w:val="uk-UA"/>
              </w:rPr>
            </w:pPr>
            <w:r>
              <w:rPr>
                <w:rFonts w:ascii="Times New Roman" w:hAnsi="Times New Roman"/>
                <w:sz w:val="24"/>
                <w:szCs w:val="24"/>
                <w:lang w:val="uk-UA"/>
              </w:rPr>
              <w:t>ПР06</w:t>
            </w:r>
          </w:p>
        </w:tc>
      </w:tr>
      <w:tr w:rsidR="008E5B76" w:rsidRPr="001225EA" w14:paraId="2A83BE61" w14:textId="77777777" w:rsidTr="008B5C47">
        <w:tc>
          <w:tcPr>
            <w:tcW w:w="8647" w:type="dxa"/>
          </w:tcPr>
          <w:p w14:paraId="1728AD2F" w14:textId="68DFAE3D" w:rsidR="008E5B76" w:rsidRPr="00CA6971" w:rsidRDefault="00840DB8" w:rsidP="008E5B76">
            <w:pPr>
              <w:spacing w:after="0" w:line="240" w:lineRule="auto"/>
              <w:jc w:val="both"/>
              <w:rPr>
                <w:rFonts w:ascii="Times New Roman" w:hAnsi="Times New Roman"/>
                <w:sz w:val="24"/>
                <w:szCs w:val="24"/>
              </w:rPr>
            </w:pPr>
            <w:proofErr w:type="spellStart"/>
            <w:r w:rsidRPr="00840DB8">
              <w:rPr>
                <w:rFonts w:ascii="Times New Roman" w:hAnsi="Times New Roman"/>
                <w:sz w:val="24"/>
                <w:szCs w:val="24"/>
                <w:lang w:val="ru-RU"/>
              </w:rPr>
              <w:t>Дотримуватися</w:t>
            </w:r>
            <w:proofErr w:type="spellEnd"/>
            <w:r w:rsidRPr="006046D7">
              <w:rPr>
                <w:rFonts w:ascii="Times New Roman" w:hAnsi="Times New Roman"/>
                <w:sz w:val="24"/>
                <w:szCs w:val="24"/>
              </w:rPr>
              <w:t xml:space="preserve"> </w:t>
            </w:r>
            <w:r w:rsidRPr="00840DB8">
              <w:rPr>
                <w:rFonts w:ascii="Times New Roman" w:hAnsi="Times New Roman"/>
                <w:sz w:val="24"/>
                <w:szCs w:val="24"/>
                <w:lang w:val="ru-RU"/>
              </w:rPr>
              <w:t>норм</w:t>
            </w:r>
            <w:r w:rsidRPr="006046D7">
              <w:rPr>
                <w:rFonts w:ascii="Times New Roman" w:hAnsi="Times New Roman"/>
                <w:sz w:val="24"/>
                <w:szCs w:val="24"/>
              </w:rPr>
              <w:t xml:space="preserve"> </w:t>
            </w:r>
            <w:r w:rsidRPr="00840DB8">
              <w:rPr>
                <w:rFonts w:ascii="Times New Roman" w:hAnsi="Times New Roman"/>
                <w:sz w:val="24"/>
                <w:szCs w:val="24"/>
                <w:lang w:val="ru-RU"/>
              </w:rPr>
              <w:t>та</w:t>
            </w:r>
            <w:r w:rsidRPr="006046D7">
              <w:rPr>
                <w:rFonts w:ascii="Times New Roman" w:hAnsi="Times New Roman"/>
                <w:sz w:val="24"/>
                <w:szCs w:val="24"/>
              </w:rPr>
              <w:t xml:space="preserve"> </w:t>
            </w:r>
            <w:proofErr w:type="spellStart"/>
            <w:r w:rsidRPr="00840DB8">
              <w:rPr>
                <w:rFonts w:ascii="Times New Roman" w:hAnsi="Times New Roman"/>
                <w:sz w:val="24"/>
                <w:szCs w:val="24"/>
                <w:lang w:val="ru-RU"/>
              </w:rPr>
              <w:t>рекомендацій</w:t>
            </w:r>
            <w:proofErr w:type="spellEnd"/>
            <w:r w:rsidRPr="006046D7">
              <w:rPr>
                <w:rFonts w:ascii="Times New Roman" w:hAnsi="Times New Roman"/>
                <w:sz w:val="24"/>
                <w:szCs w:val="24"/>
              </w:rPr>
              <w:t xml:space="preserve"> </w:t>
            </w:r>
            <w:proofErr w:type="spellStart"/>
            <w:r w:rsidRPr="00840DB8">
              <w:rPr>
                <w:rFonts w:ascii="Times New Roman" w:hAnsi="Times New Roman"/>
                <w:sz w:val="24"/>
                <w:szCs w:val="24"/>
                <w:lang w:val="ru-RU"/>
              </w:rPr>
              <w:t>щодо</w:t>
            </w:r>
            <w:proofErr w:type="spellEnd"/>
            <w:r w:rsidRPr="006046D7">
              <w:rPr>
                <w:rFonts w:ascii="Times New Roman" w:hAnsi="Times New Roman"/>
                <w:sz w:val="24"/>
                <w:szCs w:val="24"/>
              </w:rPr>
              <w:t xml:space="preserve"> </w:t>
            </w:r>
            <w:proofErr w:type="spellStart"/>
            <w:r w:rsidRPr="00840DB8">
              <w:rPr>
                <w:rFonts w:ascii="Times New Roman" w:hAnsi="Times New Roman"/>
                <w:sz w:val="24"/>
                <w:szCs w:val="24"/>
                <w:lang w:val="ru-RU"/>
              </w:rPr>
              <w:t>охорони</w:t>
            </w:r>
            <w:proofErr w:type="spellEnd"/>
            <w:r w:rsidRPr="006046D7">
              <w:rPr>
                <w:rFonts w:ascii="Times New Roman" w:hAnsi="Times New Roman"/>
                <w:sz w:val="24"/>
                <w:szCs w:val="24"/>
              </w:rPr>
              <w:t xml:space="preserve"> </w:t>
            </w:r>
            <w:r w:rsidRPr="00840DB8">
              <w:rPr>
                <w:rFonts w:ascii="Times New Roman" w:hAnsi="Times New Roman"/>
                <w:sz w:val="24"/>
                <w:szCs w:val="24"/>
                <w:lang w:val="ru-RU"/>
              </w:rPr>
              <w:t>здоров</w:t>
            </w:r>
            <w:r w:rsidRPr="006046D7">
              <w:rPr>
                <w:rFonts w:ascii="Times New Roman" w:hAnsi="Times New Roman"/>
                <w:sz w:val="24"/>
                <w:szCs w:val="24"/>
              </w:rPr>
              <w:t>'</w:t>
            </w:r>
            <w:r w:rsidRPr="00840DB8">
              <w:rPr>
                <w:rFonts w:ascii="Times New Roman" w:hAnsi="Times New Roman"/>
                <w:sz w:val="24"/>
                <w:szCs w:val="24"/>
                <w:lang w:val="ru-RU"/>
              </w:rPr>
              <w:t>я</w:t>
            </w:r>
            <w:r w:rsidRPr="006046D7">
              <w:rPr>
                <w:rFonts w:ascii="Times New Roman" w:hAnsi="Times New Roman"/>
                <w:sz w:val="24"/>
                <w:szCs w:val="24"/>
              </w:rPr>
              <w:t xml:space="preserve">, </w:t>
            </w:r>
            <w:proofErr w:type="spellStart"/>
            <w:r w:rsidRPr="00840DB8">
              <w:rPr>
                <w:rFonts w:ascii="Times New Roman" w:hAnsi="Times New Roman"/>
                <w:sz w:val="24"/>
                <w:szCs w:val="24"/>
                <w:lang w:val="ru-RU"/>
              </w:rPr>
              <w:t>якості</w:t>
            </w:r>
            <w:proofErr w:type="spellEnd"/>
            <w:r w:rsidRPr="006046D7">
              <w:rPr>
                <w:rFonts w:ascii="Times New Roman" w:hAnsi="Times New Roman"/>
                <w:sz w:val="24"/>
                <w:szCs w:val="24"/>
              </w:rPr>
              <w:t xml:space="preserve"> </w:t>
            </w:r>
            <w:proofErr w:type="spellStart"/>
            <w:r w:rsidRPr="00840DB8">
              <w:rPr>
                <w:rFonts w:ascii="Times New Roman" w:hAnsi="Times New Roman"/>
                <w:sz w:val="24"/>
                <w:szCs w:val="24"/>
                <w:lang w:val="ru-RU"/>
              </w:rPr>
              <w:t>продуктів</w:t>
            </w:r>
            <w:proofErr w:type="spellEnd"/>
            <w:r w:rsidRPr="006046D7">
              <w:rPr>
                <w:rFonts w:ascii="Times New Roman" w:hAnsi="Times New Roman"/>
                <w:sz w:val="24"/>
                <w:szCs w:val="24"/>
              </w:rPr>
              <w:t xml:space="preserve"> </w:t>
            </w:r>
            <w:r w:rsidRPr="00840DB8">
              <w:rPr>
                <w:rFonts w:ascii="Times New Roman" w:hAnsi="Times New Roman"/>
                <w:sz w:val="24"/>
                <w:szCs w:val="24"/>
                <w:lang w:val="ru-RU"/>
              </w:rPr>
              <w:t>та</w:t>
            </w:r>
            <w:r w:rsidRPr="006046D7">
              <w:rPr>
                <w:rFonts w:ascii="Times New Roman" w:hAnsi="Times New Roman"/>
                <w:sz w:val="24"/>
                <w:szCs w:val="24"/>
              </w:rPr>
              <w:t xml:space="preserve"> </w:t>
            </w:r>
            <w:proofErr w:type="spellStart"/>
            <w:r w:rsidRPr="00840DB8">
              <w:rPr>
                <w:rFonts w:ascii="Times New Roman" w:hAnsi="Times New Roman"/>
                <w:sz w:val="24"/>
                <w:szCs w:val="24"/>
                <w:lang w:val="ru-RU"/>
              </w:rPr>
              <w:t>обслуговування</w:t>
            </w:r>
            <w:proofErr w:type="spellEnd"/>
            <w:r w:rsidRPr="006046D7">
              <w:rPr>
                <w:rFonts w:ascii="Times New Roman" w:hAnsi="Times New Roman"/>
                <w:sz w:val="24"/>
                <w:szCs w:val="24"/>
              </w:rPr>
              <w:t xml:space="preserve">, </w:t>
            </w:r>
            <w:proofErr w:type="spellStart"/>
            <w:r w:rsidRPr="00840DB8">
              <w:rPr>
                <w:rFonts w:ascii="Times New Roman" w:hAnsi="Times New Roman"/>
                <w:sz w:val="24"/>
                <w:szCs w:val="24"/>
                <w:lang w:val="ru-RU"/>
              </w:rPr>
              <w:t>сприяючи</w:t>
            </w:r>
            <w:proofErr w:type="spellEnd"/>
            <w:r w:rsidRPr="006046D7">
              <w:rPr>
                <w:rFonts w:ascii="Times New Roman" w:hAnsi="Times New Roman"/>
                <w:sz w:val="24"/>
                <w:szCs w:val="24"/>
              </w:rPr>
              <w:t xml:space="preserve"> </w:t>
            </w:r>
            <w:proofErr w:type="spellStart"/>
            <w:r w:rsidRPr="00840DB8">
              <w:rPr>
                <w:rFonts w:ascii="Times New Roman" w:hAnsi="Times New Roman"/>
                <w:sz w:val="24"/>
                <w:szCs w:val="24"/>
                <w:lang w:val="ru-RU"/>
              </w:rPr>
              <w:t>належному</w:t>
            </w:r>
            <w:proofErr w:type="spellEnd"/>
            <w:r w:rsidRPr="006046D7">
              <w:rPr>
                <w:rFonts w:ascii="Times New Roman" w:hAnsi="Times New Roman"/>
                <w:sz w:val="24"/>
                <w:szCs w:val="24"/>
              </w:rPr>
              <w:t xml:space="preserve"> </w:t>
            </w:r>
            <w:proofErr w:type="spellStart"/>
            <w:r w:rsidRPr="00840DB8">
              <w:rPr>
                <w:rFonts w:ascii="Times New Roman" w:hAnsi="Times New Roman"/>
                <w:sz w:val="24"/>
                <w:szCs w:val="24"/>
                <w:lang w:val="ru-RU"/>
              </w:rPr>
              <w:t>впровадженню</w:t>
            </w:r>
            <w:proofErr w:type="spellEnd"/>
            <w:r w:rsidRPr="006046D7">
              <w:rPr>
                <w:rFonts w:ascii="Times New Roman" w:hAnsi="Times New Roman"/>
                <w:sz w:val="24"/>
                <w:szCs w:val="24"/>
              </w:rPr>
              <w:t xml:space="preserve"> </w:t>
            </w:r>
            <w:proofErr w:type="spellStart"/>
            <w:r w:rsidRPr="00840DB8">
              <w:rPr>
                <w:rFonts w:ascii="Times New Roman" w:hAnsi="Times New Roman"/>
                <w:sz w:val="24"/>
                <w:szCs w:val="24"/>
                <w:lang w:val="ru-RU"/>
              </w:rPr>
              <w:t>інновацій</w:t>
            </w:r>
            <w:proofErr w:type="spellEnd"/>
            <w:r w:rsidRPr="006046D7">
              <w:rPr>
                <w:rFonts w:ascii="Times New Roman" w:hAnsi="Times New Roman"/>
                <w:sz w:val="24"/>
                <w:szCs w:val="24"/>
              </w:rPr>
              <w:t xml:space="preserve"> </w:t>
            </w:r>
            <w:r w:rsidRPr="00840DB8">
              <w:rPr>
                <w:rFonts w:ascii="Times New Roman" w:hAnsi="Times New Roman"/>
                <w:sz w:val="24"/>
                <w:szCs w:val="24"/>
                <w:lang w:val="ru-RU"/>
              </w:rPr>
              <w:t>для</w:t>
            </w:r>
            <w:r w:rsidRPr="006046D7">
              <w:rPr>
                <w:rFonts w:ascii="Times New Roman" w:hAnsi="Times New Roman"/>
                <w:sz w:val="24"/>
                <w:szCs w:val="24"/>
              </w:rPr>
              <w:t xml:space="preserve"> </w:t>
            </w:r>
            <w:proofErr w:type="spellStart"/>
            <w:r w:rsidRPr="00840DB8">
              <w:rPr>
                <w:rFonts w:ascii="Times New Roman" w:hAnsi="Times New Roman"/>
                <w:sz w:val="24"/>
                <w:szCs w:val="24"/>
                <w:lang w:val="ru-RU"/>
              </w:rPr>
              <w:t>надання</w:t>
            </w:r>
            <w:proofErr w:type="spellEnd"/>
            <w:r w:rsidRPr="006046D7">
              <w:rPr>
                <w:rFonts w:ascii="Times New Roman" w:hAnsi="Times New Roman"/>
                <w:sz w:val="24"/>
                <w:szCs w:val="24"/>
              </w:rPr>
              <w:t xml:space="preserve"> </w:t>
            </w:r>
            <w:proofErr w:type="spellStart"/>
            <w:r w:rsidRPr="00840DB8">
              <w:rPr>
                <w:rFonts w:ascii="Times New Roman" w:hAnsi="Times New Roman"/>
                <w:sz w:val="24"/>
                <w:szCs w:val="24"/>
                <w:lang w:val="ru-RU"/>
              </w:rPr>
              <w:t>відмінного</w:t>
            </w:r>
            <w:proofErr w:type="spellEnd"/>
            <w:r w:rsidRPr="006046D7">
              <w:rPr>
                <w:rFonts w:ascii="Times New Roman" w:hAnsi="Times New Roman"/>
                <w:sz w:val="24"/>
                <w:szCs w:val="24"/>
              </w:rPr>
              <w:t xml:space="preserve"> </w:t>
            </w:r>
            <w:proofErr w:type="spellStart"/>
            <w:r w:rsidRPr="00840DB8">
              <w:rPr>
                <w:rFonts w:ascii="Times New Roman" w:hAnsi="Times New Roman"/>
                <w:sz w:val="24"/>
                <w:szCs w:val="24"/>
                <w:lang w:val="ru-RU"/>
              </w:rPr>
              <w:t>досвіду</w:t>
            </w:r>
            <w:proofErr w:type="spellEnd"/>
            <w:r w:rsidRPr="006046D7">
              <w:rPr>
                <w:rFonts w:ascii="Times New Roman" w:hAnsi="Times New Roman"/>
                <w:sz w:val="24"/>
                <w:szCs w:val="24"/>
              </w:rPr>
              <w:t xml:space="preserve"> </w:t>
            </w:r>
            <w:proofErr w:type="spellStart"/>
            <w:r w:rsidRPr="00840DB8">
              <w:rPr>
                <w:rFonts w:ascii="Times New Roman" w:hAnsi="Times New Roman"/>
                <w:sz w:val="24"/>
                <w:szCs w:val="24"/>
                <w:lang w:val="ru-RU"/>
              </w:rPr>
              <w:t>клієнтам</w:t>
            </w:r>
            <w:proofErr w:type="spellEnd"/>
            <w:r w:rsidRPr="006046D7">
              <w:rPr>
                <w:rFonts w:ascii="Times New Roman" w:hAnsi="Times New Roman"/>
                <w:sz w:val="24"/>
                <w:szCs w:val="24"/>
              </w:rPr>
              <w:t xml:space="preserve">. </w:t>
            </w:r>
            <w:proofErr w:type="spellStart"/>
            <w:r w:rsidR="008E5B76">
              <w:rPr>
                <w:rFonts w:ascii="Times New Roman" w:hAnsi="Times New Roman"/>
                <w:sz w:val="24"/>
                <w:szCs w:val="24"/>
                <w:lang w:val="ru-RU"/>
              </w:rPr>
              <w:t>Вміти</w:t>
            </w:r>
            <w:proofErr w:type="spellEnd"/>
            <w:r w:rsidR="008E5B76" w:rsidRPr="00CA6971">
              <w:rPr>
                <w:rFonts w:ascii="Times New Roman" w:hAnsi="Times New Roman"/>
                <w:sz w:val="24"/>
                <w:szCs w:val="24"/>
              </w:rPr>
              <w:t xml:space="preserve"> </w:t>
            </w:r>
            <w:proofErr w:type="spellStart"/>
            <w:r w:rsidR="008E5B76">
              <w:rPr>
                <w:rFonts w:ascii="Times New Roman" w:hAnsi="Times New Roman"/>
                <w:sz w:val="24"/>
                <w:szCs w:val="24"/>
                <w:lang w:val="ru-RU"/>
              </w:rPr>
              <w:t>налагоджувати</w:t>
            </w:r>
            <w:proofErr w:type="spellEnd"/>
            <w:r w:rsidR="008E5B76" w:rsidRPr="00CA6971">
              <w:rPr>
                <w:rFonts w:ascii="Times New Roman" w:hAnsi="Times New Roman"/>
                <w:sz w:val="24"/>
                <w:szCs w:val="24"/>
              </w:rPr>
              <w:t xml:space="preserve"> </w:t>
            </w:r>
            <w:proofErr w:type="spellStart"/>
            <w:r w:rsidR="008E5B76">
              <w:rPr>
                <w:rFonts w:ascii="Times New Roman" w:hAnsi="Times New Roman"/>
                <w:sz w:val="24"/>
                <w:szCs w:val="24"/>
                <w:lang w:val="ru-RU"/>
              </w:rPr>
              <w:t>ефективний</w:t>
            </w:r>
            <w:proofErr w:type="spellEnd"/>
            <w:r w:rsidR="008E5B76" w:rsidRPr="00CA6971">
              <w:rPr>
                <w:rFonts w:ascii="Times New Roman" w:hAnsi="Times New Roman"/>
                <w:sz w:val="24"/>
                <w:szCs w:val="24"/>
              </w:rPr>
              <w:t xml:space="preserve"> </w:t>
            </w:r>
            <w:proofErr w:type="spellStart"/>
            <w:r w:rsidR="008E5B76">
              <w:rPr>
                <w:rFonts w:ascii="Times New Roman" w:hAnsi="Times New Roman"/>
                <w:sz w:val="24"/>
                <w:szCs w:val="24"/>
                <w:lang w:val="ru-RU"/>
              </w:rPr>
              <w:t>комунікаційний</w:t>
            </w:r>
            <w:proofErr w:type="spellEnd"/>
            <w:r w:rsidR="008E5B76" w:rsidRPr="00CA6971">
              <w:rPr>
                <w:rFonts w:ascii="Times New Roman" w:hAnsi="Times New Roman"/>
                <w:sz w:val="24"/>
                <w:szCs w:val="24"/>
              </w:rPr>
              <w:t xml:space="preserve"> </w:t>
            </w:r>
            <w:proofErr w:type="spellStart"/>
            <w:r w:rsidR="008E5B76">
              <w:rPr>
                <w:rFonts w:ascii="Times New Roman" w:hAnsi="Times New Roman"/>
                <w:sz w:val="24"/>
                <w:szCs w:val="24"/>
                <w:lang w:val="ru-RU"/>
              </w:rPr>
              <w:t>процес</w:t>
            </w:r>
            <w:proofErr w:type="spellEnd"/>
            <w:r w:rsidR="008E5B76" w:rsidRPr="00CA6971">
              <w:rPr>
                <w:rFonts w:ascii="Times New Roman" w:hAnsi="Times New Roman"/>
                <w:sz w:val="24"/>
                <w:szCs w:val="24"/>
              </w:rPr>
              <w:t xml:space="preserve"> </w:t>
            </w:r>
            <w:r w:rsidR="008E5B76">
              <w:rPr>
                <w:rFonts w:ascii="Times New Roman" w:hAnsi="Times New Roman"/>
                <w:sz w:val="24"/>
                <w:szCs w:val="24"/>
                <w:lang w:val="ru-RU"/>
              </w:rPr>
              <w:t>на</w:t>
            </w:r>
            <w:r w:rsidR="008E5B76" w:rsidRPr="00CA6971">
              <w:rPr>
                <w:rFonts w:ascii="Times New Roman" w:hAnsi="Times New Roman"/>
                <w:sz w:val="24"/>
                <w:szCs w:val="24"/>
              </w:rPr>
              <w:t xml:space="preserve"> </w:t>
            </w:r>
            <w:proofErr w:type="spellStart"/>
            <w:r w:rsidR="008E5B76">
              <w:rPr>
                <w:rFonts w:ascii="Times New Roman" w:hAnsi="Times New Roman"/>
                <w:sz w:val="24"/>
                <w:szCs w:val="24"/>
                <w:lang w:val="ru-RU"/>
              </w:rPr>
              <w:t>підприємстві</w:t>
            </w:r>
            <w:proofErr w:type="spellEnd"/>
          </w:p>
        </w:tc>
        <w:tc>
          <w:tcPr>
            <w:tcW w:w="1276" w:type="dxa"/>
          </w:tcPr>
          <w:p w14:paraId="0E88A08B" w14:textId="7187BA87" w:rsidR="008E5B76" w:rsidRDefault="008E5B76" w:rsidP="008E5B76">
            <w:pPr>
              <w:spacing w:after="0" w:line="240" w:lineRule="auto"/>
              <w:rPr>
                <w:rFonts w:ascii="Times New Roman" w:hAnsi="Times New Roman"/>
                <w:sz w:val="24"/>
                <w:szCs w:val="24"/>
                <w:lang w:val="uk-UA"/>
              </w:rPr>
            </w:pPr>
            <w:r>
              <w:rPr>
                <w:rFonts w:ascii="Times New Roman" w:hAnsi="Times New Roman"/>
                <w:sz w:val="24"/>
                <w:szCs w:val="24"/>
                <w:lang w:val="uk-UA"/>
              </w:rPr>
              <w:t>ПР09</w:t>
            </w:r>
          </w:p>
        </w:tc>
      </w:tr>
      <w:tr w:rsidR="008E5B76" w:rsidRPr="001225EA" w14:paraId="05AA47B3" w14:textId="77777777" w:rsidTr="008B5C47">
        <w:tc>
          <w:tcPr>
            <w:tcW w:w="8647" w:type="dxa"/>
          </w:tcPr>
          <w:p w14:paraId="3712DE6A" w14:textId="3C122C61" w:rsidR="008E5B76" w:rsidRPr="0019663B" w:rsidRDefault="008E5B76" w:rsidP="008E5B76">
            <w:pPr>
              <w:spacing w:after="0" w:line="240" w:lineRule="auto"/>
              <w:jc w:val="both"/>
              <w:rPr>
                <w:rFonts w:ascii="Times New Roman" w:hAnsi="Times New Roman"/>
                <w:color w:val="000000" w:themeColor="text1"/>
                <w:sz w:val="24"/>
                <w:szCs w:val="24"/>
                <w:lang w:val="ru-RU"/>
              </w:rPr>
            </w:pPr>
            <w:proofErr w:type="spellStart"/>
            <w:r>
              <w:rPr>
                <w:rFonts w:ascii="Times New Roman" w:hAnsi="Times New Roman"/>
                <w:sz w:val="24"/>
                <w:szCs w:val="24"/>
                <w:lang w:val="ru-RU"/>
              </w:rPr>
              <w:t>Проектувати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організаційні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структури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управління</w:t>
            </w:r>
            <w:proofErr w:type="spellEnd"/>
            <w:r>
              <w:rPr>
                <w:rFonts w:ascii="Times New Roman" w:hAnsi="Times New Roman"/>
                <w:sz w:val="24"/>
                <w:szCs w:val="24"/>
                <w:lang w:val="ru-RU"/>
              </w:rPr>
              <w:t xml:space="preserve">, систему </w:t>
            </w:r>
            <w:proofErr w:type="spellStart"/>
            <w:r>
              <w:rPr>
                <w:rFonts w:ascii="Times New Roman" w:hAnsi="Times New Roman"/>
                <w:sz w:val="24"/>
                <w:szCs w:val="24"/>
                <w:lang w:val="ru-RU"/>
              </w:rPr>
              <w:t>мотивації</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працівників</w:t>
            </w:r>
            <w:proofErr w:type="spellEnd"/>
            <w:r>
              <w:rPr>
                <w:rFonts w:ascii="Times New Roman" w:hAnsi="Times New Roman"/>
                <w:sz w:val="24"/>
                <w:szCs w:val="24"/>
                <w:lang w:val="ru-RU"/>
              </w:rPr>
              <w:t xml:space="preserve">, систему контролю на </w:t>
            </w:r>
            <w:proofErr w:type="spellStart"/>
            <w:r>
              <w:rPr>
                <w:rFonts w:ascii="Times New Roman" w:hAnsi="Times New Roman"/>
                <w:sz w:val="24"/>
                <w:szCs w:val="24"/>
                <w:lang w:val="ru-RU"/>
              </w:rPr>
              <w:t>підприємствах</w:t>
            </w:r>
            <w:proofErr w:type="spellEnd"/>
            <w:r>
              <w:rPr>
                <w:rFonts w:ascii="Times New Roman" w:hAnsi="Times New Roman"/>
                <w:sz w:val="24"/>
                <w:szCs w:val="24"/>
                <w:lang w:val="ru-RU"/>
              </w:rPr>
              <w:t xml:space="preserve"> готельно-ресторанного </w:t>
            </w:r>
            <w:proofErr w:type="spellStart"/>
            <w:r>
              <w:rPr>
                <w:rFonts w:ascii="Times New Roman" w:hAnsi="Times New Roman"/>
                <w:sz w:val="24"/>
                <w:szCs w:val="24"/>
                <w:lang w:val="ru-RU"/>
              </w:rPr>
              <w:t>господарства</w:t>
            </w:r>
            <w:proofErr w:type="spellEnd"/>
            <w:r>
              <w:rPr>
                <w:rFonts w:ascii="Times New Roman" w:hAnsi="Times New Roman"/>
                <w:sz w:val="24"/>
                <w:szCs w:val="24"/>
                <w:lang w:val="ru-RU"/>
              </w:rPr>
              <w:t>.</w:t>
            </w:r>
            <w:r w:rsidRPr="00664667">
              <w:rPr>
                <w:rFonts w:ascii="Times New Roman" w:hAnsi="Times New Roman"/>
                <w:sz w:val="24"/>
                <w:szCs w:val="24"/>
                <w:lang w:val="uk-UA"/>
              </w:rPr>
              <w:t xml:space="preserve"> Розробляти вимоги до працівників закладів готельно-ресторанного господарства</w:t>
            </w:r>
            <w:r>
              <w:rPr>
                <w:rFonts w:ascii="Times New Roman" w:hAnsi="Times New Roman"/>
                <w:sz w:val="24"/>
                <w:szCs w:val="24"/>
                <w:lang w:val="uk-UA"/>
              </w:rPr>
              <w:t xml:space="preserve"> відповідно до стандартів</w:t>
            </w:r>
          </w:p>
        </w:tc>
        <w:tc>
          <w:tcPr>
            <w:tcW w:w="1276" w:type="dxa"/>
          </w:tcPr>
          <w:p w14:paraId="69EB5F0C" w14:textId="3676EF2E" w:rsidR="008E5B76" w:rsidRPr="00460DB6" w:rsidRDefault="008E5B76" w:rsidP="008E5B76">
            <w:pPr>
              <w:spacing w:after="0" w:line="240" w:lineRule="auto"/>
              <w:rPr>
                <w:rFonts w:ascii="Times New Roman" w:hAnsi="Times New Roman"/>
                <w:sz w:val="24"/>
                <w:szCs w:val="24"/>
                <w:lang w:val="uk-UA"/>
              </w:rPr>
            </w:pPr>
            <w:r>
              <w:rPr>
                <w:rFonts w:ascii="Times New Roman" w:hAnsi="Times New Roman"/>
                <w:sz w:val="24"/>
                <w:szCs w:val="24"/>
                <w:lang w:val="uk-UA"/>
              </w:rPr>
              <w:t>ПР15</w:t>
            </w:r>
          </w:p>
        </w:tc>
      </w:tr>
      <w:tr w:rsidR="008E5B76" w:rsidRPr="001225EA" w14:paraId="7A0C641E" w14:textId="77777777" w:rsidTr="008B5C47">
        <w:tc>
          <w:tcPr>
            <w:tcW w:w="8647" w:type="dxa"/>
          </w:tcPr>
          <w:p w14:paraId="708D4690" w14:textId="3D735608" w:rsidR="008E5B76" w:rsidRDefault="008E5B76" w:rsidP="008E5B76">
            <w:pPr>
              <w:spacing w:after="0" w:line="240" w:lineRule="auto"/>
              <w:jc w:val="both"/>
              <w:rPr>
                <w:rFonts w:ascii="Times New Roman" w:hAnsi="Times New Roman"/>
                <w:sz w:val="24"/>
                <w:szCs w:val="24"/>
                <w:lang w:val="ru-RU"/>
              </w:rPr>
            </w:pPr>
            <w:proofErr w:type="spellStart"/>
            <w:r>
              <w:rPr>
                <w:rFonts w:ascii="Times New Roman" w:hAnsi="Times New Roman"/>
                <w:color w:val="000000" w:themeColor="text1"/>
                <w:sz w:val="24"/>
                <w:szCs w:val="24"/>
                <w:lang w:val="ru-RU"/>
              </w:rPr>
              <w:t>Здатність</w:t>
            </w:r>
            <w:proofErr w:type="spellEnd"/>
            <w:r>
              <w:rPr>
                <w:rFonts w:ascii="Times New Roman" w:hAnsi="Times New Roman"/>
                <w:color w:val="000000" w:themeColor="text1"/>
                <w:sz w:val="24"/>
                <w:szCs w:val="24"/>
                <w:lang w:val="ru-RU"/>
              </w:rPr>
              <w:t xml:space="preserve"> </w:t>
            </w:r>
            <w:proofErr w:type="spellStart"/>
            <w:r>
              <w:rPr>
                <w:rFonts w:ascii="Times New Roman" w:hAnsi="Times New Roman"/>
                <w:color w:val="000000" w:themeColor="text1"/>
                <w:sz w:val="24"/>
                <w:szCs w:val="24"/>
                <w:lang w:val="ru-RU"/>
              </w:rPr>
              <w:t>приймати</w:t>
            </w:r>
            <w:proofErr w:type="spellEnd"/>
            <w:r>
              <w:rPr>
                <w:rFonts w:ascii="Times New Roman" w:hAnsi="Times New Roman"/>
                <w:color w:val="000000" w:themeColor="text1"/>
                <w:sz w:val="24"/>
                <w:szCs w:val="24"/>
                <w:lang w:val="ru-RU"/>
              </w:rPr>
              <w:t xml:space="preserve"> </w:t>
            </w:r>
            <w:proofErr w:type="spellStart"/>
            <w:r>
              <w:rPr>
                <w:rFonts w:ascii="Times New Roman" w:hAnsi="Times New Roman"/>
                <w:color w:val="000000" w:themeColor="text1"/>
                <w:sz w:val="24"/>
                <w:szCs w:val="24"/>
                <w:lang w:val="ru-RU"/>
              </w:rPr>
              <w:t>управлінські</w:t>
            </w:r>
            <w:proofErr w:type="spellEnd"/>
            <w:r>
              <w:rPr>
                <w:rFonts w:ascii="Times New Roman" w:hAnsi="Times New Roman"/>
                <w:color w:val="000000" w:themeColor="text1"/>
                <w:sz w:val="24"/>
                <w:szCs w:val="24"/>
                <w:lang w:val="ru-RU"/>
              </w:rPr>
              <w:t xml:space="preserve"> </w:t>
            </w:r>
            <w:proofErr w:type="spellStart"/>
            <w:r>
              <w:rPr>
                <w:rFonts w:ascii="Times New Roman" w:hAnsi="Times New Roman"/>
                <w:color w:val="000000" w:themeColor="text1"/>
                <w:sz w:val="24"/>
                <w:szCs w:val="24"/>
                <w:lang w:val="ru-RU"/>
              </w:rPr>
              <w:t>рішення</w:t>
            </w:r>
            <w:proofErr w:type="spellEnd"/>
            <w:r>
              <w:rPr>
                <w:rFonts w:ascii="Times New Roman" w:hAnsi="Times New Roman"/>
                <w:color w:val="000000" w:themeColor="text1"/>
                <w:sz w:val="24"/>
                <w:szCs w:val="24"/>
                <w:lang w:val="ru-RU"/>
              </w:rPr>
              <w:t xml:space="preserve"> </w:t>
            </w:r>
            <w:proofErr w:type="spellStart"/>
            <w:r>
              <w:rPr>
                <w:rFonts w:ascii="Times New Roman" w:hAnsi="Times New Roman"/>
                <w:color w:val="000000" w:themeColor="text1"/>
                <w:sz w:val="24"/>
                <w:szCs w:val="24"/>
                <w:lang w:val="ru-RU"/>
              </w:rPr>
              <w:t>щодо</w:t>
            </w:r>
            <w:proofErr w:type="spellEnd"/>
            <w:r>
              <w:rPr>
                <w:rFonts w:ascii="Times New Roman" w:hAnsi="Times New Roman"/>
                <w:color w:val="000000" w:themeColor="text1"/>
                <w:sz w:val="24"/>
                <w:szCs w:val="24"/>
                <w:lang w:val="ru-RU"/>
              </w:rPr>
              <w:t xml:space="preserve"> </w:t>
            </w:r>
            <w:proofErr w:type="spellStart"/>
            <w:r>
              <w:rPr>
                <w:rFonts w:ascii="Times New Roman" w:hAnsi="Times New Roman"/>
                <w:color w:val="000000" w:themeColor="text1"/>
                <w:sz w:val="24"/>
                <w:szCs w:val="24"/>
                <w:lang w:val="ru-RU"/>
              </w:rPr>
              <w:t>управління</w:t>
            </w:r>
            <w:proofErr w:type="spellEnd"/>
            <w:r>
              <w:rPr>
                <w:rFonts w:ascii="Times New Roman" w:hAnsi="Times New Roman"/>
                <w:color w:val="000000" w:themeColor="text1"/>
                <w:sz w:val="24"/>
                <w:szCs w:val="24"/>
                <w:lang w:val="ru-RU"/>
              </w:rPr>
              <w:t xml:space="preserve"> персоналом </w:t>
            </w:r>
            <w:proofErr w:type="spellStart"/>
            <w:r w:rsidRPr="0019663B">
              <w:rPr>
                <w:rFonts w:ascii="Times New Roman" w:hAnsi="Times New Roman"/>
                <w:color w:val="000000" w:themeColor="text1"/>
                <w:sz w:val="24"/>
                <w:szCs w:val="24"/>
                <w:lang w:val="ru-RU"/>
              </w:rPr>
              <w:t>готел</w:t>
            </w:r>
            <w:r>
              <w:rPr>
                <w:rFonts w:ascii="Times New Roman" w:hAnsi="Times New Roman"/>
                <w:color w:val="000000" w:themeColor="text1"/>
                <w:sz w:val="24"/>
                <w:szCs w:val="24"/>
                <w:lang w:val="ru-RU"/>
              </w:rPr>
              <w:t>ьних</w:t>
            </w:r>
            <w:proofErr w:type="spellEnd"/>
            <w:r>
              <w:rPr>
                <w:rFonts w:ascii="Times New Roman" w:hAnsi="Times New Roman"/>
                <w:color w:val="000000" w:themeColor="text1"/>
                <w:sz w:val="24"/>
                <w:szCs w:val="24"/>
                <w:lang w:val="ru-RU"/>
              </w:rPr>
              <w:t xml:space="preserve"> і </w:t>
            </w:r>
            <w:proofErr w:type="spellStart"/>
            <w:r>
              <w:rPr>
                <w:rFonts w:ascii="Times New Roman" w:hAnsi="Times New Roman"/>
                <w:color w:val="000000" w:themeColor="text1"/>
                <w:sz w:val="24"/>
                <w:szCs w:val="24"/>
                <w:lang w:val="ru-RU"/>
              </w:rPr>
              <w:t>ресторанних</w:t>
            </w:r>
            <w:proofErr w:type="spellEnd"/>
            <w:r>
              <w:rPr>
                <w:rFonts w:ascii="Times New Roman" w:hAnsi="Times New Roman"/>
                <w:color w:val="000000" w:themeColor="text1"/>
                <w:sz w:val="24"/>
                <w:szCs w:val="24"/>
                <w:lang w:val="ru-RU"/>
              </w:rPr>
              <w:t xml:space="preserve"> </w:t>
            </w:r>
            <w:proofErr w:type="spellStart"/>
            <w:r>
              <w:rPr>
                <w:rFonts w:ascii="Times New Roman" w:hAnsi="Times New Roman"/>
                <w:color w:val="000000" w:themeColor="text1"/>
                <w:sz w:val="24"/>
                <w:szCs w:val="24"/>
                <w:lang w:val="ru-RU"/>
              </w:rPr>
              <w:t>підприємств</w:t>
            </w:r>
            <w:proofErr w:type="spellEnd"/>
            <w:r>
              <w:rPr>
                <w:rFonts w:ascii="Times New Roman" w:hAnsi="Times New Roman"/>
                <w:color w:val="000000" w:themeColor="text1"/>
                <w:sz w:val="24"/>
                <w:szCs w:val="24"/>
                <w:lang w:val="ru-RU"/>
              </w:rPr>
              <w:t>.</w:t>
            </w:r>
            <w:r w:rsidRPr="00EE621D">
              <w:rPr>
                <w:rFonts w:ascii="Times New Roman" w:hAnsi="Times New Roman"/>
                <w:sz w:val="24"/>
                <w:szCs w:val="24"/>
                <w:lang w:val="uk-UA"/>
              </w:rPr>
              <w:t xml:space="preserve"> Розробляти ефективні управлінські рішення на основі використання методів активізації творчого пошуку креативних альтернатив</w:t>
            </w:r>
          </w:p>
        </w:tc>
        <w:tc>
          <w:tcPr>
            <w:tcW w:w="1276" w:type="dxa"/>
          </w:tcPr>
          <w:p w14:paraId="76D8E66A" w14:textId="2E28F915" w:rsidR="008E5B76" w:rsidRPr="00460DB6" w:rsidRDefault="008E5B76" w:rsidP="008E5B76">
            <w:pPr>
              <w:spacing w:after="0" w:line="240" w:lineRule="auto"/>
              <w:rPr>
                <w:rFonts w:ascii="Times New Roman" w:hAnsi="Times New Roman"/>
                <w:sz w:val="24"/>
                <w:szCs w:val="24"/>
                <w:lang w:val="uk-UA"/>
              </w:rPr>
            </w:pPr>
            <w:r>
              <w:rPr>
                <w:rFonts w:ascii="Times New Roman" w:hAnsi="Times New Roman"/>
                <w:sz w:val="24"/>
                <w:szCs w:val="24"/>
                <w:lang w:val="uk-UA"/>
              </w:rPr>
              <w:t>ПР18</w:t>
            </w:r>
          </w:p>
        </w:tc>
      </w:tr>
      <w:bookmarkEnd w:id="9"/>
    </w:tbl>
    <w:p w14:paraId="4FBE89E0" w14:textId="77777777" w:rsidR="009D3FCE" w:rsidRDefault="009D3FCE" w:rsidP="00460DB6">
      <w:pPr>
        <w:spacing w:after="0" w:line="240" w:lineRule="auto"/>
        <w:rPr>
          <w:rFonts w:ascii="Times New Roman" w:hAnsi="Times New Roman"/>
          <w:b/>
          <w:sz w:val="24"/>
          <w:szCs w:val="24"/>
          <w:lang w:val="uk-UA"/>
        </w:rPr>
      </w:pPr>
    </w:p>
    <w:p w14:paraId="5BBC384E" w14:textId="77777777" w:rsidR="00D5164A" w:rsidRDefault="00D5164A" w:rsidP="00D5164A">
      <w:pPr>
        <w:pStyle w:val="a7"/>
        <w:spacing w:after="0" w:line="240" w:lineRule="auto"/>
        <w:ind w:left="851" w:hanging="851"/>
        <w:jc w:val="center"/>
        <w:rPr>
          <w:rFonts w:ascii="Times New Roman" w:hAnsi="Times New Roman"/>
          <w:b/>
          <w:bCs/>
          <w:sz w:val="24"/>
          <w:szCs w:val="24"/>
          <w:lang w:val="uk-UA"/>
        </w:rPr>
      </w:pPr>
      <w:r>
        <w:rPr>
          <w:rFonts w:ascii="Times New Roman" w:hAnsi="Times New Roman"/>
          <w:b/>
          <w:sz w:val="24"/>
          <w:szCs w:val="24"/>
          <w:lang w:val="uk-UA"/>
        </w:rPr>
        <w:t>5</w:t>
      </w:r>
      <w:r w:rsidRPr="00A4737A">
        <w:rPr>
          <w:rFonts w:ascii="Times New Roman" w:hAnsi="Times New Roman"/>
          <w:b/>
          <w:sz w:val="24"/>
          <w:szCs w:val="24"/>
          <w:lang w:val="uk-UA"/>
        </w:rPr>
        <w:t>. З</w:t>
      </w:r>
      <w:r>
        <w:rPr>
          <w:rFonts w:ascii="Times New Roman" w:hAnsi="Times New Roman"/>
          <w:b/>
          <w:sz w:val="24"/>
          <w:szCs w:val="24"/>
          <w:lang w:val="uk-UA"/>
        </w:rPr>
        <w:t xml:space="preserve">АСОБИ ДІАГНОСТИКИ ТА </w:t>
      </w:r>
      <w:r w:rsidRPr="00A4737A">
        <w:rPr>
          <w:rFonts w:ascii="Times New Roman" w:hAnsi="Times New Roman"/>
          <w:b/>
          <w:bCs/>
          <w:sz w:val="24"/>
          <w:szCs w:val="24"/>
          <w:lang w:val="uk-UA"/>
        </w:rPr>
        <w:t>К</w:t>
      </w:r>
      <w:r>
        <w:rPr>
          <w:rFonts w:ascii="Times New Roman" w:hAnsi="Times New Roman"/>
          <w:b/>
          <w:bCs/>
          <w:sz w:val="24"/>
          <w:szCs w:val="24"/>
          <w:lang w:val="uk-UA"/>
        </w:rPr>
        <w:t xml:space="preserve">РИТЕРІЇ ОЦІНЮВАННЯ </w:t>
      </w:r>
    </w:p>
    <w:p w14:paraId="5EC8F1AF" w14:textId="77777777" w:rsidR="00D5164A" w:rsidRPr="00A4737A" w:rsidRDefault="00D5164A" w:rsidP="00D5164A">
      <w:pPr>
        <w:pStyle w:val="a7"/>
        <w:spacing w:after="0" w:line="240" w:lineRule="auto"/>
        <w:ind w:left="851" w:hanging="851"/>
        <w:jc w:val="center"/>
        <w:rPr>
          <w:rFonts w:ascii="Times New Roman" w:hAnsi="Times New Roman"/>
          <w:b/>
          <w:sz w:val="24"/>
          <w:szCs w:val="24"/>
          <w:lang w:val="uk-UA"/>
        </w:rPr>
      </w:pPr>
      <w:r>
        <w:rPr>
          <w:rFonts w:ascii="Times New Roman" w:hAnsi="Times New Roman"/>
          <w:b/>
          <w:sz w:val="24"/>
          <w:szCs w:val="24"/>
          <w:lang w:val="uk-UA"/>
        </w:rPr>
        <w:t>РЕЗУЛЬТАТІВ НАВЧАННЯ</w:t>
      </w:r>
    </w:p>
    <w:p w14:paraId="5DECAF3F" w14:textId="77777777" w:rsidR="00D5164A" w:rsidRPr="00A4737A" w:rsidRDefault="00D5164A" w:rsidP="00D5164A">
      <w:pPr>
        <w:pStyle w:val="a7"/>
        <w:spacing w:after="0" w:line="240" w:lineRule="auto"/>
        <w:ind w:left="851"/>
        <w:jc w:val="center"/>
        <w:rPr>
          <w:rFonts w:ascii="Times New Roman" w:hAnsi="Times New Roman"/>
          <w:b/>
          <w:sz w:val="24"/>
          <w:szCs w:val="24"/>
          <w:lang w:val="uk-UA"/>
        </w:rPr>
      </w:pPr>
    </w:p>
    <w:p w14:paraId="5C0BFA92" w14:textId="77777777" w:rsidR="00D5164A" w:rsidRDefault="00D5164A" w:rsidP="00D5164A">
      <w:pPr>
        <w:pStyle w:val="a7"/>
        <w:spacing w:after="0" w:line="240" w:lineRule="auto"/>
        <w:ind w:left="0"/>
        <w:jc w:val="center"/>
        <w:rPr>
          <w:rFonts w:ascii="Times New Roman" w:hAnsi="Times New Roman"/>
          <w:b/>
          <w:sz w:val="24"/>
          <w:szCs w:val="24"/>
          <w:lang w:val="uk-UA"/>
        </w:rPr>
      </w:pPr>
      <w:r w:rsidRPr="00F745C7">
        <w:rPr>
          <w:rFonts w:ascii="Times New Roman" w:hAnsi="Times New Roman"/>
          <w:b/>
          <w:sz w:val="24"/>
          <w:szCs w:val="24"/>
          <w:lang w:val="uk-UA"/>
        </w:rPr>
        <w:t>Засоби оцінювання та методи демонстрування результатів навчання</w:t>
      </w:r>
    </w:p>
    <w:p w14:paraId="5298A873" w14:textId="77777777" w:rsidR="00D5164A" w:rsidRPr="00F745C7" w:rsidRDefault="00D5164A" w:rsidP="00D5164A">
      <w:pPr>
        <w:pStyle w:val="a7"/>
        <w:spacing w:after="0" w:line="240" w:lineRule="auto"/>
        <w:ind w:left="0"/>
        <w:jc w:val="center"/>
        <w:rPr>
          <w:rFonts w:ascii="Times New Roman" w:hAnsi="Times New Roman"/>
          <w:b/>
          <w:sz w:val="24"/>
          <w:szCs w:val="24"/>
          <w:lang w:val="uk-UA"/>
        </w:rPr>
      </w:pPr>
    </w:p>
    <w:p w14:paraId="458335D1" w14:textId="77777777" w:rsidR="00D5164A" w:rsidRPr="00F745C7" w:rsidRDefault="00D5164A" w:rsidP="00166AC3">
      <w:pPr>
        <w:pStyle w:val="a7"/>
        <w:spacing w:after="0" w:line="240" w:lineRule="auto"/>
        <w:ind w:left="0" w:firstLine="708"/>
        <w:jc w:val="both"/>
        <w:rPr>
          <w:rFonts w:ascii="Times New Roman" w:hAnsi="Times New Roman"/>
          <w:sz w:val="24"/>
          <w:szCs w:val="24"/>
          <w:lang w:val="uk-UA"/>
        </w:rPr>
      </w:pPr>
      <w:r w:rsidRPr="00F745C7">
        <w:rPr>
          <w:rFonts w:ascii="Times New Roman" w:hAnsi="Times New Roman"/>
          <w:sz w:val="24"/>
          <w:szCs w:val="24"/>
          <w:lang w:val="uk-UA"/>
        </w:rPr>
        <w:t xml:space="preserve"> Засоб</w:t>
      </w:r>
      <w:r>
        <w:rPr>
          <w:rFonts w:ascii="Times New Roman" w:hAnsi="Times New Roman"/>
          <w:sz w:val="24"/>
          <w:szCs w:val="24"/>
          <w:lang w:val="uk-UA"/>
        </w:rPr>
        <w:t>ам</w:t>
      </w:r>
      <w:r w:rsidRPr="00F745C7">
        <w:rPr>
          <w:rFonts w:ascii="Times New Roman" w:hAnsi="Times New Roman"/>
          <w:sz w:val="24"/>
          <w:szCs w:val="24"/>
          <w:lang w:val="uk-UA"/>
        </w:rPr>
        <w:t>и оцінювання та метод</w:t>
      </w:r>
      <w:r>
        <w:rPr>
          <w:rFonts w:ascii="Times New Roman" w:hAnsi="Times New Roman"/>
          <w:sz w:val="24"/>
          <w:szCs w:val="24"/>
          <w:lang w:val="uk-UA"/>
        </w:rPr>
        <w:t>ам</w:t>
      </w:r>
      <w:r w:rsidRPr="00F745C7">
        <w:rPr>
          <w:rFonts w:ascii="Times New Roman" w:hAnsi="Times New Roman"/>
          <w:sz w:val="24"/>
          <w:szCs w:val="24"/>
          <w:lang w:val="uk-UA"/>
        </w:rPr>
        <w:t xml:space="preserve">и демонстрування результатів навчання з навчальної дисципліни є: </w:t>
      </w:r>
    </w:p>
    <w:p w14:paraId="55B47E4C" w14:textId="77777777" w:rsidR="00A439B1" w:rsidRPr="00F73064" w:rsidRDefault="00A439B1" w:rsidP="00166AC3">
      <w:pPr>
        <w:suppressAutoHyphens/>
        <w:spacing w:after="0" w:line="240" w:lineRule="auto"/>
        <w:jc w:val="both"/>
        <w:rPr>
          <w:rFonts w:ascii="Times New Roman" w:hAnsi="Times New Roman"/>
          <w:sz w:val="24"/>
          <w:szCs w:val="24"/>
          <w:lang w:val="uk-UA" w:eastAsia="ar-SA"/>
        </w:rPr>
      </w:pPr>
      <w:r w:rsidRPr="00F73064">
        <w:rPr>
          <w:rFonts w:ascii="Times New Roman" w:hAnsi="Times New Roman"/>
          <w:sz w:val="24"/>
          <w:szCs w:val="24"/>
          <w:lang w:val="uk-UA" w:eastAsia="ar-SA"/>
        </w:rPr>
        <w:t>- контроль за виконання модульних завдань (письмові роботи);</w:t>
      </w:r>
    </w:p>
    <w:p w14:paraId="085E0E9E" w14:textId="77777777" w:rsidR="00A439B1" w:rsidRPr="00F73064" w:rsidRDefault="00A439B1" w:rsidP="00166AC3">
      <w:pPr>
        <w:suppressAutoHyphens/>
        <w:spacing w:after="0" w:line="240" w:lineRule="auto"/>
        <w:jc w:val="both"/>
        <w:rPr>
          <w:rFonts w:ascii="Times New Roman" w:hAnsi="Times New Roman"/>
          <w:sz w:val="24"/>
          <w:szCs w:val="24"/>
          <w:lang w:val="uk-UA" w:eastAsia="ar-SA"/>
        </w:rPr>
      </w:pPr>
      <w:r w:rsidRPr="00F73064">
        <w:rPr>
          <w:rFonts w:ascii="Times New Roman" w:hAnsi="Times New Roman"/>
          <w:sz w:val="24"/>
          <w:szCs w:val="24"/>
          <w:lang w:val="uk-UA" w:eastAsia="ar-SA"/>
        </w:rPr>
        <w:t>- контроль систематичності та активності роботи студента протягом семестру (практичні заняття);</w:t>
      </w:r>
    </w:p>
    <w:p w14:paraId="1B63712F" w14:textId="77777777" w:rsidR="00A439B1" w:rsidRPr="00F73064" w:rsidRDefault="00A439B1" w:rsidP="00166AC3">
      <w:pPr>
        <w:suppressAutoHyphens/>
        <w:spacing w:after="0" w:line="240" w:lineRule="auto"/>
        <w:jc w:val="both"/>
        <w:rPr>
          <w:rFonts w:ascii="Times New Roman" w:hAnsi="Times New Roman"/>
          <w:sz w:val="24"/>
          <w:szCs w:val="24"/>
          <w:lang w:val="uk-UA" w:eastAsia="ar-SA"/>
        </w:rPr>
      </w:pPr>
      <w:r w:rsidRPr="00F73064">
        <w:rPr>
          <w:rFonts w:ascii="Times New Roman" w:hAnsi="Times New Roman"/>
          <w:sz w:val="24"/>
          <w:szCs w:val="24"/>
          <w:lang w:val="uk-UA" w:eastAsia="ar-SA"/>
        </w:rPr>
        <w:t>- контроль індивідуальної (самостійної) роботи.</w:t>
      </w:r>
    </w:p>
    <w:p w14:paraId="50F9CAE0" w14:textId="77777777" w:rsidR="00D5164A" w:rsidRPr="00F745C7" w:rsidRDefault="00D5164A" w:rsidP="00D5164A">
      <w:pPr>
        <w:pStyle w:val="a7"/>
        <w:spacing w:after="0" w:line="240" w:lineRule="auto"/>
        <w:ind w:left="567"/>
        <w:jc w:val="both"/>
        <w:rPr>
          <w:rFonts w:ascii="Times New Roman" w:hAnsi="Times New Roman"/>
          <w:sz w:val="24"/>
          <w:szCs w:val="24"/>
          <w:lang w:val="uk-UA"/>
        </w:rPr>
      </w:pPr>
    </w:p>
    <w:p w14:paraId="19E8D310" w14:textId="77777777" w:rsidR="00D5164A" w:rsidRPr="00F745C7" w:rsidRDefault="00D5164A" w:rsidP="00D5164A">
      <w:pPr>
        <w:pStyle w:val="a7"/>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Форми</w:t>
      </w:r>
      <w:r w:rsidRPr="00F745C7">
        <w:rPr>
          <w:rFonts w:ascii="Times New Roman" w:hAnsi="Times New Roman"/>
          <w:b/>
          <w:sz w:val="24"/>
          <w:szCs w:val="24"/>
          <w:lang w:val="uk-UA"/>
        </w:rPr>
        <w:t xml:space="preserve"> контролю та критерії оцінювання результатів навчання</w:t>
      </w:r>
    </w:p>
    <w:p w14:paraId="13F5BE91" w14:textId="77777777" w:rsidR="00D5164A" w:rsidRDefault="00D5164A" w:rsidP="00D5164A">
      <w:pPr>
        <w:pStyle w:val="a7"/>
        <w:spacing w:after="0" w:line="240" w:lineRule="auto"/>
        <w:ind w:left="851" w:hanging="851"/>
        <w:jc w:val="center"/>
        <w:rPr>
          <w:rFonts w:ascii="Times New Roman" w:hAnsi="Times New Roman"/>
          <w:b/>
          <w:sz w:val="24"/>
          <w:szCs w:val="24"/>
          <w:lang w:val="uk-UA"/>
        </w:rPr>
      </w:pPr>
    </w:p>
    <w:p w14:paraId="559C8B87" w14:textId="77777777" w:rsidR="00D5164A" w:rsidRPr="00287AAF" w:rsidRDefault="00D5164A" w:rsidP="00D5164A">
      <w:pPr>
        <w:pStyle w:val="a7"/>
        <w:spacing w:after="0" w:line="240" w:lineRule="auto"/>
        <w:ind w:left="851" w:hanging="851"/>
        <w:jc w:val="both"/>
        <w:rPr>
          <w:rFonts w:ascii="Times New Roman" w:hAnsi="Times New Roman"/>
          <w:sz w:val="24"/>
          <w:szCs w:val="24"/>
          <w:lang w:val="uk-UA"/>
        </w:rPr>
      </w:pPr>
      <w:r>
        <w:rPr>
          <w:rFonts w:ascii="Times New Roman" w:hAnsi="Times New Roman"/>
          <w:sz w:val="24"/>
          <w:szCs w:val="24"/>
          <w:lang w:val="uk-UA"/>
        </w:rPr>
        <w:t>Фор</w:t>
      </w:r>
      <w:r w:rsidRPr="00287AAF">
        <w:rPr>
          <w:rFonts w:ascii="Times New Roman" w:hAnsi="Times New Roman"/>
          <w:sz w:val="24"/>
          <w:szCs w:val="24"/>
          <w:lang w:val="uk-UA"/>
        </w:rPr>
        <w:t>ми</w:t>
      </w:r>
      <w:r>
        <w:rPr>
          <w:rFonts w:ascii="Times New Roman" w:hAnsi="Times New Roman"/>
          <w:sz w:val="24"/>
          <w:szCs w:val="24"/>
          <w:lang w:val="uk-UA"/>
        </w:rPr>
        <w:t xml:space="preserve"> поточного контролю:</w:t>
      </w:r>
      <w:r w:rsidRPr="00287AAF">
        <w:rPr>
          <w:rFonts w:ascii="Times New Roman" w:hAnsi="Times New Roman"/>
          <w:sz w:val="24"/>
          <w:szCs w:val="24"/>
          <w:lang w:val="uk-UA"/>
        </w:rPr>
        <w:t xml:space="preserve"> </w:t>
      </w:r>
      <w:r w:rsidR="00A439B1">
        <w:rPr>
          <w:rFonts w:ascii="Times New Roman" w:hAnsi="Times New Roman"/>
          <w:sz w:val="24"/>
          <w:szCs w:val="24"/>
          <w:lang w:val="uk-UA"/>
        </w:rPr>
        <w:t>усне опитування</w:t>
      </w:r>
    </w:p>
    <w:p w14:paraId="71A1A57D" w14:textId="77777777" w:rsidR="00D5164A" w:rsidRPr="00287AAF" w:rsidRDefault="00D5164A" w:rsidP="00D4436E">
      <w:pPr>
        <w:pStyle w:val="a7"/>
        <w:spacing w:after="0" w:line="240" w:lineRule="auto"/>
        <w:ind w:left="0"/>
        <w:jc w:val="both"/>
        <w:rPr>
          <w:rFonts w:ascii="Times New Roman" w:hAnsi="Times New Roman"/>
          <w:sz w:val="24"/>
          <w:szCs w:val="24"/>
          <w:lang w:val="uk-UA"/>
        </w:rPr>
      </w:pPr>
      <w:r w:rsidRPr="00287AAF">
        <w:rPr>
          <w:rFonts w:ascii="Times New Roman" w:hAnsi="Times New Roman"/>
          <w:sz w:val="24"/>
          <w:szCs w:val="24"/>
          <w:lang w:val="uk-UA"/>
        </w:rPr>
        <w:t>Фор</w:t>
      </w:r>
      <w:r>
        <w:rPr>
          <w:rFonts w:ascii="Times New Roman" w:hAnsi="Times New Roman"/>
          <w:sz w:val="24"/>
          <w:szCs w:val="24"/>
          <w:lang w:val="uk-UA"/>
        </w:rPr>
        <w:t>ма модульного контролю:</w:t>
      </w:r>
      <w:r w:rsidRPr="00287AAF">
        <w:rPr>
          <w:rFonts w:ascii="Times New Roman" w:hAnsi="Times New Roman"/>
          <w:sz w:val="24"/>
          <w:szCs w:val="24"/>
          <w:lang w:val="uk-UA"/>
        </w:rPr>
        <w:t xml:space="preserve"> </w:t>
      </w:r>
      <w:r w:rsidR="00A439B1">
        <w:rPr>
          <w:rFonts w:ascii="Times New Roman" w:hAnsi="Times New Roman"/>
          <w:sz w:val="24"/>
          <w:szCs w:val="24"/>
          <w:lang w:val="uk-UA"/>
        </w:rPr>
        <w:t>письмове опитування</w:t>
      </w:r>
    </w:p>
    <w:p w14:paraId="61569861" w14:textId="77777777" w:rsidR="00D5164A" w:rsidRPr="008B4D14" w:rsidRDefault="00D5164A" w:rsidP="00D5164A">
      <w:pPr>
        <w:pStyle w:val="a7"/>
        <w:spacing w:after="0" w:line="240" w:lineRule="auto"/>
        <w:ind w:left="851" w:hanging="851"/>
        <w:jc w:val="both"/>
        <w:rPr>
          <w:rFonts w:ascii="Times New Roman" w:hAnsi="Times New Roman"/>
          <w:sz w:val="24"/>
          <w:szCs w:val="24"/>
          <w:lang w:val="uk-UA"/>
        </w:rPr>
      </w:pPr>
      <w:r>
        <w:rPr>
          <w:rFonts w:ascii="Times New Roman" w:hAnsi="Times New Roman"/>
          <w:sz w:val="24"/>
          <w:szCs w:val="24"/>
          <w:lang w:val="uk-UA"/>
        </w:rPr>
        <w:t>Форма</w:t>
      </w:r>
      <w:r w:rsidRPr="00287AAF">
        <w:rPr>
          <w:rFonts w:ascii="Times New Roman" w:hAnsi="Times New Roman"/>
          <w:sz w:val="24"/>
          <w:szCs w:val="24"/>
          <w:lang w:val="uk-UA"/>
        </w:rPr>
        <w:t xml:space="preserve"> підсумкового </w:t>
      </w:r>
      <w:r>
        <w:rPr>
          <w:rFonts w:ascii="Times New Roman" w:hAnsi="Times New Roman"/>
          <w:sz w:val="24"/>
          <w:szCs w:val="24"/>
          <w:lang w:val="uk-UA"/>
        </w:rPr>
        <w:t>семестрового контролю:</w:t>
      </w:r>
      <w:r w:rsidR="00B2559D">
        <w:rPr>
          <w:rFonts w:ascii="Times New Roman" w:hAnsi="Times New Roman"/>
          <w:sz w:val="24"/>
          <w:szCs w:val="24"/>
          <w:lang w:val="uk-UA"/>
        </w:rPr>
        <w:t xml:space="preserve"> усний іспит</w:t>
      </w:r>
    </w:p>
    <w:p w14:paraId="5220B7B3" w14:textId="77777777" w:rsidR="00D5164A" w:rsidRDefault="00D5164A" w:rsidP="00D5164A">
      <w:pPr>
        <w:pStyle w:val="7"/>
        <w:spacing w:before="0" w:after="0"/>
        <w:jc w:val="center"/>
        <w:rPr>
          <w:b/>
          <w:lang w:val="uk-UA"/>
        </w:rPr>
      </w:pPr>
    </w:p>
    <w:p w14:paraId="4C342E89" w14:textId="77777777" w:rsidR="006513CD" w:rsidRDefault="006513CD" w:rsidP="00D5164A">
      <w:pPr>
        <w:pStyle w:val="7"/>
        <w:spacing w:before="0" w:after="0"/>
        <w:jc w:val="center"/>
        <w:rPr>
          <w:b/>
          <w:lang w:val="uk-UA"/>
        </w:rPr>
      </w:pPr>
    </w:p>
    <w:p w14:paraId="08EA15D0" w14:textId="77777777" w:rsidR="00D5164A" w:rsidRPr="00EA27C6" w:rsidRDefault="00D5164A" w:rsidP="00D5164A">
      <w:pPr>
        <w:pStyle w:val="7"/>
        <w:spacing w:before="0" w:after="0"/>
        <w:jc w:val="center"/>
        <w:rPr>
          <w:b/>
          <w:lang w:val="uk-UA"/>
        </w:rPr>
      </w:pPr>
      <w:r w:rsidRPr="00684D45">
        <w:rPr>
          <w:b/>
          <w:lang w:val="uk-UA"/>
        </w:rPr>
        <w:t xml:space="preserve">Розподіл балів, які отримують здобувачі </w:t>
      </w:r>
      <w:r>
        <w:rPr>
          <w:b/>
          <w:lang w:val="uk-UA"/>
        </w:rPr>
        <w:t xml:space="preserve">вищої освіти </w:t>
      </w:r>
      <w:r w:rsidR="006513CD">
        <w:rPr>
          <w:b/>
          <w:lang w:val="uk-UA"/>
        </w:rPr>
        <w:t>(модуль 1</w:t>
      </w:r>
      <w:r w:rsidRPr="00EA27C6">
        <w:rPr>
          <w:b/>
          <w:lang w:val="uk-UA"/>
        </w:rPr>
        <w:t>)</w:t>
      </w:r>
    </w:p>
    <w:p w14:paraId="17539073" w14:textId="77777777" w:rsidR="00D5164A" w:rsidRPr="00720000" w:rsidRDefault="00D5164A" w:rsidP="00D5164A">
      <w:pPr>
        <w:spacing w:after="0" w:line="240" w:lineRule="auto"/>
        <w:rPr>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2"/>
        <w:gridCol w:w="663"/>
        <w:gridCol w:w="663"/>
        <w:gridCol w:w="663"/>
        <w:gridCol w:w="663"/>
        <w:gridCol w:w="663"/>
        <w:gridCol w:w="2820"/>
        <w:gridCol w:w="1049"/>
      </w:tblGrid>
      <w:tr w:rsidR="00D5164A" w:rsidRPr="00F16164" w14:paraId="65DC1AAC" w14:textId="77777777" w:rsidTr="00840DB8">
        <w:trPr>
          <w:cantSplit/>
          <w:jc w:val="center"/>
        </w:trPr>
        <w:tc>
          <w:tcPr>
            <w:tcW w:w="4835" w:type="dxa"/>
            <w:gridSpan w:val="6"/>
            <w:tcMar>
              <w:left w:w="57" w:type="dxa"/>
              <w:right w:w="57" w:type="dxa"/>
            </w:tcMar>
            <w:vAlign w:val="center"/>
          </w:tcPr>
          <w:p w14:paraId="7BD954FB" w14:textId="77777777" w:rsidR="00D5164A" w:rsidRPr="00F16164" w:rsidRDefault="00D5164A" w:rsidP="00E12BA3">
            <w:pPr>
              <w:spacing w:after="0" w:line="240" w:lineRule="auto"/>
              <w:jc w:val="center"/>
              <w:rPr>
                <w:rFonts w:ascii="Times New Roman" w:hAnsi="Times New Roman"/>
                <w:b/>
                <w:sz w:val="24"/>
                <w:szCs w:val="24"/>
                <w:lang w:val="uk-UA"/>
              </w:rPr>
            </w:pPr>
            <w:r w:rsidRPr="00F16164">
              <w:rPr>
                <w:rFonts w:ascii="Times New Roman" w:hAnsi="Times New Roman"/>
                <w:b/>
                <w:sz w:val="24"/>
                <w:szCs w:val="24"/>
                <w:lang w:val="uk-UA"/>
              </w:rPr>
              <w:t>Поточне оцінювання та самостійна робота</w:t>
            </w:r>
          </w:p>
        </w:tc>
        <w:tc>
          <w:tcPr>
            <w:tcW w:w="0" w:type="auto"/>
            <w:tcMar>
              <w:left w:w="57" w:type="dxa"/>
              <w:right w:w="57" w:type="dxa"/>
            </w:tcMar>
            <w:vAlign w:val="center"/>
          </w:tcPr>
          <w:p w14:paraId="5B9E0CC7" w14:textId="77777777" w:rsidR="00D5164A" w:rsidRPr="00F16164" w:rsidRDefault="00D5164A" w:rsidP="00E12BA3">
            <w:pPr>
              <w:spacing w:after="0" w:line="240" w:lineRule="auto"/>
              <w:jc w:val="center"/>
              <w:rPr>
                <w:rFonts w:ascii="Times New Roman" w:hAnsi="Times New Roman"/>
                <w:b/>
                <w:sz w:val="20"/>
                <w:szCs w:val="20"/>
                <w:lang w:val="uk-UA"/>
              </w:rPr>
            </w:pPr>
            <w:r w:rsidRPr="00F16164">
              <w:rPr>
                <w:rFonts w:ascii="Times New Roman" w:hAnsi="Times New Roman"/>
                <w:b/>
                <w:sz w:val="20"/>
                <w:szCs w:val="20"/>
                <w:lang w:val="uk-UA"/>
              </w:rPr>
              <w:t>Модульна контрольна робота</w:t>
            </w:r>
          </w:p>
        </w:tc>
        <w:tc>
          <w:tcPr>
            <w:tcW w:w="1049" w:type="dxa"/>
            <w:tcMar>
              <w:left w:w="57" w:type="dxa"/>
              <w:right w:w="57" w:type="dxa"/>
            </w:tcMar>
            <w:vAlign w:val="center"/>
          </w:tcPr>
          <w:p w14:paraId="595D2833" w14:textId="77777777" w:rsidR="00D5164A" w:rsidRPr="00F16164" w:rsidRDefault="00D5164A" w:rsidP="00E12BA3">
            <w:pPr>
              <w:spacing w:after="0" w:line="240" w:lineRule="auto"/>
              <w:jc w:val="center"/>
              <w:rPr>
                <w:rFonts w:ascii="Times New Roman" w:hAnsi="Times New Roman"/>
                <w:b/>
                <w:sz w:val="20"/>
                <w:szCs w:val="20"/>
                <w:lang w:val="uk-UA"/>
              </w:rPr>
            </w:pPr>
            <w:r w:rsidRPr="00F16164">
              <w:rPr>
                <w:rFonts w:ascii="Times New Roman" w:hAnsi="Times New Roman"/>
                <w:b/>
                <w:sz w:val="20"/>
                <w:szCs w:val="20"/>
                <w:lang w:val="uk-UA"/>
              </w:rPr>
              <w:t>Сума</w:t>
            </w:r>
          </w:p>
        </w:tc>
      </w:tr>
      <w:tr w:rsidR="00B2559D" w:rsidRPr="00D2521C" w14:paraId="7E8CB568" w14:textId="77777777" w:rsidTr="00840DB8">
        <w:trPr>
          <w:cantSplit/>
          <w:jc w:val="center"/>
        </w:trPr>
        <w:tc>
          <w:tcPr>
            <w:tcW w:w="875" w:type="dxa"/>
            <w:tcMar>
              <w:left w:w="57" w:type="dxa"/>
              <w:right w:w="57" w:type="dxa"/>
            </w:tcMar>
          </w:tcPr>
          <w:p w14:paraId="47F812C6" w14:textId="77777777" w:rsidR="00B2559D" w:rsidRPr="00D2521C" w:rsidRDefault="00B2559D" w:rsidP="00E12BA3">
            <w:pPr>
              <w:spacing w:after="0" w:line="240" w:lineRule="auto"/>
              <w:jc w:val="center"/>
              <w:rPr>
                <w:rFonts w:ascii="Times New Roman" w:hAnsi="Times New Roman"/>
                <w:sz w:val="24"/>
                <w:szCs w:val="24"/>
                <w:lang w:val="uk-UA"/>
              </w:rPr>
            </w:pPr>
            <w:r w:rsidRPr="00D2521C">
              <w:rPr>
                <w:rFonts w:ascii="Times New Roman" w:hAnsi="Times New Roman"/>
                <w:sz w:val="24"/>
                <w:szCs w:val="24"/>
                <w:lang w:val="uk-UA"/>
              </w:rPr>
              <w:t>Т1</w:t>
            </w:r>
          </w:p>
        </w:tc>
        <w:tc>
          <w:tcPr>
            <w:tcW w:w="0" w:type="auto"/>
            <w:tcMar>
              <w:left w:w="57" w:type="dxa"/>
              <w:right w:w="57" w:type="dxa"/>
            </w:tcMar>
          </w:tcPr>
          <w:p w14:paraId="12F50B0D" w14:textId="77777777" w:rsidR="00B2559D" w:rsidRPr="00D2521C" w:rsidRDefault="00B2559D" w:rsidP="00E12BA3">
            <w:pPr>
              <w:spacing w:after="0" w:line="240" w:lineRule="auto"/>
              <w:jc w:val="center"/>
              <w:rPr>
                <w:rFonts w:ascii="Times New Roman" w:hAnsi="Times New Roman"/>
                <w:sz w:val="24"/>
                <w:szCs w:val="24"/>
                <w:lang w:val="uk-UA"/>
              </w:rPr>
            </w:pPr>
            <w:r w:rsidRPr="00D2521C">
              <w:rPr>
                <w:rFonts w:ascii="Times New Roman" w:hAnsi="Times New Roman"/>
                <w:sz w:val="24"/>
                <w:szCs w:val="24"/>
                <w:lang w:val="uk-UA"/>
              </w:rPr>
              <w:t>Т2</w:t>
            </w:r>
          </w:p>
        </w:tc>
        <w:tc>
          <w:tcPr>
            <w:tcW w:w="0" w:type="auto"/>
            <w:shd w:val="clear" w:color="auto" w:fill="auto"/>
            <w:tcMar>
              <w:left w:w="57" w:type="dxa"/>
              <w:right w:w="57" w:type="dxa"/>
            </w:tcMar>
          </w:tcPr>
          <w:p w14:paraId="5DB5B262" w14:textId="77777777" w:rsidR="00B2559D" w:rsidRPr="00D2521C" w:rsidRDefault="00B2559D" w:rsidP="00E12BA3">
            <w:pPr>
              <w:spacing w:after="0" w:line="240" w:lineRule="auto"/>
              <w:jc w:val="center"/>
              <w:rPr>
                <w:rFonts w:ascii="Times New Roman" w:hAnsi="Times New Roman"/>
                <w:sz w:val="24"/>
                <w:szCs w:val="24"/>
                <w:lang w:val="uk-UA"/>
              </w:rPr>
            </w:pPr>
            <w:r>
              <w:rPr>
                <w:rFonts w:ascii="Times New Roman" w:hAnsi="Times New Roman"/>
                <w:sz w:val="24"/>
                <w:szCs w:val="24"/>
                <w:lang w:val="uk-UA"/>
              </w:rPr>
              <w:t>Т3</w:t>
            </w:r>
          </w:p>
        </w:tc>
        <w:tc>
          <w:tcPr>
            <w:tcW w:w="0" w:type="auto"/>
            <w:tcMar>
              <w:left w:w="57" w:type="dxa"/>
              <w:right w:w="57" w:type="dxa"/>
            </w:tcMar>
          </w:tcPr>
          <w:p w14:paraId="1E895071" w14:textId="77777777" w:rsidR="00B2559D" w:rsidRPr="00D2521C" w:rsidRDefault="00B2559D" w:rsidP="00E12BA3">
            <w:pPr>
              <w:spacing w:after="0" w:line="240" w:lineRule="auto"/>
              <w:jc w:val="center"/>
              <w:rPr>
                <w:rFonts w:ascii="Times New Roman" w:hAnsi="Times New Roman"/>
                <w:sz w:val="24"/>
                <w:szCs w:val="24"/>
                <w:lang w:val="uk-UA"/>
              </w:rPr>
            </w:pPr>
            <w:r>
              <w:rPr>
                <w:rFonts w:ascii="Times New Roman" w:hAnsi="Times New Roman"/>
                <w:sz w:val="24"/>
                <w:szCs w:val="24"/>
                <w:lang w:val="uk-UA"/>
              </w:rPr>
              <w:t>Т4</w:t>
            </w:r>
          </w:p>
        </w:tc>
        <w:tc>
          <w:tcPr>
            <w:tcW w:w="0" w:type="auto"/>
            <w:tcMar>
              <w:left w:w="57" w:type="dxa"/>
              <w:right w:w="57" w:type="dxa"/>
            </w:tcMar>
          </w:tcPr>
          <w:p w14:paraId="14DFB5AD" w14:textId="77777777" w:rsidR="00B2559D" w:rsidRPr="00D2521C" w:rsidRDefault="00B2559D" w:rsidP="00F81477">
            <w:pPr>
              <w:spacing w:after="0" w:line="240" w:lineRule="auto"/>
              <w:jc w:val="center"/>
              <w:rPr>
                <w:rFonts w:ascii="Times New Roman" w:hAnsi="Times New Roman"/>
                <w:sz w:val="24"/>
                <w:szCs w:val="24"/>
                <w:lang w:val="uk-UA"/>
              </w:rPr>
            </w:pPr>
            <w:r>
              <w:rPr>
                <w:rFonts w:ascii="Times New Roman" w:hAnsi="Times New Roman"/>
                <w:sz w:val="24"/>
                <w:szCs w:val="24"/>
                <w:lang w:val="uk-UA"/>
              </w:rPr>
              <w:t>Т5</w:t>
            </w:r>
          </w:p>
        </w:tc>
        <w:tc>
          <w:tcPr>
            <w:tcW w:w="0" w:type="auto"/>
            <w:shd w:val="clear" w:color="auto" w:fill="auto"/>
            <w:tcMar>
              <w:left w:w="57" w:type="dxa"/>
              <w:right w:w="57" w:type="dxa"/>
            </w:tcMar>
          </w:tcPr>
          <w:p w14:paraId="65497148" w14:textId="77777777" w:rsidR="00B2559D" w:rsidRPr="00D2521C" w:rsidRDefault="00B2559D" w:rsidP="00E91B1E">
            <w:pPr>
              <w:spacing w:after="0" w:line="240" w:lineRule="auto"/>
              <w:jc w:val="center"/>
              <w:rPr>
                <w:rFonts w:ascii="Times New Roman" w:hAnsi="Times New Roman"/>
                <w:sz w:val="24"/>
                <w:szCs w:val="24"/>
                <w:lang w:val="uk-UA"/>
              </w:rPr>
            </w:pPr>
            <w:r>
              <w:rPr>
                <w:rFonts w:ascii="Times New Roman" w:hAnsi="Times New Roman"/>
                <w:sz w:val="24"/>
                <w:szCs w:val="24"/>
                <w:lang w:val="uk-UA"/>
              </w:rPr>
              <w:t>Т6</w:t>
            </w:r>
          </w:p>
        </w:tc>
        <w:tc>
          <w:tcPr>
            <w:tcW w:w="0" w:type="auto"/>
            <w:vMerge w:val="restart"/>
            <w:tcMar>
              <w:left w:w="57" w:type="dxa"/>
              <w:right w:w="57" w:type="dxa"/>
            </w:tcMar>
            <w:vAlign w:val="center"/>
          </w:tcPr>
          <w:p w14:paraId="4D8BC347" w14:textId="77777777" w:rsidR="00B2559D" w:rsidRPr="00D2521C" w:rsidRDefault="00B2559D" w:rsidP="006513CD">
            <w:pPr>
              <w:spacing w:after="0" w:line="240" w:lineRule="auto"/>
              <w:jc w:val="center"/>
              <w:rPr>
                <w:rFonts w:ascii="Times New Roman" w:hAnsi="Times New Roman"/>
                <w:sz w:val="24"/>
                <w:szCs w:val="24"/>
                <w:lang w:val="uk-UA"/>
              </w:rPr>
            </w:pPr>
            <w:r>
              <w:rPr>
                <w:rFonts w:ascii="Times New Roman" w:hAnsi="Times New Roman"/>
                <w:sz w:val="24"/>
                <w:szCs w:val="24"/>
                <w:lang w:val="uk-UA"/>
              </w:rPr>
              <w:t>40</w:t>
            </w:r>
          </w:p>
        </w:tc>
        <w:tc>
          <w:tcPr>
            <w:tcW w:w="1049" w:type="dxa"/>
            <w:vMerge w:val="restart"/>
            <w:tcMar>
              <w:left w:w="57" w:type="dxa"/>
              <w:right w:w="57" w:type="dxa"/>
            </w:tcMar>
            <w:vAlign w:val="center"/>
          </w:tcPr>
          <w:p w14:paraId="05CF58C2" w14:textId="77777777" w:rsidR="00B2559D" w:rsidRPr="00D2521C" w:rsidRDefault="00B2559D" w:rsidP="006513CD">
            <w:pPr>
              <w:spacing w:after="0" w:line="240" w:lineRule="auto"/>
              <w:jc w:val="center"/>
              <w:rPr>
                <w:rFonts w:ascii="Times New Roman" w:hAnsi="Times New Roman"/>
                <w:sz w:val="24"/>
                <w:szCs w:val="24"/>
                <w:lang w:val="uk-UA"/>
              </w:rPr>
            </w:pPr>
            <w:r w:rsidRPr="00DA22DE">
              <w:rPr>
                <w:rFonts w:ascii="Times New Roman" w:hAnsi="Times New Roman"/>
                <w:b/>
                <w:sz w:val="24"/>
                <w:szCs w:val="24"/>
                <w:lang w:val="uk-UA"/>
              </w:rPr>
              <w:t>100</w:t>
            </w:r>
          </w:p>
        </w:tc>
      </w:tr>
      <w:tr w:rsidR="00B2559D" w:rsidRPr="00D2521C" w14:paraId="49B5E9AE" w14:textId="77777777" w:rsidTr="00840DB8">
        <w:trPr>
          <w:cantSplit/>
          <w:jc w:val="center"/>
        </w:trPr>
        <w:tc>
          <w:tcPr>
            <w:tcW w:w="875" w:type="dxa"/>
            <w:tcMar>
              <w:left w:w="57" w:type="dxa"/>
              <w:right w:w="57" w:type="dxa"/>
            </w:tcMar>
          </w:tcPr>
          <w:p w14:paraId="77185A0D" w14:textId="77777777" w:rsidR="00B2559D" w:rsidRPr="00D2521C" w:rsidRDefault="00B2559D" w:rsidP="00E12BA3">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0" w:type="auto"/>
            <w:tcMar>
              <w:left w:w="57" w:type="dxa"/>
              <w:right w:w="57" w:type="dxa"/>
            </w:tcMar>
          </w:tcPr>
          <w:p w14:paraId="7C43ADEA" w14:textId="77777777" w:rsidR="00B2559D" w:rsidRPr="00D2521C" w:rsidRDefault="00B2559D" w:rsidP="00E12BA3">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0" w:type="auto"/>
            <w:shd w:val="clear" w:color="auto" w:fill="auto"/>
            <w:tcMar>
              <w:left w:w="57" w:type="dxa"/>
              <w:right w:w="57" w:type="dxa"/>
            </w:tcMar>
          </w:tcPr>
          <w:p w14:paraId="4B73DA53" w14:textId="77777777" w:rsidR="00B2559D" w:rsidRPr="00D2521C" w:rsidRDefault="00B2559D" w:rsidP="00E12BA3">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0" w:type="auto"/>
            <w:tcMar>
              <w:left w:w="57" w:type="dxa"/>
              <w:right w:w="57" w:type="dxa"/>
            </w:tcMar>
          </w:tcPr>
          <w:p w14:paraId="368B86C8" w14:textId="77777777" w:rsidR="00B2559D" w:rsidRPr="00D2521C" w:rsidRDefault="00B2559D" w:rsidP="00E12BA3">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0" w:type="auto"/>
            <w:tcMar>
              <w:left w:w="57" w:type="dxa"/>
              <w:right w:w="57" w:type="dxa"/>
            </w:tcMar>
          </w:tcPr>
          <w:p w14:paraId="21BE7E53" w14:textId="77777777" w:rsidR="00B2559D" w:rsidRPr="00D2521C" w:rsidRDefault="00B2559D" w:rsidP="00E12BA3">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0" w:type="auto"/>
            <w:shd w:val="clear" w:color="auto" w:fill="auto"/>
            <w:tcMar>
              <w:left w:w="57" w:type="dxa"/>
              <w:right w:w="57" w:type="dxa"/>
            </w:tcMar>
          </w:tcPr>
          <w:p w14:paraId="2400FD90" w14:textId="77777777" w:rsidR="00B2559D" w:rsidRPr="00D2521C" w:rsidRDefault="00B2559D" w:rsidP="00E12BA3">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0" w:type="auto"/>
            <w:vMerge/>
            <w:tcMar>
              <w:left w:w="57" w:type="dxa"/>
              <w:right w:w="57" w:type="dxa"/>
            </w:tcMar>
          </w:tcPr>
          <w:p w14:paraId="550C34C2" w14:textId="77777777" w:rsidR="00B2559D" w:rsidRPr="00D2521C" w:rsidRDefault="00B2559D" w:rsidP="00E12BA3">
            <w:pPr>
              <w:spacing w:after="0" w:line="240" w:lineRule="auto"/>
              <w:jc w:val="center"/>
              <w:rPr>
                <w:rFonts w:ascii="Times New Roman" w:hAnsi="Times New Roman"/>
                <w:sz w:val="24"/>
                <w:szCs w:val="24"/>
                <w:lang w:val="uk-UA"/>
              </w:rPr>
            </w:pPr>
          </w:p>
        </w:tc>
        <w:tc>
          <w:tcPr>
            <w:tcW w:w="1049" w:type="dxa"/>
            <w:vMerge/>
            <w:tcMar>
              <w:left w:w="57" w:type="dxa"/>
              <w:right w:w="57" w:type="dxa"/>
            </w:tcMar>
          </w:tcPr>
          <w:p w14:paraId="5050E033" w14:textId="77777777" w:rsidR="00B2559D" w:rsidRPr="00D2521C" w:rsidRDefault="00B2559D" w:rsidP="00E12BA3">
            <w:pPr>
              <w:spacing w:after="0" w:line="240" w:lineRule="auto"/>
              <w:jc w:val="center"/>
              <w:rPr>
                <w:rFonts w:ascii="Times New Roman" w:hAnsi="Times New Roman"/>
                <w:sz w:val="24"/>
                <w:szCs w:val="24"/>
                <w:lang w:val="uk-UA"/>
              </w:rPr>
            </w:pPr>
          </w:p>
        </w:tc>
      </w:tr>
    </w:tbl>
    <w:p w14:paraId="62D29A4A" w14:textId="77777777" w:rsidR="00D5164A" w:rsidRPr="00D2521C" w:rsidRDefault="00D5164A" w:rsidP="00D5164A">
      <w:pPr>
        <w:spacing w:after="0" w:line="240" w:lineRule="auto"/>
        <w:ind w:firstLine="600"/>
        <w:rPr>
          <w:rFonts w:ascii="Times New Roman" w:hAnsi="Times New Roman"/>
          <w:sz w:val="24"/>
          <w:szCs w:val="24"/>
          <w:lang w:val="uk-UA"/>
        </w:rPr>
      </w:pPr>
      <w:r w:rsidRPr="00D2521C">
        <w:rPr>
          <w:rFonts w:ascii="Times New Roman" w:hAnsi="Times New Roman"/>
          <w:sz w:val="24"/>
          <w:szCs w:val="24"/>
          <w:lang w:val="uk-UA"/>
        </w:rPr>
        <w:t>Т1,</w:t>
      </w:r>
      <w:r>
        <w:rPr>
          <w:rFonts w:ascii="Times New Roman" w:hAnsi="Times New Roman"/>
          <w:sz w:val="24"/>
          <w:szCs w:val="24"/>
          <w:lang w:val="uk-UA"/>
        </w:rPr>
        <w:t xml:space="preserve"> Т2 ... – теми</w:t>
      </w:r>
    </w:p>
    <w:p w14:paraId="4476002B" w14:textId="77777777" w:rsidR="00D5164A" w:rsidRDefault="00D5164A" w:rsidP="00D5164A">
      <w:pPr>
        <w:pStyle w:val="7"/>
        <w:spacing w:before="0" w:after="0"/>
        <w:jc w:val="center"/>
        <w:rPr>
          <w:b/>
          <w:i/>
          <w:lang w:val="uk-UA"/>
        </w:rPr>
      </w:pPr>
    </w:p>
    <w:p w14:paraId="7DF1520D" w14:textId="77777777" w:rsidR="006513CD" w:rsidRDefault="006513CD" w:rsidP="006513CD">
      <w:pPr>
        <w:pStyle w:val="7"/>
        <w:spacing w:before="0" w:after="0"/>
        <w:jc w:val="center"/>
        <w:rPr>
          <w:b/>
          <w:lang w:val="uk-UA"/>
        </w:rPr>
      </w:pPr>
      <w:r w:rsidRPr="00684D45">
        <w:rPr>
          <w:b/>
          <w:lang w:val="uk-UA"/>
        </w:rPr>
        <w:t xml:space="preserve">Розподіл балів, які отримують здобувачі </w:t>
      </w:r>
      <w:r w:rsidR="00F16164">
        <w:rPr>
          <w:b/>
          <w:lang w:val="uk-UA"/>
        </w:rPr>
        <w:t xml:space="preserve">вищої освіти (модуль </w:t>
      </w:r>
      <w:r w:rsidR="00F81477">
        <w:rPr>
          <w:b/>
          <w:lang w:val="uk-UA"/>
        </w:rPr>
        <w:t>2</w:t>
      </w:r>
      <w:r w:rsidRPr="00EA27C6">
        <w:rPr>
          <w:b/>
          <w:lang w:val="uk-U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792"/>
        <w:gridCol w:w="792"/>
        <w:gridCol w:w="792"/>
        <w:gridCol w:w="792"/>
        <w:gridCol w:w="792"/>
        <w:gridCol w:w="3361"/>
        <w:gridCol w:w="691"/>
      </w:tblGrid>
      <w:tr w:rsidR="00B2559D" w:rsidRPr="00B2559D" w14:paraId="65464049" w14:textId="77777777" w:rsidTr="00B2559D">
        <w:trPr>
          <w:cantSplit/>
          <w:jc w:val="center"/>
        </w:trPr>
        <w:tc>
          <w:tcPr>
            <w:tcW w:w="0" w:type="auto"/>
            <w:gridSpan w:val="6"/>
            <w:tcMar>
              <w:left w:w="57" w:type="dxa"/>
              <w:right w:w="57" w:type="dxa"/>
            </w:tcMar>
            <w:vAlign w:val="center"/>
          </w:tcPr>
          <w:p w14:paraId="2DE5B429" w14:textId="77777777" w:rsidR="00B2559D" w:rsidRPr="00B2559D" w:rsidRDefault="00B2559D" w:rsidP="00B2559D">
            <w:pPr>
              <w:spacing w:after="0" w:line="240" w:lineRule="auto"/>
              <w:jc w:val="center"/>
              <w:rPr>
                <w:rFonts w:ascii="Times New Roman" w:hAnsi="Times New Roman"/>
                <w:b/>
                <w:sz w:val="24"/>
                <w:szCs w:val="24"/>
                <w:lang w:val="uk-UA" w:eastAsia="ru-RU"/>
              </w:rPr>
            </w:pPr>
            <w:r w:rsidRPr="00B2559D">
              <w:rPr>
                <w:rFonts w:ascii="Times New Roman" w:hAnsi="Times New Roman"/>
                <w:b/>
                <w:sz w:val="24"/>
                <w:szCs w:val="24"/>
                <w:lang w:val="uk-UA" w:eastAsia="ru-RU"/>
              </w:rPr>
              <w:t>Поточне оцінювання та самостійна робота</w:t>
            </w:r>
          </w:p>
        </w:tc>
        <w:tc>
          <w:tcPr>
            <w:tcW w:w="0" w:type="auto"/>
            <w:tcMar>
              <w:left w:w="57" w:type="dxa"/>
              <w:right w:w="57" w:type="dxa"/>
            </w:tcMar>
            <w:vAlign w:val="center"/>
          </w:tcPr>
          <w:p w14:paraId="603D510D" w14:textId="77777777" w:rsidR="00B2559D" w:rsidRPr="00B2559D" w:rsidRDefault="00B2559D" w:rsidP="00B2559D">
            <w:pPr>
              <w:spacing w:after="0" w:line="240" w:lineRule="auto"/>
              <w:jc w:val="center"/>
              <w:rPr>
                <w:rFonts w:ascii="Times New Roman" w:hAnsi="Times New Roman"/>
                <w:b/>
                <w:sz w:val="24"/>
                <w:szCs w:val="24"/>
                <w:lang w:val="uk-UA" w:eastAsia="ru-RU"/>
              </w:rPr>
            </w:pPr>
            <w:r w:rsidRPr="00B2559D">
              <w:rPr>
                <w:rFonts w:ascii="Times New Roman" w:hAnsi="Times New Roman"/>
                <w:b/>
                <w:sz w:val="24"/>
                <w:szCs w:val="24"/>
                <w:lang w:val="uk-UA" w:eastAsia="ru-RU"/>
              </w:rPr>
              <w:t>Модульна контрольна робота</w:t>
            </w:r>
          </w:p>
        </w:tc>
        <w:tc>
          <w:tcPr>
            <w:tcW w:w="0" w:type="auto"/>
            <w:tcMar>
              <w:left w:w="57" w:type="dxa"/>
              <w:right w:w="57" w:type="dxa"/>
            </w:tcMar>
            <w:vAlign w:val="center"/>
          </w:tcPr>
          <w:p w14:paraId="2B5B367E" w14:textId="77777777" w:rsidR="00B2559D" w:rsidRPr="00B2559D" w:rsidRDefault="00B2559D" w:rsidP="00B2559D">
            <w:pPr>
              <w:spacing w:after="0" w:line="240" w:lineRule="auto"/>
              <w:rPr>
                <w:rFonts w:ascii="Times New Roman" w:hAnsi="Times New Roman"/>
                <w:b/>
                <w:sz w:val="24"/>
                <w:szCs w:val="24"/>
                <w:lang w:val="uk-UA" w:eastAsia="ru-RU"/>
              </w:rPr>
            </w:pPr>
            <w:r w:rsidRPr="00B2559D">
              <w:rPr>
                <w:rFonts w:ascii="Times New Roman" w:hAnsi="Times New Roman"/>
                <w:b/>
                <w:sz w:val="24"/>
                <w:szCs w:val="24"/>
                <w:lang w:val="uk-UA" w:eastAsia="ru-RU"/>
              </w:rPr>
              <w:t>Сума</w:t>
            </w:r>
          </w:p>
        </w:tc>
      </w:tr>
      <w:tr w:rsidR="00B2559D" w:rsidRPr="00B2559D" w14:paraId="013EBF8B" w14:textId="77777777" w:rsidTr="00B2559D">
        <w:trPr>
          <w:cantSplit/>
          <w:trHeight w:val="231"/>
          <w:jc w:val="center"/>
        </w:trPr>
        <w:tc>
          <w:tcPr>
            <w:tcW w:w="0" w:type="auto"/>
            <w:tcMar>
              <w:left w:w="57" w:type="dxa"/>
              <w:right w:w="57" w:type="dxa"/>
            </w:tcMar>
          </w:tcPr>
          <w:p w14:paraId="531D196B" w14:textId="77777777" w:rsidR="00B2559D" w:rsidRPr="00B2559D" w:rsidRDefault="00B2559D" w:rsidP="00B2559D">
            <w:pPr>
              <w:spacing w:after="0" w:line="240" w:lineRule="auto"/>
              <w:jc w:val="center"/>
              <w:rPr>
                <w:rFonts w:ascii="Times New Roman" w:hAnsi="Times New Roman"/>
                <w:sz w:val="24"/>
                <w:szCs w:val="24"/>
                <w:lang w:val="uk-UA" w:eastAsia="ru-RU"/>
              </w:rPr>
            </w:pPr>
            <w:r w:rsidRPr="00B2559D">
              <w:rPr>
                <w:rFonts w:ascii="Times New Roman" w:hAnsi="Times New Roman"/>
                <w:sz w:val="24"/>
                <w:szCs w:val="24"/>
                <w:lang w:val="uk-UA" w:eastAsia="ru-RU"/>
              </w:rPr>
              <w:t>Т1</w:t>
            </w:r>
          </w:p>
        </w:tc>
        <w:tc>
          <w:tcPr>
            <w:tcW w:w="0" w:type="auto"/>
            <w:tcMar>
              <w:left w:w="57" w:type="dxa"/>
              <w:right w:w="57" w:type="dxa"/>
            </w:tcMar>
          </w:tcPr>
          <w:p w14:paraId="1E65031A" w14:textId="77777777" w:rsidR="00B2559D" w:rsidRPr="00B2559D" w:rsidRDefault="00B2559D" w:rsidP="00B2559D">
            <w:pPr>
              <w:spacing w:after="0" w:line="240" w:lineRule="auto"/>
              <w:jc w:val="center"/>
              <w:rPr>
                <w:rFonts w:ascii="Times New Roman" w:hAnsi="Times New Roman"/>
                <w:sz w:val="24"/>
                <w:szCs w:val="24"/>
                <w:lang w:val="uk-UA" w:eastAsia="ru-RU"/>
              </w:rPr>
            </w:pPr>
            <w:r w:rsidRPr="00B2559D">
              <w:rPr>
                <w:rFonts w:ascii="Times New Roman" w:hAnsi="Times New Roman"/>
                <w:sz w:val="24"/>
                <w:szCs w:val="24"/>
                <w:lang w:val="uk-UA" w:eastAsia="ru-RU"/>
              </w:rPr>
              <w:t>Т2</w:t>
            </w:r>
          </w:p>
        </w:tc>
        <w:tc>
          <w:tcPr>
            <w:tcW w:w="0" w:type="auto"/>
            <w:shd w:val="clear" w:color="auto" w:fill="auto"/>
            <w:tcMar>
              <w:left w:w="57" w:type="dxa"/>
              <w:right w:w="57" w:type="dxa"/>
            </w:tcMar>
          </w:tcPr>
          <w:p w14:paraId="2434BF22" w14:textId="77777777" w:rsidR="00B2559D" w:rsidRPr="00B2559D" w:rsidRDefault="00B2559D" w:rsidP="00B2559D">
            <w:pPr>
              <w:spacing w:after="0" w:line="240" w:lineRule="auto"/>
              <w:jc w:val="center"/>
              <w:rPr>
                <w:rFonts w:ascii="Times New Roman" w:hAnsi="Times New Roman"/>
                <w:sz w:val="24"/>
                <w:szCs w:val="24"/>
                <w:lang w:val="uk-UA" w:eastAsia="ru-RU"/>
              </w:rPr>
            </w:pPr>
            <w:r w:rsidRPr="00B2559D">
              <w:rPr>
                <w:rFonts w:ascii="Times New Roman" w:hAnsi="Times New Roman"/>
                <w:sz w:val="24"/>
                <w:szCs w:val="24"/>
                <w:lang w:val="uk-UA" w:eastAsia="ru-RU"/>
              </w:rPr>
              <w:t>Т3</w:t>
            </w:r>
          </w:p>
        </w:tc>
        <w:tc>
          <w:tcPr>
            <w:tcW w:w="0" w:type="auto"/>
            <w:tcMar>
              <w:left w:w="57" w:type="dxa"/>
              <w:right w:w="57" w:type="dxa"/>
            </w:tcMar>
          </w:tcPr>
          <w:p w14:paraId="16954828" w14:textId="77777777" w:rsidR="00B2559D" w:rsidRPr="00B2559D" w:rsidRDefault="00B2559D" w:rsidP="00B2559D">
            <w:pPr>
              <w:spacing w:after="0" w:line="240" w:lineRule="auto"/>
              <w:jc w:val="center"/>
              <w:rPr>
                <w:rFonts w:ascii="Times New Roman" w:hAnsi="Times New Roman"/>
                <w:sz w:val="24"/>
                <w:szCs w:val="24"/>
                <w:lang w:val="uk-UA" w:eastAsia="ru-RU"/>
              </w:rPr>
            </w:pPr>
            <w:r w:rsidRPr="00B2559D">
              <w:rPr>
                <w:rFonts w:ascii="Times New Roman" w:hAnsi="Times New Roman"/>
                <w:sz w:val="24"/>
                <w:szCs w:val="24"/>
                <w:lang w:val="uk-UA" w:eastAsia="ru-RU"/>
              </w:rPr>
              <w:t>Т4</w:t>
            </w:r>
          </w:p>
        </w:tc>
        <w:tc>
          <w:tcPr>
            <w:tcW w:w="0" w:type="auto"/>
            <w:tcMar>
              <w:left w:w="57" w:type="dxa"/>
              <w:right w:w="57" w:type="dxa"/>
            </w:tcMar>
          </w:tcPr>
          <w:p w14:paraId="77FDE0F9" w14:textId="77777777" w:rsidR="00B2559D" w:rsidRPr="00B2559D" w:rsidRDefault="00B2559D" w:rsidP="00B2559D">
            <w:pPr>
              <w:spacing w:after="0" w:line="240" w:lineRule="auto"/>
              <w:jc w:val="center"/>
              <w:rPr>
                <w:rFonts w:ascii="Times New Roman" w:hAnsi="Times New Roman"/>
                <w:sz w:val="24"/>
                <w:szCs w:val="24"/>
                <w:lang w:val="uk-UA" w:eastAsia="ru-RU"/>
              </w:rPr>
            </w:pPr>
            <w:r w:rsidRPr="00B2559D">
              <w:rPr>
                <w:rFonts w:ascii="Times New Roman" w:hAnsi="Times New Roman"/>
                <w:sz w:val="24"/>
                <w:szCs w:val="24"/>
                <w:lang w:val="uk-UA" w:eastAsia="ru-RU"/>
              </w:rPr>
              <w:t>Т5</w:t>
            </w:r>
          </w:p>
        </w:tc>
        <w:tc>
          <w:tcPr>
            <w:tcW w:w="0" w:type="auto"/>
            <w:shd w:val="clear" w:color="auto" w:fill="auto"/>
            <w:tcMar>
              <w:left w:w="57" w:type="dxa"/>
              <w:right w:w="57" w:type="dxa"/>
            </w:tcMar>
          </w:tcPr>
          <w:p w14:paraId="61ACA45F" w14:textId="77777777" w:rsidR="00B2559D" w:rsidRPr="00B2559D" w:rsidRDefault="00B2559D" w:rsidP="00B2559D">
            <w:pPr>
              <w:spacing w:after="0" w:line="240" w:lineRule="auto"/>
              <w:jc w:val="center"/>
              <w:rPr>
                <w:rFonts w:ascii="Times New Roman" w:hAnsi="Times New Roman"/>
                <w:sz w:val="24"/>
                <w:szCs w:val="24"/>
                <w:lang w:val="uk-UA" w:eastAsia="ru-RU"/>
              </w:rPr>
            </w:pPr>
            <w:r w:rsidRPr="00B2559D">
              <w:rPr>
                <w:rFonts w:ascii="Times New Roman" w:hAnsi="Times New Roman"/>
                <w:sz w:val="24"/>
                <w:szCs w:val="24"/>
                <w:lang w:val="uk-UA" w:eastAsia="ru-RU"/>
              </w:rPr>
              <w:t>Т6</w:t>
            </w:r>
          </w:p>
        </w:tc>
        <w:tc>
          <w:tcPr>
            <w:tcW w:w="0" w:type="auto"/>
            <w:vMerge w:val="restart"/>
            <w:tcMar>
              <w:left w:w="57" w:type="dxa"/>
              <w:right w:w="57" w:type="dxa"/>
            </w:tcMar>
            <w:vAlign w:val="center"/>
          </w:tcPr>
          <w:p w14:paraId="372AAA5A" w14:textId="77777777" w:rsidR="00B2559D" w:rsidRPr="00B2559D" w:rsidRDefault="00B2559D" w:rsidP="00B2559D">
            <w:pPr>
              <w:spacing w:after="0" w:line="240" w:lineRule="auto"/>
              <w:jc w:val="center"/>
              <w:rPr>
                <w:rFonts w:ascii="Times New Roman" w:hAnsi="Times New Roman"/>
                <w:sz w:val="24"/>
                <w:szCs w:val="24"/>
                <w:lang w:val="uk-UA" w:eastAsia="ru-RU"/>
              </w:rPr>
            </w:pPr>
            <w:r w:rsidRPr="00B2559D">
              <w:rPr>
                <w:rFonts w:ascii="Times New Roman" w:hAnsi="Times New Roman"/>
                <w:sz w:val="24"/>
                <w:szCs w:val="24"/>
                <w:lang w:val="uk-UA" w:eastAsia="ru-RU"/>
              </w:rPr>
              <w:t>40</w:t>
            </w:r>
          </w:p>
        </w:tc>
        <w:tc>
          <w:tcPr>
            <w:tcW w:w="0" w:type="auto"/>
            <w:vMerge w:val="restart"/>
            <w:tcMar>
              <w:left w:w="57" w:type="dxa"/>
              <w:right w:w="57" w:type="dxa"/>
            </w:tcMar>
            <w:vAlign w:val="center"/>
          </w:tcPr>
          <w:p w14:paraId="7AD6105D" w14:textId="77777777" w:rsidR="00B2559D" w:rsidRPr="00B2559D" w:rsidRDefault="00B2559D" w:rsidP="00B2559D">
            <w:pPr>
              <w:spacing w:after="0" w:line="240" w:lineRule="auto"/>
              <w:rPr>
                <w:rFonts w:ascii="Times New Roman" w:hAnsi="Times New Roman"/>
                <w:sz w:val="24"/>
                <w:szCs w:val="24"/>
                <w:lang w:val="uk-UA" w:eastAsia="ru-RU"/>
              </w:rPr>
            </w:pPr>
            <w:r w:rsidRPr="00B2559D">
              <w:rPr>
                <w:rFonts w:ascii="Times New Roman" w:hAnsi="Times New Roman"/>
                <w:b/>
                <w:sz w:val="24"/>
                <w:szCs w:val="24"/>
                <w:lang w:val="uk-UA" w:eastAsia="ru-RU"/>
              </w:rPr>
              <w:t>100</w:t>
            </w:r>
          </w:p>
        </w:tc>
      </w:tr>
      <w:tr w:rsidR="00B2559D" w:rsidRPr="00B2559D" w14:paraId="759A9DEF" w14:textId="77777777" w:rsidTr="00B2559D">
        <w:trPr>
          <w:cantSplit/>
          <w:jc w:val="center"/>
        </w:trPr>
        <w:tc>
          <w:tcPr>
            <w:tcW w:w="0" w:type="auto"/>
            <w:tcMar>
              <w:left w:w="57" w:type="dxa"/>
              <w:right w:w="57" w:type="dxa"/>
            </w:tcMar>
          </w:tcPr>
          <w:p w14:paraId="5F46DF6E" w14:textId="77777777" w:rsidR="00B2559D" w:rsidRPr="00B2559D" w:rsidRDefault="00B2559D" w:rsidP="00B2559D">
            <w:pPr>
              <w:spacing w:after="0" w:line="240" w:lineRule="auto"/>
              <w:jc w:val="center"/>
              <w:rPr>
                <w:rFonts w:ascii="Times New Roman" w:hAnsi="Times New Roman"/>
                <w:sz w:val="24"/>
                <w:szCs w:val="24"/>
                <w:lang w:val="uk-UA" w:eastAsia="ru-RU"/>
              </w:rPr>
            </w:pPr>
            <w:r w:rsidRPr="00B2559D">
              <w:rPr>
                <w:rFonts w:ascii="Times New Roman" w:hAnsi="Times New Roman"/>
                <w:sz w:val="24"/>
                <w:szCs w:val="24"/>
                <w:lang w:val="uk-UA" w:eastAsia="ru-RU"/>
              </w:rPr>
              <w:t>10</w:t>
            </w:r>
          </w:p>
        </w:tc>
        <w:tc>
          <w:tcPr>
            <w:tcW w:w="0" w:type="auto"/>
            <w:tcMar>
              <w:left w:w="57" w:type="dxa"/>
              <w:right w:w="57" w:type="dxa"/>
            </w:tcMar>
          </w:tcPr>
          <w:p w14:paraId="3CF6780C" w14:textId="77777777" w:rsidR="00B2559D" w:rsidRPr="00B2559D" w:rsidRDefault="00B2559D" w:rsidP="00B2559D">
            <w:pPr>
              <w:spacing w:after="0" w:line="240" w:lineRule="auto"/>
              <w:jc w:val="center"/>
              <w:rPr>
                <w:rFonts w:ascii="Times New Roman" w:hAnsi="Times New Roman"/>
                <w:sz w:val="24"/>
                <w:szCs w:val="24"/>
                <w:lang w:val="uk-UA" w:eastAsia="ru-RU"/>
              </w:rPr>
            </w:pPr>
            <w:r w:rsidRPr="00B2559D">
              <w:rPr>
                <w:rFonts w:ascii="Times New Roman" w:hAnsi="Times New Roman"/>
                <w:sz w:val="24"/>
                <w:szCs w:val="24"/>
                <w:lang w:val="uk-UA" w:eastAsia="ru-RU"/>
              </w:rPr>
              <w:t>10</w:t>
            </w:r>
          </w:p>
        </w:tc>
        <w:tc>
          <w:tcPr>
            <w:tcW w:w="0" w:type="auto"/>
            <w:shd w:val="clear" w:color="auto" w:fill="auto"/>
            <w:tcMar>
              <w:left w:w="57" w:type="dxa"/>
              <w:right w:w="57" w:type="dxa"/>
            </w:tcMar>
          </w:tcPr>
          <w:p w14:paraId="566837AE" w14:textId="77777777" w:rsidR="00B2559D" w:rsidRPr="00B2559D" w:rsidRDefault="00B2559D" w:rsidP="00B2559D">
            <w:pPr>
              <w:spacing w:after="0" w:line="240" w:lineRule="auto"/>
              <w:jc w:val="center"/>
              <w:rPr>
                <w:rFonts w:ascii="Times New Roman" w:hAnsi="Times New Roman"/>
                <w:sz w:val="24"/>
                <w:szCs w:val="24"/>
                <w:lang w:val="uk-UA" w:eastAsia="ru-RU"/>
              </w:rPr>
            </w:pPr>
            <w:r w:rsidRPr="00B2559D">
              <w:rPr>
                <w:rFonts w:ascii="Times New Roman" w:hAnsi="Times New Roman"/>
                <w:sz w:val="24"/>
                <w:szCs w:val="24"/>
                <w:lang w:val="uk-UA" w:eastAsia="ru-RU"/>
              </w:rPr>
              <w:t>10</w:t>
            </w:r>
          </w:p>
        </w:tc>
        <w:tc>
          <w:tcPr>
            <w:tcW w:w="0" w:type="auto"/>
            <w:tcMar>
              <w:left w:w="57" w:type="dxa"/>
              <w:right w:w="57" w:type="dxa"/>
            </w:tcMar>
          </w:tcPr>
          <w:p w14:paraId="772CE773" w14:textId="77777777" w:rsidR="00B2559D" w:rsidRPr="00B2559D" w:rsidRDefault="00B2559D" w:rsidP="00B2559D">
            <w:pPr>
              <w:spacing w:after="0" w:line="240" w:lineRule="auto"/>
              <w:jc w:val="center"/>
              <w:rPr>
                <w:rFonts w:ascii="Times New Roman" w:hAnsi="Times New Roman"/>
                <w:sz w:val="24"/>
                <w:szCs w:val="24"/>
                <w:lang w:val="uk-UA" w:eastAsia="ru-RU"/>
              </w:rPr>
            </w:pPr>
            <w:r w:rsidRPr="00B2559D">
              <w:rPr>
                <w:rFonts w:ascii="Times New Roman" w:hAnsi="Times New Roman"/>
                <w:sz w:val="24"/>
                <w:szCs w:val="24"/>
                <w:lang w:val="uk-UA" w:eastAsia="ru-RU"/>
              </w:rPr>
              <w:t>10</w:t>
            </w:r>
          </w:p>
        </w:tc>
        <w:tc>
          <w:tcPr>
            <w:tcW w:w="0" w:type="auto"/>
            <w:tcMar>
              <w:left w:w="57" w:type="dxa"/>
              <w:right w:w="57" w:type="dxa"/>
            </w:tcMar>
          </w:tcPr>
          <w:p w14:paraId="10B80D6F" w14:textId="77777777" w:rsidR="00B2559D" w:rsidRPr="00B2559D" w:rsidRDefault="00B2559D" w:rsidP="00B2559D">
            <w:pPr>
              <w:spacing w:after="0" w:line="240" w:lineRule="auto"/>
              <w:jc w:val="center"/>
              <w:rPr>
                <w:rFonts w:ascii="Times New Roman" w:hAnsi="Times New Roman"/>
                <w:sz w:val="24"/>
                <w:szCs w:val="24"/>
                <w:lang w:val="uk-UA" w:eastAsia="ru-RU"/>
              </w:rPr>
            </w:pPr>
            <w:r w:rsidRPr="00B2559D">
              <w:rPr>
                <w:rFonts w:ascii="Times New Roman" w:hAnsi="Times New Roman"/>
                <w:sz w:val="24"/>
                <w:szCs w:val="24"/>
                <w:lang w:val="uk-UA" w:eastAsia="ru-RU"/>
              </w:rPr>
              <w:t>10</w:t>
            </w:r>
          </w:p>
        </w:tc>
        <w:tc>
          <w:tcPr>
            <w:tcW w:w="0" w:type="auto"/>
            <w:shd w:val="clear" w:color="auto" w:fill="auto"/>
            <w:tcMar>
              <w:left w:w="57" w:type="dxa"/>
              <w:right w:w="57" w:type="dxa"/>
            </w:tcMar>
          </w:tcPr>
          <w:p w14:paraId="7FE8091A" w14:textId="77777777" w:rsidR="00B2559D" w:rsidRPr="00B2559D" w:rsidRDefault="00B2559D" w:rsidP="00B2559D">
            <w:pPr>
              <w:spacing w:after="0" w:line="240" w:lineRule="auto"/>
              <w:jc w:val="center"/>
              <w:rPr>
                <w:rFonts w:ascii="Times New Roman" w:hAnsi="Times New Roman"/>
                <w:sz w:val="24"/>
                <w:szCs w:val="24"/>
                <w:lang w:val="uk-UA" w:eastAsia="ru-RU"/>
              </w:rPr>
            </w:pPr>
            <w:r w:rsidRPr="00B2559D">
              <w:rPr>
                <w:rFonts w:ascii="Times New Roman" w:hAnsi="Times New Roman"/>
                <w:sz w:val="24"/>
                <w:szCs w:val="24"/>
                <w:lang w:val="uk-UA" w:eastAsia="ru-RU"/>
              </w:rPr>
              <w:t>10</w:t>
            </w:r>
          </w:p>
        </w:tc>
        <w:tc>
          <w:tcPr>
            <w:tcW w:w="0" w:type="auto"/>
            <w:vMerge/>
            <w:tcMar>
              <w:left w:w="57" w:type="dxa"/>
              <w:right w:w="57" w:type="dxa"/>
            </w:tcMar>
          </w:tcPr>
          <w:p w14:paraId="03B229FA" w14:textId="77777777" w:rsidR="00B2559D" w:rsidRPr="00B2559D" w:rsidRDefault="00B2559D" w:rsidP="00B2559D">
            <w:pPr>
              <w:spacing w:after="0" w:line="240" w:lineRule="auto"/>
              <w:rPr>
                <w:rFonts w:ascii="Times New Roman" w:hAnsi="Times New Roman"/>
                <w:sz w:val="24"/>
                <w:szCs w:val="24"/>
                <w:lang w:val="uk-UA" w:eastAsia="ru-RU"/>
              </w:rPr>
            </w:pPr>
          </w:p>
        </w:tc>
        <w:tc>
          <w:tcPr>
            <w:tcW w:w="0" w:type="auto"/>
            <w:vMerge/>
            <w:tcMar>
              <w:left w:w="57" w:type="dxa"/>
              <w:right w:w="57" w:type="dxa"/>
            </w:tcMar>
          </w:tcPr>
          <w:p w14:paraId="6501154A" w14:textId="77777777" w:rsidR="00B2559D" w:rsidRPr="00B2559D" w:rsidRDefault="00B2559D" w:rsidP="00B2559D">
            <w:pPr>
              <w:spacing w:after="0" w:line="240" w:lineRule="auto"/>
              <w:rPr>
                <w:rFonts w:ascii="Times New Roman" w:hAnsi="Times New Roman"/>
                <w:sz w:val="24"/>
                <w:szCs w:val="24"/>
                <w:lang w:val="uk-UA" w:eastAsia="ru-RU"/>
              </w:rPr>
            </w:pPr>
          </w:p>
        </w:tc>
      </w:tr>
    </w:tbl>
    <w:p w14:paraId="47A9C2CC" w14:textId="77777777" w:rsidR="006513CD" w:rsidRPr="00720000" w:rsidRDefault="006513CD" w:rsidP="006513CD">
      <w:pPr>
        <w:spacing w:after="0" w:line="240" w:lineRule="auto"/>
        <w:rPr>
          <w:lang w:val="uk-UA" w:eastAsia="ru-RU"/>
        </w:rPr>
      </w:pPr>
    </w:p>
    <w:p w14:paraId="56A2F861" w14:textId="77777777" w:rsidR="006513CD" w:rsidRPr="00D2521C" w:rsidRDefault="006513CD" w:rsidP="006513CD">
      <w:pPr>
        <w:spacing w:after="0" w:line="240" w:lineRule="auto"/>
        <w:ind w:firstLine="600"/>
        <w:rPr>
          <w:rFonts w:ascii="Times New Roman" w:hAnsi="Times New Roman"/>
          <w:sz w:val="24"/>
          <w:szCs w:val="24"/>
          <w:lang w:val="uk-UA"/>
        </w:rPr>
      </w:pPr>
      <w:r w:rsidRPr="00D2521C">
        <w:rPr>
          <w:rFonts w:ascii="Times New Roman" w:hAnsi="Times New Roman"/>
          <w:sz w:val="24"/>
          <w:szCs w:val="24"/>
          <w:lang w:val="uk-UA"/>
        </w:rPr>
        <w:t>Т1,</w:t>
      </w:r>
      <w:r>
        <w:rPr>
          <w:rFonts w:ascii="Times New Roman" w:hAnsi="Times New Roman"/>
          <w:sz w:val="24"/>
          <w:szCs w:val="24"/>
          <w:lang w:val="uk-UA"/>
        </w:rPr>
        <w:t xml:space="preserve"> Т2 ... – теми</w:t>
      </w:r>
    </w:p>
    <w:p w14:paraId="451F8D23" w14:textId="77777777" w:rsidR="00990C2F" w:rsidRDefault="00990C2F"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14:paraId="667640C5" w14:textId="77777777" w:rsidR="00D5164A" w:rsidRPr="00692082" w:rsidRDefault="00D5164A"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r>
        <w:rPr>
          <w:rFonts w:ascii="Times New Roman" w:hAnsi="Times New Roman"/>
          <w:b/>
          <w:iCs/>
          <w:sz w:val="24"/>
          <w:szCs w:val="24"/>
          <w:lang w:val="uk-UA"/>
        </w:rPr>
        <w:t>О</w:t>
      </w:r>
      <w:r w:rsidRPr="00692082">
        <w:rPr>
          <w:rFonts w:ascii="Times New Roman" w:hAnsi="Times New Roman"/>
          <w:b/>
          <w:iCs/>
          <w:sz w:val="24"/>
          <w:szCs w:val="24"/>
          <w:lang w:val="uk-UA"/>
        </w:rPr>
        <w:t>цінювання окремих видів навчальної роботи</w:t>
      </w:r>
      <w:r w:rsidR="00DC5EAA">
        <w:rPr>
          <w:rFonts w:ascii="Times New Roman" w:hAnsi="Times New Roman"/>
          <w:b/>
          <w:iCs/>
          <w:sz w:val="24"/>
          <w:szCs w:val="24"/>
          <w:lang w:val="uk-UA"/>
        </w:rPr>
        <w:t xml:space="preserve"> з дисципліни</w:t>
      </w:r>
    </w:p>
    <w:p w14:paraId="619FA33A" w14:textId="77777777" w:rsidR="00D5164A" w:rsidRPr="004F06EC" w:rsidRDefault="00D5164A" w:rsidP="00D5164A">
      <w:pPr>
        <w:shd w:val="clear" w:color="auto" w:fill="FFFFFF"/>
        <w:autoSpaceDE w:val="0"/>
        <w:autoSpaceDN w:val="0"/>
        <w:adjustRightInd w:val="0"/>
        <w:spacing w:after="0" w:line="240" w:lineRule="auto"/>
        <w:jc w:val="center"/>
        <w:rPr>
          <w:rFonts w:ascii="Times New Roman" w:hAnsi="Times New Roman"/>
          <w:b/>
          <w:i/>
          <w:iCs/>
          <w:sz w:val="24"/>
          <w:szCs w:val="24"/>
          <w:lang w:val="uk-UA"/>
        </w:rPr>
      </w:pPr>
    </w:p>
    <w:tbl>
      <w:tblPr>
        <w:tblStyle w:val="aa"/>
        <w:tblW w:w="7655" w:type="dxa"/>
        <w:jc w:val="center"/>
        <w:tblLayout w:type="fixed"/>
        <w:tblLook w:val="04A0" w:firstRow="1" w:lastRow="0" w:firstColumn="1" w:lastColumn="0" w:noHBand="0" w:noVBand="1"/>
      </w:tblPr>
      <w:tblGrid>
        <w:gridCol w:w="2977"/>
        <w:gridCol w:w="992"/>
        <w:gridCol w:w="1418"/>
        <w:gridCol w:w="992"/>
        <w:gridCol w:w="1276"/>
      </w:tblGrid>
      <w:tr w:rsidR="009D3FCE" w:rsidRPr="00692082" w14:paraId="3FD3326C" w14:textId="77777777" w:rsidTr="00E91B1E">
        <w:trPr>
          <w:jc w:val="center"/>
        </w:trPr>
        <w:tc>
          <w:tcPr>
            <w:tcW w:w="2977" w:type="dxa"/>
            <w:vMerge w:val="restart"/>
            <w:shd w:val="clear" w:color="auto" w:fill="auto"/>
            <w:vAlign w:val="center"/>
          </w:tcPr>
          <w:p w14:paraId="4445C3DC" w14:textId="77777777" w:rsidR="009D3FCE" w:rsidRPr="009215A0" w:rsidRDefault="009D3FCE" w:rsidP="00E12BA3">
            <w:pPr>
              <w:autoSpaceDE w:val="0"/>
              <w:autoSpaceDN w:val="0"/>
              <w:adjustRightInd w:val="0"/>
              <w:spacing w:after="0" w:line="240" w:lineRule="auto"/>
              <w:jc w:val="center"/>
              <w:rPr>
                <w:rFonts w:ascii="Times New Roman" w:hAnsi="Times New Roman"/>
                <w:b/>
                <w:sz w:val="24"/>
                <w:szCs w:val="24"/>
                <w:lang w:val="uk-UA"/>
              </w:rPr>
            </w:pPr>
            <w:r w:rsidRPr="009215A0">
              <w:rPr>
                <w:rFonts w:ascii="Times New Roman" w:hAnsi="Times New Roman"/>
                <w:b/>
                <w:sz w:val="24"/>
                <w:szCs w:val="24"/>
                <w:lang w:val="uk-UA"/>
              </w:rPr>
              <w:lastRenderedPageBreak/>
              <w:t>Вид діяльності здобувача вищої освіти</w:t>
            </w:r>
          </w:p>
        </w:tc>
        <w:tc>
          <w:tcPr>
            <w:tcW w:w="2410" w:type="dxa"/>
            <w:gridSpan w:val="2"/>
          </w:tcPr>
          <w:p w14:paraId="437795F4" w14:textId="77777777" w:rsidR="009D3FCE" w:rsidRPr="009215A0" w:rsidRDefault="009D3FCE" w:rsidP="00E12BA3">
            <w:pPr>
              <w:autoSpaceDE w:val="0"/>
              <w:autoSpaceDN w:val="0"/>
              <w:adjustRightInd w:val="0"/>
              <w:spacing w:after="0" w:line="240" w:lineRule="auto"/>
              <w:jc w:val="center"/>
              <w:rPr>
                <w:rFonts w:ascii="Times New Roman" w:hAnsi="Times New Roman"/>
                <w:b/>
                <w:sz w:val="24"/>
                <w:szCs w:val="24"/>
                <w:lang w:val="uk-UA"/>
              </w:rPr>
            </w:pPr>
            <w:r w:rsidRPr="009215A0">
              <w:rPr>
                <w:rFonts w:ascii="Times New Roman" w:hAnsi="Times New Roman"/>
                <w:b/>
                <w:sz w:val="24"/>
                <w:szCs w:val="24"/>
                <w:lang w:val="uk-UA"/>
              </w:rPr>
              <w:t>Модуль 1</w:t>
            </w:r>
          </w:p>
        </w:tc>
        <w:tc>
          <w:tcPr>
            <w:tcW w:w="2268" w:type="dxa"/>
            <w:gridSpan w:val="2"/>
          </w:tcPr>
          <w:p w14:paraId="5DC092F9" w14:textId="77777777" w:rsidR="009D3FCE" w:rsidRPr="009215A0" w:rsidRDefault="009D3FCE" w:rsidP="00E12BA3">
            <w:pPr>
              <w:autoSpaceDE w:val="0"/>
              <w:autoSpaceDN w:val="0"/>
              <w:adjustRightInd w:val="0"/>
              <w:spacing w:after="0" w:line="240" w:lineRule="auto"/>
              <w:jc w:val="center"/>
              <w:rPr>
                <w:rFonts w:ascii="Times New Roman" w:hAnsi="Times New Roman"/>
                <w:b/>
                <w:sz w:val="24"/>
                <w:szCs w:val="24"/>
                <w:lang w:val="uk-UA"/>
              </w:rPr>
            </w:pPr>
            <w:r w:rsidRPr="009215A0">
              <w:rPr>
                <w:rFonts w:ascii="Times New Roman" w:hAnsi="Times New Roman"/>
                <w:b/>
                <w:sz w:val="24"/>
                <w:szCs w:val="24"/>
                <w:lang w:val="uk-UA"/>
              </w:rPr>
              <w:t>Модуль 2</w:t>
            </w:r>
          </w:p>
        </w:tc>
      </w:tr>
      <w:tr w:rsidR="009D3FCE" w:rsidRPr="00D2521C" w14:paraId="386BDF8C" w14:textId="77777777" w:rsidTr="00E91B1E">
        <w:trPr>
          <w:jc w:val="center"/>
        </w:trPr>
        <w:tc>
          <w:tcPr>
            <w:tcW w:w="2977" w:type="dxa"/>
            <w:vMerge/>
            <w:shd w:val="clear" w:color="auto" w:fill="auto"/>
            <w:vAlign w:val="center"/>
          </w:tcPr>
          <w:p w14:paraId="24423C84" w14:textId="77777777" w:rsidR="009D3FCE" w:rsidRPr="00AB4586" w:rsidRDefault="009D3FCE" w:rsidP="00E12BA3">
            <w:pPr>
              <w:autoSpaceDE w:val="0"/>
              <w:autoSpaceDN w:val="0"/>
              <w:adjustRightInd w:val="0"/>
              <w:spacing w:after="0" w:line="240" w:lineRule="auto"/>
              <w:jc w:val="center"/>
              <w:rPr>
                <w:rFonts w:ascii="Times New Roman" w:hAnsi="Times New Roman"/>
                <w:b/>
                <w:sz w:val="24"/>
                <w:szCs w:val="24"/>
                <w:lang w:val="uk-UA"/>
              </w:rPr>
            </w:pPr>
          </w:p>
        </w:tc>
        <w:tc>
          <w:tcPr>
            <w:tcW w:w="992" w:type="dxa"/>
            <w:vAlign w:val="center"/>
          </w:tcPr>
          <w:p w14:paraId="1C186148" w14:textId="77777777" w:rsidR="009D3FCE" w:rsidRPr="00AB4586" w:rsidRDefault="009D3FCE" w:rsidP="00E12BA3">
            <w:pPr>
              <w:autoSpaceDE w:val="0"/>
              <w:autoSpaceDN w:val="0"/>
              <w:adjustRightInd w:val="0"/>
              <w:spacing w:after="0" w:line="240" w:lineRule="auto"/>
              <w:jc w:val="center"/>
              <w:rPr>
                <w:rFonts w:ascii="Times New Roman" w:hAnsi="Times New Roman"/>
                <w:sz w:val="16"/>
                <w:szCs w:val="16"/>
                <w:lang w:val="uk-UA"/>
              </w:rPr>
            </w:pPr>
            <w:r>
              <w:rPr>
                <w:rFonts w:ascii="Times New Roman" w:hAnsi="Times New Roman"/>
                <w:sz w:val="16"/>
                <w:szCs w:val="16"/>
                <w:lang w:val="uk-UA"/>
              </w:rPr>
              <w:t>Кількість</w:t>
            </w:r>
          </w:p>
        </w:tc>
        <w:tc>
          <w:tcPr>
            <w:tcW w:w="1418" w:type="dxa"/>
            <w:shd w:val="clear" w:color="auto" w:fill="auto"/>
            <w:vAlign w:val="center"/>
          </w:tcPr>
          <w:p w14:paraId="6E58CC03" w14:textId="77777777" w:rsidR="009D3FCE" w:rsidRPr="00AB4586" w:rsidRDefault="009D3FCE" w:rsidP="00E12BA3">
            <w:pPr>
              <w:autoSpaceDE w:val="0"/>
              <w:autoSpaceDN w:val="0"/>
              <w:adjustRightInd w:val="0"/>
              <w:spacing w:after="0" w:line="240" w:lineRule="auto"/>
              <w:jc w:val="center"/>
              <w:rPr>
                <w:rFonts w:ascii="Times New Roman" w:hAnsi="Times New Roman"/>
                <w:sz w:val="16"/>
                <w:szCs w:val="16"/>
                <w:lang w:val="uk-UA"/>
              </w:rPr>
            </w:pPr>
            <w:r w:rsidRPr="00AB4586">
              <w:rPr>
                <w:rFonts w:ascii="Times New Roman" w:hAnsi="Times New Roman"/>
                <w:sz w:val="16"/>
                <w:szCs w:val="16"/>
                <w:lang w:val="uk-UA"/>
              </w:rPr>
              <w:t>Максимальна кількість балів</w:t>
            </w:r>
            <w:r>
              <w:rPr>
                <w:rFonts w:ascii="Times New Roman" w:hAnsi="Times New Roman"/>
                <w:sz w:val="16"/>
                <w:szCs w:val="16"/>
                <w:lang w:val="uk-UA"/>
              </w:rPr>
              <w:t xml:space="preserve"> (сумарна)</w:t>
            </w:r>
          </w:p>
        </w:tc>
        <w:tc>
          <w:tcPr>
            <w:tcW w:w="992" w:type="dxa"/>
            <w:vAlign w:val="center"/>
          </w:tcPr>
          <w:p w14:paraId="5F978C85" w14:textId="77777777" w:rsidR="009D3FCE" w:rsidRPr="00AB4586" w:rsidRDefault="009D3FCE" w:rsidP="00E12BA3">
            <w:pPr>
              <w:autoSpaceDE w:val="0"/>
              <w:autoSpaceDN w:val="0"/>
              <w:adjustRightInd w:val="0"/>
              <w:spacing w:after="0" w:line="240" w:lineRule="auto"/>
              <w:jc w:val="center"/>
              <w:rPr>
                <w:rFonts w:ascii="Times New Roman" w:hAnsi="Times New Roman"/>
                <w:sz w:val="16"/>
                <w:szCs w:val="16"/>
                <w:lang w:val="uk-UA"/>
              </w:rPr>
            </w:pPr>
            <w:r>
              <w:rPr>
                <w:rFonts w:ascii="Times New Roman" w:hAnsi="Times New Roman"/>
                <w:sz w:val="16"/>
                <w:szCs w:val="16"/>
                <w:lang w:val="uk-UA"/>
              </w:rPr>
              <w:t>Кількість</w:t>
            </w:r>
          </w:p>
        </w:tc>
        <w:tc>
          <w:tcPr>
            <w:tcW w:w="1276" w:type="dxa"/>
            <w:shd w:val="clear" w:color="auto" w:fill="auto"/>
            <w:vAlign w:val="center"/>
          </w:tcPr>
          <w:p w14:paraId="53F6A6DA" w14:textId="77777777" w:rsidR="009D3FCE" w:rsidRPr="00AB4586" w:rsidRDefault="009D3FCE" w:rsidP="00E12BA3">
            <w:pPr>
              <w:autoSpaceDE w:val="0"/>
              <w:autoSpaceDN w:val="0"/>
              <w:adjustRightInd w:val="0"/>
              <w:spacing w:after="0" w:line="240" w:lineRule="auto"/>
              <w:jc w:val="center"/>
              <w:rPr>
                <w:rFonts w:ascii="Times New Roman" w:hAnsi="Times New Roman"/>
                <w:sz w:val="16"/>
                <w:szCs w:val="16"/>
                <w:lang w:val="uk-UA"/>
              </w:rPr>
            </w:pPr>
            <w:r w:rsidRPr="00AB4586">
              <w:rPr>
                <w:rFonts w:ascii="Times New Roman" w:hAnsi="Times New Roman"/>
                <w:sz w:val="16"/>
                <w:szCs w:val="16"/>
                <w:lang w:val="uk-UA"/>
              </w:rPr>
              <w:t xml:space="preserve">Максимальна кількість балів </w:t>
            </w:r>
            <w:r>
              <w:rPr>
                <w:rFonts w:ascii="Times New Roman" w:hAnsi="Times New Roman"/>
                <w:sz w:val="16"/>
                <w:szCs w:val="16"/>
                <w:lang w:val="uk-UA"/>
              </w:rPr>
              <w:t>(сумарна)</w:t>
            </w:r>
          </w:p>
        </w:tc>
      </w:tr>
      <w:tr w:rsidR="009D3FCE" w:rsidRPr="00DC26E0" w14:paraId="64084DEB" w14:textId="77777777" w:rsidTr="00E91B1E">
        <w:trPr>
          <w:jc w:val="center"/>
        </w:trPr>
        <w:tc>
          <w:tcPr>
            <w:tcW w:w="2977" w:type="dxa"/>
            <w:shd w:val="clear" w:color="auto" w:fill="auto"/>
          </w:tcPr>
          <w:p w14:paraId="1D6BDC59" w14:textId="77777777" w:rsidR="009D3FCE" w:rsidRPr="00D2521C" w:rsidRDefault="009D3FCE" w:rsidP="00DA5F94">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 xml:space="preserve">Практичні заняття </w:t>
            </w:r>
          </w:p>
        </w:tc>
        <w:tc>
          <w:tcPr>
            <w:tcW w:w="992" w:type="dxa"/>
            <w:vAlign w:val="center"/>
          </w:tcPr>
          <w:p w14:paraId="4DF0F7AE" w14:textId="77777777" w:rsidR="009D3FCE" w:rsidRDefault="00B2559D" w:rsidP="00DA5F94">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1418" w:type="dxa"/>
            <w:shd w:val="clear" w:color="auto" w:fill="auto"/>
            <w:vAlign w:val="center"/>
          </w:tcPr>
          <w:p w14:paraId="305AB4A4" w14:textId="77777777" w:rsidR="009D3FCE" w:rsidRPr="00D2521C" w:rsidRDefault="00B2559D"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60</w:t>
            </w:r>
          </w:p>
        </w:tc>
        <w:tc>
          <w:tcPr>
            <w:tcW w:w="992" w:type="dxa"/>
            <w:vAlign w:val="center"/>
          </w:tcPr>
          <w:p w14:paraId="22D0B6AB" w14:textId="77777777" w:rsidR="009D3FCE" w:rsidRDefault="00B2559D"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1276" w:type="dxa"/>
            <w:shd w:val="clear" w:color="auto" w:fill="auto"/>
            <w:vAlign w:val="center"/>
          </w:tcPr>
          <w:p w14:paraId="3BFC95B6" w14:textId="77777777" w:rsidR="009D3FCE" w:rsidRPr="00D2521C" w:rsidRDefault="00B2559D"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60</w:t>
            </w:r>
          </w:p>
        </w:tc>
      </w:tr>
      <w:tr w:rsidR="009D3FCE" w:rsidRPr="00D2521C" w14:paraId="4DB74AE4" w14:textId="77777777" w:rsidTr="00E91B1E">
        <w:trPr>
          <w:jc w:val="center"/>
        </w:trPr>
        <w:tc>
          <w:tcPr>
            <w:tcW w:w="2977" w:type="dxa"/>
            <w:shd w:val="clear" w:color="auto" w:fill="auto"/>
          </w:tcPr>
          <w:p w14:paraId="2DA2124E" w14:textId="77777777" w:rsidR="009D3FCE" w:rsidRPr="00D2521C" w:rsidRDefault="009D3FCE" w:rsidP="00E12BA3">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Модульна контрольна робота</w:t>
            </w:r>
          </w:p>
        </w:tc>
        <w:tc>
          <w:tcPr>
            <w:tcW w:w="992" w:type="dxa"/>
            <w:vAlign w:val="center"/>
          </w:tcPr>
          <w:p w14:paraId="3DA4FD53" w14:textId="77777777" w:rsidR="009D3FCE" w:rsidRDefault="00E91B1E"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418" w:type="dxa"/>
            <w:shd w:val="clear" w:color="auto" w:fill="auto"/>
            <w:vAlign w:val="center"/>
          </w:tcPr>
          <w:p w14:paraId="7D971B76" w14:textId="77777777" w:rsidR="009D3FCE" w:rsidRPr="00D2521C" w:rsidRDefault="00B2559D"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40</w:t>
            </w:r>
          </w:p>
        </w:tc>
        <w:tc>
          <w:tcPr>
            <w:tcW w:w="992" w:type="dxa"/>
            <w:vAlign w:val="center"/>
          </w:tcPr>
          <w:p w14:paraId="2905748E" w14:textId="77777777" w:rsidR="009D3FCE" w:rsidRDefault="00E91B1E"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276" w:type="dxa"/>
            <w:shd w:val="clear" w:color="auto" w:fill="auto"/>
            <w:vAlign w:val="center"/>
          </w:tcPr>
          <w:p w14:paraId="51553AA2" w14:textId="77777777" w:rsidR="009D3FCE" w:rsidRPr="00D2521C" w:rsidRDefault="00B2559D"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40</w:t>
            </w:r>
          </w:p>
        </w:tc>
      </w:tr>
      <w:tr w:rsidR="009D3FCE" w:rsidRPr="00D2521C" w14:paraId="490A3D7F" w14:textId="77777777" w:rsidTr="00E91B1E">
        <w:trPr>
          <w:jc w:val="center"/>
        </w:trPr>
        <w:tc>
          <w:tcPr>
            <w:tcW w:w="2977" w:type="dxa"/>
            <w:shd w:val="clear" w:color="auto" w:fill="auto"/>
          </w:tcPr>
          <w:p w14:paraId="0BC0F834" w14:textId="77777777" w:rsidR="009D3FCE" w:rsidRDefault="009D3FCE" w:rsidP="00E12BA3">
            <w:pPr>
              <w:autoSpaceDE w:val="0"/>
              <w:autoSpaceDN w:val="0"/>
              <w:adjustRightInd w:val="0"/>
              <w:spacing w:after="0" w:line="240" w:lineRule="auto"/>
              <w:jc w:val="right"/>
              <w:rPr>
                <w:rFonts w:ascii="Times New Roman" w:hAnsi="Times New Roman"/>
                <w:sz w:val="24"/>
                <w:szCs w:val="24"/>
                <w:lang w:val="uk-UA"/>
              </w:rPr>
            </w:pPr>
            <w:r w:rsidRPr="00D2521C">
              <w:rPr>
                <w:rFonts w:ascii="Times New Roman" w:hAnsi="Times New Roman"/>
                <w:b/>
                <w:sz w:val="24"/>
                <w:szCs w:val="24"/>
                <w:lang w:val="uk-UA"/>
              </w:rPr>
              <w:t>Разом</w:t>
            </w:r>
          </w:p>
        </w:tc>
        <w:tc>
          <w:tcPr>
            <w:tcW w:w="992" w:type="dxa"/>
            <w:shd w:val="pct12" w:color="auto" w:fill="auto"/>
          </w:tcPr>
          <w:p w14:paraId="04FEA189" w14:textId="77777777" w:rsidR="009D3FCE" w:rsidRPr="00C071D8" w:rsidRDefault="009D3FCE" w:rsidP="00E12BA3">
            <w:pPr>
              <w:autoSpaceDE w:val="0"/>
              <w:autoSpaceDN w:val="0"/>
              <w:adjustRightInd w:val="0"/>
              <w:spacing w:after="0" w:line="240" w:lineRule="auto"/>
              <w:jc w:val="center"/>
              <w:rPr>
                <w:rFonts w:ascii="Times New Roman" w:hAnsi="Times New Roman"/>
                <w:b/>
                <w:sz w:val="24"/>
                <w:szCs w:val="24"/>
                <w:lang w:val="uk-UA"/>
              </w:rPr>
            </w:pPr>
          </w:p>
        </w:tc>
        <w:tc>
          <w:tcPr>
            <w:tcW w:w="1418" w:type="dxa"/>
            <w:shd w:val="clear" w:color="auto" w:fill="auto"/>
          </w:tcPr>
          <w:p w14:paraId="3787B28D" w14:textId="77777777" w:rsidR="009D3FCE" w:rsidRPr="00C071D8" w:rsidRDefault="009D3FCE" w:rsidP="00E12BA3">
            <w:pPr>
              <w:autoSpaceDE w:val="0"/>
              <w:autoSpaceDN w:val="0"/>
              <w:adjustRightInd w:val="0"/>
              <w:spacing w:after="0" w:line="240" w:lineRule="auto"/>
              <w:jc w:val="center"/>
              <w:rPr>
                <w:rFonts w:ascii="Times New Roman" w:hAnsi="Times New Roman"/>
                <w:b/>
                <w:sz w:val="24"/>
                <w:szCs w:val="24"/>
                <w:lang w:val="uk-UA"/>
              </w:rPr>
            </w:pPr>
            <w:r w:rsidRPr="00C071D8">
              <w:rPr>
                <w:rFonts w:ascii="Times New Roman" w:hAnsi="Times New Roman"/>
                <w:b/>
                <w:sz w:val="24"/>
                <w:szCs w:val="24"/>
                <w:lang w:val="uk-UA"/>
              </w:rPr>
              <w:t>100</w:t>
            </w:r>
          </w:p>
        </w:tc>
        <w:tc>
          <w:tcPr>
            <w:tcW w:w="992" w:type="dxa"/>
            <w:shd w:val="pct12" w:color="auto" w:fill="auto"/>
          </w:tcPr>
          <w:p w14:paraId="6BD9A463" w14:textId="77777777" w:rsidR="009D3FCE" w:rsidRPr="00C071D8" w:rsidRDefault="009D3FCE" w:rsidP="00E12BA3">
            <w:pPr>
              <w:autoSpaceDE w:val="0"/>
              <w:autoSpaceDN w:val="0"/>
              <w:adjustRightInd w:val="0"/>
              <w:spacing w:after="0" w:line="240" w:lineRule="auto"/>
              <w:jc w:val="center"/>
              <w:rPr>
                <w:rFonts w:ascii="Times New Roman" w:hAnsi="Times New Roman"/>
                <w:b/>
                <w:sz w:val="24"/>
                <w:szCs w:val="24"/>
                <w:lang w:val="uk-UA"/>
              </w:rPr>
            </w:pPr>
          </w:p>
        </w:tc>
        <w:tc>
          <w:tcPr>
            <w:tcW w:w="1276" w:type="dxa"/>
            <w:shd w:val="clear" w:color="auto" w:fill="auto"/>
          </w:tcPr>
          <w:p w14:paraId="178449A7" w14:textId="77777777" w:rsidR="009D3FCE" w:rsidRPr="00C071D8" w:rsidRDefault="009D3FCE" w:rsidP="00E12BA3">
            <w:pPr>
              <w:autoSpaceDE w:val="0"/>
              <w:autoSpaceDN w:val="0"/>
              <w:adjustRightInd w:val="0"/>
              <w:spacing w:after="0" w:line="240" w:lineRule="auto"/>
              <w:jc w:val="center"/>
              <w:rPr>
                <w:rFonts w:ascii="Times New Roman" w:hAnsi="Times New Roman"/>
                <w:b/>
                <w:sz w:val="24"/>
                <w:szCs w:val="24"/>
                <w:lang w:val="uk-UA"/>
              </w:rPr>
            </w:pPr>
            <w:r w:rsidRPr="00C071D8">
              <w:rPr>
                <w:rFonts w:ascii="Times New Roman" w:hAnsi="Times New Roman"/>
                <w:b/>
                <w:sz w:val="24"/>
                <w:szCs w:val="24"/>
                <w:lang w:val="uk-UA"/>
              </w:rPr>
              <w:t>100</w:t>
            </w:r>
          </w:p>
        </w:tc>
      </w:tr>
    </w:tbl>
    <w:p w14:paraId="28E602F6" w14:textId="77777777" w:rsidR="00D5164A" w:rsidRDefault="00D5164A" w:rsidP="00D5164A">
      <w:pPr>
        <w:shd w:val="clear" w:color="auto" w:fill="FFFFFF"/>
        <w:autoSpaceDE w:val="0"/>
        <w:autoSpaceDN w:val="0"/>
        <w:adjustRightInd w:val="0"/>
        <w:spacing w:after="0" w:line="240" w:lineRule="auto"/>
        <w:jc w:val="center"/>
        <w:rPr>
          <w:rFonts w:ascii="Times New Roman" w:hAnsi="Times New Roman"/>
          <w:b/>
          <w:i/>
          <w:sz w:val="24"/>
          <w:szCs w:val="24"/>
          <w:lang w:val="uk-UA"/>
        </w:rPr>
      </w:pPr>
    </w:p>
    <w:p w14:paraId="1B0C5855" w14:textId="77777777" w:rsidR="00D5164A" w:rsidRPr="00E91B1E" w:rsidRDefault="00D5164A"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E91B1E">
        <w:rPr>
          <w:rFonts w:ascii="Times New Roman" w:hAnsi="Times New Roman"/>
          <w:b/>
          <w:iCs/>
          <w:sz w:val="24"/>
          <w:szCs w:val="24"/>
          <w:lang w:val="uk-UA"/>
        </w:rPr>
        <w:t>Критерії оцінювання модульної контрольної роботи</w:t>
      </w:r>
    </w:p>
    <w:p w14:paraId="43A57ADD" w14:textId="77777777" w:rsidR="00D5164A" w:rsidRDefault="00D5164A" w:rsidP="00D5164A">
      <w:pPr>
        <w:shd w:val="clear" w:color="auto" w:fill="FFFFFF"/>
        <w:autoSpaceDE w:val="0"/>
        <w:autoSpaceDN w:val="0"/>
        <w:adjustRightInd w:val="0"/>
        <w:spacing w:after="0" w:line="240" w:lineRule="auto"/>
        <w:jc w:val="center"/>
        <w:rPr>
          <w:rFonts w:ascii="Times New Roman" w:hAnsi="Times New Roman"/>
          <w:iCs/>
          <w:sz w:val="24"/>
          <w:szCs w:val="24"/>
          <w:lang w:val="uk-UA"/>
        </w:rPr>
      </w:pPr>
    </w:p>
    <w:p w14:paraId="3E673CCA" w14:textId="77777777" w:rsidR="00E91B1E" w:rsidRPr="00E91B1E" w:rsidRDefault="00E91B1E" w:rsidP="00E91B1E">
      <w:pPr>
        <w:suppressAutoHyphens/>
        <w:spacing w:after="0" w:line="240" w:lineRule="auto"/>
        <w:ind w:firstLine="567"/>
        <w:jc w:val="both"/>
        <w:rPr>
          <w:rFonts w:ascii="Times New Roman" w:hAnsi="Times New Roman"/>
          <w:sz w:val="24"/>
          <w:szCs w:val="24"/>
          <w:lang w:val="uk-UA" w:eastAsia="ar-SA"/>
        </w:rPr>
      </w:pPr>
      <w:r w:rsidRPr="00E91B1E">
        <w:rPr>
          <w:rFonts w:ascii="Times New Roman" w:hAnsi="Times New Roman"/>
          <w:b/>
          <w:i/>
          <w:sz w:val="24"/>
          <w:szCs w:val="24"/>
          <w:lang w:val="uk-UA" w:eastAsia="ar-SA"/>
        </w:rPr>
        <w:t>Оцінювання модульних завдань.</w:t>
      </w:r>
      <w:r w:rsidRPr="00E91B1E">
        <w:rPr>
          <w:rFonts w:ascii="Times New Roman" w:hAnsi="Times New Roman"/>
          <w:sz w:val="24"/>
          <w:szCs w:val="24"/>
          <w:lang w:val="uk-UA" w:eastAsia="ar-SA"/>
        </w:rPr>
        <w:t xml:space="preserve"> Після виконання програми змістового модуля у визначений деканатом термін здійснюється поточний модульний контроль у вигляді  письмової роботи,  який оцінюється у межах від 0 до </w:t>
      </w:r>
      <w:r w:rsidR="00B2559D">
        <w:rPr>
          <w:rFonts w:ascii="Times New Roman" w:hAnsi="Times New Roman"/>
          <w:sz w:val="24"/>
          <w:szCs w:val="24"/>
          <w:lang w:val="uk-UA" w:eastAsia="ar-SA"/>
        </w:rPr>
        <w:t>4</w:t>
      </w:r>
      <w:r w:rsidRPr="00E91B1E">
        <w:rPr>
          <w:rFonts w:ascii="Times New Roman" w:hAnsi="Times New Roman"/>
          <w:sz w:val="24"/>
          <w:szCs w:val="24"/>
          <w:lang w:val="uk-UA" w:eastAsia="ar-SA"/>
        </w:rPr>
        <w:t xml:space="preserve">0 балів. </w:t>
      </w:r>
    </w:p>
    <w:p w14:paraId="1993D652" w14:textId="77777777" w:rsidR="00E91B1E" w:rsidRPr="00E91B1E" w:rsidRDefault="00E91B1E" w:rsidP="00E91B1E">
      <w:pPr>
        <w:suppressAutoHyphens/>
        <w:spacing w:after="0" w:line="240" w:lineRule="auto"/>
        <w:ind w:firstLine="567"/>
        <w:jc w:val="both"/>
        <w:rPr>
          <w:rFonts w:ascii="Times New Roman" w:hAnsi="Times New Roman"/>
          <w:sz w:val="24"/>
          <w:szCs w:val="24"/>
          <w:lang w:val="uk-UA" w:eastAsia="ar-SA"/>
        </w:rPr>
      </w:pPr>
      <w:r w:rsidRPr="00E91B1E">
        <w:rPr>
          <w:rFonts w:ascii="Times New Roman" w:hAnsi="Times New Roman"/>
          <w:b/>
          <w:i/>
          <w:sz w:val="24"/>
          <w:szCs w:val="24"/>
          <w:lang w:val="uk-UA" w:eastAsia="ar-SA"/>
        </w:rPr>
        <w:t xml:space="preserve">Оцінювання систематичності та активності роботи студента.  </w:t>
      </w:r>
      <w:r w:rsidRPr="00E91B1E">
        <w:rPr>
          <w:rFonts w:ascii="Times New Roman" w:hAnsi="Times New Roman"/>
          <w:sz w:val="24"/>
          <w:szCs w:val="24"/>
          <w:lang w:val="uk-UA" w:eastAsia="ar-SA"/>
        </w:rPr>
        <w:t xml:space="preserve">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 дане оцінювання здійснюється в межах від 0 до </w:t>
      </w:r>
      <w:r w:rsidR="00B2559D">
        <w:rPr>
          <w:rFonts w:ascii="Times New Roman" w:hAnsi="Times New Roman"/>
          <w:sz w:val="24"/>
          <w:szCs w:val="24"/>
          <w:lang w:val="uk-UA" w:eastAsia="ar-SA"/>
        </w:rPr>
        <w:t>6</w:t>
      </w:r>
      <w:r w:rsidRPr="00E91B1E">
        <w:rPr>
          <w:rFonts w:ascii="Times New Roman" w:hAnsi="Times New Roman"/>
          <w:sz w:val="24"/>
          <w:szCs w:val="24"/>
          <w:lang w:val="uk-UA" w:eastAsia="ar-SA"/>
        </w:rPr>
        <w:t>0 балів.</w:t>
      </w:r>
    </w:p>
    <w:p w14:paraId="5791BF76" w14:textId="77777777" w:rsidR="00D5164A" w:rsidRPr="008867FE" w:rsidRDefault="00D5164A" w:rsidP="00E91B1E">
      <w:pPr>
        <w:autoSpaceDE w:val="0"/>
        <w:autoSpaceDN w:val="0"/>
        <w:adjustRightInd w:val="0"/>
        <w:spacing w:after="0" w:line="240" w:lineRule="auto"/>
        <w:ind w:firstLine="567"/>
        <w:rPr>
          <w:rFonts w:ascii="Times New Roman" w:eastAsia="Calibri" w:hAnsi="Times New Roman"/>
          <w:color w:val="000000"/>
          <w:sz w:val="24"/>
          <w:szCs w:val="24"/>
          <w:lang w:val="uk-UA"/>
        </w:rPr>
      </w:pPr>
    </w:p>
    <w:p w14:paraId="0D6AEA23" w14:textId="77777777" w:rsidR="00D5164A" w:rsidRPr="00287AAF" w:rsidRDefault="00D5164A" w:rsidP="00E91B1E">
      <w:pPr>
        <w:shd w:val="clear" w:color="auto" w:fill="FFFFFF"/>
        <w:autoSpaceDE w:val="0"/>
        <w:autoSpaceDN w:val="0"/>
        <w:adjustRightInd w:val="0"/>
        <w:spacing w:after="0" w:line="240" w:lineRule="auto"/>
        <w:ind w:firstLine="567"/>
        <w:jc w:val="center"/>
        <w:rPr>
          <w:rFonts w:ascii="Times New Roman" w:hAnsi="Times New Roman"/>
          <w:sz w:val="24"/>
          <w:szCs w:val="24"/>
          <w:lang w:val="uk-UA"/>
        </w:rPr>
      </w:pPr>
    </w:p>
    <w:p w14:paraId="59A4F324" w14:textId="77777777" w:rsidR="00D5164A" w:rsidRDefault="00D5164A" w:rsidP="00E91B1E">
      <w:pPr>
        <w:shd w:val="clear" w:color="auto" w:fill="FFFFFF"/>
        <w:autoSpaceDE w:val="0"/>
        <w:autoSpaceDN w:val="0"/>
        <w:adjustRightInd w:val="0"/>
        <w:spacing w:after="0" w:line="240" w:lineRule="auto"/>
        <w:ind w:firstLine="567"/>
        <w:jc w:val="center"/>
        <w:rPr>
          <w:rFonts w:ascii="Times New Roman" w:hAnsi="Times New Roman"/>
          <w:b/>
          <w:iCs/>
          <w:sz w:val="24"/>
          <w:szCs w:val="24"/>
          <w:lang w:val="uk-UA"/>
        </w:rPr>
      </w:pPr>
      <w:r w:rsidRPr="00CE7177">
        <w:rPr>
          <w:rFonts w:ascii="Times New Roman" w:hAnsi="Times New Roman"/>
          <w:b/>
          <w:iCs/>
          <w:sz w:val="24"/>
          <w:szCs w:val="24"/>
          <w:lang w:val="uk-UA"/>
        </w:rPr>
        <w:t>Критерії оцінюва</w:t>
      </w:r>
      <w:r>
        <w:rPr>
          <w:rFonts w:ascii="Times New Roman" w:hAnsi="Times New Roman"/>
          <w:b/>
          <w:iCs/>
          <w:sz w:val="24"/>
          <w:szCs w:val="24"/>
          <w:lang w:val="uk-UA"/>
        </w:rPr>
        <w:t xml:space="preserve">ння підсумкового </w:t>
      </w:r>
      <w:r w:rsidR="00493D0E">
        <w:rPr>
          <w:rFonts w:ascii="Times New Roman" w:hAnsi="Times New Roman"/>
          <w:b/>
          <w:iCs/>
          <w:sz w:val="24"/>
          <w:szCs w:val="24"/>
          <w:lang w:val="uk-UA"/>
        </w:rPr>
        <w:t xml:space="preserve">семестрового </w:t>
      </w:r>
      <w:r>
        <w:rPr>
          <w:rFonts w:ascii="Times New Roman" w:hAnsi="Times New Roman"/>
          <w:b/>
          <w:iCs/>
          <w:sz w:val="24"/>
          <w:szCs w:val="24"/>
          <w:lang w:val="uk-UA"/>
        </w:rPr>
        <w:t>контролю</w:t>
      </w:r>
    </w:p>
    <w:p w14:paraId="28108F49" w14:textId="77777777" w:rsidR="00166AC3" w:rsidRPr="00AA43D9" w:rsidRDefault="00166AC3" w:rsidP="00E91B1E">
      <w:pPr>
        <w:spacing w:after="0" w:line="240" w:lineRule="auto"/>
        <w:ind w:firstLine="567"/>
        <w:jc w:val="both"/>
        <w:rPr>
          <w:rFonts w:ascii="Times New Roman" w:hAnsi="Times New Roman"/>
          <w:sz w:val="24"/>
          <w:szCs w:val="24"/>
          <w:lang w:val="uk-UA"/>
        </w:rPr>
      </w:pPr>
      <w:r w:rsidRPr="00AA43D9">
        <w:rPr>
          <w:rFonts w:ascii="Times New Roman" w:hAnsi="Times New Roman"/>
          <w:sz w:val="24"/>
          <w:szCs w:val="24"/>
          <w:lang w:val="uk-UA"/>
        </w:rPr>
        <w:t>Оцінювання навчальних досягнень студента здійснюється відповідно до «Положення про оцінювання навчальних досягнень студентів УжНУ за кредитно-модульною системою» (затверджено наказом ректора ДВНЗ «УжНУ» № 03/01-17 від 03.03.2015 року), а також «Положенням про порядок та методику проведення семестрових (курсових) екзаменів і заліків в УжНУ» (затверджено наказом ректора ДВНЗ «УжНУ» № 698/01-17 від 08.05.2015 року).</w:t>
      </w:r>
    </w:p>
    <w:p w14:paraId="1E55A9E1" w14:textId="77777777" w:rsidR="00166AC3" w:rsidRPr="00AA43D9" w:rsidRDefault="00166AC3" w:rsidP="00E91B1E">
      <w:pPr>
        <w:spacing w:after="0" w:line="240" w:lineRule="auto"/>
        <w:ind w:firstLine="567"/>
        <w:jc w:val="both"/>
        <w:rPr>
          <w:rFonts w:ascii="Times New Roman" w:hAnsi="Times New Roman"/>
          <w:sz w:val="24"/>
          <w:szCs w:val="24"/>
          <w:lang w:val="uk-UA"/>
        </w:rPr>
      </w:pPr>
      <w:r w:rsidRPr="00AA43D9">
        <w:rPr>
          <w:rFonts w:ascii="Times New Roman" w:hAnsi="Times New Roman"/>
          <w:sz w:val="24"/>
          <w:szCs w:val="24"/>
          <w:lang w:val="uk-UA"/>
        </w:rPr>
        <w:t>Після виконання змістового модуля здійснюється поточний контроль у вигляді  письмової роботи. Оцінювання навчальних досягнень та практичних навичок студентів здійснюються за 100-бальною системою.</w:t>
      </w:r>
    </w:p>
    <w:p w14:paraId="5762E5B8" w14:textId="77777777" w:rsidR="00166AC3" w:rsidRPr="00AA43D9" w:rsidRDefault="00166AC3" w:rsidP="00E91B1E">
      <w:pPr>
        <w:spacing w:after="0" w:line="240" w:lineRule="auto"/>
        <w:ind w:firstLine="567"/>
        <w:jc w:val="both"/>
        <w:rPr>
          <w:rFonts w:ascii="Times New Roman" w:hAnsi="Times New Roman"/>
          <w:sz w:val="24"/>
          <w:szCs w:val="24"/>
          <w:lang w:val="uk-UA"/>
        </w:rPr>
      </w:pPr>
      <w:r w:rsidRPr="00AA43D9">
        <w:rPr>
          <w:rFonts w:ascii="Times New Roman" w:hAnsi="Times New Roman"/>
          <w:sz w:val="24"/>
          <w:szCs w:val="24"/>
          <w:lang w:val="uk-UA"/>
        </w:rPr>
        <w:t>Студент, який в результаті поточного оцінювання або підсумкового контролю за модулем отримав більше 60 ба</w:t>
      </w:r>
      <w:r w:rsidR="00B2559D">
        <w:rPr>
          <w:rFonts w:ascii="Times New Roman" w:hAnsi="Times New Roman"/>
          <w:sz w:val="24"/>
          <w:szCs w:val="24"/>
          <w:lang w:val="uk-UA"/>
        </w:rPr>
        <w:t>лів, має право не складати іспит</w:t>
      </w:r>
      <w:r w:rsidRPr="00AA43D9">
        <w:rPr>
          <w:rFonts w:ascii="Times New Roman" w:hAnsi="Times New Roman"/>
          <w:sz w:val="24"/>
          <w:szCs w:val="24"/>
          <w:lang w:val="uk-UA"/>
        </w:rPr>
        <w:t xml:space="preserve"> з дисципліни. У такому випадку в </w:t>
      </w:r>
      <w:proofErr w:type="spellStart"/>
      <w:r w:rsidRPr="00AA43D9">
        <w:rPr>
          <w:rFonts w:ascii="Times New Roman" w:hAnsi="Times New Roman"/>
          <w:sz w:val="24"/>
          <w:szCs w:val="24"/>
          <w:lang w:val="uk-UA"/>
        </w:rPr>
        <w:t>заліково</w:t>
      </w:r>
      <w:proofErr w:type="spellEnd"/>
      <w:r w:rsidRPr="00AA43D9">
        <w:rPr>
          <w:rFonts w:ascii="Times New Roman" w:hAnsi="Times New Roman"/>
          <w:sz w:val="24"/>
          <w:szCs w:val="24"/>
          <w:lang w:val="uk-UA"/>
        </w:rPr>
        <w:t>-екзаменаційну відомість заноситься загальна підсумкова оцінка. При умові, що студент(ка) хоче покращити підсумкову оцінку за модуль із дисципліни, він (вона) має складати залік</w:t>
      </w:r>
      <w:r>
        <w:rPr>
          <w:rFonts w:ascii="Times New Roman" w:hAnsi="Times New Roman"/>
          <w:sz w:val="24"/>
          <w:szCs w:val="24"/>
          <w:lang w:val="uk-UA"/>
        </w:rPr>
        <w:t xml:space="preserve"> чи іспит</w:t>
      </w:r>
      <w:r w:rsidRPr="00AA43D9">
        <w:rPr>
          <w:rFonts w:ascii="Times New Roman" w:hAnsi="Times New Roman"/>
          <w:sz w:val="24"/>
          <w:szCs w:val="24"/>
          <w:lang w:val="uk-UA"/>
        </w:rPr>
        <w:t xml:space="preserve">. </w:t>
      </w:r>
    </w:p>
    <w:p w14:paraId="08139A8A" w14:textId="77777777" w:rsidR="00166AC3" w:rsidRPr="00AA43D9" w:rsidRDefault="00166AC3" w:rsidP="00E91B1E">
      <w:pPr>
        <w:spacing w:after="0" w:line="240" w:lineRule="auto"/>
        <w:ind w:firstLine="567"/>
        <w:jc w:val="both"/>
        <w:rPr>
          <w:rFonts w:ascii="Times New Roman" w:hAnsi="Times New Roman"/>
          <w:sz w:val="24"/>
          <w:szCs w:val="24"/>
          <w:lang w:val="uk-UA"/>
        </w:rPr>
      </w:pPr>
      <w:r w:rsidRPr="00AA43D9">
        <w:rPr>
          <w:rFonts w:ascii="Times New Roman" w:hAnsi="Times New Roman"/>
          <w:sz w:val="24"/>
          <w:szCs w:val="24"/>
          <w:lang w:val="uk-UA"/>
        </w:rPr>
        <w:t>Студент, який за результатами модульних контролів отримав оцінку «</w:t>
      </w:r>
      <w:r w:rsidRPr="00AA43D9">
        <w:rPr>
          <w:rFonts w:ascii="Times New Roman" w:hAnsi="Times New Roman"/>
          <w:sz w:val="24"/>
          <w:szCs w:val="24"/>
        </w:rPr>
        <w:t>F</w:t>
      </w:r>
      <w:r w:rsidRPr="00AA43D9">
        <w:rPr>
          <w:rFonts w:ascii="Times New Roman" w:hAnsi="Times New Roman"/>
          <w:sz w:val="24"/>
          <w:szCs w:val="24"/>
          <w:lang w:val="uk-UA"/>
        </w:rPr>
        <w:t xml:space="preserve">» (0-34 бали), повинен до проведення підсумкового контролю покращити цю оцінку принаймні до показника </w:t>
      </w:r>
      <w:r w:rsidRPr="00AA43D9">
        <w:rPr>
          <w:rFonts w:ascii="Times New Roman" w:hAnsi="Times New Roman"/>
          <w:sz w:val="24"/>
          <w:szCs w:val="24"/>
        </w:rPr>
        <w:t>FX</w:t>
      </w:r>
      <w:r w:rsidRPr="00775A84">
        <w:rPr>
          <w:rFonts w:ascii="Times New Roman" w:hAnsi="Times New Roman"/>
          <w:sz w:val="24"/>
          <w:szCs w:val="24"/>
          <w:lang w:val="ru-RU"/>
        </w:rPr>
        <w:t xml:space="preserve"> </w:t>
      </w:r>
      <w:r w:rsidRPr="00AA43D9">
        <w:rPr>
          <w:rFonts w:ascii="Times New Roman" w:hAnsi="Times New Roman"/>
          <w:sz w:val="24"/>
          <w:szCs w:val="24"/>
          <w:lang w:val="uk-UA"/>
        </w:rPr>
        <w:t>(35-59 балів) під час чергування викладача на кафедрі. Без такого покращення він (вона) до підсумкового контролю не допускається.</w:t>
      </w:r>
    </w:p>
    <w:p w14:paraId="731C59AD" w14:textId="77777777" w:rsidR="00F12054" w:rsidRDefault="00166AC3" w:rsidP="00166AC3">
      <w:pPr>
        <w:spacing w:after="0" w:line="240" w:lineRule="auto"/>
        <w:ind w:firstLine="708"/>
        <w:jc w:val="both"/>
        <w:rPr>
          <w:rFonts w:ascii="Times New Roman" w:hAnsi="Times New Roman"/>
          <w:sz w:val="24"/>
          <w:szCs w:val="24"/>
          <w:lang w:val="uk-UA"/>
        </w:rPr>
      </w:pPr>
      <w:r w:rsidRPr="00AA43D9">
        <w:rPr>
          <w:rFonts w:ascii="Times New Roman" w:hAnsi="Times New Roman"/>
          <w:sz w:val="24"/>
          <w:szCs w:val="24"/>
          <w:lang w:val="uk-UA"/>
        </w:rPr>
        <w:t>Студент, який в результаті підсумкового оцінювання за модулем отримав менше 60 балів зобов’язаний складати залік</w:t>
      </w:r>
      <w:r>
        <w:rPr>
          <w:rFonts w:ascii="Times New Roman" w:hAnsi="Times New Roman"/>
          <w:sz w:val="24"/>
          <w:szCs w:val="24"/>
          <w:lang w:val="uk-UA"/>
        </w:rPr>
        <w:t xml:space="preserve"> (іспит)</w:t>
      </w:r>
      <w:r w:rsidRPr="00AA43D9">
        <w:rPr>
          <w:rFonts w:ascii="Times New Roman" w:hAnsi="Times New Roman"/>
          <w:sz w:val="24"/>
          <w:szCs w:val="24"/>
          <w:lang w:val="uk-UA"/>
        </w:rPr>
        <w:t xml:space="preserve"> з дисципліни. У разі, коли відповіді студента під час заліку</w:t>
      </w:r>
      <w:r>
        <w:rPr>
          <w:rFonts w:ascii="Times New Roman" w:hAnsi="Times New Roman"/>
          <w:sz w:val="24"/>
          <w:szCs w:val="24"/>
          <w:lang w:val="uk-UA"/>
        </w:rPr>
        <w:t xml:space="preserve"> (іспиту)</w:t>
      </w:r>
      <w:r w:rsidRPr="00AA43D9">
        <w:rPr>
          <w:rFonts w:ascii="Times New Roman" w:hAnsi="Times New Roman"/>
          <w:sz w:val="24"/>
          <w:szCs w:val="24"/>
          <w:lang w:val="uk-UA"/>
        </w:rPr>
        <w:t xml:space="preserve"> оцінені менш ніж на 60 балів, він (вона) отримує незадовільну підсумкову оцінку.</w:t>
      </w:r>
    </w:p>
    <w:p w14:paraId="21A92EDF" w14:textId="77777777" w:rsidR="00F12054" w:rsidRDefault="00166AC3" w:rsidP="00166AC3">
      <w:pPr>
        <w:spacing w:after="0" w:line="240" w:lineRule="auto"/>
        <w:ind w:firstLine="708"/>
        <w:jc w:val="both"/>
        <w:rPr>
          <w:rFonts w:ascii="Times New Roman" w:hAnsi="Times New Roman"/>
          <w:sz w:val="24"/>
          <w:szCs w:val="24"/>
          <w:lang w:val="uk-UA"/>
        </w:rPr>
      </w:pPr>
      <w:r w:rsidRPr="00AA43D9">
        <w:rPr>
          <w:rFonts w:ascii="Times New Roman" w:hAnsi="Times New Roman"/>
          <w:sz w:val="24"/>
          <w:szCs w:val="24"/>
          <w:lang w:val="uk-UA"/>
        </w:rPr>
        <w:t xml:space="preserve">   </w:t>
      </w:r>
    </w:p>
    <w:p w14:paraId="7277DF93" w14:textId="77777777" w:rsidR="00166AC3" w:rsidRDefault="00166AC3" w:rsidP="00F12054">
      <w:pPr>
        <w:spacing w:after="0" w:line="240" w:lineRule="auto"/>
        <w:ind w:firstLine="708"/>
        <w:jc w:val="both"/>
        <w:rPr>
          <w:rFonts w:ascii="Times New Roman" w:hAnsi="Times New Roman"/>
          <w:b/>
          <w:sz w:val="24"/>
          <w:szCs w:val="24"/>
          <w:lang w:val="uk-UA"/>
        </w:rPr>
      </w:pPr>
      <w:r w:rsidRPr="00F12054">
        <w:rPr>
          <w:rFonts w:ascii="Times New Roman" w:hAnsi="Times New Roman"/>
          <w:sz w:val="24"/>
          <w:szCs w:val="24"/>
          <w:lang w:val="uk-UA"/>
        </w:rPr>
        <w:t xml:space="preserve">  </w:t>
      </w:r>
      <w:r w:rsidR="00F12054" w:rsidRPr="00F12054">
        <w:rPr>
          <w:rFonts w:ascii="Times New Roman" w:hAnsi="Times New Roman"/>
          <w:b/>
          <w:sz w:val="24"/>
          <w:szCs w:val="24"/>
          <w:lang w:val="uk-UA"/>
        </w:rPr>
        <w:t>ШКАЛА ОЦІНЮВАННЯ НАВЧАЛЬНИХ ДОСЯГНЕНЬ СТУДЕНТІВ</w:t>
      </w:r>
    </w:p>
    <w:p w14:paraId="7BC8FDF0" w14:textId="77777777" w:rsidR="00F12054" w:rsidRPr="00F12054" w:rsidRDefault="00F12054" w:rsidP="00F12054">
      <w:pPr>
        <w:spacing w:after="0" w:line="240" w:lineRule="auto"/>
        <w:ind w:firstLine="708"/>
        <w:jc w:val="both"/>
        <w:rPr>
          <w:rFonts w:ascii="Times New Roman" w:hAnsi="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1943"/>
        <w:gridCol w:w="4990"/>
        <w:gridCol w:w="1070"/>
      </w:tblGrid>
      <w:tr w:rsidR="00F12054" w:rsidRPr="00B2559D" w14:paraId="0A40E870" w14:textId="77777777" w:rsidTr="005C0D6C">
        <w:tc>
          <w:tcPr>
            <w:tcW w:w="0" w:type="auto"/>
          </w:tcPr>
          <w:p w14:paraId="68C2E3FC"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lang w:val="uk-UA"/>
              </w:rPr>
              <w:t>Мінімальний бал для</w:t>
            </w:r>
          </w:p>
          <w:p w14:paraId="17B127DF" w14:textId="77777777" w:rsidR="00F12054" w:rsidRPr="00B2559D" w:rsidRDefault="005C0D6C" w:rsidP="00B2559D">
            <w:pPr>
              <w:tabs>
                <w:tab w:val="num" w:pos="0"/>
                <w:tab w:val="left" w:pos="840"/>
                <w:tab w:val="left" w:pos="3480"/>
              </w:tabs>
              <w:spacing w:after="0" w:line="240" w:lineRule="auto"/>
              <w:jc w:val="center"/>
              <w:rPr>
                <w:rFonts w:ascii="Times New Roman" w:hAnsi="Times New Roman"/>
                <w:sz w:val="24"/>
                <w:szCs w:val="24"/>
                <w:lang w:val="uk-UA"/>
              </w:rPr>
            </w:pPr>
            <w:r>
              <w:rPr>
                <w:rFonts w:ascii="Times New Roman" w:hAnsi="Times New Roman"/>
                <w:sz w:val="24"/>
                <w:szCs w:val="24"/>
                <w:lang w:val="uk-UA"/>
              </w:rPr>
              <w:t>отримання позитивної оцінки – 6</w:t>
            </w:r>
            <w:r w:rsidR="00F12054" w:rsidRPr="00B2559D">
              <w:rPr>
                <w:rFonts w:ascii="Times New Roman" w:hAnsi="Times New Roman"/>
                <w:sz w:val="24"/>
                <w:szCs w:val="24"/>
                <w:lang w:val="uk-UA"/>
              </w:rPr>
              <w:t>0, максимальний – 100</w:t>
            </w:r>
          </w:p>
        </w:tc>
        <w:tc>
          <w:tcPr>
            <w:tcW w:w="0" w:type="auto"/>
          </w:tcPr>
          <w:p w14:paraId="02534A04"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r w:rsidRPr="00B2559D">
              <w:rPr>
                <w:rFonts w:ascii="Times New Roman" w:hAnsi="Times New Roman"/>
                <w:sz w:val="24"/>
                <w:szCs w:val="24"/>
                <w:lang w:val="uk-UA"/>
              </w:rPr>
              <w:t xml:space="preserve">   Оцінка за розширеною</w:t>
            </w:r>
          </w:p>
          <w:p w14:paraId="504B312D"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r w:rsidRPr="00B2559D">
              <w:rPr>
                <w:rFonts w:ascii="Times New Roman" w:hAnsi="Times New Roman"/>
                <w:sz w:val="24"/>
                <w:szCs w:val="24"/>
                <w:lang w:val="uk-UA"/>
              </w:rPr>
              <w:t>Національною шкалою (іспит / залік)</w:t>
            </w:r>
          </w:p>
        </w:tc>
        <w:tc>
          <w:tcPr>
            <w:tcW w:w="0" w:type="auto"/>
          </w:tcPr>
          <w:p w14:paraId="6FAA6E41"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lang w:val="uk-UA"/>
              </w:rPr>
              <w:t>Критерії знань</w:t>
            </w:r>
          </w:p>
        </w:tc>
        <w:tc>
          <w:tcPr>
            <w:tcW w:w="0" w:type="auto"/>
          </w:tcPr>
          <w:p w14:paraId="78549B76"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lang w:val="uk-UA"/>
              </w:rPr>
              <w:t>Оцінка</w:t>
            </w:r>
          </w:p>
          <w:p w14:paraId="60DCF4C7"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lang w:val="uk-UA"/>
              </w:rPr>
              <w:t>за шкалою</w:t>
            </w:r>
          </w:p>
          <w:p w14:paraId="17A75A53"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rPr>
              <w:t>ECTS</w:t>
            </w:r>
          </w:p>
        </w:tc>
      </w:tr>
      <w:tr w:rsidR="00F12054" w:rsidRPr="00B2559D" w14:paraId="109DAD9A" w14:textId="77777777" w:rsidTr="005C0D6C">
        <w:tc>
          <w:tcPr>
            <w:tcW w:w="0" w:type="auto"/>
          </w:tcPr>
          <w:p w14:paraId="7721D2B2"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rPr>
              <w:t xml:space="preserve">90 </w:t>
            </w:r>
            <w:r w:rsidRPr="00B2559D">
              <w:rPr>
                <w:rFonts w:ascii="Times New Roman" w:hAnsi="Times New Roman"/>
                <w:sz w:val="24"/>
                <w:szCs w:val="24"/>
                <w:lang w:val="uk-UA"/>
              </w:rPr>
              <w:t>та вище</w:t>
            </w:r>
          </w:p>
        </w:tc>
        <w:tc>
          <w:tcPr>
            <w:tcW w:w="0" w:type="auto"/>
          </w:tcPr>
          <w:p w14:paraId="679CF7D7"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lang w:val="uk-UA"/>
              </w:rPr>
              <w:t>відмінно</w:t>
            </w:r>
          </w:p>
        </w:tc>
        <w:tc>
          <w:tcPr>
            <w:tcW w:w="0" w:type="auto"/>
          </w:tcPr>
          <w:p w14:paraId="0BDCD2A4"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r w:rsidRPr="00B2559D">
              <w:rPr>
                <w:rFonts w:ascii="Times New Roman" w:hAnsi="Times New Roman"/>
                <w:sz w:val="24"/>
                <w:szCs w:val="24"/>
                <w:lang w:val="uk-UA"/>
              </w:rPr>
              <w:t xml:space="preserve">Студент виявляє початкові творчі здібності, самостійно визначає окремі цілі власної навчальної діяльності, оцінює окремі нові </w:t>
            </w:r>
            <w:r w:rsidRPr="00B2559D">
              <w:rPr>
                <w:rFonts w:ascii="Times New Roman" w:hAnsi="Times New Roman"/>
                <w:sz w:val="24"/>
                <w:szCs w:val="24"/>
                <w:lang w:val="uk-UA"/>
              </w:rPr>
              <w:lastRenderedPageBreak/>
              <w:t>факти, явища, ідеї; знаходить джерела інформації та самостійно використовує їх відповідно до цілей, поставлених викладачем дисципліни.</w:t>
            </w:r>
          </w:p>
          <w:p w14:paraId="3189A7C2"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r w:rsidRPr="00B2559D">
              <w:rPr>
                <w:rFonts w:ascii="Times New Roman" w:hAnsi="Times New Roman"/>
                <w:sz w:val="24"/>
                <w:szCs w:val="24"/>
                <w:lang w:val="uk-UA"/>
              </w:rPr>
              <w:t>Студент вільно висловлює власні думки, визначає програму особистої пізнавальної діяльності, самостійно оцінює різноманітні життєві явища і факти, виявляючи особисту позицію щодо них; без допомоги викладача знаходить джерела інформації і використовує одержані відомості відповідно до мети та завдань власної пізнавальної діяльності.</w:t>
            </w:r>
          </w:p>
          <w:p w14:paraId="08F59093"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r w:rsidRPr="00B2559D">
              <w:rPr>
                <w:rFonts w:ascii="Times New Roman" w:hAnsi="Times New Roman"/>
                <w:sz w:val="24"/>
                <w:szCs w:val="24"/>
                <w:lang w:val="uk-UA"/>
              </w:rPr>
              <w:t>Студент використовує набуті знання і вміння в нестандартних ситуаціях.</w:t>
            </w:r>
          </w:p>
        </w:tc>
        <w:tc>
          <w:tcPr>
            <w:tcW w:w="0" w:type="auto"/>
          </w:tcPr>
          <w:p w14:paraId="4FB81BBC"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p>
          <w:p w14:paraId="650CEE4F"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p>
          <w:p w14:paraId="3C1F45EF"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p>
          <w:p w14:paraId="16CAB79F"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p>
          <w:p w14:paraId="79F30169"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p>
          <w:p w14:paraId="7A8A1140"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p>
          <w:p w14:paraId="1DC4CB0C"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p>
          <w:p w14:paraId="21AE5C82"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p>
          <w:p w14:paraId="391FB634"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lang w:val="uk-UA"/>
              </w:rPr>
              <w:t>А</w:t>
            </w:r>
          </w:p>
        </w:tc>
      </w:tr>
      <w:tr w:rsidR="00F12054" w:rsidRPr="00B2559D" w14:paraId="7F3DE10A" w14:textId="77777777" w:rsidTr="005C0D6C">
        <w:tc>
          <w:tcPr>
            <w:tcW w:w="0" w:type="auto"/>
          </w:tcPr>
          <w:p w14:paraId="0C19B614"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lang w:val="uk-UA"/>
              </w:rPr>
              <w:lastRenderedPageBreak/>
              <w:t>82-89</w:t>
            </w:r>
          </w:p>
        </w:tc>
        <w:tc>
          <w:tcPr>
            <w:tcW w:w="0" w:type="auto"/>
          </w:tcPr>
          <w:p w14:paraId="516ADB88"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r w:rsidRPr="00B2559D">
              <w:rPr>
                <w:rFonts w:ascii="Times New Roman" w:hAnsi="Times New Roman"/>
                <w:sz w:val="24"/>
                <w:szCs w:val="24"/>
                <w:lang w:val="uk-UA"/>
              </w:rPr>
              <w:t>дуже добре</w:t>
            </w:r>
          </w:p>
        </w:tc>
        <w:tc>
          <w:tcPr>
            <w:tcW w:w="0" w:type="auto"/>
          </w:tcPr>
          <w:p w14:paraId="0B74C813"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r w:rsidRPr="00B2559D">
              <w:rPr>
                <w:rFonts w:ascii="Times New Roman" w:hAnsi="Times New Roman"/>
                <w:sz w:val="24"/>
                <w:szCs w:val="24"/>
                <w:lang w:val="uk-UA"/>
              </w:rPr>
              <w:t>Студент вільно (самостійно) володіє вивченим обсягом матеріалу, в тому числі застосовує його на практиці; вільно вирішує завдання в нестандартних ситуаціях, самостійно виправляє допущені помилки, добирає переконливі аргументи на підтвердження вивченого матеріалу дисципліни.</w:t>
            </w:r>
          </w:p>
        </w:tc>
        <w:tc>
          <w:tcPr>
            <w:tcW w:w="0" w:type="auto"/>
          </w:tcPr>
          <w:p w14:paraId="1A2C4850"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p>
          <w:p w14:paraId="2FDEDC83"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p>
          <w:p w14:paraId="13BE50F4"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p>
          <w:p w14:paraId="07345F6F"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lang w:val="uk-UA"/>
              </w:rPr>
              <w:t>В</w:t>
            </w:r>
          </w:p>
        </w:tc>
      </w:tr>
      <w:tr w:rsidR="00F12054" w:rsidRPr="00B2559D" w14:paraId="4D0CD31C" w14:textId="77777777" w:rsidTr="005C0D6C">
        <w:tc>
          <w:tcPr>
            <w:tcW w:w="0" w:type="auto"/>
          </w:tcPr>
          <w:p w14:paraId="03EF33EC"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lang w:val="uk-UA"/>
              </w:rPr>
              <w:t>74-81</w:t>
            </w:r>
          </w:p>
        </w:tc>
        <w:tc>
          <w:tcPr>
            <w:tcW w:w="0" w:type="auto"/>
          </w:tcPr>
          <w:p w14:paraId="0AA79ECF"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lang w:val="uk-UA"/>
              </w:rPr>
              <w:t>добре</w:t>
            </w:r>
          </w:p>
        </w:tc>
        <w:tc>
          <w:tcPr>
            <w:tcW w:w="0" w:type="auto"/>
          </w:tcPr>
          <w:p w14:paraId="5B8415E8"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r w:rsidRPr="00B2559D">
              <w:rPr>
                <w:rFonts w:ascii="Times New Roman" w:hAnsi="Times New Roman"/>
                <w:sz w:val="24"/>
                <w:szCs w:val="24"/>
                <w:lang w:val="uk-UA"/>
              </w:rPr>
              <w:t>Студент вміє порівнювати, узагальнювати, систематизувати інформацію під керівництвом викладача, в цілому самостійно застосовувати її на практиці, контролювати власну діяльність, виправляти помилки і добирати аргументи на підтвердження певних думок під керівництвом викладача.</w:t>
            </w:r>
          </w:p>
        </w:tc>
        <w:tc>
          <w:tcPr>
            <w:tcW w:w="0" w:type="auto"/>
          </w:tcPr>
          <w:p w14:paraId="754953A6"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p>
          <w:p w14:paraId="191AF680"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p>
          <w:p w14:paraId="3A6F5542"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p>
          <w:p w14:paraId="5C2686C3"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lang w:val="uk-UA"/>
              </w:rPr>
              <w:t>С</w:t>
            </w:r>
          </w:p>
        </w:tc>
      </w:tr>
      <w:tr w:rsidR="00F12054" w:rsidRPr="00B2559D" w14:paraId="570B018E" w14:textId="77777777" w:rsidTr="005C0D6C">
        <w:tc>
          <w:tcPr>
            <w:tcW w:w="0" w:type="auto"/>
          </w:tcPr>
          <w:p w14:paraId="000BC513"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lang w:val="uk-UA"/>
              </w:rPr>
              <w:t>64-73</w:t>
            </w:r>
          </w:p>
        </w:tc>
        <w:tc>
          <w:tcPr>
            <w:tcW w:w="0" w:type="auto"/>
          </w:tcPr>
          <w:p w14:paraId="5E940C98"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r w:rsidRPr="00B2559D">
              <w:rPr>
                <w:rFonts w:ascii="Times New Roman" w:hAnsi="Times New Roman"/>
                <w:sz w:val="24"/>
                <w:szCs w:val="24"/>
                <w:lang w:val="uk-UA"/>
              </w:rPr>
              <w:t>задовільно</w:t>
            </w:r>
          </w:p>
        </w:tc>
        <w:tc>
          <w:tcPr>
            <w:tcW w:w="0" w:type="auto"/>
          </w:tcPr>
          <w:p w14:paraId="70B400E1"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r w:rsidRPr="00B2559D">
              <w:rPr>
                <w:rFonts w:ascii="Times New Roman" w:hAnsi="Times New Roman"/>
                <w:sz w:val="24"/>
                <w:szCs w:val="24"/>
                <w:lang w:val="uk-UA"/>
              </w:rPr>
              <w:t>Студент може відтворити значну частину теоретичного матеріалу, виявляє знання і розуміння основних положень, за допомогою викладача може аналізувати навчальний матеріал, порівнювати, робити висновки, виправляти допущені помилки.</w:t>
            </w:r>
          </w:p>
        </w:tc>
        <w:tc>
          <w:tcPr>
            <w:tcW w:w="0" w:type="auto"/>
          </w:tcPr>
          <w:p w14:paraId="4492A12A"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ru-RU"/>
              </w:rPr>
            </w:pPr>
            <w:r w:rsidRPr="00B2559D">
              <w:rPr>
                <w:rFonts w:ascii="Times New Roman" w:hAnsi="Times New Roman"/>
                <w:sz w:val="24"/>
                <w:szCs w:val="24"/>
                <w:lang w:val="ru-RU"/>
              </w:rPr>
              <w:t xml:space="preserve"> </w:t>
            </w:r>
          </w:p>
          <w:p w14:paraId="483D919D"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ru-RU"/>
              </w:rPr>
            </w:pPr>
          </w:p>
          <w:p w14:paraId="7D080734"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ru-RU"/>
              </w:rPr>
            </w:pPr>
          </w:p>
          <w:p w14:paraId="3809478F"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rPr>
            </w:pPr>
            <w:r w:rsidRPr="00B2559D">
              <w:rPr>
                <w:rFonts w:ascii="Times New Roman" w:hAnsi="Times New Roman"/>
                <w:sz w:val="24"/>
                <w:szCs w:val="24"/>
              </w:rPr>
              <w:t>D</w:t>
            </w:r>
          </w:p>
        </w:tc>
      </w:tr>
      <w:tr w:rsidR="00F12054" w:rsidRPr="00B2559D" w14:paraId="51795A72" w14:textId="77777777" w:rsidTr="005C0D6C">
        <w:tc>
          <w:tcPr>
            <w:tcW w:w="0" w:type="auto"/>
          </w:tcPr>
          <w:p w14:paraId="5C477ECC"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lang w:val="uk-UA"/>
              </w:rPr>
              <w:t>60</w:t>
            </w:r>
            <w:r w:rsidRPr="00B2559D">
              <w:rPr>
                <w:rFonts w:ascii="Times New Roman" w:hAnsi="Times New Roman"/>
                <w:sz w:val="24"/>
                <w:szCs w:val="24"/>
              </w:rPr>
              <w:t>-</w:t>
            </w:r>
            <w:r w:rsidRPr="00B2559D">
              <w:rPr>
                <w:rFonts w:ascii="Times New Roman" w:hAnsi="Times New Roman"/>
                <w:sz w:val="24"/>
                <w:szCs w:val="24"/>
                <w:lang w:val="uk-UA"/>
              </w:rPr>
              <w:t>63</w:t>
            </w:r>
          </w:p>
        </w:tc>
        <w:tc>
          <w:tcPr>
            <w:tcW w:w="0" w:type="auto"/>
          </w:tcPr>
          <w:p w14:paraId="3DD84CA0"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lang w:val="uk-UA"/>
              </w:rPr>
              <w:t>достатньо</w:t>
            </w:r>
          </w:p>
        </w:tc>
        <w:tc>
          <w:tcPr>
            <w:tcW w:w="0" w:type="auto"/>
          </w:tcPr>
          <w:p w14:paraId="2E005AE9"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r w:rsidRPr="00B2559D">
              <w:rPr>
                <w:rFonts w:ascii="Times New Roman" w:hAnsi="Times New Roman"/>
                <w:sz w:val="24"/>
                <w:szCs w:val="24"/>
                <w:lang w:val="uk-UA"/>
              </w:rPr>
              <w:t xml:space="preserve">Студент володіє матеріалом на рівні, вищому за початковий, здатний за допомогою викладача </w:t>
            </w:r>
            <w:proofErr w:type="spellStart"/>
            <w:r w:rsidRPr="00B2559D">
              <w:rPr>
                <w:rFonts w:ascii="Times New Roman" w:hAnsi="Times New Roman"/>
                <w:sz w:val="24"/>
                <w:szCs w:val="24"/>
                <w:lang w:val="uk-UA"/>
              </w:rPr>
              <w:t>логічно</w:t>
            </w:r>
            <w:proofErr w:type="spellEnd"/>
            <w:r w:rsidRPr="00B2559D">
              <w:rPr>
                <w:rFonts w:ascii="Times New Roman" w:hAnsi="Times New Roman"/>
                <w:sz w:val="24"/>
                <w:szCs w:val="24"/>
                <w:lang w:val="uk-UA"/>
              </w:rPr>
              <w:t xml:space="preserve"> відтворити значну його частину.</w:t>
            </w:r>
          </w:p>
        </w:tc>
        <w:tc>
          <w:tcPr>
            <w:tcW w:w="0" w:type="auto"/>
          </w:tcPr>
          <w:p w14:paraId="5EAC6CBE"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p>
          <w:p w14:paraId="17D49589"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r w:rsidRPr="00B2559D">
              <w:rPr>
                <w:rFonts w:ascii="Times New Roman" w:hAnsi="Times New Roman"/>
                <w:sz w:val="24"/>
                <w:szCs w:val="24"/>
                <w:lang w:val="uk-UA"/>
              </w:rPr>
              <w:t xml:space="preserve">     Е</w:t>
            </w:r>
          </w:p>
        </w:tc>
      </w:tr>
      <w:tr w:rsidR="00F12054" w:rsidRPr="00B2559D" w14:paraId="526936B1" w14:textId="77777777" w:rsidTr="005C0D6C">
        <w:tc>
          <w:tcPr>
            <w:tcW w:w="0" w:type="auto"/>
          </w:tcPr>
          <w:p w14:paraId="378FB1AA"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lang w:val="uk-UA"/>
              </w:rPr>
              <w:t>35-59</w:t>
            </w:r>
          </w:p>
        </w:tc>
        <w:tc>
          <w:tcPr>
            <w:tcW w:w="0" w:type="auto"/>
          </w:tcPr>
          <w:p w14:paraId="1E9F8FF7"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lang w:val="uk-UA"/>
              </w:rPr>
              <w:t>незадовільно</w:t>
            </w:r>
          </w:p>
        </w:tc>
        <w:tc>
          <w:tcPr>
            <w:tcW w:w="0" w:type="auto"/>
          </w:tcPr>
          <w:p w14:paraId="6A62BBF6"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r w:rsidRPr="00B2559D">
              <w:rPr>
                <w:rFonts w:ascii="Times New Roman" w:hAnsi="Times New Roman"/>
                <w:sz w:val="24"/>
                <w:szCs w:val="24"/>
                <w:lang w:val="uk-UA"/>
              </w:rPr>
              <w:t>Студент володіє матеріалом на рівні окремих фрагментів, що становлять незначну частину навчального матеріалу з дисципліни.</w:t>
            </w:r>
          </w:p>
        </w:tc>
        <w:tc>
          <w:tcPr>
            <w:tcW w:w="0" w:type="auto"/>
          </w:tcPr>
          <w:p w14:paraId="68D1C646"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p>
          <w:p w14:paraId="52B05993"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rPr>
            </w:pPr>
            <w:r w:rsidRPr="00B2559D">
              <w:rPr>
                <w:rFonts w:ascii="Times New Roman" w:hAnsi="Times New Roman"/>
                <w:sz w:val="24"/>
                <w:szCs w:val="24"/>
              </w:rPr>
              <w:t>FX</w:t>
            </w:r>
          </w:p>
        </w:tc>
      </w:tr>
      <w:tr w:rsidR="00F12054" w:rsidRPr="00B2559D" w14:paraId="6A45706F" w14:textId="77777777" w:rsidTr="005C0D6C">
        <w:tc>
          <w:tcPr>
            <w:tcW w:w="0" w:type="auto"/>
          </w:tcPr>
          <w:p w14:paraId="2963F96C"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rPr>
            </w:pPr>
            <w:r w:rsidRPr="00B2559D">
              <w:rPr>
                <w:rFonts w:ascii="Times New Roman" w:hAnsi="Times New Roman"/>
                <w:sz w:val="24"/>
                <w:szCs w:val="24"/>
              </w:rPr>
              <w:t>1-34</w:t>
            </w:r>
          </w:p>
        </w:tc>
        <w:tc>
          <w:tcPr>
            <w:tcW w:w="0" w:type="auto"/>
          </w:tcPr>
          <w:p w14:paraId="7B6464E5"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uk-UA"/>
              </w:rPr>
            </w:pPr>
            <w:r w:rsidRPr="00B2559D">
              <w:rPr>
                <w:rFonts w:ascii="Times New Roman" w:hAnsi="Times New Roman"/>
                <w:sz w:val="24"/>
                <w:szCs w:val="24"/>
                <w:lang w:val="uk-UA"/>
              </w:rPr>
              <w:t>неприйнятно</w:t>
            </w:r>
          </w:p>
        </w:tc>
        <w:tc>
          <w:tcPr>
            <w:tcW w:w="0" w:type="auto"/>
          </w:tcPr>
          <w:p w14:paraId="557F9C07" w14:textId="77777777" w:rsidR="00F12054" w:rsidRPr="00B2559D" w:rsidRDefault="00F12054" w:rsidP="00B2559D">
            <w:pPr>
              <w:tabs>
                <w:tab w:val="num" w:pos="0"/>
                <w:tab w:val="left" w:pos="840"/>
                <w:tab w:val="left" w:pos="3480"/>
              </w:tabs>
              <w:spacing w:after="0" w:line="240" w:lineRule="auto"/>
              <w:rPr>
                <w:rFonts w:ascii="Times New Roman" w:hAnsi="Times New Roman"/>
                <w:sz w:val="24"/>
                <w:szCs w:val="24"/>
                <w:lang w:val="uk-UA"/>
              </w:rPr>
            </w:pPr>
            <w:r w:rsidRPr="00B2559D">
              <w:rPr>
                <w:rFonts w:ascii="Times New Roman" w:hAnsi="Times New Roman"/>
                <w:sz w:val="24"/>
                <w:szCs w:val="24"/>
                <w:lang w:val="uk-UA"/>
              </w:rPr>
              <w:t>Студент володіє навчальним матеріалом на рівні елементарного розпізнавання і відтворення окремих фактів, елементів, об</w:t>
            </w:r>
            <w:r w:rsidRPr="00B2559D">
              <w:rPr>
                <w:rFonts w:ascii="Times New Roman" w:hAnsi="Times New Roman"/>
                <w:sz w:val="24"/>
                <w:szCs w:val="24"/>
                <w:lang w:val="ru-RU"/>
              </w:rPr>
              <w:t>’</w:t>
            </w:r>
            <w:proofErr w:type="spellStart"/>
            <w:r w:rsidRPr="00B2559D">
              <w:rPr>
                <w:rFonts w:ascii="Times New Roman" w:hAnsi="Times New Roman"/>
                <w:sz w:val="24"/>
                <w:szCs w:val="24"/>
                <w:lang w:val="uk-UA"/>
              </w:rPr>
              <w:t>єктів</w:t>
            </w:r>
            <w:proofErr w:type="spellEnd"/>
            <w:r w:rsidRPr="00B2559D">
              <w:rPr>
                <w:rFonts w:ascii="Times New Roman" w:hAnsi="Times New Roman"/>
                <w:sz w:val="24"/>
                <w:szCs w:val="24"/>
                <w:lang w:val="uk-UA"/>
              </w:rPr>
              <w:t xml:space="preserve"> дисципліни, що позначаються ним окремими словами чи реченнями.</w:t>
            </w:r>
          </w:p>
        </w:tc>
        <w:tc>
          <w:tcPr>
            <w:tcW w:w="0" w:type="auto"/>
          </w:tcPr>
          <w:p w14:paraId="1B9195AE"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ru-RU"/>
              </w:rPr>
            </w:pPr>
          </w:p>
          <w:p w14:paraId="3B280595"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lang w:val="ru-RU"/>
              </w:rPr>
            </w:pPr>
          </w:p>
          <w:p w14:paraId="096B0903" w14:textId="77777777" w:rsidR="00F12054" w:rsidRPr="00B2559D" w:rsidRDefault="00F12054" w:rsidP="00B2559D">
            <w:pPr>
              <w:tabs>
                <w:tab w:val="num" w:pos="0"/>
                <w:tab w:val="left" w:pos="840"/>
                <w:tab w:val="left" w:pos="3480"/>
              </w:tabs>
              <w:spacing w:after="0" w:line="240" w:lineRule="auto"/>
              <w:jc w:val="center"/>
              <w:rPr>
                <w:rFonts w:ascii="Times New Roman" w:hAnsi="Times New Roman"/>
                <w:sz w:val="24"/>
                <w:szCs w:val="24"/>
              </w:rPr>
            </w:pPr>
            <w:r w:rsidRPr="00B2559D">
              <w:rPr>
                <w:rFonts w:ascii="Times New Roman" w:hAnsi="Times New Roman"/>
                <w:sz w:val="24"/>
                <w:szCs w:val="24"/>
              </w:rPr>
              <w:t>F</w:t>
            </w:r>
          </w:p>
        </w:tc>
      </w:tr>
    </w:tbl>
    <w:p w14:paraId="04F742F2" w14:textId="77777777" w:rsidR="00725320" w:rsidRPr="00F12054" w:rsidRDefault="00725320" w:rsidP="00F12054">
      <w:pPr>
        <w:spacing w:after="0" w:line="240" w:lineRule="auto"/>
        <w:jc w:val="center"/>
        <w:rPr>
          <w:rFonts w:ascii="Times New Roman" w:hAnsi="Times New Roman"/>
          <w:b/>
          <w:sz w:val="24"/>
          <w:szCs w:val="24"/>
          <w:lang w:val="uk-UA"/>
        </w:rPr>
      </w:pPr>
    </w:p>
    <w:p w14:paraId="1CCFF19E" w14:textId="77777777" w:rsidR="00166AC3" w:rsidRDefault="00166AC3">
      <w:pPr>
        <w:spacing w:after="0" w:line="240" w:lineRule="auto"/>
        <w:rPr>
          <w:rFonts w:ascii="Times New Roman" w:hAnsi="Times New Roman"/>
          <w:b/>
          <w:sz w:val="24"/>
          <w:szCs w:val="24"/>
          <w:lang w:val="uk-UA"/>
        </w:rPr>
      </w:pPr>
      <w:r>
        <w:rPr>
          <w:rFonts w:ascii="Times New Roman" w:hAnsi="Times New Roman"/>
          <w:b/>
          <w:sz w:val="24"/>
          <w:szCs w:val="24"/>
          <w:lang w:val="uk-UA"/>
        </w:rPr>
        <w:br w:type="page"/>
      </w:r>
    </w:p>
    <w:p w14:paraId="7074FA9C" w14:textId="77777777" w:rsidR="004E3CCC" w:rsidRPr="00A4737A" w:rsidRDefault="00D5164A" w:rsidP="004E3CCC">
      <w:pPr>
        <w:spacing w:after="0" w:line="240" w:lineRule="auto"/>
        <w:jc w:val="center"/>
        <w:rPr>
          <w:rFonts w:ascii="Times New Roman" w:hAnsi="Times New Roman"/>
          <w:b/>
          <w:sz w:val="24"/>
          <w:szCs w:val="24"/>
          <w:lang w:val="uk-UA"/>
        </w:rPr>
      </w:pPr>
      <w:r>
        <w:rPr>
          <w:rFonts w:ascii="Times New Roman" w:hAnsi="Times New Roman"/>
          <w:b/>
          <w:sz w:val="24"/>
          <w:szCs w:val="24"/>
          <w:lang w:val="uk-UA"/>
        </w:rPr>
        <w:lastRenderedPageBreak/>
        <w:t>6</w:t>
      </w:r>
      <w:r w:rsidR="004E3CCC" w:rsidRPr="00A4737A">
        <w:rPr>
          <w:rFonts w:ascii="Times New Roman" w:hAnsi="Times New Roman"/>
          <w:b/>
          <w:sz w:val="24"/>
          <w:szCs w:val="24"/>
          <w:lang w:val="uk-UA"/>
        </w:rPr>
        <w:t>. П</w:t>
      </w:r>
      <w:r w:rsidR="00987930">
        <w:rPr>
          <w:rFonts w:ascii="Times New Roman" w:hAnsi="Times New Roman"/>
          <w:b/>
          <w:sz w:val="24"/>
          <w:szCs w:val="24"/>
          <w:lang w:val="uk-UA"/>
        </w:rPr>
        <w:t>РОГРАМА НАВЧАЛЬНОЇ ДИСЦИПЛІНИ</w:t>
      </w:r>
    </w:p>
    <w:p w14:paraId="52BF2610" w14:textId="77777777" w:rsidR="004E3CCC" w:rsidRPr="00A4737A" w:rsidRDefault="004E3CCC" w:rsidP="004E3CCC">
      <w:pPr>
        <w:spacing w:after="0" w:line="240" w:lineRule="auto"/>
        <w:rPr>
          <w:rFonts w:ascii="Times New Roman" w:hAnsi="Times New Roman"/>
          <w:b/>
          <w:sz w:val="24"/>
          <w:szCs w:val="24"/>
          <w:lang w:val="uk-UA"/>
        </w:rPr>
      </w:pPr>
    </w:p>
    <w:p w14:paraId="0A24032A" w14:textId="77777777" w:rsidR="009320D7" w:rsidRDefault="00D5164A" w:rsidP="009320D7">
      <w:pPr>
        <w:spacing w:after="0" w:line="240" w:lineRule="auto"/>
        <w:jc w:val="center"/>
        <w:rPr>
          <w:rFonts w:ascii="Times New Roman" w:hAnsi="Times New Roman"/>
          <w:b/>
          <w:sz w:val="24"/>
          <w:szCs w:val="24"/>
          <w:lang w:val="uk-UA"/>
        </w:rPr>
      </w:pPr>
      <w:r>
        <w:rPr>
          <w:rFonts w:ascii="Times New Roman" w:hAnsi="Times New Roman"/>
          <w:b/>
          <w:sz w:val="24"/>
          <w:szCs w:val="24"/>
          <w:lang w:val="uk-UA"/>
        </w:rPr>
        <w:t>6</w:t>
      </w:r>
      <w:r w:rsidR="00381F4F">
        <w:rPr>
          <w:rFonts w:ascii="Times New Roman" w:hAnsi="Times New Roman"/>
          <w:b/>
          <w:sz w:val="24"/>
          <w:szCs w:val="24"/>
          <w:lang w:val="uk-UA"/>
        </w:rPr>
        <w:t>.1. Зміст навчальної дисципліни</w:t>
      </w:r>
    </w:p>
    <w:p w14:paraId="229A2373" w14:textId="77777777" w:rsidR="00F500FB" w:rsidRPr="00F500FB" w:rsidRDefault="00A439B1" w:rsidP="00F500FB">
      <w:pPr>
        <w:tabs>
          <w:tab w:val="left" w:pos="2790"/>
        </w:tabs>
        <w:jc w:val="center"/>
        <w:rPr>
          <w:rFonts w:ascii="Times New Roman" w:hAnsi="Times New Roman"/>
          <w:b/>
          <w:sz w:val="24"/>
          <w:szCs w:val="24"/>
          <w:u w:val="single"/>
          <w:lang w:val="uk-UA" w:eastAsia="ru-RU"/>
        </w:rPr>
      </w:pPr>
      <w:r w:rsidRPr="00F500FB">
        <w:rPr>
          <w:rFonts w:ascii="Times New Roman" w:hAnsi="Times New Roman"/>
          <w:b/>
          <w:sz w:val="24"/>
          <w:szCs w:val="24"/>
          <w:lang w:val="uk-UA"/>
        </w:rPr>
        <w:t>Модуль №1</w:t>
      </w:r>
      <w:r w:rsidR="00F500FB" w:rsidRPr="00F500FB">
        <w:rPr>
          <w:rFonts w:ascii="Times New Roman" w:hAnsi="Times New Roman"/>
          <w:b/>
          <w:sz w:val="24"/>
          <w:szCs w:val="24"/>
          <w:lang w:val="uk-UA"/>
        </w:rPr>
        <w:t>.</w:t>
      </w:r>
      <w:r w:rsidR="00F500FB" w:rsidRPr="00F500FB">
        <w:rPr>
          <w:rFonts w:ascii="Times New Roman" w:hAnsi="Times New Roman"/>
          <w:b/>
          <w:sz w:val="24"/>
          <w:szCs w:val="24"/>
          <w:lang w:val="uk-UA" w:eastAsia="ru-RU"/>
        </w:rPr>
        <w:t xml:space="preserve"> МЕТОДОЛОГІЧНІ ЗАСАДИ МЕНЕДЖМЕНТУ ПІДПРИЄМСТВ ГРГ</w:t>
      </w:r>
    </w:p>
    <w:p w14:paraId="0E4EA74E" w14:textId="77777777" w:rsidR="00A439B1" w:rsidRPr="00F500FB" w:rsidRDefault="00A439B1" w:rsidP="009320D7">
      <w:pPr>
        <w:spacing w:after="0" w:line="240" w:lineRule="auto"/>
        <w:jc w:val="center"/>
        <w:rPr>
          <w:rFonts w:ascii="Times New Roman" w:hAnsi="Times New Roman"/>
          <w:b/>
          <w:sz w:val="24"/>
          <w:szCs w:val="24"/>
          <w:lang w:val="uk-UA"/>
        </w:rPr>
      </w:pPr>
    </w:p>
    <w:p w14:paraId="7A751B79" w14:textId="77777777" w:rsidR="00F500FB" w:rsidRPr="00F500FB" w:rsidRDefault="00F500FB" w:rsidP="00F500FB">
      <w:pPr>
        <w:tabs>
          <w:tab w:val="left" w:pos="360"/>
        </w:tabs>
        <w:spacing w:after="0" w:line="240" w:lineRule="auto"/>
        <w:ind w:left="180" w:hanging="180"/>
        <w:jc w:val="center"/>
        <w:rPr>
          <w:rFonts w:ascii="Times New Roman" w:hAnsi="Times New Roman"/>
          <w:b/>
          <w:color w:val="000000"/>
          <w:sz w:val="24"/>
          <w:szCs w:val="24"/>
          <w:lang w:val="uk-UA" w:eastAsia="ru-RU"/>
        </w:rPr>
      </w:pPr>
      <w:r w:rsidRPr="00F500FB">
        <w:rPr>
          <w:rFonts w:ascii="Times New Roman" w:hAnsi="Times New Roman"/>
          <w:b/>
          <w:color w:val="000000"/>
          <w:sz w:val="24"/>
          <w:szCs w:val="24"/>
          <w:lang w:val="uk-UA" w:eastAsia="ru-RU"/>
        </w:rPr>
        <w:t>ТЕМА 1. МЕНЕДЖМЕНТ ТА ЕВОЛЮЦІЯ ЙОГО РОЗВИТКУ</w:t>
      </w:r>
    </w:p>
    <w:p w14:paraId="79ABDD60" w14:textId="77777777" w:rsidR="00F500FB" w:rsidRPr="00F500FB"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Менеджмент як процес управління. Сутність та зміст понять «менеджмент» та «управління». Різні підходи до визначення менеджменту. Основні складові та сфери менеджменту. Поняття менеджера. Співвідношення сфер і рівнів менеджменту. Поняття «цикл менеджменту».</w:t>
      </w:r>
    </w:p>
    <w:p w14:paraId="5158A5C8" w14:textId="77777777" w:rsidR="00F500FB" w:rsidRPr="00F500FB"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Виникнення та еволюція менеджменту. Основні напрямки і школи становлення менеджменту. Ранні теорії менеджменту. Класичні теорії: школа наукового управління, адміністративні школа. Поведінкові теорії: школа людських відносин, школа організаційної поведінки. Кількісний підхід. Інтегровані підходи до управління: процесний підхід, системний підхід, ситуаційний підхід. Сучасні напрямки розвитку науки управління.</w:t>
      </w:r>
    </w:p>
    <w:p w14:paraId="50DCD7E0" w14:textId="77777777" w:rsidR="00F500FB" w:rsidRPr="00F500FB"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Управління підприємствами готельно-ресторанного господарства як відкритою системою. Ознаки підприємства як системи. Внутрішнє та зовнішнє середовище організації. Характеристика зовнішнього середовища. Зовнішнє середовище прямого та непрямого впливу на діяльність підприємства ГРГ. Міжнародні фактори зовнішнього середовища. Ефективні засоби реагування на фактори зовнішнього впливу.</w:t>
      </w:r>
    </w:p>
    <w:p w14:paraId="43528DA2" w14:textId="77777777" w:rsidR="00F500FB" w:rsidRPr="00F500FB" w:rsidRDefault="00F500FB" w:rsidP="00F500FB">
      <w:pPr>
        <w:tabs>
          <w:tab w:val="left" w:pos="360"/>
        </w:tabs>
        <w:spacing w:after="0" w:line="240" w:lineRule="auto"/>
        <w:rPr>
          <w:rFonts w:ascii="Times New Roman" w:hAnsi="Times New Roman"/>
          <w:color w:val="000000"/>
          <w:sz w:val="28"/>
          <w:szCs w:val="28"/>
          <w:lang w:val="uk-UA" w:eastAsia="ru-RU"/>
        </w:rPr>
      </w:pPr>
    </w:p>
    <w:p w14:paraId="511050D9" w14:textId="77777777" w:rsidR="00F500FB" w:rsidRPr="00F500FB" w:rsidRDefault="00F500FB" w:rsidP="00F500FB">
      <w:pPr>
        <w:tabs>
          <w:tab w:val="left" w:pos="360"/>
        </w:tabs>
        <w:spacing w:after="0" w:line="240" w:lineRule="auto"/>
        <w:ind w:left="180" w:hanging="180"/>
        <w:jc w:val="center"/>
        <w:rPr>
          <w:rFonts w:ascii="Times New Roman" w:hAnsi="Times New Roman"/>
          <w:b/>
          <w:color w:val="000000"/>
          <w:sz w:val="24"/>
          <w:szCs w:val="24"/>
          <w:lang w:val="uk-UA" w:eastAsia="ru-RU"/>
        </w:rPr>
      </w:pPr>
      <w:r w:rsidRPr="00F500FB">
        <w:rPr>
          <w:rFonts w:ascii="Times New Roman" w:hAnsi="Times New Roman"/>
          <w:b/>
          <w:color w:val="000000"/>
          <w:sz w:val="24"/>
          <w:szCs w:val="24"/>
          <w:lang w:val="uk-UA" w:eastAsia="ru-RU"/>
        </w:rPr>
        <w:t xml:space="preserve">ТЕМА 2. ПЛАНУВАННЯ </w:t>
      </w:r>
      <w:r w:rsidR="00F32C2B" w:rsidRPr="00F32C2B">
        <w:rPr>
          <w:rFonts w:ascii="Times New Roman" w:hAnsi="Times New Roman"/>
          <w:b/>
          <w:color w:val="000000"/>
          <w:sz w:val="24"/>
          <w:szCs w:val="24"/>
          <w:lang w:val="uk-UA" w:eastAsia="ru-RU"/>
        </w:rPr>
        <w:t>НА ПІДПРИЄМСТВАХ ГРГ</w:t>
      </w:r>
    </w:p>
    <w:p w14:paraId="79FA7C3B" w14:textId="77777777" w:rsidR="00F500FB" w:rsidRPr="00F500FB" w:rsidRDefault="00F500FB" w:rsidP="00F500FB">
      <w:pPr>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 xml:space="preserve">Сутність і зміст планування як функції менеджменту. Мета планування. </w:t>
      </w:r>
      <w:r w:rsidR="00F32C2B" w:rsidRPr="00F500FB">
        <w:rPr>
          <w:rFonts w:ascii="Times New Roman" w:hAnsi="Times New Roman"/>
          <w:color w:val="000000"/>
          <w:sz w:val="24"/>
          <w:szCs w:val="24"/>
          <w:lang w:val="uk-UA" w:eastAsia="ru-RU"/>
        </w:rPr>
        <w:t xml:space="preserve">Основні принципи функції планування. </w:t>
      </w:r>
    </w:p>
    <w:p w14:paraId="197CD6C0" w14:textId="77777777" w:rsidR="00F500FB" w:rsidRPr="00F500FB" w:rsidRDefault="00F500FB" w:rsidP="00F500FB">
      <w:pPr>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Класифікація планів.  Види планування, їх взаємозв’язок.</w:t>
      </w:r>
    </w:p>
    <w:p w14:paraId="65474C34" w14:textId="77777777" w:rsidR="00F32C2B" w:rsidRPr="00F32C2B" w:rsidRDefault="00F500FB" w:rsidP="00F500FB">
      <w:pPr>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Цілі підприємства. Формування цілей функціонування підприємств</w:t>
      </w:r>
      <w:r w:rsidR="00F32C2B" w:rsidRPr="00F32C2B">
        <w:rPr>
          <w:rFonts w:ascii="Times New Roman" w:hAnsi="Times New Roman"/>
          <w:color w:val="000000"/>
          <w:sz w:val="24"/>
          <w:szCs w:val="24"/>
          <w:lang w:val="uk-UA" w:eastAsia="ru-RU"/>
        </w:rPr>
        <w:t xml:space="preserve"> ГРГ</w:t>
      </w:r>
      <w:r w:rsidRPr="00F500FB">
        <w:rPr>
          <w:rFonts w:ascii="Times New Roman" w:hAnsi="Times New Roman"/>
          <w:color w:val="000000"/>
          <w:sz w:val="24"/>
          <w:szCs w:val="24"/>
          <w:lang w:val="uk-UA" w:eastAsia="ru-RU"/>
        </w:rPr>
        <w:t>. Види цілей. Ф</w:t>
      </w:r>
      <w:proofErr w:type="spellStart"/>
      <w:r w:rsidRPr="00F500FB">
        <w:rPr>
          <w:rFonts w:ascii="Times New Roman" w:hAnsi="Times New Roman"/>
          <w:color w:val="000000"/>
          <w:sz w:val="24"/>
          <w:szCs w:val="24"/>
          <w:lang w:val="ru-RU" w:eastAsia="ru-RU"/>
        </w:rPr>
        <w:t>актори</w:t>
      </w:r>
      <w:proofErr w:type="spellEnd"/>
      <w:r w:rsidRPr="00F500FB">
        <w:rPr>
          <w:rFonts w:ascii="Times New Roman" w:hAnsi="Times New Roman"/>
          <w:color w:val="000000"/>
          <w:sz w:val="24"/>
          <w:szCs w:val="24"/>
          <w:lang w:val="ru-RU" w:eastAsia="ru-RU"/>
        </w:rPr>
        <w:t xml:space="preserve">, </w:t>
      </w:r>
      <w:proofErr w:type="spellStart"/>
      <w:r w:rsidRPr="00F500FB">
        <w:rPr>
          <w:rFonts w:ascii="Times New Roman" w:hAnsi="Times New Roman"/>
          <w:color w:val="000000"/>
          <w:sz w:val="24"/>
          <w:szCs w:val="24"/>
          <w:lang w:val="ru-RU" w:eastAsia="ru-RU"/>
        </w:rPr>
        <w:t>що</w:t>
      </w:r>
      <w:proofErr w:type="spellEnd"/>
      <w:r w:rsidRPr="00F500FB">
        <w:rPr>
          <w:rFonts w:ascii="Times New Roman" w:hAnsi="Times New Roman"/>
          <w:color w:val="000000"/>
          <w:sz w:val="24"/>
          <w:szCs w:val="24"/>
          <w:lang w:val="ru-RU" w:eastAsia="ru-RU"/>
        </w:rPr>
        <w:t xml:space="preserve"> </w:t>
      </w:r>
      <w:proofErr w:type="spellStart"/>
      <w:r w:rsidRPr="00F500FB">
        <w:rPr>
          <w:rFonts w:ascii="Times New Roman" w:hAnsi="Times New Roman"/>
          <w:color w:val="000000"/>
          <w:sz w:val="24"/>
          <w:szCs w:val="24"/>
          <w:lang w:val="ru-RU" w:eastAsia="ru-RU"/>
        </w:rPr>
        <w:t>впливають</w:t>
      </w:r>
      <w:proofErr w:type="spellEnd"/>
      <w:r w:rsidRPr="00F500FB">
        <w:rPr>
          <w:rFonts w:ascii="Times New Roman" w:hAnsi="Times New Roman"/>
          <w:color w:val="000000"/>
          <w:sz w:val="24"/>
          <w:szCs w:val="24"/>
          <w:lang w:val="ru-RU" w:eastAsia="ru-RU"/>
        </w:rPr>
        <w:t xml:space="preserve"> на </w:t>
      </w:r>
      <w:proofErr w:type="spellStart"/>
      <w:r w:rsidRPr="00F500FB">
        <w:rPr>
          <w:rFonts w:ascii="Times New Roman" w:hAnsi="Times New Roman"/>
          <w:color w:val="000000"/>
          <w:sz w:val="24"/>
          <w:szCs w:val="24"/>
          <w:lang w:val="ru-RU" w:eastAsia="ru-RU"/>
        </w:rPr>
        <w:t>результативність</w:t>
      </w:r>
      <w:proofErr w:type="spellEnd"/>
      <w:r w:rsidRPr="00F500FB">
        <w:rPr>
          <w:rFonts w:ascii="Times New Roman" w:hAnsi="Times New Roman"/>
          <w:color w:val="000000"/>
          <w:sz w:val="24"/>
          <w:szCs w:val="24"/>
          <w:lang w:val="ru-RU" w:eastAsia="ru-RU"/>
        </w:rPr>
        <w:t xml:space="preserve"> </w:t>
      </w:r>
      <w:proofErr w:type="spellStart"/>
      <w:r w:rsidRPr="00F500FB">
        <w:rPr>
          <w:rFonts w:ascii="Times New Roman" w:hAnsi="Times New Roman"/>
          <w:color w:val="000000"/>
          <w:sz w:val="24"/>
          <w:szCs w:val="24"/>
          <w:lang w:val="ru-RU" w:eastAsia="ru-RU"/>
        </w:rPr>
        <w:t>процесу</w:t>
      </w:r>
      <w:proofErr w:type="spellEnd"/>
      <w:r w:rsidRPr="00F500FB">
        <w:rPr>
          <w:rFonts w:ascii="Times New Roman" w:hAnsi="Times New Roman"/>
          <w:color w:val="000000"/>
          <w:sz w:val="24"/>
          <w:szCs w:val="24"/>
          <w:lang w:val="ru-RU" w:eastAsia="ru-RU"/>
        </w:rPr>
        <w:t xml:space="preserve"> </w:t>
      </w:r>
      <w:proofErr w:type="spellStart"/>
      <w:r w:rsidRPr="00F500FB">
        <w:rPr>
          <w:rFonts w:ascii="Times New Roman" w:hAnsi="Times New Roman"/>
          <w:color w:val="000000"/>
          <w:sz w:val="24"/>
          <w:szCs w:val="24"/>
          <w:lang w:val="ru-RU" w:eastAsia="ru-RU"/>
        </w:rPr>
        <w:t>визначення</w:t>
      </w:r>
      <w:proofErr w:type="spellEnd"/>
      <w:r w:rsidRPr="00F500FB">
        <w:rPr>
          <w:rFonts w:ascii="Times New Roman" w:hAnsi="Times New Roman"/>
          <w:color w:val="000000"/>
          <w:sz w:val="24"/>
          <w:szCs w:val="24"/>
          <w:lang w:val="uk-UA" w:eastAsia="ru-RU"/>
        </w:rPr>
        <w:t xml:space="preserve"> </w:t>
      </w:r>
      <w:proofErr w:type="spellStart"/>
      <w:r w:rsidRPr="00F500FB">
        <w:rPr>
          <w:rFonts w:ascii="Times New Roman" w:hAnsi="Times New Roman"/>
          <w:color w:val="000000"/>
          <w:sz w:val="24"/>
          <w:szCs w:val="24"/>
          <w:lang w:val="ru-RU" w:eastAsia="ru-RU"/>
        </w:rPr>
        <w:t>цілей</w:t>
      </w:r>
      <w:proofErr w:type="spellEnd"/>
      <w:r w:rsidRPr="00F500FB">
        <w:rPr>
          <w:rFonts w:ascii="Times New Roman" w:hAnsi="Times New Roman"/>
          <w:color w:val="000000"/>
          <w:sz w:val="24"/>
          <w:szCs w:val="24"/>
          <w:lang w:val="ru-RU" w:eastAsia="ru-RU"/>
        </w:rPr>
        <w:t>.</w:t>
      </w:r>
      <w:r w:rsidRPr="00F500FB">
        <w:rPr>
          <w:rFonts w:ascii="Times New Roman" w:hAnsi="Times New Roman"/>
          <w:color w:val="000000"/>
          <w:sz w:val="24"/>
          <w:szCs w:val="24"/>
          <w:lang w:val="uk-UA" w:eastAsia="ru-RU"/>
        </w:rPr>
        <w:t xml:space="preserve"> </w:t>
      </w:r>
      <w:proofErr w:type="spellStart"/>
      <w:r w:rsidRPr="00F500FB">
        <w:rPr>
          <w:rFonts w:ascii="Times New Roman" w:hAnsi="Times New Roman"/>
          <w:color w:val="000000"/>
          <w:sz w:val="24"/>
          <w:szCs w:val="24"/>
          <w:lang w:val="ru-RU" w:eastAsia="ru-RU"/>
        </w:rPr>
        <w:t>Вимоги</w:t>
      </w:r>
      <w:proofErr w:type="spellEnd"/>
      <w:r w:rsidRPr="00F500FB">
        <w:rPr>
          <w:rFonts w:ascii="Times New Roman" w:hAnsi="Times New Roman"/>
          <w:color w:val="000000"/>
          <w:sz w:val="24"/>
          <w:szCs w:val="24"/>
          <w:lang w:val="ru-RU" w:eastAsia="ru-RU"/>
        </w:rPr>
        <w:t xml:space="preserve"> для </w:t>
      </w:r>
      <w:proofErr w:type="spellStart"/>
      <w:r w:rsidRPr="00F500FB">
        <w:rPr>
          <w:rFonts w:ascii="Times New Roman" w:hAnsi="Times New Roman"/>
          <w:color w:val="000000"/>
          <w:sz w:val="24"/>
          <w:szCs w:val="24"/>
          <w:lang w:val="ru-RU" w:eastAsia="ru-RU"/>
        </w:rPr>
        <w:t>визначення</w:t>
      </w:r>
      <w:proofErr w:type="spellEnd"/>
      <w:r w:rsidRPr="00F500FB">
        <w:rPr>
          <w:rFonts w:ascii="Times New Roman" w:hAnsi="Times New Roman"/>
          <w:color w:val="000000"/>
          <w:sz w:val="24"/>
          <w:szCs w:val="24"/>
          <w:lang w:val="ru-RU" w:eastAsia="ru-RU"/>
        </w:rPr>
        <w:t xml:space="preserve"> </w:t>
      </w:r>
      <w:proofErr w:type="spellStart"/>
      <w:r w:rsidRPr="00F500FB">
        <w:rPr>
          <w:rFonts w:ascii="Times New Roman" w:hAnsi="Times New Roman"/>
          <w:color w:val="000000"/>
          <w:sz w:val="24"/>
          <w:szCs w:val="24"/>
          <w:lang w:val="ru-RU" w:eastAsia="ru-RU"/>
        </w:rPr>
        <w:t>цілей</w:t>
      </w:r>
      <w:proofErr w:type="spellEnd"/>
      <w:r w:rsidRPr="00F500FB">
        <w:rPr>
          <w:rFonts w:ascii="Times New Roman" w:hAnsi="Times New Roman"/>
          <w:color w:val="000000"/>
          <w:sz w:val="24"/>
          <w:szCs w:val="24"/>
          <w:lang w:val="uk-UA" w:eastAsia="ru-RU"/>
        </w:rPr>
        <w:t xml:space="preserve">. </w:t>
      </w:r>
    </w:p>
    <w:p w14:paraId="7B435987" w14:textId="77777777" w:rsidR="00F500FB" w:rsidRPr="00F32C2B" w:rsidRDefault="00F500FB" w:rsidP="00F500FB">
      <w:pPr>
        <w:spacing w:after="0" w:line="240" w:lineRule="auto"/>
        <w:ind w:firstLine="540"/>
        <w:jc w:val="both"/>
        <w:rPr>
          <w:rFonts w:ascii="Times New Roman" w:hAnsi="Times New Roman"/>
          <w:color w:val="000000"/>
          <w:sz w:val="24"/>
          <w:szCs w:val="24"/>
          <w:lang w:val="ru-RU" w:eastAsia="ru-RU"/>
        </w:rPr>
      </w:pPr>
      <w:r w:rsidRPr="00F500FB">
        <w:rPr>
          <w:rFonts w:ascii="Times New Roman" w:hAnsi="Times New Roman"/>
          <w:color w:val="000000"/>
          <w:sz w:val="24"/>
          <w:szCs w:val="24"/>
          <w:lang w:val="uk-UA" w:eastAsia="ru-RU"/>
        </w:rPr>
        <w:t>Поняття цільового управління («управління за цілями»).</w:t>
      </w:r>
      <w:r w:rsidRPr="00F500FB">
        <w:rPr>
          <w:rFonts w:ascii="Times New Roman" w:hAnsi="Times New Roman"/>
          <w:color w:val="000000"/>
          <w:sz w:val="24"/>
          <w:szCs w:val="24"/>
          <w:lang w:val="ru-RU" w:eastAsia="ru-RU"/>
        </w:rPr>
        <w:t xml:space="preserve"> </w:t>
      </w:r>
    </w:p>
    <w:p w14:paraId="61CE8CCC" w14:textId="77777777" w:rsidR="00F500FB" w:rsidRPr="00F500FB" w:rsidRDefault="00F500FB" w:rsidP="00F500FB">
      <w:pPr>
        <w:spacing w:after="0" w:line="240" w:lineRule="auto"/>
        <w:ind w:firstLine="540"/>
        <w:jc w:val="both"/>
        <w:rPr>
          <w:rFonts w:ascii="Times New Roman" w:hAnsi="Times New Roman"/>
          <w:color w:val="000000"/>
          <w:sz w:val="24"/>
          <w:szCs w:val="24"/>
          <w:lang w:val="uk-UA" w:eastAsia="ru-RU"/>
        </w:rPr>
      </w:pPr>
    </w:p>
    <w:p w14:paraId="4BFC5895" w14:textId="77777777" w:rsidR="00F32C2B" w:rsidRPr="00F32C2B" w:rsidRDefault="00F32C2B" w:rsidP="00F32C2B">
      <w:pPr>
        <w:tabs>
          <w:tab w:val="left" w:pos="360"/>
        </w:tabs>
        <w:spacing w:after="0" w:line="240" w:lineRule="auto"/>
        <w:ind w:firstLine="540"/>
        <w:jc w:val="center"/>
        <w:rPr>
          <w:rFonts w:ascii="Times New Roman" w:hAnsi="Times New Roman"/>
          <w:color w:val="000000"/>
          <w:sz w:val="24"/>
          <w:szCs w:val="24"/>
          <w:lang w:val="uk-UA" w:eastAsia="ru-RU"/>
        </w:rPr>
      </w:pPr>
      <w:r w:rsidRPr="00F32C2B">
        <w:rPr>
          <w:rFonts w:ascii="Times New Roman" w:hAnsi="Times New Roman"/>
          <w:b/>
          <w:color w:val="000000"/>
          <w:sz w:val="24"/>
          <w:szCs w:val="24"/>
          <w:lang w:val="uk-UA" w:eastAsia="ru-RU"/>
        </w:rPr>
        <w:t xml:space="preserve">ТЕМА 3. </w:t>
      </w:r>
      <w:r w:rsidR="00F500FB" w:rsidRPr="00F500FB">
        <w:rPr>
          <w:rFonts w:ascii="Times New Roman" w:hAnsi="Times New Roman"/>
          <w:b/>
          <w:color w:val="000000"/>
          <w:sz w:val="24"/>
          <w:szCs w:val="24"/>
          <w:lang w:val="uk-UA" w:eastAsia="ru-RU"/>
        </w:rPr>
        <w:t>СТРАТЕГІЧНИЙ МЕНЕДЖМЕНТ</w:t>
      </w:r>
    </w:p>
    <w:p w14:paraId="2ADF2A3E" w14:textId="77777777" w:rsidR="00F500FB" w:rsidRPr="00F500FB"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 xml:space="preserve">Поняття стратегічного управління. Сутність стратегії. </w:t>
      </w:r>
    </w:p>
    <w:p w14:paraId="4E644565" w14:textId="77777777" w:rsidR="00F32C2B" w:rsidRPr="00F32C2B" w:rsidRDefault="00F32C2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 xml:space="preserve">Етапи процесу </w:t>
      </w:r>
      <w:r w:rsidRPr="00F32C2B">
        <w:rPr>
          <w:rFonts w:ascii="Times New Roman" w:hAnsi="Times New Roman"/>
          <w:color w:val="000000"/>
          <w:sz w:val="24"/>
          <w:szCs w:val="24"/>
          <w:lang w:val="uk-UA" w:eastAsia="ru-RU"/>
        </w:rPr>
        <w:t xml:space="preserve">стратегічного </w:t>
      </w:r>
      <w:r w:rsidRPr="00F500FB">
        <w:rPr>
          <w:rFonts w:ascii="Times New Roman" w:hAnsi="Times New Roman"/>
          <w:color w:val="000000"/>
          <w:sz w:val="24"/>
          <w:szCs w:val="24"/>
          <w:lang w:val="uk-UA" w:eastAsia="ru-RU"/>
        </w:rPr>
        <w:t>планування</w:t>
      </w:r>
      <w:r w:rsidRPr="00F32C2B">
        <w:rPr>
          <w:rFonts w:ascii="Times New Roman" w:hAnsi="Times New Roman"/>
          <w:color w:val="000000"/>
          <w:sz w:val="24"/>
          <w:szCs w:val="24"/>
          <w:lang w:val="uk-UA" w:eastAsia="ru-RU"/>
        </w:rPr>
        <w:t xml:space="preserve">. </w:t>
      </w:r>
      <w:r w:rsidRPr="00F32C2B">
        <w:rPr>
          <w:rFonts w:ascii="Times New Roman" w:hAnsi="Times New Roman"/>
          <w:color w:val="000000"/>
          <w:sz w:val="24"/>
          <w:szCs w:val="24"/>
          <w:lang w:eastAsia="ru-RU"/>
        </w:rPr>
        <w:t>SWOT</w:t>
      </w:r>
      <w:r w:rsidRPr="00F32C2B">
        <w:rPr>
          <w:rFonts w:ascii="Times New Roman" w:hAnsi="Times New Roman"/>
          <w:color w:val="000000"/>
          <w:sz w:val="24"/>
          <w:szCs w:val="24"/>
          <w:lang w:val="uk-UA" w:eastAsia="ru-RU"/>
        </w:rPr>
        <w:t>-аналіз.</w:t>
      </w:r>
    </w:p>
    <w:p w14:paraId="77C7085B" w14:textId="77777777" w:rsidR="00F500FB" w:rsidRPr="00F32C2B"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 xml:space="preserve">Класифікація стратегій </w:t>
      </w:r>
      <w:r w:rsidR="00F32C2B" w:rsidRPr="00F32C2B">
        <w:rPr>
          <w:rFonts w:ascii="Times New Roman" w:hAnsi="Times New Roman"/>
          <w:color w:val="000000"/>
          <w:sz w:val="24"/>
          <w:szCs w:val="24"/>
          <w:lang w:val="uk-UA" w:eastAsia="ru-RU"/>
        </w:rPr>
        <w:t xml:space="preserve">підприємства </w:t>
      </w:r>
      <w:r w:rsidRPr="00F500FB">
        <w:rPr>
          <w:rFonts w:ascii="Times New Roman" w:hAnsi="Times New Roman"/>
          <w:color w:val="000000"/>
          <w:sz w:val="24"/>
          <w:szCs w:val="24"/>
          <w:lang w:val="uk-UA" w:eastAsia="ru-RU"/>
        </w:rPr>
        <w:t xml:space="preserve">(корпоративні (загальні), ресурсні, функціональні, </w:t>
      </w:r>
      <w:proofErr w:type="spellStart"/>
      <w:r w:rsidRPr="00F500FB">
        <w:rPr>
          <w:rFonts w:ascii="Times New Roman" w:hAnsi="Times New Roman"/>
          <w:color w:val="000000"/>
          <w:sz w:val="24"/>
          <w:szCs w:val="24"/>
          <w:lang w:val="uk-UA" w:eastAsia="ru-RU"/>
        </w:rPr>
        <w:t>продуктово</w:t>
      </w:r>
      <w:proofErr w:type="spellEnd"/>
      <w:r w:rsidRPr="00F500FB">
        <w:rPr>
          <w:rFonts w:ascii="Times New Roman" w:hAnsi="Times New Roman"/>
          <w:color w:val="000000"/>
          <w:sz w:val="24"/>
          <w:szCs w:val="24"/>
          <w:lang w:val="uk-UA" w:eastAsia="ru-RU"/>
        </w:rPr>
        <w:t>-товарні). Визначення стратегічного набору підприємства ГРГ. Основні етапи процесу реалізації стратегії: запуск конкретної стратегії, здійснення стратегічних змін, завершення конкретної стратегії.</w:t>
      </w:r>
    </w:p>
    <w:p w14:paraId="29989501" w14:textId="77777777" w:rsidR="00F32C2B" w:rsidRPr="00F500FB" w:rsidRDefault="00F32C2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32C2B">
        <w:rPr>
          <w:rFonts w:ascii="Times New Roman" w:hAnsi="Times New Roman"/>
          <w:color w:val="000000"/>
          <w:sz w:val="24"/>
          <w:szCs w:val="24"/>
          <w:lang w:val="uk-UA" w:eastAsia="ru-RU"/>
        </w:rPr>
        <w:t xml:space="preserve">Особливості розробки стратегій різних рівнів. Пакетний менеджмент. Матриця </w:t>
      </w:r>
      <w:proofErr w:type="spellStart"/>
      <w:r w:rsidRPr="00F32C2B">
        <w:rPr>
          <w:rFonts w:ascii="Times New Roman" w:hAnsi="Times New Roman"/>
          <w:color w:val="000000"/>
          <w:sz w:val="24"/>
          <w:szCs w:val="24"/>
          <w:lang w:val="uk-UA" w:eastAsia="ru-RU"/>
        </w:rPr>
        <w:t>Бостонсько</w:t>
      </w:r>
      <w:proofErr w:type="spellEnd"/>
      <w:r w:rsidRPr="00F32C2B">
        <w:rPr>
          <w:rFonts w:ascii="Times New Roman" w:hAnsi="Times New Roman"/>
          <w:color w:val="000000"/>
          <w:sz w:val="24"/>
          <w:szCs w:val="24"/>
          <w:lang w:val="uk-UA" w:eastAsia="ru-RU"/>
        </w:rPr>
        <w:t xml:space="preserve">-консалтингової групи. Матриця </w:t>
      </w:r>
      <w:proofErr w:type="spellStart"/>
      <w:r w:rsidRPr="00F32C2B">
        <w:rPr>
          <w:rFonts w:ascii="Times New Roman" w:hAnsi="Times New Roman"/>
          <w:color w:val="000000"/>
          <w:sz w:val="24"/>
          <w:szCs w:val="24"/>
          <w:lang w:val="uk-UA" w:eastAsia="ru-RU"/>
        </w:rPr>
        <w:t>МкКінзі</w:t>
      </w:r>
      <w:proofErr w:type="spellEnd"/>
      <w:r w:rsidRPr="00F32C2B">
        <w:rPr>
          <w:rFonts w:ascii="Times New Roman" w:hAnsi="Times New Roman"/>
          <w:color w:val="000000"/>
          <w:sz w:val="24"/>
          <w:szCs w:val="24"/>
          <w:lang w:val="uk-UA" w:eastAsia="ru-RU"/>
        </w:rPr>
        <w:t>.</w:t>
      </w:r>
    </w:p>
    <w:p w14:paraId="5D990A46" w14:textId="77777777" w:rsidR="00F500FB" w:rsidRPr="00F500FB"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 xml:space="preserve">Оцінка стратегічних факторів та потенціалу ГРГ. Стратегічні фактори: конкурентні переваги, положення в міжнародному середовищі, потенційні можливості </w:t>
      </w:r>
      <w:r w:rsidR="00F32C2B" w:rsidRPr="00F32C2B">
        <w:rPr>
          <w:rFonts w:ascii="Times New Roman" w:hAnsi="Times New Roman"/>
          <w:color w:val="000000"/>
          <w:sz w:val="24"/>
          <w:szCs w:val="24"/>
          <w:lang w:val="uk-UA" w:eastAsia="ru-RU"/>
        </w:rPr>
        <w:t>підприємств ГРГ</w:t>
      </w:r>
      <w:r w:rsidRPr="00F500FB">
        <w:rPr>
          <w:rFonts w:ascii="Times New Roman" w:hAnsi="Times New Roman"/>
          <w:color w:val="000000"/>
          <w:sz w:val="24"/>
          <w:szCs w:val="24"/>
          <w:lang w:val="uk-UA" w:eastAsia="ru-RU"/>
        </w:rPr>
        <w:t xml:space="preserve">, галузеві переваги, співвідношення зі стратегією національного розвитку. Етапи аналізу стратегічних факторів. Поняття стратегічного потенціалу ГРГ. Напрямки оцінки стратегічного потенціалу. </w:t>
      </w:r>
    </w:p>
    <w:p w14:paraId="532C0123" w14:textId="77777777" w:rsidR="00F500FB" w:rsidRPr="00F500FB" w:rsidRDefault="00F500FB" w:rsidP="00F500FB">
      <w:pPr>
        <w:tabs>
          <w:tab w:val="left" w:pos="360"/>
        </w:tabs>
        <w:spacing w:after="0" w:line="240" w:lineRule="auto"/>
        <w:ind w:firstLine="540"/>
        <w:jc w:val="both"/>
        <w:rPr>
          <w:rFonts w:ascii="Times New Roman" w:hAnsi="Times New Roman"/>
          <w:color w:val="000000"/>
          <w:sz w:val="28"/>
          <w:szCs w:val="28"/>
          <w:lang w:val="uk-UA" w:eastAsia="ru-RU"/>
        </w:rPr>
      </w:pPr>
    </w:p>
    <w:p w14:paraId="5A347028" w14:textId="77777777" w:rsidR="00F500FB" w:rsidRPr="00F500FB" w:rsidRDefault="00F32C2B" w:rsidP="00F500FB">
      <w:pPr>
        <w:tabs>
          <w:tab w:val="left" w:pos="0"/>
        </w:tabs>
        <w:spacing w:after="0" w:line="240" w:lineRule="auto"/>
        <w:ind w:firstLine="540"/>
        <w:jc w:val="center"/>
        <w:rPr>
          <w:rFonts w:ascii="Times New Roman" w:hAnsi="Times New Roman"/>
          <w:b/>
          <w:color w:val="000000"/>
          <w:sz w:val="24"/>
          <w:szCs w:val="24"/>
          <w:lang w:val="uk-UA" w:eastAsia="ru-RU"/>
        </w:rPr>
      </w:pPr>
      <w:r>
        <w:rPr>
          <w:rFonts w:ascii="Times New Roman" w:hAnsi="Times New Roman"/>
          <w:b/>
          <w:color w:val="000000"/>
          <w:sz w:val="24"/>
          <w:szCs w:val="24"/>
          <w:lang w:val="uk-UA" w:eastAsia="ru-RU"/>
        </w:rPr>
        <w:t>ТЕМА 4</w:t>
      </w:r>
      <w:r w:rsidR="00F500FB" w:rsidRPr="00F500FB">
        <w:rPr>
          <w:rFonts w:ascii="Times New Roman" w:hAnsi="Times New Roman"/>
          <w:b/>
          <w:color w:val="000000"/>
          <w:sz w:val="24"/>
          <w:szCs w:val="24"/>
          <w:lang w:val="uk-UA" w:eastAsia="ru-RU"/>
        </w:rPr>
        <w:t>. МЕНЕДЖМЕНТ НА РІЗНИХ СТАДІЯХ ЖИТТЄВОГО ЦИКЛУ ПІДПРИЄМСТВА</w:t>
      </w:r>
    </w:p>
    <w:p w14:paraId="28BFA392" w14:textId="77777777" w:rsidR="00F500FB" w:rsidRPr="00F500FB" w:rsidRDefault="00F500FB" w:rsidP="00F500FB">
      <w:pPr>
        <w:tabs>
          <w:tab w:val="left" w:pos="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Концепція життєвого циклу підприємства ГРГ. Стадії життєвого циклу. Характеристика різних підходів до визначення стадій життєвого циклу підприємства ГРГ</w:t>
      </w:r>
    </w:p>
    <w:p w14:paraId="5AF2E73D" w14:textId="77777777" w:rsidR="00F500FB" w:rsidRPr="00F500FB" w:rsidRDefault="00F500FB" w:rsidP="00F500FB">
      <w:pPr>
        <w:tabs>
          <w:tab w:val="left" w:pos="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Моделі життєвого циклу підприємства: класична модель, модель для малого бізнесу, модель, де за основу взятий життєвий цикл людини.</w:t>
      </w:r>
    </w:p>
    <w:p w14:paraId="339DE8C7" w14:textId="77777777" w:rsidR="00F500FB" w:rsidRPr="00F500FB" w:rsidRDefault="00F500FB" w:rsidP="00F500FB">
      <w:pPr>
        <w:tabs>
          <w:tab w:val="left" w:pos="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lastRenderedPageBreak/>
        <w:t>Проблеми та завдання менеджменту на різних етапах життєвого циклу підприємства ГРГ. Вибір стратегії в залежності від фази життєвого циклу підприємства. Характеристика етапів життєвого циклу залежно від типу стратегії конкурентної боротьби підприємства на ринку. Створення та реорганізація підприємства. Поглинання, злиття, розділення, відокремлення та ліквідація підприємства. Банкрутство. Основні завдання менеджменту на різних етапах життєвого циклу підприємства.</w:t>
      </w:r>
    </w:p>
    <w:p w14:paraId="4BF7D70F" w14:textId="77777777" w:rsidR="00F500FB" w:rsidRPr="00F500FB" w:rsidRDefault="00F500FB" w:rsidP="00F500FB">
      <w:pPr>
        <w:tabs>
          <w:tab w:val="left" w:pos="360"/>
        </w:tabs>
        <w:spacing w:after="0" w:line="240" w:lineRule="auto"/>
        <w:rPr>
          <w:rFonts w:ascii="Times New Roman" w:hAnsi="Times New Roman"/>
          <w:color w:val="000000"/>
          <w:sz w:val="28"/>
          <w:szCs w:val="28"/>
          <w:lang w:val="uk-UA" w:eastAsia="ru-RU"/>
        </w:rPr>
      </w:pPr>
    </w:p>
    <w:p w14:paraId="7E024033" w14:textId="77777777" w:rsidR="00F500FB" w:rsidRPr="00F500FB" w:rsidRDefault="00C60BE7" w:rsidP="00F500FB">
      <w:pPr>
        <w:tabs>
          <w:tab w:val="left" w:pos="360"/>
        </w:tabs>
        <w:spacing w:after="0" w:line="240" w:lineRule="auto"/>
        <w:ind w:left="180" w:hanging="180"/>
        <w:jc w:val="center"/>
        <w:rPr>
          <w:rFonts w:ascii="Times New Roman" w:hAnsi="Times New Roman"/>
          <w:b/>
          <w:color w:val="000000"/>
          <w:sz w:val="24"/>
          <w:szCs w:val="24"/>
          <w:lang w:val="uk-UA" w:eastAsia="ru-RU"/>
        </w:rPr>
      </w:pPr>
      <w:r>
        <w:rPr>
          <w:rFonts w:ascii="Times New Roman" w:hAnsi="Times New Roman"/>
          <w:b/>
          <w:color w:val="000000"/>
          <w:sz w:val="24"/>
          <w:szCs w:val="24"/>
          <w:lang w:val="uk-UA" w:eastAsia="ru-RU"/>
        </w:rPr>
        <w:t>ТЕМА 5</w:t>
      </w:r>
      <w:r w:rsidR="00F500FB" w:rsidRPr="00F500FB">
        <w:rPr>
          <w:rFonts w:ascii="Times New Roman" w:hAnsi="Times New Roman"/>
          <w:b/>
          <w:color w:val="000000"/>
          <w:sz w:val="24"/>
          <w:szCs w:val="24"/>
          <w:lang w:val="uk-UA" w:eastAsia="ru-RU"/>
        </w:rPr>
        <w:t xml:space="preserve">. </w:t>
      </w:r>
      <w:r w:rsidR="00F32C2B" w:rsidRPr="00C60BE7">
        <w:rPr>
          <w:rFonts w:ascii="Times New Roman" w:hAnsi="Times New Roman"/>
          <w:b/>
          <w:color w:val="000000"/>
          <w:sz w:val="24"/>
          <w:szCs w:val="24"/>
          <w:lang w:val="uk-UA" w:eastAsia="ru-RU"/>
        </w:rPr>
        <w:t xml:space="preserve">ФУНКЦІЯ </w:t>
      </w:r>
      <w:r w:rsidR="00F500FB" w:rsidRPr="00F500FB">
        <w:rPr>
          <w:rFonts w:ascii="Times New Roman" w:hAnsi="Times New Roman"/>
          <w:b/>
          <w:color w:val="000000"/>
          <w:sz w:val="24"/>
          <w:szCs w:val="24"/>
          <w:lang w:val="uk-UA" w:eastAsia="ru-RU"/>
        </w:rPr>
        <w:t>ОРГАНІЗАЦІ</w:t>
      </w:r>
      <w:r w:rsidR="00F32C2B" w:rsidRPr="00C60BE7">
        <w:rPr>
          <w:rFonts w:ascii="Times New Roman" w:hAnsi="Times New Roman"/>
          <w:b/>
          <w:color w:val="000000"/>
          <w:sz w:val="24"/>
          <w:szCs w:val="24"/>
          <w:lang w:val="uk-UA" w:eastAsia="ru-RU"/>
        </w:rPr>
        <w:t>І</w:t>
      </w:r>
      <w:r w:rsidR="00F500FB" w:rsidRPr="00F500FB">
        <w:rPr>
          <w:rFonts w:ascii="Times New Roman" w:hAnsi="Times New Roman"/>
          <w:b/>
          <w:color w:val="000000"/>
          <w:sz w:val="24"/>
          <w:szCs w:val="24"/>
          <w:lang w:val="uk-UA" w:eastAsia="ru-RU"/>
        </w:rPr>
        <w:t xml:space="preserve"> </w:t>
      </w:r>
      <w:r w:rsidR="00F32C2B" w:rsidRPr="00C60BE7">
        <w:rPr>
          <w:rFonts w:ascii="Times New Roman" w:hAnsi="Times New Roman"/>
          <w:b/>
          <w:color w:val="000000"/>
          <w:sz w:val="24"/>
          <w:szCs w:val="24"/>
          <w:lang w:val="uk-UA" w:eastAsia="ru-RU"/>
        </w:rPr>
        <w:t>НА ПІДПРИЄМСТВАХ ГРГ</w:t>
      </w:r>
    </w:p>
    <w:p w14:paraId="3765D7FE" w14:textId="77777777" w:rsidR="00F32C2B" w:rsidRPr="00C60BE7"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 xml:space="preserve">Сутність організування та її місце в системі управління. Сутність та види організаційних структур управління. Лінійна структура. Функціональна структура. Матрична структура. Проектна структура. Підприємницька структура. </w:t>
      </w:r>
      <w:proofErr w:type="spellStart"/>
      <w:r w:rsidRPr="00F500FB">
        <w:rPr>
          <w:rFonts w:ascii="Times New Roman" w:hAnsi="Times New Roman"/>
          <w:color w:val="000000"/>
          <w:sz w:val="24"/>
          <w:szCs w:val="24"/>
          <w:lang w:val="uk-UA" w:eastAsia="ru-RU"/>
        </w:rPr>
        <w:t>Адхократична</w:t>
      </w:r>
      <w:proofErr w:type="spellEnd"/>
      <w:r w:rsidRPr="00F500FB">
        <w:rPr>
          <w:rFonts w:ascii="Times New Roman" w:hAnsi="Times New Roman"/>
          <w:color w:val="000000"/>
          <w:sz w:val="24"/>
          <w:szCs w:val="24"/>
          <w:lang w:val="uk-UA" w:eastAsia="ru-RU"/>
        </w:rPr>
        <w:t xml:space="preserve"> структура. </w:t>
      </w:r>
      <w:proofErr w:type="spellStart"/>
      <w:r w:rsidRPr="00F500FB">
        <w:rPr>
          <w:rFonts w:ascii="Times New Roman" w:hAnsi="Times New Roman"/>
          <w:color w:val="000000"/>
          <w:sz w:val="24"/>
          <w:szCs w:val="24"/>
          <w:lang w:val="uk-UA" w:eastAsia="ru-RU"/>
        </w:rPr>
        <w:t>Партисипативна</w:t>
      </w:r>
      <w:proofErr w:type="spellEnd"/>
      <w:r w:rsidRPr="00F500FB">
        <w:rPr>
          <w:rFonts w:ascii="Times New Roman" w:hAnsi="Times New Roman"/>
          <w:color w:val="000000"/>
          <w:sz w:val="24"/>
          <w:szCs w:val="24"/>
          <w:lang w:val="uk-UA" w:eastAsia="ru-RU"/>
        </w:rPr>
        <w:t xml:space="preserve"> структура. Віртуальна структура. Сітьова (мережева) структура.  Елементи структури. </w:t>
      </w:r>
    </w:p>
    <w:p w14:paraId="591C01AA" w14:textId="77777777" w:rsidR="00F500FB" w:rsidRPr="00F500FB"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 xml:space="preserve">Фактори, що впливають на формування організаційної структури управління. Критерії оцінки та методи вибору організаційної структури. </w:t>
      </w:r>
    </w:p>
    <w:p w14:paraId="2278C128" w14:textId="77777777" w:rsidR="00F500FB" w:rsidRPr="00F500FB"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Принципи побудови організаційних структур.</w:t>
      </w:r>
    </w:p>
    <w:p w14:paraId="0D96F2AD" w14:textId="77777777" w:rsidR="00F500FB" w:rsidRPr="00F500FB"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Розподіл прав і відповідальності. Системи розподілу прав та відповідальності Централізація та децентралізація. Поняття спеціалізації. Групування робіт та координація діяльності. Розподіл та кооперація праці.</w:t>
      </w:r>
    </w:p>
    <w:p w14:paraId="72E893D6" w14:textId="77777777" w:rsidR="00F500FB" w:rsidRPr="00F500FB" w:rsidRDefault="00F500FB" w:rsidP="00F500FB">
      <w:pPr>
        <w:tabs>
          <w:tab w:val="left" w:pos="360"/>
        </w:tabs>
        <w:spacing w:after="0" w:line="240" w:lineRule="auto"/>
        <w:ind w:left="180" w:hanging="180"/>
        <w:rPr>
          <w:rFonts w:ascii="Times New Roman" w:hAnsi="Times New Roman"/>
          <w:color w:val="000000"/>
          <w:sz w:val="28"/>
          <w:szCs w:val="28"/>
          <w:lang w:val="uk-UA" w:eastAsia="ru-RU"/>
        </w:rPr>
      </w:pPr>
    </w:p>
    <w:p w14:paraId="5F7C7366" w14:textId="77777777" w:rsidR="00F500FB" w:rsidRPr="00F500FB" w:rsidRDefault="00C60BE7" w:rsidP="00F500FB">
      <w:pPr>
        <w:tabs>
          <w:tab w:val="left" w:pos="360"/>
        </w:tabs>
        <w:spacing w:after="0" w:line="240" w:lineRule="auto"/>
        <w:ind w:left="180" w:hanging="180"/>
        <w:jc w:val="center"/>
        <w:rPr>
          <w:rFonts w:ascii="Times New Roman" w:hAnsi="Times New Roman"/>
          <w:b/>
          <w:color w:val="000000"/>
          <w:sz w:val="24"/>
          <w:szCs w:val="24"/>
          <w:lang w:val="uk-UA" w:eastAsia="ru-RU"/>
        </w:rPr>
      </w:pPr>
      <w:r>
        <w:rPr>
          <w:rFonts w:ascii="Times New Roman" w:hAnsi="Times New Roman"/>
          <w:b/>
          <w:color w:val="000000"/>
          <w:sz w:val="24"/>
          <w:szCs w:val="24"/>
          <w:lang w:val="uk-UA" w:eastAsia="ru-RU"/>
        </w:rPr>
        <w:t>ТЕМА 6</w:t>
      </w:r>
      <w:r w:rsidR="00F500FB" w:rsidRPr="00F500FB">
        <w:rPr>
          <w:rFonts w:ascii="Times New Roman" w:hAnsi="Times New Roman"/>
          <w:b/>
          <w:color w:val="000000"/>
          <w:sz w:val="24"/>
          <w:szCs w:val="24"/>
          <w:lang w:val="uk-UA" w:eastAsia="ru-RU"/>
        </w:rPr>
        <w:t xml:space="preserve">. МОТИВАЦІЯ </w:t>
      </w:r>
      <w:r w:rsidRPr="00C60BE7">
        <w:rPr>
          <w:rFonts w:ascii="Times New Roman" w:hAnsi="Times New Roman"/>
          <w:b/>
          <w:color w:val="000000"/>
          <w:sz w:val="24"/>
          <w:szCs w:val="24"/>
          <w:lang w:val="uk-UA" w:eastAsia="ru-RU"/>
        </w:rPr>
        <w:t>НА ПІДПРИЄМСТВАХ ГРГ</w:t>
      </w:r>
    </w:p>
    <w:p w14:paraId="4463F73B" w14:textId="77777777" w:rsidR="00F500FB" w:rsidRPr="00F500FB"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 xml:space="preserve">Значення людського фактору в управлінні </w:t>
      </w:r>
      <w:r w:rsidR="00C60BE7" w:rsidRPr="00C60BE7">
        <w:rPr>
          <w:rFonts w:ascii="Times New Roman" w:hAnsi="Times New Roman"/>
          <w:color w:val="000000"/>
          <w:sz w:val="24"/>
          <w:szCs w:val="24"/>
          <w:lang w:val="uk-UA" w:eastAsia="ru-RU"/>
        </w:rPr>
        <w:t>підприємством</w:t>
      </w:r>
      <w:r w:rsidRPr="00F500FB">
        <w:rPr>
          <w:rFonts w:ascii="Times New Roman" w:hAnsi="Times New Roman"/>
          <w:color w:val="000000"/>
          <w:sz w:val="24"/>
          <w:szCs w:val="24"/>
          <w:lang w:val="uk-UA" w:eastAsia="ru-RU"/>
        </w:rPr>
        <w:t>, поняття мотивації. Потреба. Винагорода. Якість життя працівників.</w:t>
      </w:r>
    </w:p>
    <w:p w14:paraId="4A1070D8" w14:textId="77777777" w:rsidR="00F500FB" w:rsidRPr="00F500FB"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 xml:space="preserve">Теорії і моделі мотивації. Первісні теорії мотивації. Змістовні теорії мотивації. Теорія потреб А. Маслоу. Теорія </w:t>
      </w:r>
      <w:proofErr w:type="spellStart"/>
      <w:r w:rsidRPr="00F500FB">
        <w:rPr>
          <w:rFonts w:ascii="Times New Roman" w:hAnsi="Times New Roman"/>
          <w:color w:val="000000"/>
          <w:sz w:val="24"/>
          <w:szCs w:val="24"/>
          <w:lang w:val="uk-UA" w:eastAsia="ru-RU"/>
        </w:rPr>
        <w:t>МакКлеланда</w:t>
      </w:r>
      <w:proofErr w:type="spellEnd"/>
      <w:r w:rsidRPr="00F500FB">
        <w:rPr>
          <w:rFonts w:ascii="Times New Roman" w:hAnsi="Times New Roman"/>
          <w:color w:val="000000"/>
          <w:sz w:val="24"/>
          <w:szCs w:val="24"/>
          <w:lang w:val="uk-UA" w:eastAsia="ru-RU"/>
        </w:rPr>
        <w:t xml:space="preserve">. </w:t>
      </w:r>
      <w:proofErr w:type="spellStart"/>
      <w:r w:rsidRPr="00F500FB">
        <w:rPr>
          <w:rFonts w:ascii="Times New Roman" w:hAnsi="Times New Roman"/>
          <w:color w:val="000000"/>
          <w:sz w:val="24"/>
          <w:szCs w:val="24"/>
          <w:lang w:val="uk-UA" w:eastAsia="ru-RU"/>
        </w:rPr>
        <w:t>Двохфакторна</w:t>
      </w:r>
      <w:proofErr w:type="spellEnd"/>
      <w:r w:rsidRPr="00F500FB">
        <w:rPr>
          <w:rFonts w:ascii="Times New Roman" w:hAnsi="Times New Roman"/>
          <w:color w:val="000000"/>
          <w:sz w:val="24"/>
          <w:szCs w:val="24"/>
          <w:lang w:val="uk-UA" w:eastAsia="ru-RU"/>
        </w:rPr>
        <w:t xml:space="preserve"> теорія Ф. </w:t>
      </w:r>
      <w:proofErr w:type="spellStart"/>
      <w:r w:rsidRPr="00F500FB">
        <w:rPr>
          <w:rFonts w:ascii="Times New Roman" w:hAnsi="Times New Roman"/>
          <w:color w:val="000000"/>
          <w:sz w:val="24"/>
          <w:szCs w:val="24"/>
          <w:lang w:val="uk-UA" w:eastAsia="ru-RU"/>
        </w:rPr>
        <w:t>Герцберга</w:t>
      </w:r>
      <w:proofErr w:type="spellEnd"/>
      <w:r w:rsidRPr="00F500FB">
        <w:rPr>
          <w:rFonts w:ascii="Times New Roman" w:hAnsi="Times New Roman"/>
          <w:color w:val="000000"/>
          <w:sz w:val="24"/>
          <w:szCs w:val="24"/>
          <w:lang w:val="uk-UA" w:eastAsia="ru-RU"/>
        </w:rPr>
        <w:t xml:space="preserve">. Процесуальні теорії мотивації. Теорія справедливості Адамса. Теорія очікувань Віктора </w:t>
      </w:r>
      <w:proofErr w:type="spellStart"/>
      <w:r w:rsidRPr="00F500FB">
        <w:rPr>
          <w:rFonts w:ascii="Times New Roman" w:hAnsi="Times New Roman"/>
          <w:color w:val="000000"/>
          <w:sz w:val="24"/>
          <w:szCs w:val="24"/>
          <w:lang w:val="uk-UA" w:eastAsia="ru-RU"/>
        </w:rPr>
        <w:t>Врума</w:t>
      </w:r>
      <w:proofErr w:type="spellEnd"/>
      <w:r w:rsidRPr="00F500FB">
        <w:rPr>
          <w:rFonts w:ascii="Times New Roman" w:hAnsi="Times New Roman"/>
          <w:color w:val="000000"/>
          <w:sz w:val="24"/>
          <w:szCs w:val="24"/>
          <w:lang w:val="uk-UA" w:eastAsia="ru-RU"/>
        </w:rPr>
        <w:t>. Модель Портера-</w:t>
      </w:r>
      <w:proofErr w:type="spellStart"/>
      <w:r w:rsidRPr="00F500FB">
        <w:rPr>
          <w:rFonts w:ascii="Times New Roman" w:hAnsi="Times New Roman"/>
          <w:color w:val="000000"/>
          <w:sz w:val="24"/>
          <w:szCs w:val="24"/>
          <w:lang w:val="uk-UA" w:eastAsia="ru-RU"/>
        </w:rPr>
        <w:t>Лоулера</w:t>
      </w:r>
      <w:proofErr w:type="spellEnd"/>
      <w:r w:rsidRPr="00F500FB">
        <w:rPr>
          <w:rFonts w:ascii="Times New Roman" w:hAnsi="Times New Roman"/>
          <w:color w:val="000000"/>
          <w:sz w:val="24"/>
          <w:szCs w:val="24"/>
          <w:lang w:val="uk-UA" w:eastAsia="ru-RU"/>
        </w:rPr>
        <w:t>. Співставлення теорій мотивування. Засоби мотиваційного впливу.</w:t>
      </w:r>
    </w:p>
    <w:p w14:paraId="73C5E336" w14:textId="77777777" w:rsidR="00F500FB" w:rsidRPr="00C60BE7"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 xml:space="preserve">Стимулювання праці: цілі, принципи, види і форми. </w:t>
      </w:r>
    </w:p>
    <w:p w14:paraId="09AA792B" w14:textId="77777777" w:rsidR="00C60BE7" w:rsidRPr="00F500FB" w:rsidRDefault="00C60BE7" w:rsidP="00F500FB">
      <w:pPr>
        <w:tabs>
          <w:tab w:val="left" w:pos="360"/>
        </w:tabs>
        <w:spacing w:after="0" w:line="240" w:lineRule="auto"/>
        <w:ind w:firstLine="540"/>
        <w:jc w:val="both"/>
        <w:rPr>
          <w:rFonts w:ascii="Times New Roman" w:hAnsi="Times New Roman"/>
          <w:color w:val="000000"/>
          <w:sz w:val="24"/>
          <w:szCs w:val="24"/>
          <w:lang w:val="uk-UA" w:eastAsia="ru-RU"/>
        </w:rPr>
      </w:pPr>
      <w:r w:rsidRPr="00C60BE7">
        <w:rPr>
          <w:rFonts w:ascii="Times New Roman" w:hAnsi="Times New Roman"/>
          <w:color w:val="000000"/>
          <w:sz w:val="24"/>
          <w:szCs w:val="24"/>
          <w:lang w:val="uk-UA" w:eastAsia="ru-RU"/>
        </w:rPr>
        <w:t>Форми та методи мотивації працівників на підприємствах ГРГ.</w:t>
      </w:r>
    </w:p>
    <w:p w14:paraId="6BF7257C" w14:textId="77777777" w:rsidR="00F500FB" w:rsidRPr="00F500FB" w:rsidRDefault="00F500FB" w:rsidP="005C0D6C">
      <w:pPr>
        <w:tabs>
          <w:tab w:val="left" w:pos="360"/>
        </w:tabs>
        <w:spacing w:after="0" w:line="240" w:lineRule="auto"/>
        <w:rPr>
          <w:rFonts w:ascii="Times New Roman" w:hAnsi="Times New Roman"/>
          <w:color w:val="000000"/>
          <w:sz w:val="24"/>
          <w:szCs w:val="24"/>
          <w:lang w:val="ru-RU" w:eastAsia="ru-RU"/>
        </w:rPr>
      </w:pPr>
    </w:p>
    <w:p w14:paraId="0365EF1A" w14:textId="77777777" w:rsidR="00F500FB" w:rsidRPr="00F500FB" w:rsidRDefault="00C60BE7" w:rsidP="00F500FB">
      <w:pPr>
        <w:tabs>
          <w:tab w:val="left" w:pos="360"/>
        </w:tabs>
        <w:spacing w:after="0" w:line="240" w:lineRule="auto"/>
        <w:ind w:left="180" w:hanging="180"/>
        <w:jc w:val="center"/>
        <w:rPr>
          <w:rFonts w:ascii="Times New Roman" w:hAnsi="Times New Roman"/>
          <w:b/>
          <w:color w:val="000000"/>
          <w:sz w:val="24"/>
          <w:szCs w:val="24"/>
          <w:lang w:val="uk-UA" w:eastAsia="ru-RU"/>
        </w:rPr>
      </w:pPr>
      <w:r>
        <w:rPr>
          <w:rFonts w:ascii="Times New Roman" w:hAnsi="Times New Roman"/>
          <w:b/>
          <w:color w:val="000000"/>
          <w:sz w:val="24"/>
          <w:szCs w:val="24"/>
          <w:lang w:val="uk-UA" w:eastAsia="ru-RU"/>
        </w:rPr>
        <w:t>ТЕМА 7</w:t>
      </w:r>
      <w:r w:rsidR="00F500FB" w:rsidRPr="00F500FB">
        <w:rPr>
          <w:rFonts w:ascii="Times New Roman" w:hAnsi="Times New Roman"/>
          <w:b/>
          <w:color w:val="000000"/>
          <w:sz w:val="24"/>
          <w:szCs w:val="24"/>
          <w:lang w:val="uk-UA" w:eastAsia="ru-RU"/>
        </w:rPr>
        <w:t xml:space="preserve">. КОНТРОЛЬ </w:t>
      </w:r>
      <w:r w:rsidRPr="00C60BE7">
        <w:rPr>
          <w:rFonts w:ascii="Times New Roman" w:hAnsi="Times New Roman"/>
          <w:b/>
          <w:color w:val="000000"/>
          <w:sz w:val="24"/>
          <w:szCs w:val="24"/>
          <w:lang w:val="uk-UA" w:eastAsia="ru-RU"/>
        </w:rPr>
        <w:t>НА ПІДПРИЄМ</w:t>
      </w:r>
      <w:r w:rsidR="002701BA">
        <w:rPr>
          <w:rFonts w:ascii="Times New Roman" w:hAnsi="Times New Roman"/>
          <w:b/>
          <w:color w:val="000000"/>
          <w:sz w:val="24"/>
          <w:szCs w:val="24"/>
          <w:lang w:val="uk-UA" w:eastAsia="ru-RU"/>
        </w:rPr>
        <w:t>С</w:t>
      </w:r>
      <w:r w:rsidRPr="00C60BE7">
        <w:rPr>
          <w:rFonts w:ascii="Times New Roman" w:hAnsi="Times New Roman"/>
          <w:b/>
          <w:color w:val="000000"/>
          <w:sz w:val="24"/>
          <w:szCs w:val="24"/>
          <w:lang w:val="uk-UA" w:eastAsia="ru-RU"/>
        </w:rPr>
        <w:t>ТВАХ ГРГ</w:t>
      </w:r>
    </w:p>
    <w:p w14:paraId="78925F08" w14:textId="77777777" w:rsidR="00F500FB" w:rsidRPr="00F500FB"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Поняття контролю та його місце в системі управління. Принципи і цілі контролю.</w:t>
      </w:r>
    </w:p>
    <w:p w14:paraId="2254A4A7" w14:textId="77777777" w:rsidR="00F500FB" w:rsidRPr="00F500FB"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Види контролю. Попередній контроль. Поточний контроль. Заключний контроль.</w:t>
      </w:r>
    </w:p>
    <w:p w14:paraId="243D6021" w14:textId="77777777" w:rsidR="00F500FB" w:rsidRPr="00C60BE7"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Процес контролю. Етапи процесу контролю. Стандарти і масштаби допуску. Вимірювання результатів. Зворотній зв'язок при контролі. Коректувальні дії після здійснення контролю.</w:t>
      </w:r>
    </w:p>
    <w:p w14:paraId="619D9413" w14:textId="77777777" w:rsidR="00C60BE7" w:rsidRPr="00F500FB" w:rsidRDefault="00C60BE7" w:rsidP="00F500FB">
      <w:pPr>
        <w:tabs>
          <w:tab w:val="left" w:pos="360"/>
        </w:tabs>
        <w:spacing w:after="0" w:line="240" w:lineRule="auto"/>
        <w:ind w:firstLine="540"/>
        <w:jc w:val="both"/>
        <w:rPr>
          <w:rFonts w:ascii="Times New Roman" w:hAnsi="Times New Roman"/>
          <w:color w:val="000000"/>
          <w:sz w:val="24"/>
          <w:szCs w:val="24"/>
          <w:lang w:val="uk-UA" w:eastAsia="ru-RU"/>
        </w:rPr>
      </w:pPr>
      <w:r w:rsidRPr="00C60BE7">
        <w:rPr>
          <w:rFonts w:ascii="Times New Roman" w:hAnsi="Times New Roman"/>
          <w:color w:val="000000"/>
          <w:sz w:val="24"/>
          <w:szCs w:val="24"/>
          <w:lang w:val="uk-UA" w:eastAsia="ru-RU"/>
        </w:rPr>
        <w:t>Методи та форми контролю на підприємствах ГРГ.</w:t>
      </w:r>
    </w:p>
    <w:p w14:paraId="75467EAE" w14:textId="77777777" w:rsidR="00F500FB" w:rsidRPr="00F500FB" w:rsidRDefault="00F500FB" w:rsidP="00F500FB">
      <w:pPr>
        <w:tabs>
          <w:tab w:val="left" w:pos="360"/>
        </w:tabs>
        <w:spacing w:after="0" w:line="240" w:lineRule="auto"/>
        <w:ind w:firstLine="540"/>
        <w:rPr>
          <w:rFonts w:ascii="Times New Roman" w:hAnsi="Times New Roman"/>
          <w:color w:val="000000"/>
          <w:sz w:val="24"/>
          <w:szCs w:val="24"/>
          <w:lang w:val="uk-UA" w:eastAsia="ru-RU"/>
        </w:rPr>
      </w:pPr>
    </w:p>
    <w:p w14:paraId="2C76DAFD" w14:textId="77777777" w:rsidR="00F500FB" w:rsidRPr="00F500FB" w:rsidRDefault="00C60BE7" w:rsidP="00F500FB">
      <w:pPr>
        <w:tabs>
          <w:tab w:val="left" w:pos="360"/>
        </w:tabs>
        <w:spacing w:after="0" w:line="240" w:lineRule="auto"/>
        <w:ind w:left="180" w:hanging="180"/>
        <w:jc w:val="center"/>
        <w:rPr>
          <w:rFonts w:ascii="Times New Roman" w:hAnsi="Times New Roman"/>
          <w:b/>
          <w:color w:val="000000"/>
          <w:sz w:val="24"/>
          <w:szCs w:val="24"/>
          <w:lang w:val="uk-UA" w:eastAsia="ru-RU"/>
        </w:rPr>
      </w:pPr>
      <w:r>
        <w:rPr>
          <w:rFonts w:ascii="Times New Roman" w:hAnsi="Times New Roman"/>
          <w:b/>
          <w:color w:val="000000"/>
          <w:sz w:val="24"/>
          <w:szCs w:val="24"/>
          <w:lang w:val="uk-UA" w:eastAsia="ru-RU"/>
        </w:rPr>
        <w:t>ТЕМА 8</w:t>
      </w:r>
      <w:r w:rsidR="00F500FB" w:rsidRPr="00F500FB">
        <w:rPr>
          <w:rFonts w:ascii="Times New Roman" w:hAnsi="Times New Roman"/>
          <w:b/>
          <w:color w:val="000000"/>
          <w:sz w:val="24"/>
          <w:szCs w:val="24"/>
          <w:lang w:val="uk-UA" w:eastAsia="ru-RU"/>
        </w:rPr>
        <w:t>. ФОРМИ УПРАВЛІННЯ ГОСПОДАРСЬКОЮ ДІЯЛЬНІСТЮ У СФЕРІ ГРГ</w:t>
      </w:r>
    </w:p>
    <w:p w14:paraId="66BBE676" w14:textId="77777777" w:rsidR="00F500FB" w:rsidRPr="00F500FB"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 xml:space="preserve">Малий бізнес як одна з форм господарювання в </w:t>
      </w:r>
      <w:r w:rsidR="00C60BE7" w:rsidRPr="00C60BE7">
        <w:rPr>
          <w:rFonts w:ascii="Times New Roman" w:hAnsi="Times New Roman"/>
          <w:color w:val="000000"/>
          <w:sz w:val="24"/>
          <w:szCs w:val="24"/>
          <w:lang w:val="uk-UA" w:eastAsia="ru-RU"/>
        </w:rPr>
        <w:t>ГРГ</w:t>
      </w:r>
      <w:r w:rsidRPr="00F500FB">
        <w:rPr>
          <w:rFonts w:ascii="Times New Roman" w:hAnsi="Times New Roman"/>
          <w:color w:val="000000"/>
          <w:sz w:val="24"/>
          <w:szCs w:val="24"/>
          <w:lang w:val="uk-UA" w:eastAsia="ru-RU"/>
        </w:rPr>
        <w:t>. Переваги та недоліки малого бізнесу. Малі підприємства.</w:t>
      </w:r>
    </w:p>
    <w:p w14:paraId="518532CE" w14:textId="77777777" w:rsidR="00F500FB" w:rsidRPr="00F500FB"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 xml:space="preserve">Франчайзинг </w:t>
      </w:r>
      <w:r w:rsidR="00C60BE7" w:rsidRPr="00C60BE7">
        <w:rPr>
          <w:rFonts w:ascii="Times New Roman" w:hAnsi="Times New Roman"/>
          <w:color w:val="000000"/>
          <w:sz w:val="24"/>
          <w:szCs w:val="24"/>
          <w:lang w:val="uk-UA" w:eastAsia="ru-RU"/>
        </w:rPr>
        <w:t>в</w:t>
      </w:r>
      <w:r w:rsidRPr="00F500FB">
        <w:rPr>
          <w:rFonts w:ascii="Times New Roman" w:hAnsi="Times New Roman"/>
          <w:color w:val="000000"/>
          <w:sz w:val="24"/>
          <w:szCs w:val="24"/>
          <w:lang w:val="uk-UA" w:eastAsia="ru-RU"/>
        </w:rPr>
        <w:t xml:space="preserve"> </w:t>
      </w:r>
      <w:r w:rsidR="00C60BE7" w:rsidRPr="00C60BE7">
        <w:rPr>
          <w:rFonts w:ascii="Times New Roman" w:hAnsi="Times New Roman"/>
          <w:color w:val="000000"/>
          <w:sz w:val="24"/>
          <w:szCs w:val="24"/>
          <w:lang w:val="uk-UA" w:eastAsia="ru-RU"/>
        </w:rPr>
        <w:t>ГРГ</w:t>
      </w:r>
      <w:r w:rsidRPr="00F500FB">
        <w:rPr>
          <w:rFonts w:ascii="Times New Roman" w:hAnsi="Times New Roman"/>
          <w:color w:val="000000"/>
          <w:sz w:val="24"/>
          <w:szCs w:val="24"/>
          <w:lang w:val="uk-UA" w:eastAsia="ru-RU"/>
        </w:rPr>
        <w:t xml:space="preserve">. Поняття: франчайзинг, </w:t>
      </w:r>
      <w:proofErr w:type="spellStart"/>
      <w:r w:rsidRPr="00F500FB">
        <w:rPr>
          <w:rFonts w:ascii="Times New Roman" w:hAnsi="Times New Roman"/>
          <w:color w:val="000000"/>
          <w:sz w:val="24"/>
          <w:szCs w:val="24"/>
          <w:lang w:val="uk-UA" w:eastAsia="ru-RU"/>
        </w:rPr>
        <w:t>франчайзер</w:t>
      </w:r>
      <w:proofErr w:type="spellEnd"/>
      <w:r w:rsidRPr="00F500FB">
        <w:rPr>
          <w:rFonts w:ascii="Times New Roman" w:hAnsi="Times New Roman"/>
          <w:color w:val="000000"/>
          <w:sz w:val="24"/>
          <w:szCs w:val="24"/>
          <w:lang w:val="uk-UA" w:eastAsia="ru-RU"/>
        </w:rPr>
        <w:t xml:space="preserve">, </w:t>
      </w:r>
      <w:proofErr w:type="spellStart"/>
      <w:r w:rsidRPr="00F500FB">
        <w:rPr>
          <w:rFonts w:ascii="Times New Roman" w:hAnsi="Times New Roman"/>
          <w:color w:val="000000"/>
          <w:sz w:val="24"/>
          <w:szCs w:val="24"/>
          <w:lang w:val="uk-UA" w:eastAsia="ru-RU"/>
        </w:rPr>
        <w:t>франчайзі</w:t>
      </w:r>
      <w:proofErr w:type="spellEnd"/>
      <w:r w:rsidRPr="00F500FB">
        <w:rPr>
          <w:rFonts w:ascii="Times New Roman" w:hAnsi="Times New Roman"/>
          <w:color w:val="000000"/>
          <w:sz w:val="24"/>
          <w:szCs w:val="24"/>
          <w:lang w:val="uk-UA" w:eastAsia="ru-RU"/>
        </w:rPr>
        <w:t xml:space="preserve">, франшиза. Види франчайзингу: товарний, виробничий, бізнесовий (діловий). Переваги та недоліки </w:t>
      </w:r>
      <w:r w:rsidR="0019663B">
        <w:rPr>
          <w:rFonts w:ascii="Times New Roman" w:hAnsi="Times New Roman"/>
          <w:color w:val="000000"/>
          <w:sz w:val="24"/>
          <w:szCs w:val="24"/>
          <w:lang w:val="uk-UA" w:eastAsia="ru-RU"/>
        </w:rPr>
        <w:t xml:space="preserve">для </w:t>
      </w:r>
      <w:proofErr w:type="spellStart"/>
      <w:r w:rsidRPr="00F500FB">
        <w:rPr>
          <w:rFonts w:ascii="Times New Roman" w:hAnsi="Times New Roman"/>
          <w:color w:val="000000"/>
          <w:sz w:val="24"/>
          <w:szCs w:val="24"/>
          <w:lang w:val="uk-UA" w:eastAsia="ru-RU"/>
        </w:rPr>
        <w:t>франчайзера</w:t>
      </w:r>
      <w:proofErr w:type="spellEnd"/>
      <w:r w:rsidRPr="00F500FB">
        <w:rPr>
          <w:rFonts w:ascii="Times New Roman" w:hAnsi="Times New Roman"/>
          <w:color w:val="000000"/>
          <w:sz w:val="24"/>
          <w:szCs w:val="24"/>
          <w:lang w:val="uk-UA" w:eastAsia="ru-RU"/>
        </w:rPr>
        <w:t xml:space="preserve"> і </w:t>
      </w:r>
      <w:proofErr w:type="spellStart"/>
      <w:r w:rsidRPr="00F500FB">
        <w:rPr>
          <w:rFonts w:ascii="Times New Roman" w:hAnsi="Times New Roman"/>
          <w:color w:val="000000"/>
          <w:sz w:val="24"/>
          <w:szCs w:val="24"/>
          <w:lang w:val="uk-UA" w:eastAsia="ru-RU"/>
        </w:rPr>
        <w:t>франчайзі</w:t>
      </w:r>
      <w:proofErr w:type="spellEnd"/>
      <w:r w:rsidRPr="00F500FB">
        <w:rPr>
          <w:rFonts w:ascii="Times New Roman" w:hAnsi="Times New Roman"/>
          <w:color w:val="000000"/>
          <w:sz w:val="24"/>
          <w:szCs w:val="24"/>
          <w:lang w:val="uk-UA" w:eastAsia="ru-RU"/>
        </w:rPr>
        <w:t>.</w:t>
      </w:r>
    </w:p>
    <w:p w14:paraId="7DFADEED" w14:textId="77777777" w:rsidR="00F500FB" w:rsidRPr="00F500FB"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Контракти на управління в ГРГ.</w:t>
      </w:r>
      <w:r w:rsidR="0019663B">
        <w:rPr>
          <w:rFonts w:ascii="Times New Roman" w:hAnsi="Times New Roman"/>
          <w:color w:val="000000"/>
          <w:sz w:val="24"/>
          <w:szCs w:val="24"/>
          <w:lang w:val="uk-UA" w:eastAsia="ru-RU"/>
        </w:rPr>
        <w:t xml:space="preserve"> Переваги та недоліки. </w:t>
      </w:r>
    </w:p>
    <w:p w14:paraId="1C471EFD" w14:textId="77777777" w:rsidR="00F500FB" w:rsidRPr="00F500FB"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Операційні ланцюги в індустрії гостинності.</w:t>
      </w:r>
    </w:p>
    <w:p w14:paraId="6F7C912C" w14:textId="77777777" w:rsidR="00F500FB" w:rsidRPr="00F500FB"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p>
    <w:p w14:paraId="18DA26D8" w14:textId="77777777" w:rsidR="00F500FB" w:rsidRPr="005C0D6C" w:rsidRDefault="00F500FB" w:rsidP="005C0D6C">
      <w:pPr>
        <w:tabs>
          <w:tab w:val="left" w:pos="360"/>
        </w:tabs>
        <w:spacing w:after="0" w:line="240" w:lineRule="auto"/>
        <w:ind w:left="180" w:hanging="180"/>
        <w:jc w:val="center"/>
        <w:rPr>
          <w:rFonts w:ascii="Times New Roman" w:hAnsi="Times New Roman"/>
          <w:color w:val="000000"/>
          <w:sz w:val="24"/>
          <w:szCs w:val="24"/>
          <w:lang w:val="uk-UA" w:eastAsia="ru-RU"/>
        </w:rPr>
      </w:pPr>
      <w:r w:rsidRPr="00F500FB">
        <w:rPr>
          <w:rFonts w:ascii="Times New Roman" w:hAnsi="Times New Roman"/>
          <w:b/>
          <w:color w:val="000000"/>
          <w:sz w:val="24"/>
          <w:szCs w:val="24"/>
          <w:lang w:val="uk-UA" w:eastAsia="ru-RU"/>
        </w:rPr>
        <w:t xml:space="preserve">ТЕМА </w:t>
      </w:r>
      <w:r w:rsidR="00C4609E">
        <w:rPr>
          <w:rFonts w:ascii="Times New Roman" w:hAnsi="Times New Roman"/>
          <w:b/>
          <w:color w:val="000000"/>
          <w:sz w:val="24"/>
          <w:szCs w:val="24"/>
          <w:lang w:val="uk-UA" w:eastAsia="ru-RU"/>
        </w:rPr>
        <w:t>9</w:t>
      </w:r>
      <w:r w:rsidRPr="00F500FB">
        <w:rPr>
          <w:rFonts w:ascii="Times New Roman" w:hAnsi="Times New Roman"/>
          <w:b/>
          <w:color w:val="000000"/>
          <w:sz w:val="24"/>
          <w:szCs w:val="24"/>
          <w:lang w:val="uk-UA" w:eastAsia="ru-RU"/>
        </w:rPr>
        <w:t>. ІНФОРМАЦІЙНЕ ТА КОМУНІКАЦІЙНЕ ЗАБЕЗПЕЧЕННЯ МЕНЕДЖМЕНТУ</w:t>
      </w:r>
    </w:p>
    <w:p w14:paraId="0410E8A4" w14:textId="77777777" w:rsidR="00F500FB" w:rsidRPr="00F500FB" w:rsidRDefault="00F500FB" w:rsidP="00C60BE7">
      <w:pPr>
        <w:tabs>
          <w:tab w:val="left" w:pos="142"/>
        </w:tabs>
        <w:spacing w:after="0" w:line="240" w:lineRule="auto"/>
        <w:ind w:firstLine="540"/>
        <w:jc w:val="both"/>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 xml:space="preserve">Процес комунікації. Поняття комунікації. Умови здійснення комунікації. Модель процесу комунікації. Організація процесу комунікацій на підприємствах ГРГ. </w:t>
      </w:r>
    </w:p>
    <w:p w14:paraId="17B98996" w14:textId="77777777" w:rsidR="00F500FB" w:rsidRPr="00F500FB" w:rsidRDefault="00F500FB" w:rsidP="00C60BE7">
      <w:pPr>
        <w:tabs>
          <w:tab w:val="left" w:pos="142"/>
        </w:tabs>
        <w:spacing w:after="0" w:line="240" w:lineRule="auto"/>
        <w:ind w:firstLine="540"/>
        <w:jc w:val="both"/>
        <w:rPr>
          <w:rFonts w:ascii="Times New Roman" w:hAnsi="Times New Roman"/>
          <w:color w:val="000000"/>
          <w:sz w:val="24"/>
          <w:szCs w:val="24"/>
          <w:lang w:val="uk-UA" w:eastAsia="ru-RU"/>
        </w:rPr>
      </w:pPr>
      <w:proofErr w:type="spellStart"/>
      <w:r w:rsidRPr="00F500FB">
        <w:rPr>
          <w:rFonts w:ascii="Times New Roman" w:hAnsi="Times New Roman"/>
          <w:color w:val="000000"/>
          <w:sz w:val="24"/>
          <w:szCs w:val="24"/>
          <w:lang w:val="uk-UA" w:eastAsia="ru-RU"/>
        </w:rPr>
        <w:t>Міжособові</w:t>
      </w:r>
      <w:proofErr w:type="spellEnd"/>
      <w:r w:rsidRPr="00F500FB">
        <w:rPr>
          <w:rFonts w:ascii="Times New Roman" w:hAnsi="Times New Roman"/>
          <w:color w:val="000000"/>
          <w:sz w:val="24"/>
          <w:szCs w:val="24"/>
          <w:lang w:val="uk-UA" w:eastAsia="ru-RU"/>
        </w:rPr>
        <w:t xml:space="preserve"> та організаційні комунікації. Значення та види комунікацій на підприємстві ГРГ. Особисті комунікації. Основні ме</w:t>
      </w:r>
      <w:r w:rsidR="00C60BE7" w:rsidRPr="00C60BE7">
        <w:rPr>
          <w:rFonts w:ascii="Times New Roman" w:hAnsi="Times New Roman"/>
          <w:color w:val="000000"/>
          <w:sz w:val="24"/>
          <w:szCs w:val="24"/>
          <w:lang w:val="uk-UA" w:eastAsia="ru-RU"/>
        </w:rPr>
        <w:t xml:space="preserve">тоди між особових комунікацій. </w:t>
      </w:r>
      <w:r w:rsidRPr="00F500FB">
        <w:rPr>
          <w:rFonts w:ascii="Times New Roman" w:hAnsi="Times New Roman"/>
          <w:color w:val="000000"/>
          <w:sz w:val="24"/>
          <w:szCs w:val="24"/>
          <w:lang w:val="uk-UA" w:eastAsia="ru-RU"/>
        </w:rPr>
        <w:t xml:space="preserve">Організаційні комунікації. Типи організаційних комунікацій. </w:t>
      </w:r>
      <w:r w:rsidR="00C60BE7" w:rsidRPr="00C60BE7">
        <w:rPr>
          <w:rFonts w:ascii="Times New Roman" w:hAnsi="Times New Roman"/>
          <w:color w:val="000000"/>
          <w:sz w:val="24"/>
          <w:szCs w:val="24"/>
          <w:lang w:val="uk-UA" w:eastAsia="ru-RU"/>
        </w:rPr>
        <w:t xml:space="preserve">Методи вдосконалення особистих </w:t>
      </w:r>
      <w:r w:rsidRPr="00F500FB">
        <w:rPr>
          <w:rFonts w:ascii="Times New Roman" w:hAnsi="Times New Roman"/>
          <w:color w:val="000000"/>
          <w:sz w:val="24"/>
          <w:szCs w:val="24"/>
          <w:lang w:val="uk-UA" w:eastAsia="ru-RU"/>
        </w:rPr>
        <w:t xml:space="preserve">та організаційних комунікацій. Характеристика комунікаційних мереж та стилів </w:t>
      </w:r>
      <w:r w:rsidR="00C60BE7" w:rsidRPr="00C60BE7">
        <w:rPr>
          <w:rFonts w:ascii="Times New Roman" w:hAnsi="Times New Roman"/>
          <w:color w:val="000000"/>
          <w:sz w:val="24"/>
          <w:szCs w:val="24"/>
          <w:lang w:val="uk-UA" w:eastAsia="ru-RU"/>
        </w:rPr>
        <w:t>в ГРГ</w:t>
      </w:r>
      <w:r w:rsidRPr="00F500FB">
        <w:rPr>
          <w:rFonts w:ascii="Times New Roman" w:hAnsi="Times New Roman"/>
          <w:color w:val="000000"/>
          <w:sz w:val="24"/>
          <w:szCs w:val="24"/>
          <w:lang w:val="uk-UA" w:eastAsia="ru-RU"/>
        </w:rPr>
        <w:t xml:space="preserve">. Види </w:t>
      </w:r>
      <w:r w:rsidRPr="00F500FB">
        <w:rPr>
          <w:rFonts w:ascii="Times New Roman" w:hAnsi="Times New Roman"/>
          <w:color w:val="000000"/>
          <w:sz w:val="24"/>
          <w:szCs w:val="24"/>
          <w:lang w:val="uk-UA" w:eastAsia="ru-RU"/>
        </w:rPr>
        <w:lastRenderedPageBreak/>
        <w:t>комунікаційних мереж (вертикальні, горизонтальні та діагональ</w:t>
      </w:r>
      <w:r w:rsidR="00C60BE7" w:rsidRPr="00C60BE7">
        <w:rPr>
          <w:rFonts w:ascii="Times New Roman" w:hAnsi="Times New Roman"/>
          <w:color w:val="000000"/>
          <w:sz w:val="24"/>
          <w:szCs w:val="24"/>
          <w:lang w:val="uk-UA" w:eastAsia="ru-RU"/>
        </w:rPr>
        <w:t>ні). Види комунікаційних стилів.</w:t>
      </w:r>
    </w:p>
    <w:p w14:paraId="43E00733" w14:textId="77777777" w:rsidR="00F500FB" w:rsidRPr="00F500FB" w:rsidRDefault="00F500FB" w:rsidP="00C60BE7">
      <w:pPr>
        <w:tabs>
          <w:tab w:val="left" w:pos="142"/>
          <w:tab w:val="left" w:pos="360"/>
        </w:tabs>
        <w:spacing w:after="0" w:line="240" w:lineRule="auto"/>
        <w:ind w:firstLine="540"/>
        <w:rPr>
          <w:rFonts w:ascii="Times New Roman" w:hAnsi="Times New Roman"/>
          <w:color w:val="000000"/>
          <w:sz w:val="24"/>
          <w:szCs w:val="24"/>
          <w:lang w:val="uk-UA" w:eastAsia="ru-RU"/>
        </w:rPr>
      </w:pPr>
      <w:r w:rsidRPr="00F500FB">
        <w:rPr>
          <w:rFonts w:ascii="Times New Roman" w:hAnsi="Times New Roman"/>
          <w:color w:val="000000"/>
          <w:sz w:val="24"/>
          <w:szCs w:val="24"/>
          <w:lang w:val="uk-UA" w:eastAsia="ru-RU"/>
        </w:rPr>
        <w:t>Управління комунікаційними процесами. Характеристика перешкод комунікаційного процесу (міжособистісні та організаційні). Основні методи вирішення комунікаційних проблем. Стиль і стратегія між особових комунікацій.  Підвищення ефективності комунікаційних процесів.</w:t>
      </w:r>
    </w:p>
    <w:p w14:paraId="048102DA" w14:textId="77777777" w:rsidR="00F500FB" w:rsidRPr="00F500FB" w:rsidRDefault="00F500FB" w:rsidP="00F500FB">
      <w:pPr>
        <w:tabs>
          <w:tab w:val="left" w:pos="360"/>
        </w:tabs>
        <w:spacing w:after="0" w:line="240" w:lineRule="auto"/>
        <w:ind w:left="180" w:hanging="180"/>
        <w:rPr>
          <w:rFonts w:ascii="Times New Roman" w:hAnsi="Times New Roman"/>
          <w:color w:val="000000"/>
          <w:sz w:val="28"/>
          <w:szCs w:val="28"/>
          <w:lang w:val="uk-UA" w:eastAsia="ru-RU"/>
        </w:rPr>
      </w:pPr>
    </w:p>
    <w:p w14:paraId="64571812" w14:textId="77777777" w:rsidR="00F500FB" w:rsidRPr="003E0F32" w:rsidRDefault="003E0F32" w:rsidP="00F500FB">
      <w:pPr>
        <w:tabs>
          <w:tab w:val="left" w:pos="360"/>
        </w:tabs>
        <w:spacing w:after="0" w:line="240" w:lineRule="auto"/>
        <w:ind w:left="180" w:hanging="180"/>
        <w:jc w:val="center"/>
        <w:rPr>
          <w:rFonts w:ascii="Times New Roman" w:hAnsi="Times New Roman"/>
          <w:b/>
          <w:color w:val="000000"/>
          <w:sz w:val="24"/>
          <w:szCs w:val="24"/>
          <w:lang w:val="ru-RU" w:eastAsia="ru-RU"/>
        </w:rPr>
      </w:pPr>
      <w:r w:rsidRPr="003E0F32">
        <w:rPr>
          <w:rFonts w:ascii="Times New Roman" w:hAnsi="Times New Roman"/>
          <w:b/>
          <w:color w:val="000000"/>
          <w:sz w:val="24"/>
          <w:szCs w:val="24"/>
          <w:lang w:val="uk-UA" w:eastAsia="ru-RU"/>
        </w:rPr>
        <w:t>М</w:t>
      </w:r>
      <w:r w:rsidR="00F500FB" w:rsidRPr="003E0F32">
        <w:rPr>
          <w:rFonts w:ascii="Times New Roman" w:hAnsi="Times New Roman"/>
          <w:b/>
          <w:color w:val="000000"/>
          <w:sz w:val="24"/>
          <w:szCs w:val="24"/>
          <w:lang w:val="uk-UA" w:eastAsia="ru-RU"/>
        </w:rPr>
        <w:t>одуль № 2</w:t>
      </w:r>
      <w:r w:rsidRPr="003E0F32">
        <w:rPr>
          <w:rFonts w:ascii="Times New Roman" w:hAnsi="Times New Roman"/>
          <w:b/>
          <w:color w:val="000000"/>
          <w:sz w:val="24"/>
          <w:szCs w:val="24"/>
          <w:lang w:val="uk-UA" w:eastAsia="ru-RU"/>
        </w:rPr>
        <w:t>.</w:t>
      </w:r>
    </w:p>
    <w:p w14:paraId="7C435130" w14:textId="77777777" w:rsidR="00F500FB" w:rsidRPr="003E0F32" w:rsidRDefault="00F500FB" w:rsidP="00F500FB">
      <w:pPr>
        <w:tabs>
          <w:tab w:val="left" w:pos="2955"/>
        </w:tabs>
        <w:spacing w:after="0" w:line="240" w:lineRule="auto"/>
        <w:jc w:val="center"/>
        <w:rPr>
          <w:rFonts w:ascii="Times New Roman" w:hAnsi="Times New Roman"/>
          <w:b/>
          <w:sz w:val="24"/>
          <w:szCs w:val="24"/>
          <w:lang w:val="uk-UA" w:eastAsia="ru-RU"/>
        </w:rPr>
      </w:pPr>
      <w:r w:rsidRPr="003E0F32">
        <w:rPr>
          <w:rFonts w:ascii="Times New Roman" w:hAnsi="Times New Roman"/>
          <w:b/>
          <w:sz w:val="24"/>
          <w:szCs w:val="24"/>
          <w:lang w:val="uk-UA" w:eastAsia="ru-RU"/>
        </w:rPr>
        <w:t xml:space="preserve">ФОРМУВАННЯ СИСТЕМИ МЕНЕДЖМЕНТУ У ПІДПРИЄМСТВАХ ГРГ </w:t>
      </w:r>
    </w:p>
    <w:p w14:paraId="3D8E98CC" w14:textId="77777777" w:rsidR="00F500FB" w:rsidRPr="00F500FB" w:rsidRDefault="00F500FB" w:rsidP="00F500FB">
      <w:pPr>
        <w:tabs>
          <w:tab w:val="left" w:pos="2955"/>
        </w:tabs>
        <w:spacing w:after="0" w:line="240" w:lineRule="auto"/>
        <w:jc w:val="center"/>
        <w:rPr>
          <w:rFonts w:ascii="Times New Roman" w:hAnsi="Times New Roman"/>
          <w:b/>
          <w:sz w:val="28"/>
          <w:szCs w:val="28"/>
          <w:u w:val="single"/>
          <w:lang w:val="uk-UA" w:eastAsia="ru-RU"/>
        </w:rPr>
      </w:pPr>
    </w:p>
    <w:p w14:paraId="2288956A" w14:textId="77777777" w:rsidR="00F500FB" w:rsidRPr="005C0D6C" w:rsidRDefault="00F500FB" w:rsidP="00F500FB">
      <w:pPr>
        <w:tabs>
          <w:tab w:val="left" w:pos="360"/>
        </w:tabs>
        <w:spacing w:after="0" w:line="240" w:lineRule="auto"/>
        <w:ind w:left="180" w:hanging="180"/>
        <w:jc w:val="center"/>
        <w:rPr>
          <w:rFonts w:ascii="Times New Roman" w:hAnsi="Times New Roman"/>
          <w:color w:val="000000"/>
          <w:sz w:val="24"/>
          <w:szCs w:val="24"/>
          <w:lang w:val="uk-UA" w:eastAsia="ru-RU"/>
        </w:rPr>
      </w:pPr>
      <w:r w:rsidRPr="005C0D6C">
        <w:rPr>
          <w:rFonts w:ascii="Times New Roman" w:hAnsi="Times New Roman"/>
          <w:b/>
          <w:color w:val="000000"/>
          <w:sz w:val="24"/>
          <w:szCs w:val="24"/>
          <w:lang w:val="uk-UA" w:eastAsia="ru-RU"/>
        </w:rPr>
        <w:t>ТЕМА 10.  ПРИЙНЯТТЯ УПРАВЛІНСЬКИХ РІШЕНЬ</w:t>
      </w:r>
    </w:p>
    <w:p w14:paraId="6CD8CC09" w14:textId="77777777" w:rsidR="00F500FB" w:rsidRPr="005C0D6C" w:rsidRDefault="00F500FB" w:rsidP="00F500FB">
      <w:pPr>
        <w:tabs>
          <w:tab w:val="left" w:pos="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Підготовка до розробки управлінського рішення. Розробка управлінського рішення. Процес прийняття управлінських рішень. Поняття і характерні особливості управлінських рішень. Фактори, що впливають на процес прийняття управлінських рішень. Методи прийняття управлінських рішень в підприємствах ГРГ.</w:t>
      </w:r>
    </w:p>
    <w:p w14:paraId="54186EE1" w14:textId="77777777" w:rsidR="00F500FB" w:rsidRPr="005C0D6C" w:rsidRDefault="00F500FB" w:rsidP="00F500FB">
      <w:pPr>
        <w:tabs>
          <w:tab w:val="left" w:pos="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Модель прийняття управлінського рішення: раціональна, обмеженої раціоналізації, політична. Основні етапи прийняття управлінських рішень.</w:t>
      </w:r>
    </w:p>
    <w:p w14:paraId="48628016" w14:textId="77777777" w:rsidR="00F500FB" w:rsidRPr="005C0D6C" w:rsidRDefault="00F500FB" w:rsidP="00F500FB">
      <w:pPr>
        <w:tabs>
          <w:tab w:val="left" w:pos="360"/>
        </w:tabs>
        <w:spacing w:after="0" w:line="240" w:lineRule="auto"/>
        <w:ind w:left="180" w:hanging="18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 xml:space="preserve"> Класифікація управлінських  рішень та вимоги до них.  Взаємозалежність рішень. Принципи прийняття рішень. </w:t>
      </w:r>
    </w:p>
    <w:p w14:paraId="05D89760" w14:textId="77777777" w:rsidR="00F500FB" w:rsidRPr="005C0D6C" w:rsidRDefault="00F500FB" w:rsidP="00F500FB">
      <w:pPr>
        <w:tabs>
          <w:tab w:val="left" w:pos="360"/>
        </w:tabs>
        <w:spacing w:after="0" w:line="240" w:lineRule="auto"/>
        <w:ind w:left="180" w:hanging="180"/>
        <w:jc w:val="center"/>
        <w:rPr>
          <w:rFonts w:ascii="Times New Roman" w:hAnsi="Times New Roman"/>
          <w:color w:val="000000"/>
          <w:sz w:val="24"/>
          <w:szCs w:val="24"/>
          <w:lang w:val="uk-UA" w:eastAsia="ru-RU"/>
        </w:rPr>
      </w:pPr>
    </w:p>
    <w:p w14:paraId="6133E702" w14:textId="77777777" w:rsidR="00F500FB" w:rsidRPr="005C0D6C" w:rsidRDefault="00F500FB" w:rsidP="00F500FB">
      <w:pPr>
        <w:tabs>
          <w:tab w:val="left" w:pos="0"/>
        </w:tabs>
        <w:spacing w:after="0" w:line="240" w:lineRule="auto"/>
        <w:ind w:firstLine="540"/>
        <w:jc w:val="center"/>
        <w:rPr>
          <w:rFonts w:ascii="Times New Roman" w:hAnsi="Times New Roman"/>
          <w:color w:val="000000"/>
          <w:sz w:val="24"/>
          <w:szCs w:val="24"/>
          <w:lang w:val="uk-UA" w:eastAsia="ru-RU"/>
        </w:rPr>
      </w:pPr>
      <w:r w:rsidRPr="005C0D6C">
        <w:rPr>
          <w:rFonts w:ascii="Times New Roman" w:hAnsi="Times New Roman"/>
          <w:b/>
          <w:color w:val="000000"/>
          <w:sz w:val="24"/>
          <w:szCs w:val="24"/>
          <w:lang w:val="uk-UA" w:eastAsia="ru-RU"/>
        </w:rPr>
        <w:t>ТЕМА 11.</w:t>
      </w:r>
      <w:r w:rsidRPr="005C0D6C">
        <w:rPr>
          <w:rFonts w:ascii="Times New Roman" w:hAnsi="Times New Roman"/>
          <w:color w:val="000000"/>
          <w:sz w:val="24"/>
          <w:szCs w:val="24"/>
          <w:lang w:val="uk-UA" w:eastAsia="ru-RU"/>
        </w:rPr>
        <w:t xml:space="preserve"> </w:t>
      </w:r>
      <w:r w:rsidRPr="005C0D6C">
        <w:rPr>
          <w:rFonts w:ascii="Times New Roman" w:hAnsi="Times New Roman"/>
          <w:b/>
          <w:color w:val="000000"/>
          <w:sz w:val="24"/>
          <w:szCs w:val="24"/>
          <w:lang w:val="uk-UA" w:eastAsia="ru-RU"/>
        </w:rPr>
        <w:t>КЕРІВНИЦТВО ТА ЛІДЕРСТВО</w:t>
      </w:r>
    </w:p>
    <w:p w14:paraId="1F322D37"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Поняття і сутність лідерства. Поняття: повноваження, вплив, влада. Основні форми влади. Традиційна влада. Влада через винагороду. Влада через примус. Харизматична влада. Експертна влада. Основні форми впливу. Поняття лідера. Види лідерства. Співвідношення понять лідера та керівника. Характеристика лідера. Варіанти поєднання лідера та керівника.</w:t>
      </w:r>
    </w:p>
    <w:p w14:paraId="62FD69A0"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 xml:space="preserve">Поведінкові теорії лідерства. Стиль керівництва. Автократичний стиль, демократичний стиль, ліберальний стиль. Діапазон керування Р. </w:t>
      </w:r>
      <w:proofErr w:type="spellStart"/>
      <w:r w:rsidRPr="005C0D6C">
        <w:rPr>
          <w:rFonts w:ascii="Times New Roman" w:hAnsi="Times New Roman"/>
          <w:color w:val="000000"/>
          <w:sz w:val="24"/>
          <w:szCs w:val="24"/>
          <w:lang w:val="uk-UA" w:eastAsia="ru-RU"/>
        </w:rPr>
        <w:t>Лайкерта</w:t>
      </w:r>
      <w:proofErr w:type="spellEnd"/>
      <w:r w:rsidRPr="005C0D6C">
        <w:rPr>
          <w:rFonts w:ascii="Times New Roman" w:hAnsi="Times New Roman"/>
          <w:color w:val="000000"/>
          <w:sz w:val="24"/>
          <w:szCs w:val="24"/>
          <w:lang w:val="uk-UA" w:eastAsia="ru-RU"/>
        </w:rPr>
        <w:t xml:space="preserve">. Двомірне трактування стилів керування. Додаткові стилі керування: патерналізм, опортунізм, </w:t>
      </w:r>
      <w:proofErr w:type="spellStart"/>
      <w:r w:rsidRPr="005C0D6C">
        <w:rPr>
          <w:rFonts w:ascii="Times New Roman" w:hAnsi="Times New Roman"/>
          <w:color w:val="000000"/>
          <w:sz w:val="24"/>
          <w:szCs w:val="24"/>
          <w:lang w:val="uk-UA" w:eastAsia="ru-RU"/>
        </w:rPr>
        <w:t>фасадизм</w:t>
      </w:r>
      <w:proofErr w:type="spellEnd"/>
      <w:r w:rsidRPr="005C0D6C">
        <w:rPr>
          <w:rFonts w:ascii="Times New Roman" w:hAnsi="Times New Roman"/>
          <w:color w:val="000000"/>
          <w:sz w:val="24"/>
          <w:szCs w:val="24"/>
          <w:lang w:val="uk-UA" w:eastAsia="ru-RU"/>
        </w:rPr>
        <w:t>.</w:t>
      </w:r>
    </w:p>
    <w:p w14:paraId="2ECA0661"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 xml:space="preserve">Ситуаційні теорії лідерства. Ситуаційна модель керування Ф. </w:t>
      </w:r>
      <w:proofErr w:type="spellStart"/>
      <w:r w:rsidRPr="005C0D6C">
        <w:rPr>
          <w:rFonts w:ascii="Times New Roman" w:hAnsi="Times New Roman"/>
          <w:color w:val="000000"/>
          <w:sz w:val="24"/>
          <w:szCs w:val="24"/>
          <w:lang w:val="uk-UA" w:eastAsia="ru-RU"/>
        </w:rPr>
        <w:t>Фідлера</w:t>
      </w:r>
      <w:proofErr w:type="spellEnd"/>
      <w:r w:rsidRPr="005C0D6C">
        <w:rPr>
          <w:rFonts w:ascii="Times New Roman" w:hAnsi="Times New Roman"/>
          <w:color w:val="000000"/>
          <w:sz w:val="24"/>
          <w:szCs w:val="24"/>
          <w:lang w:val="uk-UA" w:eastAsia="ru-RU"/>
        </w:rPr>
        <w:t xml:space="preserve">. Теорія «життєвого циклу» П. </w:t>
      </w:r>
      <w:proofErr w:type="spellStart"/>
      <w:r w:rsidRPr="005C0D6C">
        <w:rPr>
          <w:rFonts w:ascii="Times New Roman" w:hAnsi="Times New Roman"/>
          <w:color w:val="000000"/>
          <w:sz w:val="24"/>
          <w:szCs w:val="24"/>
          <w:lang w:val="uk-UA" w:eastAsia="ru-RU"/>
        </w:rPr>
        <w:t>Херсі</w:t>
      </w:r>
      <w:proofErr w:type="spellEnd"/>
      <w:r w:rsidRPr="005C0D6C">
        <w:rPr>
          <w:rFonts w:ascii="Times New Roman" w:hAnsi="Times New Roman"/>
          <w:color w:val="000000"/>
          <w:sz w:val="24"/>
          <w:szCs w:val="24"/>
          <w:lang w:val="uk-UA" w:eastAsia="ru-RU"/>
        </w:rPr>
        <w:t xml:space="preserve"> і К. </w:t>
      </w:r>
      <w:proofErr w:type="spellStart"/>
      <w:r w:rsidRPr="005C0D6C">
        <w:rPr>
          <w:rFonts w:ascii="Times New Roman" w:hAnsi="Times New Roman"/>
          <w:color w:val="000000"/>
          <w:sz w:val="24"/>
          <w:szCs w:val="24"/>
          <w:lang w:val="uk-UA" w:eastAsia="ru-RU"/>
        </w:rPr>
        <w:t>Бланшара</w:t>
      </w:r>
      <w:proofErr w:type="spellEnd"/>
      <w:r w:rsidRPr="005C0D6C">
        <w:rPr>
          <w:rFonts w:ascii="Times New Roman" w:hAnsi="Times New Roman"/>
          <w:color w:val="000000"/>
          <w:sz w:val="24"/>
          <w:szCs w:val="24"/>
          <w:lang w:val="uk-UA" w:eastAsia="ru-RU"/>
        </w:rPr>
        <w:t>.</w:t>
      </w:r>
    </w:p>
    <w:p w14:paraId="17637641" w14:textId="77777777" w:rsidR="00F500FB" w:rsidRPr="005C0D6C" w:rsidRDefault="00F500FB" w:rsidP="00664667">
      <w:pPr>
        <w:tabs>
          <w:tab w:val="left" w:pos="0"/>
        </w:tabs>
        <w:spacing w:after="0" w:line="240" w:lineRule="auto"/>
        <w:jc w:val="both"/>
        <w:rPr>
          <w:rFonts w:ascii="Times New Roman" w:hAnsi="Times New Roman"/>
          <w:color w:val="000000"/>
          <w:sz w:val="24"/>
          <w:szCs w:val="24"/>
          <w:lang w:val="ru-RU" w:eastAsia="ru-RU"/>
        </w:rPr>
      </w:pPr>
    </w:p>
    <w:p w14:paraId="5DBC6C3C" w14:textId="77777777" w:rsidR="00F500FB" w:rsidRPr="005C0D6C" w:rsidRDefault="00F500FB" w:rsidP="00F500FB">
      <w:pPr>
        <w:tabs>
          <w:tab w:val="left" w:pos="360"/>
        </w:tabs>
        <w:spacing w:after="0" w:line="240" w:lineRule="auto"/>
        <w:ind w:left="180" w:hanging="180"/>
        <w:jc w:val="center"/>
        <w:rPr>
          <w:rFonts w:ascii="Times New Roman" w:hAnsi="Times New Roman"/>
          <w:b/>
          <w:color w:val="000000"/>
          <w:sz w:val="24"/>
          <w:szCs w:val="24"/>
          <w:lang w:val="uk-UA" w:eastAsia="ru-RU"/>
        </w:rPr>
      </w:pPr>
      <w:r w:rsidRPr="005C0D6C">
        <w:rPr>
          <w:rFonts w:ascii="Times New Roman" w:hAnsi="Times New Roman"/>
          <w:b/>
          <w:color w:val="000000"/>
          <w:sz w:val="24"/>
          <w:szCs w:val="24"/>
          <w:lang w:val="uk-UA" w:eastAsia="ru-RU"/>
        </w:rPr>
        <w:t>ТЕМА 12. КАДРОВИЙ МЕНЕДЖМЕНТ</w:t>
      </w:r>
    </w:p>
    <w:p w14:paraId="209124B9"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Поняття, цілі та задачі кадрового менеджменту.</w:t>
      </w:r>
    </w:p>
    <w:p w14:paraId="7B3A8866"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Підбір персоналу. Планування, набір, відбір персоналу. Добір кадрів, наймання персоналу. Джерела, форми та методи формування трудових ресурсів підприємств ГРГ. Поняття резюме. Організаційно-розпорядчі документи. Документи з особового складу. Психологічний аналіз особи працівника.</w:t>
      </w:r>
    </w:p>
    <w:p w14:paraId="0F8F9DEE"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Організація праці та оплати праці працівників. Поняття морального та матеріального стимулювання праці. Система організації матеріального стимулювання працівників. Форми оплати праці в підприємствах ГРГ.</w:t>
      </w:r>
    </w:p>
    <w:p w14:paraId="13AA6418"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Оцінка ефективності праці персоналу. Поняття продуктивності праці. Фактори впливу на продуктивність праці. Основні резерви підвищення продуктивності праці в підприємствах туристичної індустрії. Просування персоналу. Підготовка керівних кадрів.</w:t>
      </w:r>
    </w:p>
    <w:p w14:paraId="0ACE9BC7" w14:textId="77777777" w:rsidR="00F500FB" w:rsidRPr="005C0D6C" w:rsidRDefault="00F500FB" w:rsidP="00F500FB">
      <w:pPr>
        <w:tabs>
          <w:tab w:val="left" w:pos="360"/>
        </w:tabs>
        <w:spacing w:after="0" w:line="240" w:lineRule="auto"/>
        <w:rPr>
          <w:rFonts w:ascii="Times New Roman" w:hAnsi="Times New Roman"/>
          <w:color w:val="000000"/>
          <w:sz w:val="24"/>
          <w:szCs w:val="24"/>
          <w:lang w:val="uk-UA" w:eastAsia="ru-RU"/>
        </w:rPr>
      </w:pPr>
    </w:p>
    <w:p w14:paraId="333AD778" w14:textId="77777777" w:rsidR="00F500FB" w:rsidRPr="005C0D6C" w:rsidRDefault="00F500FB" w:rsidP="00F500FB">
      <w:pPr>
        <w:tabs>
          <w:tab w:val="left" w:pos="360"/>
        </w:tabs>
        <w:spacing w:after="0" w:line="240" w:lineRule="auto"/>
        <w:ind w:left="180" w:hanging="180"/>
        <w:jc w:val="center"/>
        <w:rPr>
          <w:rFonts w:ascii="Times New Roman" w:hAnsi="Times New Roman"/>
          <w:b/>
          <w:color w:val="000000"/>
          <w:sz w:val="24"/>
          <w:szCs w:val="24"/>
          <w:lang w:val="uk-UA" w:eastAsia="ru-RU"/>
        </w:rPr>
      </w:pPr>
      <w:r w:rsidRPr="005C0D6C">
        <w:rPr>
          <w:rFonts w:ascii="Times New Roman" w:hAnsi="Times New Roman"/>
          <w:b/>
          <w:color w:val="000000"/>
          <w:sz w:val="24"/>
          <w:szCs w:val="24"/>
          <w:lang w:val="uk-UA" w:eastAsia="ru-RU"/>
        </w:rPr>
        <w:t>ТЕМА 13. УПРАВЛІННЯ КОНФЛІКТАМИ ТА ПОПЕРЕДЖЕННЯ СТРЕСІВ</w:t>
      </w:r>
    </w:p>
    <w:p w14:paraId="7368D694" w14:textId="77777777" w:rsidR="00F500FB" w:rsidRPr="005C0D6C" w:rsidRDefault="00F500FB" w:rsidP="00F500FB">
      <w:pPr>
        <w:shd w:val="clear" w:color="auto" w:fill="FFFFFF"/>
        <w:spacing w:after="0" w:line="240" w:lineRule="auto"/>
        <w:ind w:firstLine="567"/>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 xml:space="preserve">Поняття та види конфліктів: </w:t>
      </w:r>
      <w:proofErr w:type="spellStart"/>
      <w:r w:rsidRPr="005C0D6C">
        <w:rPr>
          <w:rFonts w:ascii="Times New Roman" w:hAnsi="Times New Roman"/>
          <w:color w:val="000000"/>
          <w:sz w:val="24"/>
          <w:szCs w:val="24"/>
          <w:lang w:val="uk-UA" w:eastAsia="ru-RU"/>
        </w:rPr>
        <w:t>внутрішньоособовий</w:t>
      </w:r>
      <w:proofErr w:type="spellEnd"/>
      <w:r w:rsidRPr="005C0D6C">
        <w:rPr>
          <w:rFonts w:ascii="Times New Roman" w:hAnsi="Times New Roman"/>
          <w:color w:val="000000"/>
          <w:sz w:val="24"/>
          <w:szCs w:val="24"/>
          <w:lang w:val="uk-UA" w:eastAsia="ru-RU"/>
        </w:rPr>
        <w:t xml:space="preserve"> конфлікт, </w:t>
      </w:r>
      <w:proofErr w:type="spellStart"/>
      <w:r w:rsidRPr="005C0D6C">
        <w:rPr>
          <w:rFonts w:ascii="Times New Roman" w:hAnsi="Times New Roman"/>
          <w:color w:val="000000"/>
          <w:sz w:val="24"/>
          <w:szCs w:val="24"/>
          <w:lang w:val="uk-UA" w:eastAsia="ru-RU"/>
        </w:rPr>
        <w:t>міжособовий</w:t>
      </w:r>
      <w:proofErr w:type="spellEnd"/>
      <w:r w:rsidRPr="005C0D6C">
        <w:rPr>
          <w:rFonts w:ascii="Times New Roman" w:hAnsi="Times New Roman"/>
          <w:color w:val="000000"/>
          <w:sz w:val="24"/>
          <w:szCs w:val="24"/>
          <w:lang w:val="uk-UA" w:eastAsia="ru-RU"/>
        </w:rPr>
        <w:t xml:space="preserve"> конфлікт, конфлікт між особистістю і групою, </w:t>
      </w:r>
      <w:proofErr w:type="spellStart"/>
      <w:r w:rsidRPr="005C0D6C">
        <w:rPr>
          <w:rFonts w:ascii="Times New Roman" w:hAnsi="Times New Roman"/>
          <w:color w:val="000000"/>
          <w:sz w:val="24"/>
          <w:szCs w:val="24"/>
          <w:lang w:val="uk-UA" w:eastAsia="ru-RU"/>
        </w:rPr>
        <w:t>міжгруповий</w:t>
      </w:r>
      <w:proofErr w:type="spellEnd"/>
      <w:r w:rsidRPr="005C0D6C">
        <w:rPr>
          <w:rFonts w:ascii="Times New Roman" w:hAnsi="Times New Roman"/>
          <w:color w:val="000000"/>
          <w:sz w:val="24"/>
          <w:szCs w:val="24"/>
          <w:lang w:val="uk-UA" w:eastAsia="ru-RU"/>
        </w:rPr>
        <w:t xml:space="preserve"> конфлікт. Вертикальні, горизонтальні, змішані конфлікти. Трудові, психологічні, соціальні, організаційні, емоційні конфлікти. Конструктивні, деструктивні конфлікти. Відкриті, приховані, потенційні конфлікти. Причини конфліктів: обмеженість ресурсів, взаємозалежність завдань, розбіжності, в цілях, відмін</w:t>
      </w:r>
      <w:r w:rsidRPr="005C0D6C">
        <w:rPr>
          <w:rFonts w:ascii="Times New Roman" w:hAnsi="Times New Roman"/>
          <w:color w:val="000000"/>
          <w:sz w:val="24"/>
          <w:szCs w:val="24"/>
          <w:lang w:val="uk-UA" w:eastAsia="ru-RU"/>
        </w:rPr>
        <w:softHyphen/>
        <w:t>ності в уявленнях, інтересах та цінностях, в манері по</w:t>
      </w:r>
      <w:r w:rsidRPr="005C0D6C">
        <w:rPr>
          <w:rFonts w:ascii="Times New Roman" w:hAnsi="Times New Roman"/>
          <w:color w:val="000000"/>
          <w:sz w:val="24"/>
          <w:szCs w:val="24"/>
          <w:lang w:val="uk-UA" w:eastAsia="ru-RU"/>
        </w:rPr>
        <w:softHyphen/>
        <w:t>ведінки та життєвому досвіді, незадовільні комунікації та ін.</w:t>
      </w:r>
    </w:p>
    <w:p w14:paraId="17FCF09E" w14:textId="77777777" w:rsidR="00F500FB" w:rsidRPr="005C0D6C" w:rsidRDefault="00F500FB" w:rsidP="00F500FB">
      <w:pPr>
        <w:shd w:val="clear" w:color="auto" w:fill="FFFFFF"/>
        <w:spacing w:after="0" w:line="240" w:lineRule="auto"/>
        <w:ind w:firstLine="567"/>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lastRenderedPageBreak/>
        <w:t>Методи вирішення конфліктів та управління конфліктними ситуаціями. Структурні методи: роз'яснення ви</w:t>
      </w:r>
      <w:r w:rsidRPr="005C0D6C">
        <w:rPr>
          <w:rFonts w:ascii="Times New Roman" w:hAnsi="Times New Roman"/>
          <w:color w:val="000000"/>
          <w:sz w:val="24"/>
          <w:szCs w:val="24"/>
          <w:lang w:val="uk-UA" w:eastAsia="ru-RU"/>
        </w:rPr>
        <w:softHyphen/>
        <w:t>мог до праці, використання координаційних та інтегра</w:t>
      </w:r>
      <w:r w:rsidRPr="005C0D6C">
        <w:rPr>
          <w:rFonts w:ascii="Times New Roman" w:hAnsi="Times New Roman"/>
          <w:color w:val="000000"/>
          <w:sz w:val="24"/>
          <w:szCs w:val="24"/>
          <w:lang w:val="uk-UA" w:eastAsia="ru-RU"/>
        </w:rPr>
        <w:softHyphen/>
        <w:t>ційних механізмів, встановлення загально-організаційних координаційних цілей, використання системи вина</w:t>
      </w:r>
      <w:r w:rsidRPr="005C0D6C">
        <w:rPr>
          <w:rFonts w:ascii="Times New Roman" w:hAnsi="Times New Roman"/>
          <w:color w:val="000000"/>
          <w:sz w:val="24"/>
          <w:szCs w:val="24"/>
          <w:lang w:val="uk-UA" w:eastAsia="ru-RU"/>
        </w:rPr>
        <w:softHyphen/>
        <w:t xml:space="preserve">город. </w:t>
      </w:r>
      <w:proofErr w:type="spellStart"/>
      <w:r w:rsidRPr="005C0D6C">
        <w:rPr>
          <w:rFonts w:ascii="Times New Roman" w:hAnsi="Times New Roman"/>
          <w:color w:val="000000"/>
          <w:sz w:val="24"/>
          <w:szCs w:val="24"/>
          <w:lang w:val="uk-UA" w:eastAsia="ru-RU"/>
        </w:rPr>
        <w:t>Міжособові</w:t>
      </w:r>
      <w:proofErr w:type="spellEnd"/>
      <w:r w:rsidRPr="005C0D6C">
        <w:rPr>
          <w:rFonts w:ascii="Times New Roman" w:hAnsi="Times New Roman"/>
          <w:color w:val="000000"/>
          <w:sz w:val="24"/>
          <w:szCs w:val="24"/>
          <w:lang w:val="uk-UA" w:eastAsia="ru-RU"/>
        </w:rPr>
        <w:t>: ухилення,  згладжування, примушування, компроміс і вирішення проблем.</w:t>
      </w:r>
    </w:p>
    <w:p w14:paraId="5DA792D2" w14:textId="77777777" w:rsidR="00F500FB" w:rsidRPr="005C0D6C" w:rsidRDefault="00F500FB" w:rsidP="00F500FB">
      <w:pPr>
        <w:tabs>
          <w:tab w:val="left" w:pos="360"/>
        </w:tabs>
        <w:spacing w:after="0" w:line="240" w:lineRule="auto"/>
        <w:ind w:firstLine="567"/>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Природа та управління стресами. Фактори виникнення стресових ситуацій: організаційні, особисті.  Допомога у стресовій ситуації. Попередження стресів.</w:t>
      </w:r>
    </w:p>
    <w:p w14:paraId="00B86FB0" w14:textId="77777777" w:rsidR="00F500FB" w:rsidRPr="005C0D6C" w:rsidRDefault="00F500FB" w:rsidP="00F500FB">
      <w:pPr>
        <w:tabs>
          <w:tab w:val="left" w:pos="360"/>
        </w:tabs>
        <w:spacing w:after="0" w:line="240" w:lineRule="auto"/>
        <w:ind w:left="180" w:hanging="180"/>
        <w:rPr>
          <w:rFonts w:ascii="Times New Roman" w:hAnsi="Times New Roman"/>
          <w:color w:val="000000"/>
          <w:sz w:val="24"/>
          <w:szCs w:val="24"/>
          <w:lang w:val="uk-UA" w:eastAsia="ru-RU"/>
        </w:rPr>
      </w:pPr>
    </w:p>
    <w:p w14:paraId="3EA16DE8" w14:textId="77777777" w:rsidR="00F500FB" w:rsidRPr="005C0D6C" w:rsidRDefault="00F500FB" w:rsidP="00F500FB">
      <w:pPr>
        <w:tabs>
          <w:tab w:val="left" w:pos="360"/>
        </w:tabs>
        <w:spacing w:after="0" w:line="240" w:lineRule="auto"/>
        <w:ind w:left="180" w:hanging="180"/>
        <w:jc w:val="center"/>
        <w:rPr>
          <w:rFonts w:ascii="Times New Roman" w:hAnsi="Times New Roman"/>
          <w:b/>
          <w:color w:val="000000"/>
          <w:sz w:val="24"/>
          <w:szCs w:val="24"/>
          <w:lang w:val="uk-UA" w:eastAsia="ru-RU"/>
        </w:rPr>
      </w:pPr>
      <w:r w:rsidRPr="005C0D6C">
        <w:rPr>
          <w:rFonts w:ascii="Times New Roman" w:hAnsi="Times New Roman"/>
          <w:b/>
          <w:color w:val="000000"/>
          <w:sz w:val="24"/>
          <w:szCs w:val="24"/>
          <w:lang w:val="uk-UA" w:eastAsia="ru-RU"/>
        </w:rPr>
        <w:t>ТЕМА 14. САМОМЕНЕДЖМЕНТ</w:t>
      </w:r>
    </w:p>
    <w:p w14:paraId="5202353F"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 xml:space="preserve">Поняття та мета </w:t>
      </w:r>
      <w:proofErr w:type="spellStart"/>
      <w:r w:rsidRPr="005C0D6C">
        <w:rPr>
          <w:rFonts w:ascii="Times New Roman" w:hAnsi="Times New Roman"/>
          <w:color w:val="000000"/>
          <w:sz w:val="24"/>
          <w:szCs w:val="24"/>
          <w:lang w:val="uk-UA" w:eastAsia="ru-RU"/>
        </w:rPr>
        <w:t>самоменеджменту</w:t>
      </w:r>
      <w:proofErr w:type="spellEnd"/>
      <w:r w:rsidRPr="005C0D6C">
        <w:rPr>
          <w:rFonts w:ascii="Times New Roman" w:hAnsi="Times New Roman"/>
          <w:color w:val="000000"/>
          <w:sz w:val="24"/>
          <w:szCs w:val="24"/>
          <w:lang w:val="uk-UA" w:eastAsia="ru-RU"/>
        </w:rPr>
        <w:t xml:space="preserve"> та основні напрямки діяльності по його організації.</w:t>
      </w:r>
    </w:p>
    <w:p w14:paraId="39C1A0A2"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Вимоги до сучасного менеджера. Придатність людини до управлінської діяльності. Шляхи досягнення професіоналізму в управлінні.</w:t>
      </w:r>
    </w:p>
    <w:p w14:paraId="543C2C29"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Принципи раціонального використання часу керівника. Планування особистої праці керівника, вибір пріоритетних справ у діяльності менеджера. Раціоналізація телефонних контактів.</w:t>
      </w:r>
    </w:p>
    <w:p w14:paraId="2376FB69"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Поняття делегування. Принципи ефективного делегування повноважень керівника.</w:t>
      </w:r>
    </w:p>
    <w:p w14:paraId="2697AECF"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Організація робочого місця керівника та технічне забезпечення роботи менеджера підприємства ГРГ.</w:t>
      </w:r>
    </w:p>
    <w:p w14:paraId="2419EF80" w14:textId="77777777" w:rsidR="00F500FB" w:rsidRPr="005C0D6C" w:rsidRDefault="00F500FB" w:rsidP="00664667">
      <w:pPr>
        <w:tabs>
          <w:tab w:val="left" w:pos="3780"/>
        </w:tabs>
        <w:spacing w:after="0" w:line="240" w:lineRule="auto"/>
        <w:rPr>
          <w:rFonts w:ascii="Times New Roman" w:hAnsi="Times New Roman"/>
          <w:b/>
          <w:sz w:val="24"/>
          <w:szCs w:val="24"/>
          <w:u w:val="single"/>
          <w:lang w:val="uk-UA" w:eastAsia="ru-RU"/>
        </w:rPr>
      </w:pPr>
    </w:p>
    <w:p w14:paraId="1205D31A" w14:textId="77777777" w:rsidR="00F500FB" w:rsidRPr="005C0D6C" w:rsidRDefault="00F500FB" w:rsidP="00664667">
      <w:pPr>
        <w:tabs>
          <w:tab w:val="left" w:pos="360"/>
        </w:tabs>
        <w:spacing w:after="0" w:line="240" w:lineRule="auto"/>
        <w:ind w:left="180" w:hanging="180"/>
        <w:jc w:val="center"/>
        <w:rPr>
          <w:rFonts w:ascii="Times New Roman" w:hAnsi="Times New Roman"/>
          <w:b/>
          <w:color w:val="000000"/>
          <w:sz w:val="24"/>
          <w:szCs w:val="24"/>
          <w:lang w:val="uk-UA" w:eastAsia="ru-RU"/>
        </w:rPr>
      </w:pPr>
      <w:r w:rsidRPr="005C0D6C">
        <w:rPr>
          <w:rFonts w:ascii="Times New Roman" w:hAnsi="Times New Roman"/>
          <w:b/>
          <w:color w:val="000000"/>
          <w:sz w:val="24"/>
          <w:szCs w:val="24"/>
          <w:lang w:val="uk-UA" w:eastAsia="ru-RU"/>
        </w:rPr>
        <w:t xml:space="preserve">ТЕМА  15. ОСНОВИ АНТИКРИЗОВОГО МЕНЕДЖМЕНТУ  </w:t>
      </w:r>
    </w:p>
    <w:p w14:paraId="04803882" w14:textId="77777777" w:rsidR="005C0D6C" w:rsidRPr="005C0D6C" w:rsidRDefault="005C0D6C" w:rsidP="005C0D6C">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Поняття кризи та основні фактори виникнення кризових ситуацій. Причини та умови виникнення кризової ситуації на підприємстві ГРГ. Основна класифікація факторів виникнення та наслідки кризових ситуацій.</w:t>
      </w:r>
    </w:p>
    <w:p w14:paraId="46047F36" w14:textId="77777777" w:rsidR="005C0D6C" w:rsidRPr="005C0D6C" w:rsidRDefault="005C0D6C" w:rsidP="005C0D6C">
      <w:pPr>
        <w:spacing w:after="0" w:line="240" w:lineRule="auto"/>
        <w:ind w:firstLine="540"/>
        <w:jc w:val="both"/>
        <w:rPr>
          <w:rFonts w:ascii="Times New Roman" w:hAnsi="Times New Roman"/>
          <w:color w:val="000000"/>
          <w:sz w:val="24"/>
          <w:szCs w:val="24"/>
          <w:lang w:val="ru-RU" w:eastAsia="ru-RU"/>
        </w:rPr>
      </w:pPr>
      <w:r w:rsidRPr="005C0D6C">
        <w:rPr>
          <w:rFonts w:ascii="Times New Roman" w:hAnsi="Times New Roman"/>
          <w:bCs/>
          <w:color w:val="000000"/>
          <w:sz w:val="24"/>
          <w:szCs w:val="24"/>
          <w:lang w:val="uk-UA" w:eastAsia="ru-RU"/>
        </w:rPr>
        <w:t>Типологія кризових ситуацій в організації: за масштабами, за проблематикою, з</w:t>
      </w:r>
      <w:r w:rsidRPr="005C0D6C">
        <w:rPr>
          <w:rFonts w:ascii="Times New Roman" w:hAnsi="Times New Roman"/>
          <w:iCs/>
          <w:color w:val="000000"/>
          <w:sz w:val="24"/>
          <w:szCs w:val="24"/>
          <w:lang w:val="uk-UA" w:eastAsia="ru-RU"/>
        </w:rPr>
        <w:t>а структурою відносин у соціально-економічній системі,</w:t>
      </w:r>
      <w:r w:rsidRPr="005C0D6C">
        <w:rPr>
          <w:rFonts w:ascii="Times New Roman" w:hAnsi="Times New Roman"/>
          <w:color w:val="000000"/>
          <w:sz w:val="24"/>
          <w:szCs w:val="24"/>
          <w:lang w:val="uk-UA" w:eastAsia="ru-RU"/>
        </w:rPr>
        <w:t xml:space="preserve"> з</w:t>
      </w:r>
      <w:r w:rsidRPr="005C0D6C">
        <w:rPr>
          <w:rFonts w:ascii="Times New Roman" w:hAnsi="Times New Roman"/>
          <w:iCs/>
          <w:color w:val="000000"/>
          <w:sz w:val="24"/>
          <w:szCs w:val="24"/>
          <w:lang w:val="uk-UA" w:eastAsia="ru-RU"/>
        </w:rPr>
        <w:t xml:space="preserve">а </w:t>
      </w:r>
      <w:proofErr w:type="spellStart"/>
      <w:r w:rsidRPr="005C0D6C">
        <w:rPr>
          <w:rFonts w:ascii="Times New Roman" w:hAnsi="Times New Roman"/>
          <w:iCs/>
          <w:color w:val="000000"/>
          <w:sz w:val="24"/>
          <w:szCs w:val="24"/>
          <w:lang w:val="uk-UA" w:eastAsia="ru-RU"/>
        </w:rPr>
        <w:t>передбаченістю</w:t>
      </w:r>
      <w:proofErr w:type="spellEnd"/>
      <w:r w:rsidRPr="005C0D6C">
        <w:rPr>
          <w:rFonts w:ascii="Times New Roman" w:hAnsi="Times New Roman"/>
          <w:iCs/>
          <w:color w:val="000000"/>
          <w:sz w:val="24"/>
          <w:szCs w:val="24"/>
          <w:lang w:val="uk-UA" w:eastAsia="ru-RU"/>
        </w:rPr>
        <w:t>,</w:t>
      </w:r>
      <w:r w:rsidRPr="005C0D6C">
        <w:rPr>
          <w:rFonts w:ascii="Times New Roman" w:hAnsi="Times New Roman"/>
          <w:color w:val="000000"/>
          <w:sz w:val="24"/>
          <w:szCs w:val="24"/>
          <w:lang w:val="uk-UA" w:eastAsia="ru-RU"/>
        </w:rPr>
        <w:t xml:space="preserve"> </w:t>
      </w:r>
      <w:r w:rsidRPr="005C0D6C">
        <w:rPr>
          <w:rFonts w:ascii="Times New Roman" w:hAnsi="Times New Roman"/>
          <w:iCs/>
          <w:color w:val="000000"/>
          <w:sz w:val="24"/>
          <w:szCs w:val="24"/>
          <w:lang w:val="uk-UA" w:eastAsia="ru-RU"/>
        </w:rPr>
        <w:t>за причинами виникнення</w:t>
      </w:r>
      <w:r w:rsidRPr="005C0D6C">
        <w:rPr>
          <w:rFonts w:ascii="Times New Roman" w:hAnsi="Times New Roman"/>
          <w:bCs/>
          <w:color w:val="000000"/>
          <w:sz w:val="24"/>
          <w:szCs w:val="24"/>
          <w:lang w:val="uk-UA" w:eastAsia="ru-RU"/>
        </w:rPr>
        <w:t>.</w:t>
      </w:r>
    </w:p>
    <w:p w14:paraId="359105FF" w14:textId="77777777" w:rsidR="005C0D6C" w:rsidRPr="005C0D6C" w:rsidRDefault="005C0D6C" w:rsidP="005C0D6C">
      <w:pPr>
        <w:tabs>
          <w:tab w:val="left" w:pos="360"/>
          <w:tab w:val="num" w:pos="1440"/>
        </w:tabs>
        <w:spacing w:after="0" w:line="240" w:lineRule="auto"/>
        <w:ind w:firstLine="540"/>
        <w:jc w:val="both"/>
        <w:rPr>
          <w:rFonts w:ascii="Times New Roman" w:hAnsi="Times New Roman"/>
          <w:color w:val="000000"/>
          <w:sz w:val="24"/>
          <w:szCs w:val="24"/>
          <w:lang w:val="ru-RU" w:eastAsia="ru-RU"/>
        </w:rPr>
      </w:pPr>
      <w:r w:rsidRPr="005C0D6C">
        <w:rPr>
          <w:rFonts w:ascii="Times New Roman" w:hAnsi="Times New Roman"/>
          <w:color w:val="000000"/>
          <w:sz w:val="24"/>
          <w:szCs w:val="24"/>
          <w:lang w:val="uk-UA" w:eastAsia="ru-RU"/>
        </w:rPr>
        <w:t xml:space="preserve">Мета, зміст та принципи антикризового управління. Ризик-менеджмент як різновид антикризового менеджменту. </w:t>
      </w:r>
    </w:p>
    <w:p w14:paraId="179FD723" w14:textId="77777777" w:rsidR="005C0D6C" w:rsidRPr="005C0D6C" w:rsidRDefault="005C0D6C" w:rsidP="005C0D6C">
      <w:pPr>
        <w:tabs>
          <w:tab w:val="left" w:pos="360"/>
          <w:tab w:val="num" w:pos="144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Антикризова програма підприємства. Структура програми антикризових заходів. План антикризових заходів. Розробка антикризової політики підприємства ГРГ як генерального напряму діяльності керівництва підприємства. Основні етапи розробки антикризової політики підприємств ГРГ та умови забезпечення ефективності антикризового менеджменту.</w:t>
      </w:r>
    </w:p>
    <w:p w14:paraId="6A0D28D6" w14:textId="77777777" w:rsidR="005C0D6C" w:rsidRDefault="005C0D6C" w:rsidP="005C0D6C">
      <w:pPr>
        <w:tabs>
          <w:tab w:val="left" w:pos="360"/>
          <w:tab w:val="num" w:pos="144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 xml:space="preserve">Формування системи антикризового управління в організації. Необхідність створення служби антикризового управління на підприємствах ГРГ, особливості її створення. </w:t>
      </w:r>
    </w:p>
    <w:p w14:paraId="15E492C1" w14:textId="77777777" w:rsidR="005C0D6C" w:rsidRDefault="005C0D6C" w:rsidP="005C0D6C">
      <w:pPr>
        <w:tabs>
          <w:tab w:val="left" w:pos="360"/>
          <w:tab w:val="num" w:pos="1440"/>
        </w:tabs>
        <w:spacing w:after="0" w:line="240" w:lineRule="auto"/>
        <w:ind w:firstLine="540"/>
        <w:jc w:val="both"/>
        <w:rPr>
          <w:rFonts w:ascii="Times New Roman" w:hAnsi="Times New Roman"/>
          <w:color w:val="000000"/>
          <w:sz w:val="24"/>
          <w:szCs w:val="24"/>
          <w:lang w:val="uk-UA" w:eastAsia="ru-RU"/>
        </w:rPr>
      </w:pPr>
    </w:p>
    <w:p w14:paraId="7CDEB6FF" w14:textId="77777777" w:rsidR="005C0D6C" w:rsidRPr="003E0F32" w:rsidRDefault="005C0D6C" w:rsidP="005C0D6C">
      <w:pPr>
        <w:tabs>
          <w:tab w:val="left" w:pos="360"/>
          <w:tab w:val="num" w:pos="1440"/>
        </w:tabs>
        <w:spacing w:after="0" w:line="240" w:lineRule="auto"/>
        <w:ind w:firstLine="540"/>
        <w:jc w:val="both"/>
        <w:rPr>
          <w:rFonts w:ascii="Times New Roman" w:hAnsi="Times New Roman"/>
          <w:color w:val="000000"/>
          <w:sz w:val="24"/>
          <w:szCs w:val="24"/>
          <w:lang w:val="uk-UA" w:eastAsia="ru-RU"/>
        </w:rPr>
      </w:pPr>
      <w:r>
        <w:rPr>
          <w:rFonts w:ascii="Times New Roman" w:hAnsi="Times New Roman"/>
          <w:b/>
          <w:color w:val="000000"/>
          <w:sz w:val="24"/>
          <w:szCs w:val="24"/>
          <w:lang w:val="uk-UA" w:eastAsia="ru-RU"/>
        </w:rPr>
        <w:t xml:space="preserve">ТЕМА 16. </w:t>
      </w:r>
      <w:r w:rsidRPr="005C0D6C">
        <w:rPr>
          <w:rFonts w:ascii="Times New Roman" w:hAnsi="Times New Roman"/>
          <w:b/>
          <w:color w:val="000000"/>
          <w:sz w:val="24"/>
          <w:szCs w:val="24"/>
          <w:lang w:val="uk-UA" w:eastAsia="ru-RU"/>
        </w:rPr>
        <w:t>УПРАВЛІНН</w:t>
      </w:r>
      <w:r w:rsidR="001757F3">
        <w:rPr>
          <w:rFonts w:ascii="Times New Roman" w:hAnsi="Times New Roman"/>
          <w:b/>
          <w:color w:val="000000"/>
          <w:sz w:val="24"/>
          <w:szCs w:val="24"/>
          <w:lang w:val="uk-UA" w:eastAsia="ru-RU"/>
        </w:rPr>
        <w:t>Я РИЗИКОЗАХИЩЕНІСТЮ ПІДПРИЄМСТВ</w:t>
      </w:r>
      <w:r w:rsidRPr="005C0D6C">
        <w:rPr>
          <w:rFonts w:ascii="Times New Roman" w:hAnsi="Times New Roman"/>
          <w:b/>
          <w:color w:val="000000"/>
          <w:sz w:val="24"/>
          <w:szCs w:val="24"/>
          <w:lang w:val="uk-UA" w:eastAsia="ru-RU"/>
        </w:rPr>
        <w:t xml:space="preserve"> ГРГ</w:t>
      </w:r>
    </w:p>
    <w:p w14:paraId="071F6062" w14:textId="77777777" w:rsidR="00F500FB" w:rsidRPr="005C0D6C" w:rsidRDefault="00F500FB" w:rsidP="00F500FB">
      <w:pPr>
        <w:spacing w:after="0" w:line="240" w:lineRule="auto"/>
        <w:ind w:firstLine="540"/>
        <w:jc w:val="both"/>
        <w:rPr>
          <w:rFonts w:ascii="Times New Roman" w:hAnsi="Times New Roman"/>
          <w:b/>
          <w:sz w:val="24"/>
          <w:szCs w:val="24"/>
          <w:lang w:val="uk-UA" w:eastAsia="ru-RU"/>
        </w:rPr>
      </w:pPr>
      <w:r w:rsidRPr="005C0D6C">
        <w:rPr>
          <w:rFonts w:ascii="Times New Roman" w:hAnsi="Times New Roman"/>
          <w:sz w:val="24"/>
          <w:szCs w:val="24"/>
          <w:lang w:val="uk-UA" w:eastAsia="ru-RU"/>
        </w:rPr>
        <w:t>Суть та основні види господарського ризику в діяльності підприємств ГРГ.</w:t>
      </w:r>
      <w:r w:rsidRPr="005C0D6C">
        <w:rPr>
          <w:rFonts w:ascii="Times New Roman" w:hAnsi="Times New Roman"/>
          <w:color w:val="000000"/>
          <w:sz w:val="24"/>
          <w:szCs w:val="24"/>
          <w:lang w:val="uk-UA" w:eastAsia="ru-RU"/>
        </w:rPr>
        <w:t xml:space="preserve"> Невизначеність (об’єктивна, суб’єктивна). Наслідки в </w:t>
      </w:r>
      <w:proofErr w:type="spellStart"/>
      <w:r w:rsidRPr="005C0D6C">
        <w:rPr>
          <w:rFonts w:ascii="Times New Roman" w:hAnsi="Times New Roman"/>
          <w:color w:val="000000"/>
          <w:sz w:val="24"/>
          <w:szCs w:val="24"/>
          <w:lang w:val="uk-UA" w:eastAsia="ru-RU"/>
        </w:rPr>
        <w:t>ризикології</w:t>
      </w:r>
      <w:proofErr w:type="spellEnd"/>
      <w:r w:rsidRPr="005C0D6C">
        <w:rPr>
          <w:rFonts w:ascii="Times New Roman" w:hAnsi="Times New Roman"/>
          <w:color w:val="000000"/>
          <w:sz w:val="24"/>
          <w:szCs w:val="24"/>
          <w:lang w:val="uk-UA" w:eastAsia="ru-RU"/>
        </w:rPr>
        <w:t>. Ризикова діяльність. Ризикові події об’єктивного та суб’єктивного характеру. Причини ризику. Фактори ризику. Ризикова ситуація.</w:t>
      </w:r>
      <w:r w:rsidRPr="005C0D6C">
        <w:rPr>
          <w:rFonts w:ascii="Times New Roman" w:hAnsi="Times New Roman"/>
          <w:b/>
          <w:sz w:val="24"/>
          <w:szCs w:val="24"/>
          <w:lang w:val="ru-RU" w:eastAsia="ru-RU"/>
        </w:rPr>
        <w:t xml:space="preserve"> </w:t>
      </w:r>
      <w:r w:rsidRPr="005C0D6C">
        <w:rPr>
          <w:rFonts w:ascii="Times New Roman" w:hAnsi="Times New Roman"/>
          <w:color w:val="000000"/>
          <w:sz w:val="24"/>
          <w:szCs w:val="24"/>
          <w:lang w:val="uk-UA" w:eastAsia="ru-RU"/>
        </w:rPr>
        <w:t>Класифікація ризиків. За масштабом джерел виникнення ризиків в економіці. За результатами наслідків: виправдані, невиправдані. За можливими наслідками для туристичного підприємства: ризики надзвичайної діяльності, ризики звичайної діяльності, ризики виробничої діяльності, ризики збутової діяльності,  ризики в управлінні, ділові ризики. По відношенню до суб’єкта господарської діяльності: зовнішні, внутрішні.</w:t>
      </w:r>
    </w:p>
    <w:p w14:paraId="59C139EF" w14:textId="77777777" w:rsidR="00F500FB" w:rsidRPr="005C0D6C" w:rsidRDefault="00F500FB" w:rsidP="00F500FB">
      <w:pPr>
        <w:tabs>
          <w:tab w:val="num" w:pos="90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 xml:space="preserve">Зміст та інструменти управління </w:t>
      </w:r>
      <w:proofErr w:type="spellStart"/>
      <w:r w:rsidRPr="005C0D6C">
        <w:rPr>
          <w:rFonts w:ascii="Times New Roman" w:hAnsi="Times New Roman"/>
          <w:color w:val="000000"/>
          <w:sz w:val="24"/>
          <w:szCs w:val="24"/>
          <w:lang w:val="uk-UA" w:eastAsia="ru-RU"/>
        </w:rPr>
        <w:t>ризикозахищеністю</w:t>
      </w:r>
      <w:proofErr w:type="spellEnd"/>
      <w:r w:rsidRPr="005C0D6C">
        <w:rPr>
          <w:rFonts w:ascii="Times New Roman" w:hAnsi="Times New Roman"/>
          <w:color w:val="000000"/>
          <w:sz w:val="24"/>
          <w:szCs w:val="24"/>
          <w:lang w:val="uk-UA" w:eastAsia="ru-RU"/>
        </w:rPr>
        <w:t xml:space="preserve"> підприємства ГРГ. Поняття </w:t>
      </w:r>
      <w:proofErr w:type="spellStart"/>
      <w:r w:rsidRPr="005C0D6C">
        <w:rPr>
          <w:rFonts w:ascii="Times New Roman" w:hAnsi="Times New Roman"/>
          <w:color w:val="000000"/>
          <w:sz w:val="24"/>
          <w:szCs w:val="24"/>
          <w:lang w:val="uk-UA" w:eastAsia="ru-RU"/>
        </w:rPr>
        <w:t>ризикозахищеності</w:t>
      </w:r>
      <w:proofErr w:type="spellEnd"/>
      <w:r w:rsidRPr="005C0D6C">
        <w:rPr>
          <w:rFonts w:ascii="Times New Roman" w:hAnsi="Times New Roman"/>
          <w:color w:val="000000"/>
          <w:sz w:val="24"/>
          <w:szCs w:val="24"/>
          <w:lang w:val="uk-UA" w:eastAsia="ru-RU"/>
        </w:rPr>
        <w:t xml:space="preserve">. Складові процесу управління ризиком. </w:t>
      </w:r>
    </w:p>
    <w:p w14:paraId="64D877B7" w14:textId="77777777" w:rsidR="00F500FB" w:rsidRPr="005C0D6C" w:rsidRDefault="00F500FB" w:rsidP="00F500FB">
      <w:pPr>
        <w:spacing w:after="0" w:line="240" w:lineRule="auto"/>
        <w:ind w:firstLine="540"/>
        <w:jc w:val="both"/>
        <w:rPr>
          <w:rFonts w:ascii="Times New Roman" w:hAnsi="Times New Roman"/>
          <w:sz w:val="24"/>
          <w:szCs w:val="24"/>
          <w:lang w:val="uk-UA" w:eastAsia="ru-RU"/>
        </w:rPr>
      </w:pPr>
      <w:r w:rsidRPr="005C0D6C">
        <w:rPr>
          <w:rFonts w:ascii="Times New Roman" w:hAnsi="Times New Roman"/>
          <w:sz w:val="24"/>
          <w:szCs w:val="24"/>
          <w:lang w:val="uk-UA" w:eastAsia="ru-RU"/>
        </w:rPr>
        <w:t xml:space="preserve">Характеристика методів нейтралізації  (управління) ризиків та оцінка їх ефективності. Уникнення ризику. Диверсифікація. Лімітування. Хеджування. Розподіл ризиків </w:t>
      </w:r>
    </w:p>
    <w:p w14:paraId="5F7584EA" w14:textId="77777777" w:rsidR="00F500FB" w:rsidRPr="005C0D6C" w:rsidRDefault="00F500FB" w:rsidP="00F500FB">
      <w:pPr>
        <w:tabs>
          <w:tab w:val="left" w:pos="360"/>
        </w:tabs>
        <w:spacing w:after="0" w:line="240" w:lineRule="auto"/>
        <w:ind w:left="180" w:hanging="180"/>
        <w:rPr>
          <w:rFonts w:ascii="Times New Roman" w:hAnsi="Times New Roman"/>
          <w:color w:val="000000"/>
          <w:sz w:val="24"/>
          <w:szCs w:val="24"/>
          <w:lang w:val="uk-UA" w:eastAsia="ru-RU"/>
        </w:rPr>
      </w:pPr>
    </w:p>
    <w:p w14:paraId="3A78F241" w14:textId="77777777" w:rsidR="00F500FB" w:rsidRPr="005C0D6C" w:rsidRDefault="005C0D6C" w:rsidP="00F500FB">
      <w:pPr>
        <w:tabs>
          <w:tab w:val="left" w:pos="360"/>
        </w:tabs>
        <w:spacing w:after="0" w:line="240" w:lineRule="auto"/>
        <w:ind w:left="180" w:hanging="180"/>
        <w:jc w:val="center"/>
        <w:rPr>
          <w:rFonts w:ascii="Times New Roman" w:hAnsi="Times New Roman"/>
          <w:b/>
          <w:color w:val="000000"/>
          <w:sz w:val="24"/>
          <w:szCs w:val="24"/>
          <w:lang w:val="uk-UA" w:eastAsia="ru-RU"/>
        </w:rPr>
      </w:pPr>
      <w:r>
        <w:rPr>
          <w:rFonts w:ascii="Times New Roman" w:hAnsi="Times New Roman"/>
          <w:b/>
          <w:color w:val="000000"/>
          <w:sz w:val="24"/>
          <w:szCs w:val="24"/>
          <w:lang w:val="uk-UA" w:eastAsia="ru-RU"/>
        </w:rPr>
        <w:t>ТЕМА 17</w:t>
      </w:r>
      <w:r w:rsidR="00F500FB" w:rsidRPr="005C0D6C">
        <w:rPr>
          <w:rFonts w:ascii="Times New Roman" w:hAnsi="Times New Roman"/>
          <w:b/>
          <w:color w:val="000000"/>
          <w:sz w:val="24"/>
          <w:szCs w:val="24"/>
          <w:lang w:val="uk-UA" w:eastAsia="ru-RU"/>
        </w:rPr>
        <w:t>.  ОРГАНІЗАЦІЙНІ ЗМІНИ НА ПІДПРИЄМСТВ</w:t>
      </w:r>
      <w:r w:rsidR="001757F3">
        <w:rPr>
          <w:rFonts w:ascii="Times New Roman" w:hAnsi="Times New Roman"/>
          <w:b/>
          <w:color w:val="000000"/>
          <w:sz w:val="24"/>
          <w:szCs w:val="24"/>
          <w:lang w:val="uk-UA" w:eastAsia="ru-RU"/>
        </w:rPr>
        <w:t>АХ</w:t>
      </w:r>
      <w:r w:rsidR="00F500FB" w:rsidRPr="005C0D6C">
        <w:rPr>
          <w:rFonts w:ascii="Times New Roman" w:hAnsi="Times New Roman"/>
          <w:b/>
          <w:color w:val="000000"/>
          <w:sz w:val="24"/>
          <w:szCs w:val="24"/>
          <w:lang w:val="uk-UA" w:eastAsia="ru-RU"/>
        </w:rPr>
        <w:t xml:space="preserve"> ГРГ</w:t>
      </w:r>
    </w:p>
    <w:p w14:paraId="4CF27B02" w14:textId="77777777" w:rsidR="00F500FB" w:rsidRPr="005C0D6C" w:rsidRDefault="00F500FB" w:rsidP="00F500FB">
      <w:pPr>
        <w:tabs>
          <w:tab w:val="left" w:pos="0"/>
        </w:tabs>
        <w:spacing w:after="0" w:line="240" w:lineRule="auto"/>
        <w:ind w:firstLine="539"/>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Принципові підходи до організаційних змін та їх характеристика. Управління змінами.</w:t>
      </w:r>
    </w:p>
    <w:p w14:paraId="0D65DBF0" w14:textId="77777777" w:rsidR="00F500FB" w:rsidRPr="005C0D6C" w:rsidRDefault="00F500FB" w:rsidP="00F500FB">
      <w:pPr>
        <w:tabs>
          <w:tab w:val="left" w:pos="0"/>
        </w:tabs>
        <w:spacing w:after="0" w:line="240" w:lineRule="auto"/>
        <w:ind w:firstLine="539"/>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 xml:space="preserve">Поняття та етапи реструктуризації. Передумови та етапи реструктуризації підприємства ГРГ. </w:t>
      </w:r>
      <w:proofErr w:type="spellStart"/>
      <w:r w:rsidRPr="005C0D6C">
        <w:rPr>
          <w:rFonts w:ascii="Times New Roman" w:hAnsi="Times New Roman"/>
          <w:color w:val="000000"/>
          <w:sz w:val="24"/>
          <w:szCs w:val="24"/>
          <w:lang w:val="ru-RU" w:eastAsia="ru-RU"/>
        </w:rPr>
        <w:t>Необхідність</w:t>
      </w:r>
      <w:proofErr w:type="spellEnd"/>
      <w:r w:rsidRPr="005C0D6C">
        <w:rPr>
          <w:rFonts w:ascii="Times New Roman" w:hAnsi="Times New Roman"/>
          <w:color w:val="000000"/>
          <w:sz w:val="24"/>
          <w:szCs w:val="24"/>
          <w:lang w:val="ru-RU" w:eastAsia="ru-RU"/>
        </w:rPr>
        <w:t xml:space="preserve">, </w:t>
      </w:r>
      <w:proofErr w:type="spellStart"/>
      <w:r w:rsidRPr="005C0D6C">
        <w:rPr>
          <w:rFonts w:ascii="Times New Roman" w:hAnsi="Times New Roman"/>
          <w:color w:val="000000"/>
          <w:sz w:val="24"/>
          <w:szCs w:val="24"/>
          <w:lang w:val="ru-RU" w:eastAsia="ru-RU"/>
        </w:rPr>
        <w:t>сутність</w:t>
      </w:r>
      <w:proofErr w:type="spellEnd"/>
      <w:r w:rsidRPr="005C0D6C">
        <w:rPr>
          <w:rFonts w:ascii="Times New Roman" w:hAnsi="Times New Roman"/>
          <w:color w:val="000000"/>
          <w:sz w:val="24"/>
          <w:szCs w:val="24"/>
          <w:lang w:val="ru-RU" w:eastAsia="ru-RU"/>
        </w:rPr>
        <w:t xml:space="preserve"> і мета </w:t>
      </w:r>
      <w:proofErr w:type="spellStart"/>
      <w:r w:rsidRPr="005C0D6C">
        <w:rPr>
          <w:rFonts w:ascii="Times New Roman" w:hAnsi="Times New Roman"/>
          <w:color w:val="000000"/>
          <w:sz w:val="24"/>
          <w:szCs w:val="24"/>
          <w:lang w:val="ru-RU" w:eastAsia="ru-RU"/>
        </w:rPr>
        <w:t>реструктуризації</w:t>
      </w:r>
      <w:proofErr w:type="spellEnd"/>
      <w:r w:rsidRPr="005C0D6C">
        <w:rPr>
          <w:rFonts w:ascii="Times New Roman" w:hAnsi="Times New Roman"/>
          <w:color w:val="000000"/>
          <w:sz w:val="24"/>
          <w:szCs w:val="24"/>
          <w:lang w:val="ru-RU" w:eastAsia="ru-RU"/>
        </w:rPr>
        <w:t xml:space="preserve"> </w:t>
      </w:r>
      <w:proofErr w:type="spellStart"/>
      <w:r w:rsidRPr="005C0D6C">
        <w:rPr>
          <w:rFonts w:ascii="Times New Roman" w:hAnsi="Times New Roman"/>
          <w:color w:val="000000"/>
          <w:sz w:val="24"/>
          <w:szCs w:val="24"/>
          <w:lang w:val="ru-RU" w:eastAsia="ru-RU"/>
        </w:rPr>
        <w:t>підприємства</w:t>
      </w:r>
      <w:proofErr w:type="spellEnd"/>
      <w:r w:rsidRPr="005C0D6C">
        <w:rPr>
          <w:rFonts w:ascii="Times New Roman" w:hAnsi="Times New Roman"/>
          <w:color w:val="000000"/>
          <w:sz w:val="24"/>
          <w:szCs w:val="24"/>
          <w:lang w:val="uk-UA" w:eastAsia="ru-RU"/>
        </w:rPr>
        <w:t xml:space="preserve"> ГРГ</w:t>
      </w:r>
      <w:r w:rsidRPr="005C0D6C">
        <w:rPr>
          <w:rFonts w:ascii="Times New Roman" w:hAnsi="Times New Roman"/>
          <w:color w:val="000000"/>
          <w:sz w:val="24"/>
          <w:szCs w:val="24"/>
          <w:lang w:val="ru-RU" w:eastAsia="ru-RU"/>
        </w:rPr>
        <w:t xml:space="preserve">. Характеристика </w:t>
      </w:r>
      <w:proofErr w:type="spellStart"/>
      <w:r w:rsidRPr="005C0D6C">
        <w:rPr>
          <w:rFonts w:ascii="Times New Roman" w:hAnsi="Times New Roman"/>
          <w:color w:val="000000"/>
          <w:sz w:val="24"/>
          <w:szCs w:val="24"/>
          <w:lang w:val="ru-RU" w:eastAsia="ru-RU"/>
        </w:rPr>
        <w:t>етапів</w:t>
      </w:r>
      <w:proofErr w:type="spellEnd"/>
      <w:r w:rsidRPr="005C0D6C">
        <w:rPr>
          <w:rFonts w:ascii="Times New Roman" w:hAnsi="Times New Roman"/>
          <w:color w:val="000000"/>
          <w:sz w:val="24"/>
          <w:szCs w:val="24"/>
          <w:lang w:val="ru-RU" w:eastAsia="ru-RU"/>
        </w:rPr>
        <w:t xml:space="preserve"> </w:t>
      </w:r>
      <w:proofErr w:type="spellStart"/>
      <w:r w:rsidRPr="005C0D6C">
        <w:rPr>
          <w:rFonts w:ascii="Times New Roman" w:hAnsi="Times New Roman"/>
          <w:color w:val="000000"/>
          <w:sz w:val="24"/>
          <w:szCs w:val="24"/>
          <w:lang w:val="ru-RU" w:eastAsia="ru-RU"/>
        </w:rPr>
        <w:t>проведення</w:t>
      </w:r>
      <w:proofErr w:type="spellEnd"/>
      <w:r w:rsidRPr="005C0D6C">
        <w:rPr>
          <w:rFonts w:ascii="Times New Roman" w:hAnsi="Times New Roman"/>
          <w:color w:val="000000"/>
          <w:sz w:val="24"/>
          <w:szCs w:val="24"/>
          <w:lang w:val="ru-RU" w:eastAsia="ru-RU"/>
        </w:rPr>
        <w:t xml:space="preserve"> </w:t>
      </w:r>
      <w:proofErr w:type="spellStart"/>
      <w:r w:rsidRPr="005C0D6C">
        <w:rPr>
          <w:rFonts w:ascii="Times New Roman" w:hAnsi="Times New Roman"/>
          <w:color w:val="000000"/>
          <w:sz w:val="24"/>
          <w:szCs w:val="24"/>
          <w:lang w:val="ru-RU" w:eastAsia="ru-RU"/>
        </w:rPr>
        <w:t>реструктуризації</w:t>
      </w:r>
      <w:proofErr w:type="spellEnd"/>
      <w:r w:rsidRPr="005C0D6C">
        <w:rPr>
          <w:rFonts w:ascii="Times New Roman" w:hAnsi="Times New Roman"/>
          <w:color w:val="000000"/>
          <w:sz w:val="24"/>
          <w:szCs w:val="24"/>
          <w:lang w:val="ru-RU" w:eastAsia="ru-RU"/>
        </w:rPr>
        <w:t xml:space="preserve">: </w:t>
      </w:r>
      <w:proofErr w:type="spellStart"/>
      <w:r w:rsidRPr="005C0D6C">
        <w:rPr>
          <w:rFonts w:ascii="Times New Roman" w:hAnsi="Times New Roman"/>
          <w:color w:val="000000"/>
          <w:sz w:val="24"/>
          <w:szCs w:val="24"/>
          <w:lang w:val="ru-RU" w:eastAsia="ru-RU"/>
        </w:rPr>
        <w:t>підготовка</w:t>
      </w:r>
      <w:proofErr w:type="spellEnd"/>
      <w:r w:rsidRPr="005C0D6C">
        <w:rPr>
          <w:rFonts w:ascii="Times New Roman" w:hAnsi="Times New Roman"/>
          <w:color w:val="000000"/>
          <w:sz w:val="24"/>
          <w:szCs w:val="24"/>
          <w:lang w:val="ru-RU" w:eastAsia="ru-RU"/>
        </w:rPr>
        <w:t xml:space="preserve">, </w:t>
      </w:r>
      <w:proofErr w:type="spellStart"/>
      <w:r w:rsidRPr="005C0D6C">
        <w:rPr>
          <w:rFonts w:ascii="Times New Roman" w:hAnsi="Times New Roman"/>
          <w:color w:val="000000"/>
          <w:sz w:val="24"/>
          <w:szCs w:val="24"/>
          <w:lang w:val="ru-RU" w:eastAsia="ru-RU"/>
        </w:rPr>
        <w:t>збір</w:t>
      </w:r>
      <w:proofErr w:type="spellEnd"/>
      <w:r w:rsidRPr="005C0D6C">
        <w:rPr>
          <w:rFonts w:ascii="Times New Roman" w:hAnsi="Times New Roman"/>
          <w:color w:val="000000"/>
          <w:sz w:val="24"/>
          <w:szCs w:val="24"/>
          <w:lang w:val="ru-RU" w:eastAsia="ru-RU"/>
        </w:rPr>
        <w:t xml:space="preserve"> </w:t>
      </w:r>
      <w:proofErr w:type="spellStart"/>
      <w:r w:rsidRPr="005C0D6C">
        <w:rPr>
          <w:rFonts w:ascii="Times New Roman" w:hAnsi="Times New Roman"/>
          <w:color w:val="000000"/>
          <w:sz w:val="24"/>
          <w:szCs w:val="24"/>
          <w:lang w:val="ru-RU" w:eastAsia="ru-RU"/>
        </w:rPr>
        <w:t>інформації</w:t>
      </w:r>
      <w:proofErr w:type="spellEnd"/>
      <w:r w:rsidRPr="005C0D6C">
        <w:rPr>
          <w:rFonts w:ascii="Times New Roman" w:hAnsi="Times New Roman"/>
          <w:color w:val="000000"/>
          <w:sz w:val="24"/>
          <w:szCs w:val="24"/>
          <w:lang w:val="ru-RU" w:eastAsia="ru-RU"/>
        </w:rPr>
        <w:t xml:space="preserve"> і </w:t>
      </w:r>
      <w:proofErr w:type="spellStart"/>
      <w:r w:rsidRPr="005C0D6C">
        <w:rPr>
          <w:rFonts w:ascii="Times New Roman" w:hAnsi="Times New Roman"/>
          <w:color w:val="000000"/>
          <w:sz w:val="24"/>
          <w:szCs w:val="24"/>
          <w:lang w:val="ru-RU" w:eastAsia="ru-RU"/>
        </w:rPr>
        <w:t>визначення</w:t>
      </w:r>
      <w:proofErr w:type="spellEnd"/>
      <w:r w:rsidRPr="005C0D6C">
        <w:rPr>
          <w:rFonts w:ascii="Times New Roman" w:hAnsi="Times New Roman"/>
          <w:color w:val="000000"/>
          <w:sz w:val="24"/>
          <w:szCs w:val="24"/>
          <w:lang w:val="ru-RU" w:eastAsia="ru-RU"/>
        </w:rPr>
        <w:t xml:space="preserve"> проблем, </w:t>
      </w:r>
      <w:proofErr w:type="spellStart"/>
      <w:r w:rsidRPr="005C0D6C">
        <w:rPr>
          <w:rFonts w:ascii="Times New Roman" w:hAnsi="Times New Roman"/>
          <w:color w:val="000000"/>
          <w:sz w:val="24"/>
          <w:szCs w:val="24"/>
          <w:lang w:val="ru-RU" w:eastAsia="ru-RU"/>
        </w:rPr>
        <w:t>вироблення</w:t>
      </w:r>
      <w:proofErr w:type="spellEnd"/>
      <w:r w:rsidRPr="005C0D6C">
        <w:rPr>
          <w:rFonts w:ascii="Times New Roman" w:hAnsi="Times New Roman"/>
          <w:color w:val="000000"/>
          <w:sz w:val="24"/>
          <w:szCs w:val="24"/>
          <w:lang w:val="ru-RU" w:eastAsia="ru-RU"/>
        </w:rPr>
        <w:t xml:space="preserve"> та </w:t>
      </w:r>
      <w:proofErr w:type="spellStart"/>
      <w:r w:rsidRPr="005C0D6C">
        <w:rPr>
          <w:rFonts w:ascii="Times New Roman" w:hAnsi="Times New Roman"/>
          <w:color w:val="000000"/>
          <w:sz w:val="24"/>
          <w:szCs w:val="24"/>
          <w:lang w:val="ru-RU" w:eastAsia="ru-RU"/>
        </w:rPr>
        <w:lastRenderedPageBreak/>
        <w:t>доведення</w:t>
      </w:r>
      <w:proofErr w:type="spellEnd"/>
      <w:r w:rsidRPr="005C0D6C">
        <w:rPr>
          <w:rFonts w:ascii="Times New Roman" w:hAnsi="Times New Roman"/>
          <w:color w:val="000000"/>
          <w:sz w:val="24"/>
          <w:szCs w:val="24"/>
          <w:lang w:val="ru-RU" w:eastAsia="ru-RU"/>
        </w:rPr>
        <w:t xml:space="preserve"> до </w:t>
      </w:r>
      <w:proofErr w:type="spellStart"/>
      <w:r w:rsidRPr="005C0D6C">
        <w:rPr>
          <w:rFonts w:ascii="Times New Roman" w:hAnsi="Times New Roman"/>
          <w:color w:val="000000"/>
          <w:sz w:val="24"/>
          <w:szCs w:val="24"/>
          <w:lang w:val="ru-RU" w:eastAsia="ru-RU"/>
        </w:rPr>
        <w:t>виконавців</w:t>
      </w:r>
      <w:proofErr w:type="spellEnd"/>
      <w:r w:rsidRPr="005C0D6C">
        <w:rPr>
          <w:rFonts w:ascii="Times New Roman" w:hAnsi="Times New Roman"/>
          <w:color w:val="000000"/>
          <w:sz w:val="24"/>
          <w:szCs w:val="24"/>
          <w:lang w:val="ru-RU" w:eastAsia="ru-RU"/>
        </w:rPr>
        <w:t xml:space="preserve"> </w:t>
      </w:r>
      <w:proofErr w:type="spellStart"/>
      <w:r w:rsidRPr="005C0D6C">
        <w:rPr>
          <w:rFonts w:ascii="Times New Roman" w:hAnsi="Times New Roman"/>
          <w:color w:val="000000"/>
          <w:sz w:val="24"/>
          <w:szCs w:val="24"/>
          <w:lang w:val="ru-RU" w:eastAsia="ru-RU"/>
        </w:rPr>
        <w:t>розв’язуваних</w:t>
      </w:r>
      <w:proofErr w:type="spellEnd"/>
      <w:r w:rsidRPr="005C0D6C">
        <w:rPr>
          <w:rFonts w:ascii="Times New Roman" w:hAnsi="Times New Roman"/>
          <w:color w:val="000000"/>
          <w:sz w:val="24"/>
          <w:szCs w:val="24"/>
          <w:lang w:val="ru-RU" w:eastAsia="ru-RU"/>
        </w:rPr>
        <w:t xml:space="preserve"> проблем, </w:t>
      </w:r>
      <w:proofErr w:type="spellStart"/>
      <w:r w:rsidRPr="005C0D6C">
        <w:rPr>
          <w:rFonts w:ascii="Times New Roman" w:hAnsi="Times New Roman"/>
          <w:color w:val="000000"/>
          <w:sz w:val="24"/>
          <w:szCs w:val="24"/>
          <w:lang w:val="ru-RU" w:eastAsia="ru-RU"/>
        </w:rPr>
        <w:t>організаційно-технічне</w:t>
      </w:r>
      <w:proofErr w:type="spellEnd"/>
      <w:r w:rsidRPr="005C0D6C">
        <w:rPr>
          <w:rFonts w:ascii="Times New Roman" w:hAnsi="Times New Roman"/>
          <w:color w:val="000000"/>
          <w:sz w:val="24"/>
          <w:szCs w:val="24"/>
          <w:lang w:val="ru-RU" w:eastAsia="ru-RU"/>
        </w:rPr>
        <w:t xml:space="preserve"> </w:t>
      </w:r>
      <w:proofErr w:type="spellStart"/>
      <w:r w:rsidRPr="005C0D6C">
        <w:rPr>
          <w:rFonts w:ascii="Times New Roman" w:hAnsi="Times New Roman"/>
          <w:color w:val="000000"/>
          <w:sz w:val="24"/>
          <w:szCs w:val="24"/>
          <w:lang w:val="ru-RU" w:eastAsia="ru-RU"/>
        </w:rPr>
        <w:t>проектування</w:t>
      </w:r>
      <w:proofErr w:type="spellEnd"/>
      <w:r w:rsidRPr="005C0D6C">
        <w:rPr>
          <w:rFonts w:ascii="Times New Roman" w:hAnsi="Times New Roman"/>
          <w:color w:val="000000"/>
          <w:sz w:val="24"/>
          <w:szCs w:val="24"/>
          <w:lang w:val="ru-RU" w:eastAsia="ru-RU"/>
        </w:rPr>
        <w:t xml:space="preserve">, </w:t>
      </w:r>
      <w:proofErr w:type="spellStart"/>
      <w:r w:rsidRPr="005C0D6C">
        <w:rPr>
          <w:rFonts w:ascii="Times New Roman" w:hAnsi="Times New Roman"/>
          <w:color w:val="000000"/>
          <w:sz w:val="24"/>
          <w:szCs w:val="24"/>
          <w:lang w:val="ru-RU" w:eastAsia="ru-RU"/>
        </w:rPr>
        <w:t>соціальне</w:t>
      </w:r>
      <w:proofErr w:type="spellEnd"/>
      <w:r w:rsidRPr="005C0D6C">
        <w:rPr>
          <w:rFonts w:ascii="Times New Roman" w:hAnsi="Times New Roman"/>
          <w:color w:val="000000"/>
          <w:sz w:val="24"/>
          <w:szCs w:val="24"/>
          <w:lang w:val="ru-RU" w:eastAsia="ru-RU"/>
        </w:rPr>
        <w:t xml:space="preserve"> </w:t>
      </w:r>
      <w:proofErr w:type="spellStart"/>
      <w:r w:rsidRPr="005C0D6C">
        <w:rPr>
          <w:rFonts w:ascii="Times New Roman" w:hAnsi="Times New Roman"/>
          <w:color w:val="000000"/>
          <w:sz w:val="24"/>
          <w:szCs w:val="24"/>
          <w:lang w:val="ru-RU" w:eastAsia="ru-RU"/>
        </w:rPr>
        <w:t>проектування</w:t>
      </w:r>
      <w:proofErr w:type="spellEnd"/>
      <w:r w:rsidRPr="005C0D6C">
        <w:rPr>
          <w:rFonts w:ascii="Times New Roman" w:hAnsi="Times New Roman"/>
          <w:color w:val="000000"/>
          <w:sz w:val="24"/>
          <w:szCs w:val="24"/>
          <w:lang w:val="ru-RU" w:eastAsia="ru-RU"/>
        </w:rPr>
        <w:t xml:space="preserve">, </w:t>
      </w:r>
      <w:proofErr w:type="spellStart"/>
      <w:r w:rsidRPr="005C0D6C">
        <w:rPr>
          <w:rFonts w:ascii="Times New Roman" w:hAnsi="Times New Roman"/>
          <w:color w:val="000000"/>
          <w:sz w:val="24"/>
          <w:szCs w:val="24"/>
          <w:lang w:val="ru-RU" w:eastAsia="ru-RU"/>
        </w:rPr>
        <w:t>перетворення</w:t>
      </w:r>
      <w:proofErr w:type="spellEnd"/>
      <w:r w:rsidRPr="005C0D6C">
        <w:rPr>
          <w:rFonts w:ascii="Times New Roman" w:hAnsi="Times New Roman"/>
          <w:color w:val="000000"/>
          <w:sz w:val="24"/>
          <w:szCs w:val="24"/>
          <w:lang w:val="ru-RU" w:eastAsia="ru-RU"/>
        </w:rPr>
        <w:t>.</w:t>
      </w:r>
    </w:p>
    <w:p w14:paraId="17B3425C" w14:textId="77777777" w:rsidR="00F500FB" w:rsidRPr="005C0D6C" w:rsidRDefault="00F500FB" w:rsidP="00F500FB">
      <w:pPr>
        <w:tabs>
          <w:tab w:val="left" w:pos="0"/>
          <w:tab w:val="left" w:pos="180"/>
        </w:tabs>
        <w:spacing w:after="0" w:line="240" w:lineRule="auto"/>
        <w:ind w:firstLine="539"/>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Характеристика ф</w:t>
      </w:r>
      <w:proofErr w:type="spellStart"/>
      <w:r w:rsidRPr="005C0D6C">
        <w:rPr>
          <w:rFonts w:ascii="Times New Roman" w:hAnsi="Times New Roman"/>
          <w:color w:val="000000"/>
          <w:sz w:val="24"/>
          <w:szCs w:val="24"/>
          <w:lang w:val="ru-RU" w:eastAsia="ru-RU"/>
        </w:rPr>
        <w:t>орм</w:t>
      </w:r>
      <w:proofErr w:type="spellEnd"/>
      <w:r w:rsidRPr="005C0D6C">
        <w:rPr>
          <w:rFonts w:ascii="Times New Roman" w:hAnsi="Times New Roman"/>
          <w:color w:val="000000"/>
          <w:sz w:val="24"/>
          <w:szCs w:val="24"/>
          <w:lang w:val="ru-RU" w:eastAsia="ru-RU"/>
        </w:rPr>
        <w:t xml:space="preserve"> і вид</w:t>
      </w:r>
      <w:proofErr w:type="spellStart"/>
      <w:r w:rsidRPr="005C0D6C">
        <w:rPr>
          <w:rFonts w:ascii="Times New Roman" w:hAnsi="Times New Roman"/>
          <w:color w:val="000000"/>
          <w:sz w:val="24"/>
          <w:szCs w:val="24"/>
          <w:lang w:val="uk-UA" w:eastAsia="ru-RU"/>
        </w:rPr>
        <w:t>ів</w:t>
      </w:r>
      <w:proofErr w:type="spellEnd"/>
      <w:r w:rsidRPr="005C0D6C">
        <w:rPr>
          <w:rFonts w:ascii="Times New Roman" w:hAnsi="Times New Roman"/>
          <w:color w:val="000000"/>
          <w:sz w:val="24"/>
          <w:szCs w:val="24"/>
          <w:lang w:val="ru-RU" w:eastAsia="ru-RU"/>
        </w:rPr>
        <w:t xml:space="preserve"> </w:t>
      </w:r>
      <w:proofErr w:type="spellStart"/>
      <w:r w:rsidRPr="005C0D6C">
        <w:rPr>
          <w:rFonts w:ascii="Times New Roman" w:hAnsi="Times New Roman"/>
          <w:color w:val="000000"/>
          <w:sz w:val="24"/>
          <w:szCs w:val="24"/>
          <w:lang w:val="ru-RU" w:eastAsia="ru-RU"/>
        </w:rPr>
        <w:t>реструктуризації</w:t>
      </w:r>
      <w:proofErr w:type="spellEnd"/>
      <w:r w:rsidRPr="005C0D6C">
        <w:rPr>
          <w:rFonts w:ascii="Times New Roman" w:hAnsi="Times New Roman"/>
          <w:color w:val="000000"/>
          <w:sz w:val="24"/>
          <w:szCs w:val="24"/>
          <w:lang w:val="uk-UA" w:eastAsia="ru-RU"/>
        </w:rPr>
        <w:t>.</w:t>
      </w:r>
    </w:p>
    <w:p w14:paraId="5305716D" w14:textId="77777777" w:rsidR="00F500FB" w:rsidRPr="005C0D6C" w:rsidRDefault="00F500FB" w:rsidP="00F500FB">
      <w:pPr>
        <w:tabs>
          <w:tab w:val="left" w:pos="0"/>
          <w:tab w:val="left" w:pos="180"/>
        </w:tabs>
        <w:spacing w:after="0" w:line="240" w:lineRule="auto"/>
        <w:ind w:firstLine="539"/>
        <w:jc w:val="both"/>
        <w:rPr>
          <w:rFonts w:ascii="Times New Roman" w:hAnsi="Times New Roman"/>
          <w:color w:val="000000"/>
          <w:sz w:val="24"/>
          <w:szCs w:val="24"/>
          <w:lang w:val="uk-UA" w:eastAsia="ru-RU"/>
        </w:rPr>
      </w:pPr>
      <w:r w:rsidRPr="005C0D6C">
        <w:rPr>
          <w:rFonts w:ascii="Times New Roman" w:hAnsi="Times New Roman"/>
          <w:bCs/>
          <w:color w:val="000000"/>
          <w:sz w:val="24"/>
          <w:szCs w:val="24"/>
          <w:lang w:val="uk-UA" w:eastAsia="ru-RU"/>
        </w:rPr>
        <w:t xml:space="preserve">Сутність та основні етапи </w:t>
      </w:r>
      <w:proofErr w:type="spellStart"/>
      <w:r w:rsidRPr="005C0D6C">
        <w:rPr>
          <w:rFonts w:ascii="Times New Roman" w:hAnsi="Times New Roman"/>
          <w:bCs/>
          <w:color w:val="000000"/>
          <w:sz w:val="24"/>
          <w:szCs w:val="24"/>
          <w:lang w:val="uk-UA" w:eastAsia="ru-RU"/>
        </w:rPr>
        <w:t>реінжинирінгу</w:t>
      </w:r>
      <w:proofErr w:type="spellEnd"/>
      <w:r w:rsidRPr="005C0D6C">
        <w:rPr>
          <w:rFonts w:ascii="Times New Roman" w:hAnsi="Times New Roman"/>
          <w:bCs/>
          <w:color w:val="000000"/>
          <w:sz w:val="24"/>
          <w:szCs w:val="24"/>
          <w:lang w:val="uk-UA" w:eastAsia="ru-RU"/>
        </w:rPr>
        <w:t xml:space="preserve"> бізнес-процесів у підприємстві ГРГ.</w:t>
      </w:r>
      <w:r w:rsidRPr="005C0D6C">
        <w:rPr>
          <w:rFonts w:ascii="Times New Roman" w:hAnsi="Times New Roman"/>
          <w:color w:val="000000"/>
          <w:sz w:val="24"/>
          <w:szCs w:val="24"/>
          <w:lang w:val="uk-UA" w:eastAsia="ru-RU"/>
        </w:rPr>
        <w:t xml:space="preserve">  Реінжиніринг як нова технологія розвитку сучасного бізнесу.</w:t>
      </w:r>
      <w:r w:rsidRPr="005C0D6C">
        <w:rPr>
          <w:rFonts w:ascii="Times New Roman" w:hAnsi="Times New Roman"/>
          <w:bCs/>
          <w:color w:val="000000"/>
          <w:sz w:val="24"/>
          <w:szCs w:val="24"/>
          <w:lang w:val="uk-UA" w:eastAsia="ru-RU"/>
        </w:rPr>
        <w:t xml:space="preserve"> </w:t>
      </w:r>
      <w:r w:rsidRPr="005C0D6C">
        <w:rPr>
          <w:rFonts w:ascii="Times New Roman" w:hAnsi="Times New Roman"/>
          <w:color w:val="000000"/>
          <w:sz w:val="24"/>
          <w:szCs w:val="24"/>
          <w:lang w:val="uk-UA" w:eastAsia="ru-RU"/>
        </w:rPr>
        <w:t xml:space="preserve">Характеристика основних етапів проведення реінжинірингу бізнес-процесів в організації. Організація проведення реінжинірингу бізнес-процесів на підприємстві ГРГ. </w:t>
      </w:r>
    </w:p>
    <w:p w14:paraId="12DD50AC" w14:textId="77777777" w:rsidR="00F500FB" w:rsidRPr="005C0D6C" w:rsidRDefault="00F500FB" w:rsidP="00F500FB">
      <w:pPr>
        <w:tabs>
          <w:tab w:val="left" w:pos="0"/>
          <w:tab w:val="left" w:pos="180"/>
        </w:tabs>
        <w:spacing w:after="0" w:line="240" w:lineRule="auto"/>
        <w:ind w:firstLine="539"/>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Подолання опору змінам на підприємстві.</w:t>
      </w:r>
    </w:p>
    <w:p w14:paraId="4F6C8371" w14:textId="77777777" w:rsidR="00F500FB" w:rsidRPr="005C0D6C" w:rsidRDefault="00F500FB" w:rsidP="00F500FB">
      <w:pPr>
        <w:tabs>
          <w:tab w:val="left" w:pos="360"/>
        </w:tabs>
        <w:spacing w:after="0" w:line="240" w:lineRule="auto"/>
        <w:rPr>
          <w:rFonts w:ascii="Times New Roman" w:hAnsi="Times New Roman"/>
          <w:color w:val="000000"/>
          <w:sz w:val="24"/>
          <w:szCs w:val="24"/>
          <w:lang w:val="uk-UA" w:eastAsia="ru-RU"/>
        </w:rPr>
      </w:pPr>
    </w:p>
    <w:p w14:paraId="10FB5F4B" w14:textId="77777777" w:rsidR="00F500FB" w:rsidRPr="005C0D6C" w:rsidRDefault="005C0D6C" w:rsidP="00F500FB">
      <w:pPr>
        <w:tabs>
          <w:tab w:val="left" w:pos="360"/>
        </w:tabs>
        <w:spacing w:after="0" w:line="240" w:lineRule="auto"/>
        <w:ind w:left="180" w:hanging="180"/>
        <w:jc w:val="center"/>
        <w:rPr>
          <w:rFonts w:ascii="Times New Roman" w:hAnsi="Times New Roman"/>
          <w:b/>
          <w:color w:val="000000"/>
          <w:sz w:val="24"/>
          <w:szCs w:val="24"/>
          <w:lang w:val="uk-UA" w:eastAsia="ru-RU"/>
        </w:rPr>
      </w:pPr>
      <w:r>
        <w:rPr>
          <w:rFonts w:ascii="Times New Roman" w:hAnsi="Times New Roman"/>
          <w:b/>
          <w:color w:val="000000"/>
          <w:sz w:val="24"/>
          <w:szCs w:val="24"/>
          <w:lang w:val="uk-UA" w:eastAsia="ru-RU"/>
        </w:rPr>
        <w:t>ТЕМА 18</w:t>
      </w:r>
      <w:r w:rsidR="00F500FB" w:rsidRPr="005C0D6C">
        <w:rPr>
          <w:rFonts w:ascii="Times New Roman" w:hAnsi="Times New Roman"/>
          <w:b/>
          <w:color w:val="000000"/>
          <w:sz w:val="24"/>
          <w:szCs w:val="24"/>
          <w:lang w:val="uk-UA" w:eastAsia="ru-RU"/>
        </w:rPr>
        <w:t>. ІННОВАЦІЙНИЙ МЕНЕДЖМЕНТ</w:t>
      </w:r>
    </w:p>
    <w:p w14:paraId="1683808A"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 xml:space="preserve">Зміст, цілі, завдання та функції інноваційного менеджменту. Сутність і передумови здійснення інноваційної діяльності на підприємствах ГРГ. Сфера інноваційної діяльності: ринок новацій, ринок чистої конкуренції інновацій, ринок інвестицій. </w:t>
      </w:r>
    </w:p>
    <w:p w14:paraId="4DE6DBC3"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Поняття та класифікація інновацій. Новація. Інноваційний лаг.</w:t>
      </w:r>
    </w:p>
    <w:p w14:paraId="2C89B96F"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 xml:space="preserve">Поняття та етапи інноваційного процесу. Характеристики інноваційного процесу. Основні етапи формування інноваційного процесу: фундаментальні дослідження, дослідження прикладного характеру, експериментальні розробки, процес комерціалізації. </w:t>
      </w:r>
    </w:p>
    <w:p w14:paraId="3A9B98E3"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Оцінка ефективності інновацій. Інноваційний проект. Показники ефективності інноваційного проекту. Методи оцінки економічної ефективності інноваційних проектів.</w:t>
      </w:r>
    </w:p>
    <w:p w14:paraId="7E4513D4" w14:textId="77777777" w:rsidR="00F500FB" w:rsidRPr="005C0D6C" w:rsidRDefault="00F500FB" w:rsidP="00F500FB">
      <w:pPr>
        <w:tabs>
          <w:tab w:val="left" w:pos="360"/>
        </w:tabs>
        <w:spacing w:after="0" w:line="240" w:lineRule="auto"/>
        <w:ind w:left="180" w:hanging="180"/>
        <w:jc w:val="both"/>
        <w:rPr>
          <w:rFonts w:ascii="Times New Roman" w:hAnsi="Times New Roman"/>
          <w:color w:val="000000"/>
          <w:sz w:val="24"/>
          <w:szCs w:val="24"/>
          <w:lang w:val="uk-UA" w:eastAsia="ru-RU"/>
        </w:rPr>
      </w:pPr>
    </w:p>
    <w:p w14:paraId="3B16A447" w14:textId="77777777" w:rsidR="00F500FB" w:rsidRPr="005C0D6C" w:rsidRDefault="005C0D6C" w:rsidP="00F500FB">
      <w:pPr>
        <w:tabs>
          <w:tab w:val="left" w:pos="360"/>
        </w:tabs>
        <w:spacing w:after="0" w:line="240" w:lineRule="auto"/>
        <w:ind w:left="180" w:hanging="180"/>
        <w:jc w:val="center"/>
        <w:rPr>
          <w:rFonts w:ascii="Times New Roman" w:hAnsi="Times New Roman"/>
          <w:b/>
          <w:color w:val="000000"/>
          <w:sz w:val="24"/>
          <w:szCs w:val="24"/>
          <w:lang w:val="uk-UA" w:eastAsia="ru-RU"/>
        </w:rPr>
      </w:pPr>
      <w:r>
        <w:rPr>
          <w:rFonts w:ascii="Times New Roman" w:hAnsi="Times New Roman"/>
          <w:b/>
          <w:color w:val="000000"/>
          <w:sz w:val="24"/>
          <w:szCs w:val="24"/>
          <w:lang w:val="uk-UA" w:eastAsia="ru-RU"/>
        </w:rPr>
        <w:t>ТЕМА 19</w:t>
      </w:r>
      <w:r w:rsidR="00F500FB" w:rsidRPr="005C0D6C">
        <w:rPr>
          <w:rFonts w:ascii="Times New Roman" w:hAnsi="Times New Roman"/>
          <w:b/>
          <w:color w:val="000000"/>
          <w:sz w:val="24"/>
          <w:szCs w:val="24"/>
          <w:lang w:val="uk-UA" w:eastAsia="ru-RU"/>
        </w:rPr>
        <w:t>. ЕФЕКТИВНІСТЬ УПРАВЛІННЯ ПІДПРИЄМСТВАМИ ГРГ</w:t>
      </w:r>
    </w:p>
    <w:p w14:paraId="6EA8FFCC"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Зміст категорії «ефективність управління». Поняття ефективності управління та її складові.</w:t>
      </w:r>
    </w:p>
    <w:p w14:paraId="646A244D"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Концепції визначення ефективності управління. Цільова концепція. Системна концепція. Концепція балансу інтересів. Функціональна концепція. Композиційна концепція.</w:t>
      </w:r>
    </w:p>
    <w:p w14:paraId="56FF8D17" w14:textId="77777777" w:rsidR="00F500FB" w:rsidRPr="005C0D6C" w:rsidRDefault="00F500FB" w:rsidP="00F500FB">
      <w:pPr>
        <w:tabs>
          <w:tab w:val="left" w:pos="360"/>
        </w:tabs>
        <w:spacing w:after="0" w:line="240" w:lineRule="auto"/>
        <w:ind w:firstLine="540"/>
        <w:jc w:val="both"/>
        <w:rPr>
          <w:rFonts w:ascii="Times New Roman" w:hAnsi="Times New Roman"/>
          <w:color w:val="000000"/>
          <w:sz w:val="24"/>
          <w:szCs w:val="24"/>
          <w:lang w:val="uk-UA" w:eastAsia="ru-RU"/>
        </w:rPr>
      </w:pPr>
      <w:r w:rsidRPr="005C0D6C">
        <w:rPr>
          <w:rFonts w:ascii="Times New Roman" w:hAnsi="Times New Roman"/>
          <w:color w:val="000000"/>
          <w:sz w:val="24"/>
          <w:szCs w:val="24"/>
          <w:lang w:val="uk-UA" w:eastAsia="ru-RU"/>
        </w:rPr>
        <w:t xml:space="preserve">Підходи до оцінки ефективності управління. Інтегральний підхід. </w:t>
      </w:r>
      <w:proofErr w:type="spellStart"/>
      <w:r w:rsidRPr="005C0D6C">
        <w:rPr>
          <w:rFonts w:ascii="Times New Roman" w:hAnsi="Times New Roman"/>
          <w:color w:val="000000"/>
          <w:sz w:val="24"/>
          <w:szCs w:val="24"/>
          <w:lang w:val="uk-UA" w:eastAsia="ru-RU"/>
        </w:rPr>
        <w:t>Рівневий</w:t>
      </w:r>
      <w:proofErr w:type="spellEnd"/>
      <w:r w:rsidRPr="005C0D6C">
        <w:rPr>
          <w:rFonts w:ascii="Times New Roman" w:hAnsi="Times New Roman"/>
          <w:color w:val="000000"/>
          <w:sz w:val="24"/>
          <w:szCs w:val="24"/>
          <w:lang w:val="uk-UA" w:eastAsia="ru-RU"/>
        </w:rPr>
        <w:t xml:space="preserve"> підхід. Часовий підхід.</w:t>
      </w:r>
    </w:p>
    <w:p w14:paraId="24D49382" w14:textId="77777777" w:rsidR="00F500FB" w:rsidRPr="00F500FB" w:rsidRDefault="00F500FB" w:rsidP="00F500FB">
      <w:pPr>
        <w:tabs>
          <w:tab w:val="left" w:pos="360"/>
        </w:tabs>
        <w:spacing w:after="0" w:line="240" w:lineRule="auto"/>
        <w:ind w:firstLine="540"/>
        <w:rPr>
          <w:rFonts w:ascii="Times New Roman" w:hAnsi="Times New Roman"/>
          <w:color w:val="000000"/>
          <w:sz w:val="28"/>
          <w:szCs w:val="28"/>
          <w:lang w:val="uk-UA" w:eastAsia="ru-RU"/>
        </w:rPr>
      </w:pPr>
      <w:r w:rsidRPr="005C0D6C">
        <w:rPr>
          <w:rFonts w:ascii="Times New Roman" w:hAnsi="Times New Roman"/>
          <w:color w:val="000000"/>
          <w:sz w:val="24"/>
          <w:szCs w:val="24"/>
          <w:lang w:val="uk-UA" w:eastAsia="ru-RU"/>
        </w:rPr>
        <w:t>Напрямки підвищення ефективності управлінської праці.</w:t>
      </w:r>
    </w:p>
    <w:p w14:paraId="0A2BA823" w14:textId="77777777" w:rsidR="00166AC3" w:rsidRDefault="00166AC3" w:rsidP="004E3CCC">
      <w:pPr>
        <w:tabs>
          <w:tab w:val="left" w:pos="284"/>
        </w:tabs>
        <w:spacing w:after="0" w:line="240" w:lineRule="auto"/>
        <w:ind w:left="360" w:hanging="360"/>
        <w:jc w:val="center"/>
        <w:rPr>
          <w:rFonts w:ascii="Times New Roman" w:hAnsi="Times New Roman"/>
          <w:b/>
          <w:sz w:val="24"/>
          <w:szCs w:val="24"/>
          <w:lang w:val="uk-UA"/>
        </w:rPr>
      </w:pPr>
    </w:p>
    <w:p w14:paraId="47DE0C40" w14:textId="77777777" w:rsidR="00F500FB" w:rsidRDefault="00F500FB">
      <w:pPr>
        <w:spacing w:after="0" w:line="240" w:lineRule="auto"/>
        <w:rPr>
          <w:rFonts w:ascii="Times New Roman" w:hAnsi="Times New Roman"/>
          <w:b/>
          <w:sz w:val="24"/>
          <w:szCs w:val="24"/>
          <w:lang w:val="uk-UA"/>
        </w:rPr>
      </w:pPr>
      <w:r>
        <w:rPr>
          <w:rFonts w:ascii="Times New Roman" w:hAnsi="Times New Roman"/>
          <w:b/>
          <w:sz w:val="24"/>
          <w:szCs w:val="24"/>
          <w:lang w:val="uk-UA"/>
        </w:rPr>
        <w:br w:type="page"/>
      </w:r>
    </w:p>
    <w:p w14:paraId="2C88BC4E" w14:textId="77777777" w:rsidR="00166AC3" w:rsidRDefault="00D5164A" w:rsidP="00166AC3">
      <w:pPr>
        <w:tabs>
          <w:tab w:val="left" w:pos="284"/>
        </w:tabs>
        <w:spacing w:after="0" w:line="240" w:lineRule="auto"/>
        <w:ind w:left="360" w:hanging="360"/>
        <w:jc w:val="center"/>
        <w:rPr>
          <w:rFonts w:ascii="Times New Roman" w:hAnsi="Times New Roman"/>
          <w:b/>
          <w:sz w:val="24"/>
          <w:szCs w:val="24"/>
          <w:lang w:val="uk-UA"/>
        </w:rPr>
      </w:pPr>
      <w:r>
        <w:rPr>
          <w:rFonts w:ascii="Times New Roman" w:hAnsi="Times New Roman"/>
          <w:b/>
          <w:sz w:val="24"/>
          <w:szCs w:val="24"/>
          <w:lang w:val="uk-UA"/>
        </w:rPr>
        <w:lastRenderedPageBreak/>
        <w:t>6</w:t>
      </w:r>
      <w:r w:rsidR="009320D7">
        <w:rPr>
          <w:rFonts w:ascii="Times New Roman" w:hAnsi="Times New Roman"/>
          <w:b/>
          <w:sz w:val="24"/>
          <w:szCs w:val="24"/>
          <w:lang w:val="uk-UA"/>
        </w:rPr>
        <w:t>.2</w:t>
      </w:r>
      <w:r w:rsidR="00203645" w:rsidRPr="00A4737A">
        <w:rPr>
          <w:rFonts w:ascii="Times New Roman" w:hAnsi="Times New Roman"/>
          <w:b/>
          <w:sz w:val="24"/>
          <w:szCs w:val="24"/>
          <w:lang w:val="uk-UA"/>
        </w:rPr>
        <w:t>. </w:t>
      </w:r>
      <w:r w:rsidR="00381F4F">
        <w:rPr>
          <w:rFonts w:ascii="Times New Roman" w:hAnsi="Times New Roman"/>
          <w:b/>
          <w:bCs/>
          <w:sz w:val="24"/>
          <w:szCs w:val="24"/>
          <w:lang w:val="uk-UA"/>
        </w:rPr>
        <w:t>Структура навчальної дисципліни</w:t>
      </w:r>
    </w:p>
    <w:tbl>
      <w:tblPr>
        <w:tblW w:w="48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57"/>
        <w:gridCol w:w="554"/>
        <w:gridCol w:w="33"/>
        <w:gridCol w:w="670"/>
        <w:gridCol w:w="889"/>
        <w:gridCol w:w="541"/>
        <w:gridCol w:w="876"/>
        <w:gridCol w:w="601"/>
        <w:gridCol w:w="711"/>
        <w:gridCol w:w="856"/>
        <w:gridCol w:w="576"/>
        <w:gridCol w:w="531"/>
      </w:tblGrid>
      <w:tr w:rsidR="00166AC3" w:rsidRPr="001757F3" w14:paraId="504207A1" w14:textId="77777777" w:rsidTr="00F57955">
        <w:trPr>
          <w:cantSplit/>
          <w:trHeight w:val="145"/>
        </w:trPr>
        <w:tc>
          <w:tcPr>
            <w:tcW w:w="1509" w:type="pct"/>
            <w:vMerge w:val="restart"/>
            <w:vAlign w:val="center"/>
          </w:tcPr>
          <w:p w14:paraId="14ACDA00"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bookmarkStart w:id="10" w:name="_Hlk158897687"/>
            <w:r w:rsidRPr="001757F3">
              <w:rPr>
                <w:rFonts w:ascii="Times New Roman" w:hAnsi="Times New Roman"/>
                <w:sz w:val="20"/>
                <w:szCs w:val="20"/>
                <w:lang w:val="uk-UA" w:eastAsia="ar-SA"/>
              </w:rPr>
              <w:t>Назви змістових модулів і тем</w:t>
            </w:r>
          </w:p>
        </w:tc>
        <w:tc>
          <w:tcPr>
            <w:tcW w:w="3491" w:type="pct"/>
            <w:gridSpan w:val="11"/>
            <w:vAlign w:val="center"/>
          </w:tcPr>
          <w:p w14:paraId="4633E76C"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r w:rsidRPr="001757F3">
              <w:rPr>
                <w:rFonts w:ascii="Times New Roman" w:hAnsi="Times New Roman"/>
                <w:sz w:val="20"/>
                <w:szCs w:val="20"/>
                <w:lang w:val="uk-UA" w:eastAsia="ar-SA"/>
              </w:rPr>
              <w:t>Кількість годин</w:t>
            </w:r>
          </w:p>
        </w:tc>
      </w:tr>
      <w:tr w:rsidR="00166AC3" w:rsidRPr="001757F3" w14:paraId="453BCA98" w14:textId="77777777" w:rsidTr="00166AC3">
        <w:trPr>
          <w:cantSplit/>
          <w:trHeight w:val="145"/>
        </w:trPr>
        <w:tc>
          <w:tcPr>
            <w:tcW w:w="1509" w:type="pct"/>
            <w:vMerge/>
            <w:vAlign w:val="center"/>
          </w:tcPr>
          <w:p w14:paraId="102B8CD3"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p>
        </w:tc>
        <w:tc>
          <w:tcPr>
            <w:tcW w:w="1819" w:type="pct"/>
            <w:gridSpan w:val="6"/>
            <w:vAlign w:val="center"/>
          </w:tcPr>
          <w:p w14:paraId="71C62C41"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r w:rsidRPr="001757F3">
              <w:rPr>
                <w:rFonts w:ascii="Times New Roman" w:hAnsi="Times New Roman"/>
                <w:sz w:val="20"/>
                <w:szCs w:val="20"/>
                <w:lang w:val="uk-UA" w:eastAsia="ar-SA"/>
              </w:rPr>
              <w:t>Денна форма навчання</w:t>
            </w:r>
          </w:p>
        </w:tc>
        <w:tc>
          <w:tcPr>
            <w:tcW w:w="1672" w:type="pct"/>
            <w:gridSpan w:val="5"/>
            <w:vAlign w:val="center"/>
          </w:tcPr>
          <w:p w14:paraId="5A9C9CE4"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r w:rsidRPr="001757F3">
              <w:rPr>
                <w:rFonts w:ascii="Times New Roman" w:hAnsi="Times New Roman"/>
                <w:sz w:val="20"/>
                <w:szCs w:val="20"/>
                <w:lang w:val="uk-UA" w:eastAsia="ar-SA"/>
              </w:rPr>
              <w:t>Заочна форма навчання</w:t>
            </w:r>
          </w:p>
        </w:tc>
      </w:tr>
      <w:tr w:rsidR="00166AC3" w:rsidRPr="001757F3" w14:paraId="31A1C22B" w14:textId="77777777" w:rsidTr="00C176C2">
        <w:trPr>
          <w:cantSplit/>
          <w:trHeight w:val="145"/>
        </w:trPr>
        <w:tc>
          <w:tcPr>
            <w:tcW w:w="1509" w:type="pct"/>
            <w:vMerge/>
            <w:vAlign w:val="center"/>
          </w:tcPr>
          <w:p w14:paraId="21D7F50C"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p>
        </w:tc>
        <w:tc>
          <w:tcPr>
            <w:tcW w:w="300" w:type="pct"/>
            <w:gridSpan w:val="2"/>
            <w:vMerge w:val="restart"/>
            <w:vAlign w:val="center"/>
          </w:tcPr>
          <w:p w14:paraId="74E0A04D"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r w:rsidRPr="001757F3">
              <w:rPr>
                <w:rFonts w:ascii="Times New Roman" w:hAnsi="Times New Roman"/>
                <w:sz w:val="20"/>
                <w:szCs w:val="20"/>
                <w:lang w:val="uk-UA" w:eastAsia="ar-SA"/>
              </w:rPr>
              <w:t>усього</w:t>
            </w:r>
          </w:p>
        </w:tc>
        <w:tc>
          <w:tcPr>
            <w:tcW w:w="1519" w:type="pct"/>
            <w:gridSpan w:val="4"/>
            <w:vAlign w:val="center"/>
          </w:tcPr>
          <w:p w14:paraId="6872AD18"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r w:rsidRPr="001757F3">
              <w:rPr>
                <w:rFonts w:ascii="Times New Roman" w:hAnsi="Times New Roman"/>
                <w:sz w:val="20"/>
                <w:szCs w:val="20"/>
                <w:lang w:val="uk-UA" w:eastAsia="ar-SA"/>
              </w:rPr>
              <w:t>у тому числі</w:t>
            </w:r>
          </w:p>
        </w:tc>
        <w:tc>
          <w:tcPr>
            <w:tcW w:w="307" w:type="pct"/>
            <w:vMerge w:val="restart"/>
            <w:vAlign w:val="center"/>
          </w:tcPr>
          <w:p w14:paraId="12676D21"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r w:rsidRPr="001757F3">
              <w:rPr>
                <w:rFonts w:ascii="Times New Roman" w:hAnsi="Times New Roman"/>
                <w:sz w:val="20"/>
                <w:szCs w:val="20"/>
                <w:lang w:val="uk-UA" w:eastAsia="ar-SA"/>
              </w:rPr>
              <w:t>усього</w:t>
            </w:r>
          </w:p>
        </w:tc>
        <w:tc>
          <w:tcPr>
            <w:tcW w:w="1365" w:type="pct"/>
            <w:gridSpan w:val="4"/>
            <w:vAlign w:val="center"/>
          </w:tcPr>
          <w:p w14:paraId="24D244AF"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r w:rsidRPr="001757F3">
              <w:rPr>
                <w:rFonts w:ascii="Times New Roman" w:hAnsi="Times New Roman"/>
                <w:sz w:val="20"/>
                <w:szCs w:val="20"/>
                <w:lang w:val="uk-UA" w:eastAsia="ar-SA"/>
              </w:rPr>
              <w:t>у тому числі</w:t>
            </w:r>
          </w:p>
        </w:tc>
      </w:tr>
      <w:tr w:rsidR="00166AC3" w:rsidRPr="001757F3" w14:paraId="3B49EBEC" w14:textId="77777777" w:rsidTr="0048294F">
        <w:trPr>
          <w:cantSplit/>
          <w:trHeight w:val="145"/>
        </w:trPr>
        <w:tc>
          <w:tcPr>
            <w:tcW w:w="1509" w:type="pct"/>
            <w:vMerge/>
            <w:vAlign w:val="center"/>
          </w:tcPr>
          <w:p w14:paraId="25A2C83C"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p>
        </w:tc>
        <w:tc>
          <w:tcPr>
            <w:tcW w:w="300" w:type="pct"/>
            <w:gridSpan w:val="2"/>
            <w:vMerge/>
            <w:vAlign w:val="center"/>
          </w:tcPr>
          <w:p w14:paraId="70E86CC0"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p>
        </w:tc>
        <w:tc>
          <w:tcPr>
            <w:tcW w:w="342" w:type="pct"/>
            <w:vAlign w:val="center"/>
          </w:tcPr>
          <w:p w14:paraId="1FA1027B"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r w:rsidRPr="001757F3">
              <w:rPr>
                <w:rFonts w:ascii="Times New Roman" w:hAnsi="Times New Roman"/>
                <w:sz w:val="20"/>
                <w:szCs w:val="20"/>
                <w:lang w:val="uk-UA" w:eastAsia="ar-SA"/>
              </w:rPr>
              <w:t>лекції</w:t>
            </w:r>
          </w:p>
        </w:tc>
        <w:tc>
          <w:tcPr>
            <w:tcW w:w="454" w:type="pct"/>
            <w:vAlign w:val="center"/>
          </w:tcPr>
          <w:p w14:paraId="7EE8DE8E"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r w:rsidRPr="001757F3">
              <w:rPr>
                <w:rFonts w:ascii="Times New Roman" w:hAnsi="Times New Roman"/>
                <w:sz w:val="20"/>
                <w:szCs w:val="20"/>
                <w:lang w:val="uk-UA" w:eastAsia="ar-SA"/>
              </w:rPr>
              <w:t>практичні</w:t>
            </w:r>
          </w:p>
        </w:tc>
        <w:tc>
          <w:tcPr>
            <w:tcW w:w="276" w:type="pct"/>
            <w:vAlign w:val="center"/>
          </w:tcPr>
          <w:p w14:paraId="46AEDE6E"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proofErr w:type="spellStart"/>
            <w:r w:rsidRPr="001757F3">
              <w:rPr>
                <w:rFonts w:ascii="Times New Roman" w:hAnsi="Times New Roman"/>
                <w:sz w:val="20"/>
                <w:szCs w:val="20"/>
                <w:lang w:val="uk-UA" w:eastAsia="ar-SA"/>
              </w:rPr>
              <w:t>інд</w:t>
            </w:r>
            <w:proofErr w:type="spellEnd"/>
          </w:p>
        </w:tc>
        <w:tc>
          <w:tcPr>
            <w:tcW w:w="447" w:type="pct"/>
            <w:vAlign w:val="center"/>
          </w:tcPr>
          <w:p w14:paraId="3D97EAB7"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proofErr w:type="spellStart"/>
            <w:r w:rsidRPr="001757F3">
              <w:rPr>
                <w:rFonts w:ascii="Times New Roman" w:hAnsi="Times New Roman"/>
                <w:sz w:val="20"/>
                <w:szCs w:val="20"/>
                <w:lang w:val="uk-UA" w:eastAsia="ar-SA"/>
              </w:rPr>
              <w:t>с.р</w:t>
            </w:r>
            <w:proofErr w:type="spellEnd"/>
            <w:r w:rsidRPr="001757F3">
              <w:rPr>
                <w:rFonts w:ascii="Times New Roman" w:hAnsi="Times New Roman"/>
                <w:sz w:val="20"/>
                <w:szCs w:val="20"/>
                <w:lang w:val="uk-UA" w:eastAsia="ar-SA"/>
              </w:rPr>
              <w:t>.</w:t>
            </w:r>
          </w:p>
        </w:tc>
        <w:tc>
          <w:tcPr>
            <w:tcW w:w="307" w:type="pct"/>
            <w:vMerge/>
            <w:vAlign w:val="center"/>
          </w:tcPr>
          <w:p w14:paraId="081456A2"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p>
        </w:tc>
        <w:tc>
          <w:tcPr>
            <w:tcW w:w="363" w:type="pct"/>
            <w:vAlign w:val="center"/>
          </w:tcPr>
          <w:p w14:paraId="0F4C4AC3"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r w:rsidRPr="001757F3">
              <w:rPr>
                <w:rFonts w:ascii="Times New Roman" w:hAnsi="Times New Roman"/>
                <w:sz w:val="20"/>
                <w:szCs w:val="20"/>
                <w:lang w:val="uk-UA" w:eastAsia="ar-SA"/>
              </w:rPr>
              <w:t>лекції</w:t>
            </w:r>
          </w:p>
        </w:tc>
        <w:tc>
          <w:tcPr>
            <w:tcW w:w="437" w:type="pct"/>
            <w:vAlign w:val="center"/>
          </w:tcPr>
          <w:p w14:paraId="7CDCE05F"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r w:rsidRPr="001757F3">
              <w:rPr>
                <w:rFonts w:ascii="Times New Roman" w:hAnsi="Times New Roman"/>
                <w:sz w:val="20"/>
                <w:szCs w:val="20"/>
                <w:lang w:val="uk-UA" w:eastAsia="ar-SA"/>
              </w:rPr>
              <w:t>практичні</w:t>
            </w:r>
          </w:p>
        </w:tc>
        <w:tc>
          <w:tcPr>
            <w:tcW w:w="294" w:type="pct"/>
            <w:vAlign w:val="center"/>
          </w:tcPr>
          <w:p w14:paraId="40988BEE"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proofErr w:type="spellStart"/>
            <w:r w:rsidRPr="001757F3">
              <w:rPr>
                <w:rFonts w:ascii="Times New Roman" w:hAnsi="Times New Roman"/>
                <w:sz w:val="20"/>
                <w:szCs w:val="20"/>
                <w:lang w:val="uk-UA" w:eastAsia="ar-SA"/>
              </w:rPr>
              <w:t>інд</w:t>
            </w:r>
            <w:proofErr w:type="spellEnd"/>
          </w:p>
        </w:tc>
        <w:tc>
          <w:tcPr>
            <w:tcW w:w="271" w:type="pct"/>
            <w:vAlign w:val="center"/>
          </w:tcPr>
          <w:p w14:paraId="373D0732"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proofErr w:type="spellStart"/>
            <w:r w:rsidRPr="001757F3">
              <w:rPr>
                <w:rFonts w:ascii="Times New Roman" w:hAnsi="Times New Roman"/>
                <w:sz w:val="20"/>
                <w:szCs w:val="20"/>
                <w:lang w:val="uk-UA" w:eastAsia="ar-SA"/>
              </w:rPr>
              <w:t>с.р</w:t>
            </w:r>
            <w:proofErr w:type="spellEnd"/>
            <w:r w:rsidRPr="001757F3">
              <w:rPr>
                <w:rFonts w:ascii="Times New Roman" w:hAnsi="Times New Roman"/>
                <w:sz w:val="20"/>
                <w:szCs w:val="20"/>
                <w:lang w:val="uk-UA" w:eastAsia="ar-SA"/>
              </w:rPr>
              <w:t>.</w:t>
            </w:r>
          </w:p>
        </w:tc>
      </w:tr>
      <w:tr w:rsidR="00166AC3" w:rsidRPr="001757F3" w14:paraId="3EFC47D0" w14:textId="77777777" w:rsidTr="0048294F">
        <w:trPr>
          <w:trHeight w:val="145"/>
        </w:trPr>
        <w:tc>
          <w:tcPr>
            <w:tcW w:w="1509" w:type="pct"/>
            <w:vAlign w:val="center"/>
          </w:tcPr>
          <w:p w14:paraId="1DEC7FA6" w14:textId="77777777" w:rsidR="00166AC3" w:rsidRPr="001757F3" w:rsidRDefault="00166AC3" w:rsidP="00F12054">
            <w:pPr>
              <w:suppressAutoHyphens/>
              <w:spacing w:after="0" w:line="240" w:lineRule="auto"/>
              <w:jc w:val="center"/>
              <w:rPr>
                <w:rFonts w:ascii="Times New Roman" w:hAnsi="Times New Roman"/>
                <w:bCs/>
                <w:sz w:val="20"/>
                <w:szCs w:val="20"/>
                <w:lang w:val="uk-UA" w:eastAsia="ar-SA"/>
              </w:rPr>
            </w:pPr>
            <w:r w:rsidRPr="001757F3">
              <w:rPr>
                <w:rFonts w:ascii="Times New Roman" w:hAnsi="Times New Roman"/>
                <w:bCs/>
                <w:sz w:val="20"/>
                <w:szCs w:val="20"/>
                <w:lang w:val="uk-UA" w:eastAsia="ar-SA"/>
              </w:rPr>
              <w:t>1</w:t>
            </w:r>
          </w:p>
        </w:tc>
        <w:tc>
          <w:tcPr>
            <w:tcW w:w="300" w:type="pct"/>
            <w:gridSpan w:val="2"/>
            <w:vAlign w:val="center"/>
          </w:tcPr>
          <w:p w14:paraId="14E9BEA7" w14:textId="77777777" w:rsidR="00166AC3" w:rsidRPr="001757F3" w:rsidRDefault="00166AC3" w:rsidP="00F12054">
            <w:pPr>
              <w:suppressAutoHyphens/>
              <w:spacing w:after="0" w:line="240" w:lineRule="auto"/>
              <w:jc w:val="center"/>
              <w:rPr>
                <w:rFonts w:ascii="Times New Roman" w:hAnsi="Times New Roman"/>
                <w:bCs/>
                <w:sz w:val="20"/>
                <w:szCs w:val="20"/>
                <w:lang w:val="uk-UA" w:eastAsia="ar-SA"/>
              </w:rPr>
            </w:pPr>
            <w:r w:rsidRPr="001757F3">
              <w:rPr>
                <w:rFonts w:ascii="Times New Roman" w:hAnsi="Times New Roman"/>
                <w:bCs/>
                <w:sz w:val="20"/>
                <w:szCs w:val="20"/>
                <w:lang w:val="uk-UA" w:eastAsia="ar-SA"/>
              </w:rPr>
              <w:t>2</w:t>
            </w:r>
          </w:p>
        </w:tc>
        <w:tc>
          <w:tcPr>
            <w:tcW w:w="342" w:type="pct"/>
            <w:vAlign w:val="center"/>
          </w:tcPr>
          <w:p w14:paraId="6643BABF" w14:textId="77777777" w:rsidR="00166AC3" w:rsidRPr="001757F3" w:rsidRDefault="00166AC3" w:rsidP="00F12054">
            <w:pPr>
              <w:suppressAutoHyphens/>
              <w:spacing w:after="0" w:line="240" w:lineRule="auto"/>
              <w:jc w:val="center"/>
              <w:rPr>
                <w:rFonts w:ascii="Times New Roman" w:hAnsi="Times New Roman"/>
                <w:bCs/>
                <w:sz w:val="20"/>
                <w:szCs w:val="20"/>
                <w:lang w:val="uk-UA" w:eastAsia="ar-SA"/>
              </w:rPr>
            </w:pPr>
            <w:r w:rsidRPr="001757F3">
              <w:rPr>
                <w:rFonts w:ascii="Times New Roman" w:hAnsi="Times New Roman"/>
                <w:bCs/>
                <w:sz w:val="20"/>
                <w:szCs w:val="20"/>
                <w:lang w:val="uk-UA" w:eastAsia="ar-SA"/>
              </w:rPr>
              <w:t>3</w:t>
            </w:r>
          </w:p>
        </w:tc>
        <w:tc>
          <w:tcPr>
            <w:tcW w:w="454" w:type="pct"/>
            <w:vAlign w:val="center"/>
          </w:tcPr>
          <w:p w14:paraId="4F60266D" w14:textId="77777777" w:rsidR="00166AC3" w:rsidRPr="001757F3" w:rsidRDefault="00166AC3" w:rsidP="00F12054">
            <w:pPr>
              <w:suppressAutoHyphens/>
              <w:spacing w:after="0" w:line="240" w:lineRule="auto"/>
              <w:jc w:val="center"/>
              <w:rPr>
                <w:rFonts w:ascii="Times New Roman" w:hAnsi="Times New Roman"/>
                <w:bCs/>
                <w:sz w:val="20"/>
                <w:szCs w:val="20"/>
                <w:lang w:val="uk-UA" w:eastAsia="ar-SA"/>
              </w:rPr>
            </w:pPr>
            <w:r w:rsidRPr="001757F3">
              <w:rPr>
                <w:rFonts w:ascii="Times New Roman" w:hAnsi="Times New Roman"/>
                <w:bCs/>
                <w:sz w:val="20"/>
                <w:szCs w:val="20"/>
                <w:lang w:val="uk-UA" w:eastAsia="ar-SA"/>
              </w:rPr>
              <w:t>4</w:t>
            </w:r>
          </w:p>
        </w:tc>
        <w:tc>
          <w:tcPr>
            <w:tcW w:w="276" w:type="pct"/>
            <w:vAlign w:val="center"/>
          </w:tcPr>
          <w:p w14:paraId="36AEF2CC" w14:textId="77777777" w:rsidR="00166AC3" w:rsidRPr="001757F3" w:rsidRDefault="00166AC3" w:rsidP="00F12054">
            <w:pPr>
              <w:suppressAutoHyphens/>
              <w:spacing w:after="0" w:line="240" w:lineRule="auto"/>
              <w:jc w:val="center"/>
              <w:rPr>
                <w:rFonts w:ascii="Times New Roman" w:hAnsi="Times New Roman"/>
                <w:bCs/>
                <w:sz w:val="20"/>
                <w:szCs w:val="20"/>
                <w:lang w:val="uk-UA" w:eastAsia="ar-SA"/>
              </w:rPr>
            </w:pPr>
            <w:r w:rsidRPr="001757F3">
              <w:rPr>
                <w:rFonts w:ascii="Times New Roman" w:hAnsi="Times New Roman"/>
                <w:bCs/>
                <w:sz w:val="20"/>
                <w:szCs w:val="20"/>
                <w:lang w:val="uk-UA" w:eastAsia="ar-SA"/>
              </w:rPr>
              <w:t>5</w:t>
            </w:r>
          </w:p>
        </w:tc>
        <w:tc>
          <w:tcPr>
            <w:tcW w:w="447" w:type="pct"/>
            <w:vAlign w:val="center"/>
          </w:tcPr>
          <w:p w14:paraId="70A555B9" w14:textId="77777777" w:rsidR="00166AC3" w:rsidRPr="001757F3" w:rsidRDefault="00166AC3" w:rsidP="00F12054">
            <w:pPr>
              <w:suppressAutoHyphens/>
              <w:spacing w:after="0" w:line="240" w:lineRule="auto"/>
              <w:jc w:val="center"/>
              <w:rPr>
                <w:rFonts w:ascii="Times New Roman" w:hAnsi="Times New Roman"/>
                <w:bCs/>
                <w:sz w:val="20"/>
                <w:szCs w:val="20"/>
                <w:lang w:val="uk-UA" w:eastAsia="ar-SA"/>
              </w:rPr>
            </w:pPr>
            <w:r w:rsidRPr="001757F3">
              <w:rPr>
                <w:rFonts w:ascii="Times New Roman" w:hAnsi="Times New Roman"/>
                <w:bCs/>
                <w:sz w:val="20"/>
                <w:szCs w:val="20"/>
                <w:lang w:val="uk-UA" w:eastAsia="ar-SA"/>
              </w:rPr>
              <w:t>6</w:t>
            </w:r>
          </w:p>
        </w:tc>
        <w:tc>
          <w:tcPr>
            <w:tcW w:w="307" w:type="pct"/>
            <w:vAlign w:val="center"/>
          </w:tcPr>
          <w:p w14:paraId="11D67D57" w14:textId="77777777" w:rsidR="00166AC3" w:rsidRPr="001757F3" w:rsidRDefault="00166AC3" w:rsidP="00F12054">
            <w:pPr>
              <w:suppressAutoHyphens/>
              <w:spacing w:after="0" w:line="240" w:lineRule="auto"/>
              <w:jc w:val="center"/>
              <w:rPr>
                <w:rFonts w:ascii="Times New Roman" w:hAnsi="Times New Roman"/>
                <w:bCs/>
                <w:sz w:val="20"/>
                <w:szCs w:val="20"/>
                <w:lang w:val="uk-UA" w:eastAsia="ar-SA"/>
              </w:rPr>
            </w:pPr>
            <w:r w:rsidRPr="001757F3">
              <w:rPr>
                <w:rFonts w:ascii="Times New Roman" w:hAnsi="Times New Roman"/>
                <w:bCs/>
                <w:sz w:val="20"/>
                <w:szCs w:val="20"/>
                <w:lang w:val="uk-UA" w:eastAsia="ar-SA"/>
              </w:rPr>
              <w:t>7</w:t>
            </w:r>
          </w:p>
        </w:tc>
        <w:tc>
          <w:tcPr>
            <w:tcW w:w="363" w:type="pct"/>
            <w:vAlign w:val="center"/>
          </w:tcPr>
          <w:p w14:paraId="6C933211" w14:textId="77777777" w:rsidR="00166AC3" w:rsidRPr="001757F3" w:rsidRDefault="00166AC3" w:rsidP="00F12054">
            <w:pPr>
              <w:suppressAutoHyphens/>
              <w:spacing w:after="0" w:line="240" w:lineRule="auto"/>
              <w:jc w:val="center"/>
              <w:rPr>
                <w:rFonts w:ascii="Times New Roman" w:hAnsi="Times New Roman"/>
                <w:bCs/>
                <w:sz w:val="20"/>
                <w:szCs w:val="20"/>
                <w:lang w:val="uk-UA" w:eastAsia="ar-SA"/>
              </w:rPr>
            </w:pPr>
            <w:r w:rsidRPr="001757F3">
              <w:rPr>
                <w:rFonts w:ascii="Times New Roman" w:hAnsi="Times New Roman"/>
                <w:bCs/>
                <w:sz w:val="20"/>
                <w:szCs w:val="20"/>
                <w:lang w:val="uk-UA" w:eastAsia="ar-SA"/>
              </w:rPr>
              <w:t>8</w:t>
            </w:r>
          </w:p>
        </w:tc>
        <w:tc>
          <w:tcPr>
            <w:tcW w:w="437" w:type="pct"/>
            <w:vAlign w:val="center"/>
          </w:tcPr>
          <w:p w14:paraId="65F4B09B" w14:textId="77777777" w:rsidR="00166AC3" w:rsidRPr="001757F3" w:rsidRDefault="00166AC3" w:rsidP="00F12054">
            <w:pPr>
              <w:suppressAutoHyphens/>
              <w:spacing w:after="0" w:line="240" w:lineRule="auto"/>
              <w:jc w:val="center"/>
              <w:rPr>
                <w:rFonts w:ascii="Times New Roman" w:hAnsi="Times New Roman"/>
                <w:bCs/>
                <w:sz w:val="20"/>
                <w:szCs w:val="20"/>
                <w:lang w:val="uk-UA" w:eastAsia="ar-SA"/>
              </w:rPr>
            </w:pPr>
            <w:r w:rsidRPr="001757F3">
              <w:rPr>
                <w:rFonts w:ascii="Times New Roman" w:hAnsi="Times New Roman"/>
                <w:bCs/>
                <w:sz w:val="20"/>
                <w:szCs w:val="20"/>
                <w:lang w:val="uk-UA" w:eastAsia="ar-SA"/>
              </w:rPr>
              <w:t>9</w:t>
            </w:r>
          </w:p>
        </w:tc>
        <w:tc>
          <w:tcPr>
            <w:tcW w:w="294" w:type="pct"/>
            <w:vAlign w:val="center"/>
          </w:tcPr>
          <w:p w14:paraId="77282304" w14:textId="77777777" w:rsidR="00166AC3" w:rsidRPr="001757F3" w:rsidRDefault="00166AC3" w:rsidP="00F12054">
            <w:pPr>
              <w:suppressAutoHyphens/>
              <w:spacing w:after="0" w:line="240" w:lineRule="auto"/>
              <w:jc w:val="center"/>
              <w:rPr>
                <w:rFonts w:ascii="Times New Roman" w:hAnsi="Times New Roman"/>
                <w:bCs/>
                <w:sz w:val="20"/>
                <w:szCs w:val="20"/>
                <w:lang w:val="uk-UA" w:eastAsia="ar-SA"/>
              </w:rPr>
            </w:pPr>
            <w:r w:rsidRPr="001757F3">
              <w:rPr>
                <w:rFonts w:ascii="Times New Roman" w:hAnsi="Times New Roman"/>
                <w:bCs/>
                <w:sz w:val="20"/>
                <w:szCs w:val="20"/>
                <w:lang w:val="uk-UA" w:eastAsia="ar-SA"/>
              </w:rPr>
              <w:t>10</w:t>
            </w:r>
          </w:p>
        </w:tc>
        <w:tc>
          <w:tcPr>
            <w:tcW w:w="271" w:type="pct"/>
            <w:vAlign w:val="center"/>
          </w:tcPr>
          <w:p w14:paraId="59D44231" w14:textId="77777777" w:rsidR="00166AC3" w:rsidRPr="001757F3" w:rsidRDefault="00166AC3" w:rsidP="00F12054">
            <w:pPr>
              <w:suppressAutoHyphens/>
              <w:spacing w:after="0" w:line="240" w:lineRule="auto"/>
              <w:jc w:val="center"/>
              <w:rPr>
                <w:rFonts w:ascii="Times New Roman" w:hAnsi="Times New Roman"/>
                <w:bCs/>
                <w:sz w:val="20"/>
                <w:szCs w:val="20"/>
                <w:lang w:val="uk-UA" w:eastAsia="ar-SA"/>
              </w:rPr>
            </w:pPr>
            <w:r w:rsidRPr="001757F3">
              <w:rPr>
                <w:rFonts w:ascii="Times New Roman" w:hAnsi="Times New Roman"/>
                <w:bCs/>
                <w:sz w:val="20"/>
                <w:szCs w:val="20"/>
                <w:lang w:val="uk-UA" w:eastAsia="ar-SA"/>
              </w:rPr>
              <w:t>11</w:t>
            </w:r>
          </w:p>
        </w:tc>
      </w:tr>
      <w:tr w:rsidR="00166AC3" w:rsidRPr="001757F3" w14:paraId="30D26B88" w14:textId="77777777" w:rsidTr="00F57955">
        <w:trPr>
          <w:cantSplit/>
          <w:trHeight w:val="285"/>
        </w:trPr>
        <w:tc>
          <w:tcPr>
            <w:tcW w:w="5000" w:type="pct"/>
            <w:gridSpan w:val="12"/>
            <w:vAlign w:val="center"/>
          </w:tcPr>
          <w:p w14:paraId="6F5BD39F" w14:textId="77777777" w:rsidR="00166AC3" w:rsidRPr="001757F3" w:rsidRDefault="00166AC3" w:rsidP="00F12054">
            <w:pPr>
              <w:shd w:val="clear" w:color="auto" w:fill="FFFFFF"/>
              <w:suppressAutoHyphens/>
              <w:spacing w:after="0" w:line="240" w:lineRule="auto"/>
              <w:ind w:left="1026" w:right="884"/>
              <w:jc w:val="center"/>
              <w:rPr>
                <w:rFonts w:ascii="Times New Roman" w:hAnsi="Times New Roman"/>
                <w:sz w:val="20"/>
                <w:szCs w:val="20"/>
                <w:lang w:val="uk-UA" w:eastAsia="ar-SA"/>
              </w:rPr>
            </w:pPr>
            <w:r w:rsidRPr="001757F3">
              <w:rPr>
                <w:rFonts w:ascii="Times New Roman" w:hAnsi="Times New Roman"/>
                <w:b/>
                <w:bCs/>
                <w:sz w:val="20"/>
                <w:szCs w:val="20"/>
                <w:lang w:val="uk-UA" w:eastAsia="ar-SA"/>
              </w:rPr>
              <w:t>Змістовий модуль 1</w:t>
            </w:r>
            <w:r w:rsidRPr="001757F3">
              <w:rPr>
                <w:rFonts w:ascii="Times New Roman" w:hAnsi="Times New Roman"/>
                <w:sz w:val="20"/>
                <w:szCs w:val="20"/>
                <w:lang w:val="uk-UA" w:eastAsia="ar-SA"/>
              </w:rPr>
              <w:t xml:space="preserve">. </w:t>
            </w:r>
          </w:p>
        </w:tc>
      </w:tr>
      <w:tr w:rsidR="00C60BE7" w:rsidRPr="001757F3" w14:paraId="4CCDED24" w14:textId="77777777" w:rsidTr="0048294F">
        <w:trPr>
          <w:trHeight w:val="486"/>
        </w:trPr>
        <w:tc>
          <w:tcPr>
            <w:tcW w:w="1509" w:type="pct"/>
          </w:tcPr>
          <w:p w14:paraId="1374021F" w14:textId="77777777" w:rsidR="00C60BE7" w:rsidRPr="001757F3" w:rsidRDefault="005C0D6C" w:rsidP="00C4609E">
            <w:pPr>
              <w:tabs>
                <w:tab w:val="left" w:pos="360"/>
              </w:tabs>
              <w:spacing w:after="0" w:line="240" w:lineRule="auto"/>
              <w:rPr>
                <w:rFonts w:ascii="Times New Roman" w:hAnsi="Times New Roman"/>
                <w:color w:val="000000"/>
                <w:sz w:val="20"/>
                <w:szCs w:val="20"/>
                <w:lang w:val="uk-UA"/>
              </w:rPr>
            </w:pPr>
            <w:r w:rsidRPr="001757F3">
              <w:rPr>
                <w:rFonts w:ascii="Times New Roman" w:hAnsi="Times New Roman"/>
                <w:color w:val="000000"/>
                <w:sz w:val="20"/>
                <w:szCs w:val="20"/>
                <w:lang w:val="uk-UA" w:eastAsia="ru-RU"/>
              </w:rPr>
              <w:t>1.</w:t>
            </w:r>
            <w:r w:rsidR="00C60BE7" w:rsidRPr="001757F3">
              <w:rPr>
                <w:rFonts w:ascii="Times New Roman" w:hAnsi="Times New Roman"/>
                <w:color w:val="000000"/>
                <w:sz w:val="20"/>
                <w:szCs w:val="20"/>
                <w:lang w:val="uk-UA" w:eastAsia="ru-RU"/>
              </w:rPr>
              <w:t>Менеджмент та еволюція його розвитку</w:t>
            </w:r>
          </w:p>
        </w:tc>
        <w:tc>
          <w:tcPr>
            <w:tcW w:w="283" w:type="pct"/>
            <w:vAlign w:val="center"/>
          </w:tcPr>
          <w:p w14:paraId="64821E33" w14:textId="6610199C" w:rsidR="00C60BE7" w:rsidRPr="001757F3" w:rsidRDefault="007B2640" w:rsidP="00C60BE7">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7</w:t>
            </w:r>
          </w:p>
        </w:tc>
        <w:tc>
          <w:tcPr>
            <w:tcW w:w="359" w:type="pct"/>
            <w:gridSpan w:val="2"/>
            <w:vAlign w:val="center"/>
          </w:tcPr>
          <w:p w14:paraId="6ECD7A8B" w14:textId="77777777" w:rsidR="00C60BE7" w:rsidRPr="001757F3" w:rsidRDefault="00C4609E" w:rsidP="00C60BE7">
            <w:pPr>
              <w:pStyle w:val="23"/>
              <w:spacing w:after="0" w:line="240" w:lineRule="auto"/>
              <w:jc w:val="center"/>
              <w:rPr>
                <w:sz w:val="20"/>
                <w:szCs w:val="20"/>
                <w:lang w:val="uk-UA"/>
              </w:rPr>
            </w:pPr>
            <w:r w:rsidRPr="001757F3">
              <w:rPr>
                <w:sz w:val="20"/>
                <w:szCs w:val="20"/>
                <w:lang w:val="uk-UA"/>
              </w:rPr>
              <w:t>2</w:t>
            </w:r>
          </w:p>
        </w:tc>
        <w:tc>
          <w:tcPr>
            <w:tcW w:w="454" w:type="pct"/>
            <w:vAlign w:val="center"/>
          </w:tcPr>
          <w:p w14:paraId="5BE3158A" w14:textId="77777777" w:rsidR="00C60BE7" w:rsidRPr="001757F3" w:rsidRDefault="00C60BE7" w:rsidP="00C60BE7">
            <w:pPr>
              <w:pStyle w:val="23"/>
              <w:spacing w:after="0" w:line="240" w:lineRule="auto"/>
              <w:jc w:val="center"/>
              <w:rPr>
                <w:sz w:val="20"/>
                <w:szCs w:val="20"/>
                <w:lang w:val="uk-UA"/>
              </w:rPr>
            </w:pPr>
          </w:p>
        </w:tc>
        <w:tc>
          <w:tcPr>
            <w:tcW w:w="276" w:type="pct"/>
            <w:vAlign w:val="center"/>
          </w:tcPr>
          <w:p w14:paraId="31BE3077" w14:textId="77777777" w:rsidR="00C60BE7" w:rsidRPr="001757F3" w:rsidRDefault="00C60BE7" w:rsidP="00C60BE7">
            <w:pPr>
              <w:pStyle w:val="23"/>
              <w:spacing w:after="0" w:line="240" w:lineRule="auto"/>
              <w:jc w:val="center"/>
              <w:rPr>
                <w:sz w:val="20"/>
                <w:szCs w:val="20"/>
                <w:lang w:val="uk-UA"/>
              </w:rPr>
            </w:pPr>
          </w:p>
        </w:tc>
        <w:tc>
          <w:tcPr>
            <w:tcW w:w="447" w:type="pct"/>
            <w:vAlign w:val="center"/>
          </w:tcPr>
          <w:p w14:paraId="68561D32" w14:textId="6E7699B6" w:rsidR="00C60BE7" w:rsidRPr="001757F3" w:rsidRDefault="007B2640" w:rsidP="00C60BE7">
            <w:pPr>
              <w:pStyle w:val="23"/>
              <w:spacing w:after="0" w:line="240" w:lineRule="auto"/>
              <w:jc w:val="center"/>
              <w:rPr>
                <w:sz w:val="20"/>
                <w:szCs w:val="20"/>
                <w:lang w:val="uk-UA"/>
              </w:rPr>
            </w:pPr>
            <w:r>
              <w:rPr>
                <w:sz w:val="20"/>
                <w:szCs w:val="20"/>
                <w:lang w:val="uk-UA"/>
              </w:rPr>
              <w:t>5</w:t>
            </w:r>
          </w:p>
        </w:tc>
        <w:tc>
          <w:tcPr>
            <w:tcW w:w="307" w:type="pct"/>
            <w:vAlign w:val="center"/>
          </w:tcPr>
          <w:p w14:paraId="4AAAEA72" w14:textId="274B0138" w:rsidR="00C60BE7" w:rsidRPr="001757F3" w:rsidRDefault="00B34E58" w:rsidP="00C60BE7">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7</w:t>
            </w:r>
          </w:p>
        </w:tc>
        <w:tc>
          <w:tcPr>
            <w:tcW w:w="363" w:type="pct"/>
            <w:vAlign w:val="center"/>
          </w:tcPr>
          <w:p w14:paraId="19F0E4BE" w14:textId="77777777" w:rsidR="00C60BE7" w:rsidRPr="001757F3" w:rsidRDefault="00C60BE7" w:rsidP="00C60BE7">
            <w:pPr>
              <w:suppressAutoHyphens/>
              <w:spacing w:after="0" w:line="240" w:lineRule="auto"/>
              <w:jc w:val="center"/>
              <w:rPr>
                <w:rFonts w:ascii="Times New Roman" w:hAnsi="Times New Roman"/>
                <w:sz w:val="20"/>
                <w:szCs w:val="20"/>
                <w:lang w:val="uk-UA" w:eastAsia="ar-SA"/>
              </w:rPr>
            </w:pPr>
          </w:p>
        </w:tc>
        <w:tc>
          <w:tcPr>
            <w:tcW w:w="437" w:type="pct"/>
            <w:vAlign w:val="center"/>
          </w:tcPr>
          <w:p w14:paraId="498411E2" w14:textId="77777777" w:rsidR="00C60BE7" w:rsidRPr="001757F3" w:rsidRDefault="00C60BE7" w:rsidP="00C60BE7">
            <w:pPr>
              <w:suppressAutoHyphens/>
              <w:spacing w:after="0" w:line="240" w:lineRule="auto"/>
              <w:jc w:val="center"/>
              <w:rPr>
                <w:rFonts w:ascii="Times New Roman" w:hAnsi="Times New Roman"/>
                <w:sz w:val="20"/>
                <w:szCs w:val="20"/>
                <w:lang w:val="uk-UA" w:eastAsia="ar-SA"/>
              </w:rPr>
            </w:pPr>
          </w:p>
        </w:tc>
        <w:tc>
          <w:tcPr>
            <w:tcW w:w="294" w:type="pct"/>
            <w:vAlign w:val="center"/>
          </w:tcPr>
          <w:p w14:paraId="6AAEE22A" w14:textId="77777777" w:rsidR="00C60BE7" w:rsidRPr="001757F3" w:rsidRDefault="00C60BE7" w:rsidP="00C60BE7">
            <w:pPr>
              <w:suppressAutoHyphens/>
              <w:spacing w:after="0" w:line="240" w:lineRule="auto"/>
              <w:jc w:val="center"/>
              <w:rPr>
                <w:rFonts w:ascii="Times New Roman" w:hAnsi="Times New Roman"/>
                <w:sz w:val="20"/>
                <w:szCs w:val="20"/>
                <w:lang w:val="uk-UA" w:eastAsia="ar-SA"/>
              </w:rPr>
            </w:pPr>
          </w:p>
        </w:tc>
        <w:tc>
          <w:tcPr>
            <w:tcW w:w="271" w:type="pct"/>
            <w:vAlign w:val="center"/>
          </w:tcPr>
          <w:p w14:paraId="52276802" w14:textId="174E2664" w:rsidR="00C60BE7" w:rsidRPr="001757F3" w:rsidRDefault="00B34E58" w:rsidP="00C60BE7">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7</w:t>
            </w:r>
          </w:p>
        </w:tc>
      </w:tr>
      <w:tr w:rsidR="00C60BE7" w:rsidRPr="001757F3" w14:paraId="16FDEBE3" w14:textId="77777777" w:rsidTr="006B0FAD">
        <w:trPr>
          <w:trHeight w:val="560"/>
        </w:trPr>
        <w:tc>
          <w:tcPr>
            <w:tcW w:w="1509" w:type="pct"/>
          </w:tcPr>
          <w:p w14:paraId="130F64CF" w14:textId="77777777" w:rsidR="00C60BE7" w:rsidRPr="001757F3" w:rsidRDefault="005C0D6C" w:rsidP="00C4609E">
            <w:pPr>
              <w:tabs>
                <w:tab w:val="left" w:pos="360"/>
              </w:tabs>
              <w:spacing w:after="0" w:line="240" w:lineRule="auto"/>
              <w:rPr>
                <w:rFonts w:ascii="Times New Roman" w:hAnsi="Times New Roman"/>
                <w:color w:val="000000"/>
                <w:sz w:val="20"/>
                <w:szCs w:val="20"/>
                <w:lang w:val="uk-UA"/>
              </w:rPr>
            </w:pPr>
            <w:r w:rsidRPr="001757F3">
              <w:rPr>
                <w:rFonts w:ascii="Times New Roman" w:hAnsi="Times New Roman"/>
                <w:color w:val="000000"/>
                <w:sz w:val="20"/>
                <w:szCs w:val="20"/>
                <w:lang w:val="uk-UA" w:eastAsia="ru-RU"/>
              </w:rPr>
              <w:t xml:space="preserve">2. </w:t>
            </w:r>
            <w:r w:rsidR="00C60BE7" w:rsidRPr="001757F3">
              <w:rPr>
                <w:rFonts w:ascii="Times New Roman" w:hAnsi="Times New Roman"/>
                <w:color w:val="000000"/>
                <w:sz w:val="20"/>
                <w:szCs w:val="20"/>
                <w:lang w:val="uk-UA" w:eastAsia="ru-RU"/>
              </w:rPr>
              <w:t>Планування на підприємствах ГРГ</w:t>
            </w:r>
          </w:p>
        </w:tc>
        <w:tc>
          <w:tcPr>
            <w:tcW w:w="283" w:type="pct"/>
            <w:vAlign w:val="center"/>
          </w:tcPr>
          <w:p w14:paraId="509B0DCC" w14:textId="12B36F95" w:rsidR="00C60BE7" w:rsidRPr="001757F3" w:rsidRDefault="007B2640" w:rsidP="00C60BE7">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8</w:t>
            </w:r>
          </w:p>
        </w:tc>
        <w:tc>
          <w:tcPr>
            <w:tcW w:w="359" w:type="pct"/>
            <w:gridSpan w:val="2"/>
            <w:vAlign w:val="center"/>
          </w:tcPr>
          <w:p w14:paraId="676D3894" w14:textId="77777777" w:rsidR="00C60BE7" w:rsidRPr="001757F3" w:rsidRDefault="00C4609E" w:rsidP="00C60BE7">
            <w:pPr>
              <w:pStyle w:val="23"/>
              <w:spacing w:after="0" w:line="240" w:lineRule="auto"/>
              <w:jc w:val="center"/>
              <w:rPr>
                <w:sz w:val="20"/>
                <w:szCs w:val="20"/>
                <w:lang w:val="uk-UA"/>
              </w:rPr>
            </w:pPr>
            <w:r w:rsidRPr="001757F3">
              <w:rPr>
                <w:sz w:val="20"/>
                <w:szCs w:val="20"/>
                <w:lang w:val="uk-UA"/>
              </w:rPr>
              <w:t>2</w:t>
            </w:r>
          </w:p>
        </w:tc>
        <w:tc>
          <w:tcPr>
            <w:tcW w:w="454" w:type="pct"/>
            <w:vAlign w:val="center"/>
          </w:tcPr>
          <w:p w14:paraId="64206E10" w14:textId="77777777" w:rsidR="00C60BE7" w:rsidRPr="001757F3" w:rsidRDefault="00C4609E" w:rsidP="00C60BE7">
            <w:pPr>
              <w:pStyle w:val="23"/>
              <w:spacing w:after="0" w:line="240" w:lineRule="auto"/>
              <w:jc w:val="center"/>
              <w:rPr>
                <w:sz w:val="20"/>
                <w:szCs w:val="20"/>
                <w:lang w:val="uk-UA"/>
              </w:rPr>
            </w:pPr>
            <w:r w:rsidRPr="001757F3">
              <w:rPr>
                <w:sz w:val="20"/>
                <w:szCs w:val="20"/>
                <w:lang w:val="uk-UA"/>
              </w:rPr>
              <w:t>2</w:t>
            </w:r>
          </w:p>
        </w:tc>
        <w:tc>
          <w:tcPr>
            <w:tcW w:w="276" w:type="pct"/>
            <w:vAlign w:val="center"/>
          </w:tcPr>
          <w:p w14:paraId="4B2B5605" w14:textId="77777777" w:rsidR="00C60BE7" w:rsidRPr="001757F3" w:rsidRDefault="00C60BE7" w:rsidP="00C60BE7">
            <w:pPr>
              <w:pStyle w:val="23"/>
              <w:spacing w:after="0" w:line="240" w:lineRule="auto"/>
              <w:jc w:val="center"/>
              <w:rPr>
                <w:sz w:val="20"/>
                <w:szCs w:val="20"/>
                <w:lang w:val="uk-UA"/>
              </w:rPr>
            </w:pPr>
          </w:p>
        </w:tc>
        <w:tc>
          <w:tcPr>
            <w:tcW w:w="447" w:type="pct"/>
            <w:vAlign w:val="center"/>
          </w:tcPr>
          <w:p w14:paraId="588FE178" w14:textId="4B798E8C" w:rsidR="00C60BE7" w:rsidRPr="001757F3" w:rsidRDefault="007B2640" w:rsidP="00C60BE7">
            <w:pPr>
              <w:pStyle w:val="23"/>
              <w:spacing w:after="0" w:line="240" w:lineRule="auto"/>
              <w:jc w:val="center"/>
              <w:rPr>
                <w:sz w:val="20"/>
                <w:szCs w:val="20"/>
                <w:lang w:val="uk-UA"/>
              </w:rPr>
            </w:pPr>
            <w:r>
              <w:rPr>
                <w:sz w:val="20"/>
                <w:szCs w:val="20"/>
                <w:lang w:val="uk-UA"/>
              </w:rPr>
              <w:t>4</w:t>
            </w:r>
          </w:p>
        </w:tc>
        <w:tc>
          <w:tcPr>
            <w:tcW w:w="307" w:type="pct"/>
            <w:vAlign w:val="center"/>
          </w:tcPr>
          <w:p w14:paraId="22C9A8C3" w14:textId="171DBFA1" w:rsidR="00C60BE7" w:rsidRPr="001757F3" w:rsidRDefault="00E62343" w:rsidP="00C60BE7">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9</w:t>
            </w:r>
          </w:p>
        </w:tc>
        <w:tc>
          <w:tcPr>
            <w:tcW w:w="363" w:type="pct"/>
            <w:vAlign w:val="center"/>
          </w:tcPr>
          <w:p w14:paraId="2D5C1775" w14:textId="77777777" w:rsidR="00C60BE7" w:rsidRPr="001757F3" w:rsidRDefault="00C60BE7" w:rsidP="00C60BE7">
            <w:pPr>
              <w:suppressAutoHyphens/>
              <w:spacing w:after="0" w:line="240" w:lineRule="auto"/>
              <w:jc w:val="center"/>
              <w:rPr>
                <w:rFonts w:ascii="Times New Roman" w:hAnsi="Times New Roman"/>
                <w:sz w:val="20"/>
                <w:szCs w:val="20"/>
                <w:lang w:val="ru-RU" w:eastAsia="ar-SA"/>
              </w:rPr>
            </w:pPr>
            <w:r w:rsidRPr="001757F3">
              <w:rPr>
                <w:rFonts w:ascii="Times New Roman" w:hAnsi="Times New Roman"/>
                <w:sz w:val="20"/>
                <w:szCs w:val="20"/>
                <w:lang w:val="ru-RU" w:eastAsia="ar-SA"/>
              </w:rPr>
              <w:t>2</w:t>
            </w:r>
          </w:p>
        </w:tc>
        <w:tc>
          <w:tcPr>
            <w:tcW w:w="437" w:type="pct"/>
            <w:vAlign w:val="center"/>
          </w:tcPr>
          <w:p w14:paraId="40FCBC72" w14:textId="77777777" w:rsidR="00C60BE7" w:rsidRPr="001757F3" w:rsidRDefault="00C60BE7" w:rsidP="00C60BE7">
            <w:pPr>
              <w:suppressAutoHyphens/>
              <w:spacing w:after="0" w:line="240" w:lineRule="auto"/>
              <w:jc w:val="center"/>
              <w:rPr>
                <w:rFonts w:ascii="Times New Roman" w:hAnsi="Times New Roman"/>
                <w:sz w:val="20"/>
                <w:szCs w:val="20"/>
                <w:lang w:val="uk-UA" w:eastAsia="ar-SA"/>
              </w:rPr>
            </w:pPr>
          </w:p>
        </w:tc>
        <w:tc>
          <w:tcPr>
            <w:tcW w:w="294" w:type="pct"/>
            <w:vAlign w:val="center"/>
          </w:tcPr>
          <w:p w14:paraId="3AD62C31" w14:textId="77777777" w:rsidR="00C60BE7" w:rsidRPr="001757F3" w:rsidRDefault="00C60BE7" w:rsidP="00C60BE7">
            <w:pPr>
              <w:suppressAutoHyphens/>
              <w:spacing w:after="0" w:line="240" w:lineRule="auto"/>
              <w:jc w:val="center"/>
              <w:rPr>
                <w:rFonts w:ascii="Times New Roman" w:hAnsi="Times New Roman"/>
                <w:sz w:val="20"/>
                <w:szCs w:val="20"/>
                <w:lang w:val="uk-UA" w:eastAsia="ar-SA"/>
              </w:rPr>
            </w:pPr>
          </w:p>
        </w:tc>
        <w:tc>
          <w:tcPr>
            <w:tcW w:w="271" w:type="pct"/>
            <w:vAlign w:val="center"/>
          </w:tcPr>
          <w:p w14:paraId="456A3848" w14:textId="5CCE8143" w:rsidR="00C60BE7" w:rsidRPr="001757F3" w:rsidRDefault="007B2640" w:rsidP="00C60BE7">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7</w:t>
            </w:r>
          </w:p>
        </w:tc>
      </w:tr>
      <w:tr w:rsidR="00C60BE7" w:rsidRPr="001757F3" w14:paraId="504226A1" w14:textId="77777777" w:rsidTr="0048294F">
        <w:trPr>
          <w:trHeight w:val="271"/>
        </w:trPr>
        <w:tc>
          <w:tcPr>
            <w:tcW w:w="1509" w:type="pct"/>
          </w:tcPr>
          <w:p w14:paraId="264F331E" w14:textId="77777777" w:rsidR="00C60BE7" w:rsidRPr="001757F3" w:rsidRDefault="005C0D6C" w:rsidP="00C4609E">
            <w:pPr>
              <w:spacing w:after="0" w:line="240" w:lineRule="auto"/>
              <w:rPr>
                <w:rFonts w:ascii="Times New Roman" w:hAnsi="Times New Roman"/>
                <w:sz w:val="20"/>
                <w:szCs w:val="20"/>
                <w:lang w:val="ru-RU"/>
              </w:rPr>
            </w:pPr>
            <w:r w:rsidRPr="001757F3">
              <w:rPr>
                <w:rFonts w:ascii="Times New Roman" w:hAnsi="Times New Roman"/>
                <w:color w:val="000000"/>
                <w:sz w:val="20"/>
                <w:szCs w:val="20"/>
                <w:lang w:val="uk-UA" w:eastAsia="ru-RU"/>
              </w:rPr>
              <w:t xml:space="preserve">3. </w:t>
            </w:r>
            <w:r w:rsidR="00C60BE7" w:rsidRPr="001757F3">
              <w:rPr>
                <w:rFonts w:ascii="Times New Roman" w:hAnsi="Times New Roman"/>
                <w:color w:val="000000"/>
                <w:sz w:val="20"/>
                <w:szCs w:val="20"/>
                <w:lang w:val="uk-UA" w:eastAsia="ru-RU"/>
              </w:rPr>
              <w:t>Стратегічний менеджмент</w:t>
            </w:r>
          </w:p>
        </w:tc>
        <w:tc>
          <w:tcPr>
            <w:tcW w:w="283" w:type="pct"/>
            <w:vAlign w:val="center"/>
          </w:tcPr>
          <w:p w14:paraId="4768BC99" w14:textId="08CC6EEA" w:rsidR="00C60BE7" w:rsidRPr="001757F3" w:rsidRDefault="007B2640" w:rsidP="00C60BE7">
            <w:pPr>
              <w:suppressAutoHyphens/>
              <w:spacing w:after="0" w:line="240" w:lineRule="auto"/>
              <w:jc w:val="center"/>
              <w:rPr>
                <w:rFonts w:ascii="Times New Roman" w:hAnsi="Times New Roman"/>
                <w:b/>
                <w:sz w:val="20"/>
                <w:szCs w:val="20"/>
                <w:lang w:val="ru-RU" w:eastAsia="ar-SA"/>
              </w:rPr>
            </w:pPr>
            <w:r>
              <w:rPr>
                <w:rFonts w:ascii="Times New Roman" w:hAnsi="Times New Roman"/>
                <w:b/>
                <w:sz w:val="20"/>
                <w:szCs w:val="20"/>
                <w:lang w:val="ru-RU" w:eastAsia="ar-SA"/>
              </w:rPr>
              <w:t>8</w:t>
            </w:r>
          </w:p>
        </w:tc>
        <w:tc>
          <w:tcPr>
            <w:tcW w:w="359" w:type="pct"/>
            <w:gridSpan w:val="2"/>
            <w:vAlign w:val="center"/>
          </w:tcPr>
          <w:p w14:paraId="181803FD" w14:textId="77777777" w:rsidR="00C60BE7" w:rsidRPr="001757F3" w:rsidRDefault="00C4609E" w:rsidP="00C60BE7">
            <w:pPr>
              <w:pStyle w:val="23"/>
              <w:spacing w:after="0" w:line="240" w:lineRule="auto"/>
              <w:jc w:val="center"/>
              <w:rPr>
                <w:sz w:val="20"/>
                <w:szCs w:val="20"/>
                <w:lang w:val="uk-UA"/>
              </w:rPr>
            </w:pPr>
            <w:r w:rsidRPr="001757F3">
              <w:rPr>
                <w:sz w:val="20"/>
                <w:szCs w:val="20"/>
                <w:lang w:val="uk-UA"/>
              </w:rPr>
              <w:t>2</w:t>
            </w:r>
          </w:p>
        </w:tc>
        <w:tc>
          <w:tcPr>
            <w:tcW w:w="454" w:type="pct"/>
            <w:vAlign w:val="center"/>
          </w:tcPr>
          <w:p w14:paraId="6C5DC28C" w14:textId="77777777" w:rsidR="00C60BE7" w:rsidRPr="001757F3" w:rsidRDefault="0048294F" w:rsidP="00C60BE7">
            <w:pPr>
              <w:pStyle w:val="23"/>
              <w:spacing w:after="0" w:line="240" w:lineRule="auto"/>
              <w:jc w:val="center"/>
              <w:rPr>
                <w:sz w:val="20"/>
                <w:szCs w:val="20"/>
                <w:lang w:val="uk-UA"/>
              </w:rPr>
            </w:pPr>
            <w:r w:rsidRPr="001757F3">
              <w:rPr>
                <w:sz w:val="20"/>
                <w:szCs w:val="20"/>
                <w:lang w:val="uk-UA"/>
              </w:rPr>
              <w:t>2</w:t>
            </w:r>
          </w:p>
        </w:tc>
        <w:tc>
          <w:tcPr>
            <w:tcW w:w="276" w:type="pct"/>
            <w:vAlign w:val="center"/>
          </w:tcPr>
          <w:p w14:paraId="63FD5331" w14:textId="77777777" w:rsidR="00C60BE7" w:rsidRPr="001757F3" w:rsidRDefault="00C60BE7" w:rsidP="00C60BE7">
            <w:pPr>
              <w:pStyle w:val="23"/>
              <w:spacing w:after="0" w:line="240" w:lineRule="auto"/>
              <w:jc w:val="center"/>
              <w:rPr>
                <w:sz w:val="20"/>
                <w:szCs w:val="20"/>
                <w:lang w:val="uk-UA"/>
              </w:rPr>
            </w:pPr>
          </w:p>
        </w:tc>
        <w:tc>
          <w:tcPr>
            <w:tcW w:w="447" w:type="pct"/>
            <w:vAlign w:val="center"/>
          </w:tcPr>
          <w:p w14:paraId="086D7305" w14:textId="310E528E" w:rsidR="00C60BE7" w:rsidRPr="001757F3" w:rsidRDefault="007B2640" w:rsidP="00C60BE7">
            <w:pPr>
              <w:pStyle w:val="23"/>
              <w:spacing w:after="0" w:line="240" w:lineRule="auto"/>
              <w:jc w:val="center"/>
              <w:rPr>
                <w:sz w:val="20"/>
                <w:szCs w:val="20"/>
                <w:lang w:val="uk-UA"/>
              </w:rPr>
            </w:pPr>
            <w:r>
              <w:rPr>
                <w:sz w:val="20"/>
                <w:szCs w:val="20"/>
                <w:lang w:val="uk-UA"/>
              </w:rPr>
              <w:t>4</w:t>
            </w:r>
          </w:p>
        </w:tc>
        <w:tc>
          <w:tcPr>
            <w:tcW w:w="307" w:type="pct"/>
            <w:vAlign w:val="center"/>
          </w:tcPr>
          <w:p w14:paraId="69E22FBA" w14:textId="0FFCC878" w:rsidR="00C60BE7" w:rsidRPr="001757F3" w:rsidRDefault="00E62343" w:rsidP="00C60BE7">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9</w:t>
            </w:r>
          </w:p>
        </w:tc>
        <w:tc>
          <w:tcPr>
            <w:tcW w:w="363" w:type="pct"/>
            <w:vAlign w:val="center"/>
          </w:tcPr>
          <w:p w14:paraId="254DD328" w14:textId="77777777" w:rsidR="00C60BE7" w:rsidRPr="001757F3" w:rsidRDefault="00C60BE7" w:rsidP="00C60BE7">
            <w:pPr>
              <w:suppressAutoHyphens/>
              <w:spacing w:after="0" w:line="240" w:lineRule="auto"/>
              <w:jc w:val="center"/>
              <w:rPr>
                <w:rFonts w:ascii="Times New Roman" w:hAnsi="Times New Roman"/>
                <w:sz w:val="20"/>
                <w:szCs w:val="20"/>
                <w:lang w:val="ru-RU" w:eastAsia="ar-SA"/>
              </w:rPr>
            </w:pPr>
          </w:p>
        </w:tc>
        <w:tc>
          <w:tcPr>
            <w:tcW w:w="437" w:type="pct"/>
            <w:vAlign w:val="center"/>
          </w:tcPr>
          <w:p w14:paraId="35AA5E2E" w14:textId="77777777" w:rsidR="00C60BE7" w:rsidRPr="001757F3" w:rsidRDefault="00846559" w:rsidP="00C60BE7">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2</w:t>
            </w:r>
          </w:p>
        </w:tc>
        <w:tc>
          <w:tcPr>
            <w:tcW w:w="294" w:type="pct"/>
            <w:vAlign w:val="center"/>
          </w:tcPr>
          <w:p w14:paraId="63EBCA79" w14:textId="77777777" w:rsidR="00C60BE7" w:rsidRPr="001757F3" w:rsidRDefault="00C60BE7" w:rsidP="00C60BE7">
            <w:pPr>
              <w:suppressAutoHyphens/>
              <w:spacing w:after="0" w:line="240" w:lineRule="auto"/>
              <w:jc w:val="center"/>
              <w:rPr>
                <w:rFonts w:ascii="Times New Roman" w:hAnsi="Times New Roman"/>
                <w:sz w:val="20"/>
                <w:szCs w:val="20"/>
                <w:lang w:val="uk-UA" w:eastAsia="ar-SA"/>
              </w:rPr>
            </w:pPr>
          </w:p>
        </w:tc>
        <w:tc>
          <w:tcPr>
            <w:tcW w:w="271" w:type="pct"/>
            <w:vAlign w:val="center"/>
          </w:tcPr>
          <w:p w14:paraId="67C373E6" w14:textId="6B7469AE" w:rsidR="00C60BE7" w:rsidRPr="001757F3" w:rsidRDefault="007B2640" w:rsidP="00C60BE7">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7</w:t>
            </w:r>
          </w:p>
        </w:tc>
      </w:tr>
      <w:tr w:rsidR="00C60BE7" w:rsidRPr="001757F3" w14:paraId="36D49D09" w14:textId="77777777" w:rsidTr="0048294F">
        <w:trPr>
          <w:trHeight w:val="589"/>
        </w:trPr>
        <w:tc>
          <w:tcPr>
            <w:tcW w:w="1509" w:type="pct"/>
          </w:tcPr>
          <w:p w14:paraId="14D0D3CB" w14:textId="77777777" w:rsidR="00C60BE7" w:rsidRPr="001757F3" w:rsidRDefault="005C0D6C" w:rsidP="00C4609E">
            <w:pPr>
              <w:tabs>
                <w:tab w:val="left" w:pos="0"/>
              </w:tabs>
              <w:spacing w:after="0" w:line="240" w:lineRule="auto"/>
              <w:rPr>
                <w:rFonts w:ascii="Times New Roman" w:hAnsi="Times New Roman"/>
                <w:color w:val="000000"/>
                <w:sz w:val="20"/>
                <w:szCs w:val="20"/>
                <w:lang w:val="uk-UA"/>
              </w:rPr>
            </w:pPr>
            <w:r w:rsidRPr="001757F3">
              <w:rPr>
                <w:rFonts w:ascii="Times New Roman" w:hAnsi="Times New Roman"/>
                <w:color w:val="000000"/>
                <w:sz w:val="20"/>
                <w:szCs w:val="20"/>
                <w:lang w:val="uk-UA" w:eastAsia="ru-RU"/>
              </w:rPr>
              <w:t xml:space="preserve">4. </w:t>
            </w:r>
            <w:r w:rsidR="00C60BE7" w:rsidRPr="001757F3">
              <w:rPr>
                <w:rFonts w:ascii="Times New Roman" w:hAnsi="Times New Roman"/>
                <w:color w:val="000000"/>
                <w:sz w:val="20"/>
                <w:szCs w:val="20"/>
                <w:lang w:val="uk-UA" w:eastAsia="ru-RU"/>
              </w:rPr>
              <w:t>Менеджмент на різних стадіях життєвого циклу підприємства</w:t>
            </w:r>
          </w:p>
        </w:tc>
        <w:tc>
          <w:tcPr>
            <w:tcW w:w="283" w:type="pct"/>
            <w:vAlign w:val="center"/>
          </w:tcPr>
          <w:p w14:paraId="2A59DC67" w14:textId="25C7BAEF" w:rsidR="00C60BE7" w:rsidRPr="001757F3" w:rsidRDefault="007B2640" w:rsidP="00C60BE7">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7</w:t>
            </w:r>
          </w:p>
        </w:tc>
        <w:tc>
          <w:tcPr>
            <w:tcW w:w="359" w:type="pct"/>
            <w:gridSpan w:val="2"/>
            <w:vAlign w:val="center"/>
          </w:tcPr>
          <w:p w14:paraId="54692419" w14:textId="77777777" w:rsidR="00C60BE7" w:rsidRPr="001757F3" w:rsidRDefault="00C4609E" w:rsidP="00C60BE7">
            <w:pPr>
              <w:pStyle w:val="23"/>
              <w:spacing w:after="0" w:line="240" w:lineRule="auto"/>
              <w:jc w:val="center"/>
              <w:rPr>
                <w:sz w:val="20"/>
                <w:szCs w:val="20"/>
                <w:lang w:val="uk-UA"/>
              </w:rPr>
            </w:pPr>
            <w:r w:rsidRPr="001757F3">
              <w:rPr>
                <w:sz w:val="20"/>
                <w:szCs w:val="20"/>
                <w:lang w:val="uk-UA"/>
              </w:rPr>
              <w:t>2</w:t>
            </w:r>
          </w:p>
        </w:tc>
        <w:tc>
          <w:tcPr>
            <w:tcW w:w="454" w:type="pct"/>
            <w:vAlign w:val="center"/>
          </w:tcPr>
          <w:p w14:paraId="609AB443" w14:textId="77777777" w:rsidR="00C60BE7" w:rsidRPr="001757F3" w:rsidRDefault="00C60BE7" w:rsidP="00C60BE7">
            <w:pPr>
              <w:pStyle w:val="23"/>
              <w:spacing w:after="0" w:line="240" w:lineRule="auto"/>
              <w:jc w:val="center"/>
              <w:rPr>
                <w:sz w:val="20"/>
                <w:szCs w:val="20"/>
                <w:lang w:val="uk-UA"/>
              </w:rPr>
            </w:pPr>
          </w:p>
        </w:tc>
        <w:tc>
          <w:tcPr>
            <w:tcW w:w="276" w:type="pct"/>
            <w:vAlign w:val="center"/>
          </w:tcPr>
          <w:p w14:paraId="2A025EBC" w14:textId="77777777" w:rsidR="00C60BE7" w:rsidRPr="001757F3" w:rsidRDefault="00C60BE7" w:rsidP="00C60BE7">
            <w:pPr>
              <w:pStyle w:val="23"/>
              <w:spacing w:after="0" w:line="240" w:lineRule="auto"/>
              <w:jc w:val="center"/>
              <w:rPr>
                <w:sz w:val="20"/>
                <w:szCs w:val="20"/>
                <w:lang w:val="uk-UA"/>
              </w:rPr>
            </w:pPr>
          </w:p>
        </w:tc>
        <w:tc>
          <w:tcPr>
            <w:tcW w:w="447" w:type="pct"/>
            <w:vAlign w:val="center"/>
          </w:tcPr>
          <w:p w14:paraId="37F91775" w14:textId="631A4F28" w:rsidR="00C60BE7" w:rsidRPr="001757F3" w:rsidRDefault="007B2640" w:rsidP="00C60BE7">
            <w:pPr>
              <w:pStyle w:val="23"/>
              <w:spacing w:after="0" w:line="240" w:lineRule="auto"/>
              <w:jc w:val="center"/>
              <w:rPr>
                <w:sz w:val="20"/>
                <w:szCs w:val="20"/>
                <w:lang w:val="uk-UA"/>
              </w:rPr>
            </w:pPr>
            <w:r>
              <w:rPr>
                <w:sz w:val="20"/>
                <w:szCs w:val="20"/>
                <w:lang w:val="uk-UA"/>
              </w:rPr>
              <w:t>5</w:t>
            </w:r>
          </w:p>
        </w:tc>
        <w:tc>
          <w:tcPr>
            <w:tcW w:w="307" w:type="pct"/>
            <w:vAlign w:val="center"/>
          </w:tcPr>
          <w:p w14:paraId="6A05B014" w14:textId="6328441A" w:rsidR="00C60BE7" w:rsidRPr="001757F3" w:rsidRDefault="00B34E58" w:rsidP="00C60BE7">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7</w:t>
            </w:r>
          </w:p>
        </w:tc>
        <w:tc>
          <w:tcPr>
            <w:tcW w:w="363" w:type="pct"/>
            <w:vAlign w:val="center"/>
          </w:tcPr>
          <w:p w14:paraId="7740E187" w14:textId="77777777" w:rsidR="00C60BE7" w:rsidRPr="001757F3" w:rsidRDefault="00C60BE7" w:rsidP="00C60BE7">
            <w:pPr>
              <w:suppressAutoHyphens/>
              <w:spacing w:after="0" w:line="240" w:lineRule="auto"/>
              <w:jc w:val="center"/>
              <w:rPr>
                <w:rFonts w:ascii="Times New Roman" w:hAnsi="Times New Roman"/>
                <w:sz w:val="20"/>
                <w:szCs w:val="20"/>
                <w:lang w:val="ru-RU" w:eastAsia="ar-SA"/>
              </w:rPr>
            </w:pPr>
          </w:p>
        </w:tc>
        <w:tc>
          <w:tcPr>
            <w:tcW w:w="437" w:type="pct"/>
            <w:vAlign w:val="center"/>
          </w:tcPr>
          <w:p w14:paraId="0F18F853" w14:textId="77777777" w:rsidR="00C60BE7" w:rsidRPr="00846559" w:rsidRDefault="00C60BE7" w:rsidP="00C60BE7">
            <w:pPr>
              <w:suppressAutoHyphens/>
              <w:spacing w:after="0" w:line="240" w:lineRule="auto"/>
              <w:jc w:val="center"/>
              <w:rPr>
                <w:rFonts w:ascii="Times New Roman" w:hAnsi="Times New Roman"/>
                <w:sz w:val="20"/>
                <w:szCs w:val="20"/>
                <w:lang w:val="ru-RU" w:eastAsia="ar-SA"/>
              </w:rPr>
            </w:pPr>
          </w:p>
        </w:tc>
        <w:tc>
          <w:tcPr>
            <w:tcW w:w="294" w:type="pct"/>
            <w:vAlign w:val="center"/>
          </w:tcPr>
          <w:p w14:paraId="4BFB3A6E" w14:textId="77777777" w:rsidR="00C60BE7" w:rsidRPr="001757F3" w:rsidRDefault="00C60BE7" w:rsidP="00C60BE7">
            <w:pPr>
              <w:suppressAutoHyphens/>
              <w:spacing w:after="0" w:line="240" w:lineRule="auto"/>
              <w:jc w:val="center"/>
              <w:rPr>
                <w:rFonts w:ascii="Times New Roman" w:hAnsi="Times New Roman"/>
                <w:sz w:val="20"/>
                <w:szCs w:val="20"/>
                <w:lang w:val="uk-UA" w:eastAsia="ar-SA"/>
              </w:rPr>
            </w:pPr>
          </w:p>
        </w:tc>
        <w:tc>
          <w:tcPr>
            <w:tcW w:w="271" w:type="pct"/>
            <w:vAlign w:val="center"/>
          </w:tcPr>
          <w:p w14:paraId="7FFD633A" w14:textId="6ACBC06B" w:rsidR="00C60BE7" w:rsidRPr="001757F3" w:rsidRDefault="00B34E58" w:rsidP="00C60BE7">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7</w:t>
            </w:r>
          </w:p>
        </w:tc>
      </w:tr>
      <w:tr w:rsidR="00C60BE7" w:rsidRPr="001757F3" w14:paraId="7B460327" w14:textId="77777777" w:rsidTr="0048294F">
        <w:trPr>
          <w:trHeight w:val="570"/>
        </w:trPr>
        <w:tc>
          <w:tcPr>
            <w:tcW w:w="1509" w:type="pct"/>
          </w:tcPr>
          <w:p w14:paraId="15992A94" w14:textId="77777777" w:rsidR="00C60BE7" w:rsidRPr="001757F3" w:rsidRDefault="005C0D6C" w:rsidP="00C4609E">
            <w:pPr>
              <w:spacing w:after="0" w:line="240" w:lineRule="auto"/>
              <w:rPr>
                <w:rFonts w:ascii="Times New Roman" w:hAnsi="Times New Roman"/>
                <w:sz w:val="20"/>
                <w:szCs w:val="20"/>
                <w:lang w:val="ru-RU"/>
              </w:rPr>
            </w:pPr>
            <w:r w:rsidRPr="001757F3">
              <w:rPr>
                <w:rFonts w:ascii="Times New Roman" w:hAnsi="Times New Roman"/>
                <w:color w:val="000000"/>
                <w:sz w:val="20"/>
                <w:szCs w:val="20"/>
                <w:lang w:val="uk-UA" w:eastAsia="ru-RU"/>
              </w:rPr>
              <w:t xml:space="preserve">5. </w:t>
            </w:r>
            <w:r w:rsidR="00B2559D" w:rsidRPr="001757F3">
              <w:rPr>
                <w:rFonts w:ascii="Times New Roman" w:hAnsi="Times New Roman"/>
                <w:color w:val="000000"/>
                <w:sz w:val="20"/>
                <w:szCs w:val="20"/>
                <w:lang w:val="uk-UA" w:eastAsia="ru-RU"/>
              </w:rPr>
              <w:t>Функція організації</w:t>
            </w:r>
            <w:r w:rsidR="00C60BE7" w:rsidRPr="001757F3">
              <w:rPr>
                <w:rFonts w:ascii="Times New Roman" w:hAnsi="Times New Roman"/>
                <w:color w:val="000000"/>
                <w:sz w:val="20"/>
                <w:szCs w:val="20"/>
                <w:lang w:val="uk-UA" w:eastAsia="ru-RU"/>
              </w:rPr>
              <w:t xml:space="preserve"> на підприємствах ГРГ</w:t>
            </w:r>
          </w:p>
        </w:tc>
        <w:tc>
          <w:tcPr>
            <w:tcW w:w="283" w:type="pct"/>
            <w:vAlign w:val="center"/>
          </w:tcPr>
          <w:p w14:paraId="30032E1B" w14:textId="7A5B37F1" w:rsidR="00C60BE7" w:rsidRPr="001757F3" w:rsidRDefault="007B2640" w:rsidP="00C60BE7">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8</w:t>
            </w:r>
          </w:p>
        </w:tc>
        <w:tc>
          <w:tcPr>
            <w:tcW w:w="359" w:type="pct"/>
            <w:gridSpan w:val="2"/>
            <w:vAlign w:val="center"/>
          </w:tcPr>
          <w:p w14:paraId="050CA072" w14:textId="77777777" w:rsidR="00C60BE7" w:rsidRPr="001757F3" w:rsidRDefault="00C4609E" w:rsidP="00C60BE7">
            <w:pPr>
              <w:pStyle w:val="23"/>
              <w:spacing w:after="0" w:line="240" w:lineRule="auto"/>
              <w:jc w:val="center"/>
              <w:rPr>
                <w:sz w:val="20"/>
                <w:szCs w:val="20"/>
                <w:lang w:val="uk-UA"/>
              </w:rPr>
            </w:pPr>
            <w:r w:rsidRPr="001757F3">
              <w:rPr>
                <w:sz w:val="20"/>
                <w:szCs w:val="20"/>
                <w:lang w:val="uk-UA"/>
              </w:rPr>
              <w:t>2</w:t>
            </w:r>
          </w:p>
        </w:tc>
        <w:tc>
          <w:tcPr>
            <w:tcW w:w="454" w:type="pct"/>
            <w:vAlign w:val="center"/>
          </w:tcPr>
          <w:p w14:paraId="5073F8B3" w14:textId="77777777" w:rsidR="00C60BE7" w:rsidRPr="001757F3" w:rsidRDefault="00C4609E" w:rsidP="00C60BE7">
            <w:pPr>
              <w:pStyle w:val="23"/>
              <w:spacing w:after="0" w:line="240" w:lineRule="auto"/>
              <w:jc w:val="center"/>
              <w:rPr>
                <w:sz w:val="20"/>
                <w:szCs w:val="20"/>
                <w:lang w:val="uk-UA"/>
              </w:rPr>
            </w:pPr>
            <w:r w:rsidRPr="001757F3">
              <w:rPr>
                <w:sz w:val="20"/>
                <w:szCs w:val="20"/>
                <w:lang w:val="uk-UA"/>
              </w:rPr>
              <w:t>2</w:t>
            </w:r>
          </w:p>
        </w:tc>
        <w:tc>
          <w:tcPr>
            <w:tcW w:w="276" w:type="pct"/>
            <w:vAlign w:val="center"/>
          </w:tcPr>
          <w:p w14:paraId="0C18C937" w14:textId="77777777" w:rsidR="00C60BE7" w:rsidRPr="001757F3" w:rsidRDefault="00C60BE7" w:rsidP="00C60BE7">
            <w:pPr>
              <w:pStyle w:val="23"/>
              <w:spacing w:after="0" w:line="240" w:lineRule="auto"/>
              <w:jc w:val="center"/>
              <w:rPr>
                <w:sz w:val="20"/>
                <w:szCs w:val="20"/>
                <w:lang w:val="uk-UA"/>
              </w:rPr>
            </w:pPr>
          </w:p>
        </w:tc>
        <w:tc>
          <w:tcPr>
            <w:tcW w:w="447" w:type="pct"/>
            <w:vAlign w:val="center"/>
          </w:tcPr>
          <w:p w14:paraId="2DEC02D2" w14:textId="25BDC325" w:rsidR="00C60BE7" w:rsidRPr="001757F3" w:rsidRDefault="007B2640" w:rsidP="00C60BE7">
            <w:pPr>
              <w:pStyle w:val="23"/>
              <w:spacing w:after="0" w:line="240" w:lineRule="auto"/>
              <w:jc w:val="center"/>
              <w:rPr>
                <w:sz w:val="20"/>
                <w:szCs w:val="20"/>
                <w:lang w:val="uk-UA"/>
              </w:rPr>
            </w:pPr>
            <w:r>
              <w:rPr>
                <w:sz w:val="20"/>
                <w:szCs w:val="20"/>
                <w:lang w:val="uk-UA"/>
              </w:rPr>
              <w:t>4</w:t>
            </w:r>
          </w:p>
        </w:tc>
        <w:tc>
          <w:tcPr>
            <w:tcW w:w="307" w:type="pct"/>
            <w:vAlign w:val="center"/>
          </w:tcPr>
          <w:p w14:paraId="523502D6" w14:textId="1AC981E6" w:rsidR="00C60BE7" w:rsidRPr="001757F3" w:rsidRDefault="00B34E58" w:rsidP="00C60BE7">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7</w:t>
            </w:r>
          </w:p>
        </w:tc>
        <w:tc>
          <w:tcPr>
            <w:tcW w:w="363" w:type="pct"/>
            <w:vAlign w:val="center"/>
          </w:tcPr>
          <w:p w14:paraId="56BAAFB2" w14:textId="77777777" w:rsidR="00C60BE7" w:rsidRPr="001757F3" w:rsidRDefault="00C60BE7" w:rsidP="00C60BE7">
            <w:pPr>
              <w:suppressAutoHyphens/>
              <w:spacing w:after="0" w:line="240" w:lineRule="auto"/>
              <w:jc w:val="center"/>
              <w:rPr>
                <w:rFonts w:ascii="Times New Roman" w:hAnsi="Times New Roman"/>
                <w:sz w:val="20"/>
                <w:szCs w:val="20"/>
                <w:lang w:val="ru-RU" w:eastAsia="ar-SA"/>
              </w:rPr>
            </w:pPr>
          </w:p>
        </w:tc>
        <w:tc>
          <w:tcPr>
            <w:tcW w:w="437" w:type="pct"/>
            <w:vAlign w:val="center"/>
          </w:tcPr>
          <w:p w14:paraId="52F32557" w14:textId="77777777" w:rsidR="00C60BE7" w:rsidRPr="001757F3" w:rsidRDefault="00C60BE7" w:rsidP="00C60BE7">
            <w:pPr>
              <w:suppressAutoHyphens/>
              <w:spacing w:after="0" w:line="240" w:lineRule="auto"/>
              <w:jc w:val="center"/>
              <w:rPr>
                <w:rFonts w:ascii="Times New Roman" w:hAnsi="Times New Roman"/>
                <w:sz w:val="20"/>
                <w:szCs w:val="20"/>
                <w:lang w:val="uk-UA" w:eastAsia="ar-SA"/>
              </w:rPr>
            </w:pPr>
          </w:p>
        </w:tc>
        <w:tc>
          <w:tcPr>
            <w:tcW w:w="294" w:type="pct"/>
            <w:vAlign w:val="center"/>
          </w:tcPr>
          <w:p w14:paraId="54EC671A" w14:textId="77777777" w:rsidR="00C60BE7" w:rsidRPr="001757F3" w:rsidRDefault="00C60BE7" w:rsidP="00C60BE7">
            <w:pPr>
              <w:suppressAutoHyphens/>
              <w:spacing w:after="0" w:line="240" w:lineRule="auto"/>
              <w:jc w:val="center"/>
              <w:rPr>
                <w:rFonts w:ascii="Times New Roman" w:hAnsi="Times New Roman"/>
                <w:sz w:val="20"/>
                <w:szCs w:val="20"/>
                <w:lang w:val="uk-UA" w:eastAsia="ar-SA"/>
              </w:rPr>
            </w:pPr>
          </w:p>
        </w:tc>
        <w:tc>
          <w:tcPr>
            <w:tcW w:w="271" w:type="pct"/>
            <w:vAlign w:val="center"/>
          </w:tcPr>
          <w:p w14:paraId="0C3C2AE3" w14:textId="45C66809" w:rsidR="00C60BE7" w:rsidRPr="001757F3" w:rsidRDefault="00B34E58" w:rsidP="00C60BE7">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7</w:t>
            </w:r>
          </w:p>
        </w:tc>
      </w:tr>
      <w:tr w:rsidR="00C60BE7" w:rsidRPr="001757F3" w14:paraId="2737A94E" w14:textId="77777777" w:rsidTr="0048294F">
        <w:trPr>
          <w:trHeight w:val="589"/>
        </w:trPr>
        <w:tc>
          <w:tcPr>
            <w:tcW w:w="1509" w:type="pct"/>
          </w:tcPr>
          <w:p w14:paraId="47F3F451" w14:textId="77777777" w:rsidR="00C60BE7" w:rsidRPr="001757F3" w:rsidRDefault="005C0D6C" w:rsidP="00C4609E">
            <w:pPr>
              <w:spacing w:after="0" w:line="240" w:lineRule="auto"/>
              <w:rPr>
                <w:rFonts w:ascii="Times New Roman" w:hAnsi="Times New Roman"/>
                <w:sz w:val="20"/>
                <w:szCs w:val="20"/>
                <w:lang w:val="ru-RU"/>
              </w:rPr>
            </w:pPr>
            <w:r w:rsidRPr="001757F3">
              <w:rPr>
                <w:rFonts w:ascii="Times New Roman" w:hAnsi="Times New Roman"/>
                <w:color w:val="000000"/>
                <w:sz w:val="20"/>
                <w:szCs w:val="20"/>
                <w:lang w:val="uk-UA" w:eastAsia="ru-RU"/>
              </w:rPr>
              <w:t xml:space="preserve">6. </w:t>
            </w:r>
            <w:r w:rsidR="00C60BE7" w:rsidRPr="001757F3">
              <w:rPr>
                <w:rFonts w:ascii="Times New Roman" w:hAnsi="Times New Roman"/>
                <w:color w:val="000000"/>
                <w:sz w:val="20"/>
                <w:szCs w:val="20"/>
                <w:lang w:val="uk-UA" w:eastAsia="ru-RU"/>
              </w:rPr>
              <w:t>Мотивація на підприємствах ГРГ</w:t>
            </w:r>
          </w:p>
        </w:tc>
        <w:tc>
          <w:tcPr>
            <w:tcW w:w="283" w:type="pct"/>
            <w:vAlign w:val="center"/>
          </w:tcPr>
          <w:p w14:paraId="74F098B8" w14:textId="187DFF94" w:rsidR="00C60BE7" w:rsidRPr="001757F3" w:rsidRDefault="007B2640" w:rsidP="00C60BE7">
            <w:pPr>
              <w:suppressAutoHyphens/>
              <w:spacing w:after="0" w:line="240" w:lineRule="auto"/>
              <w:jc w:val="center"/>
              <w:rPr>
                <w:rFonts w:ascii="Times New Roman" w:hAnsi="Times New Roman"/>
                <w:b/>
                <w:sz w:val="20"/>
                <w:szCs w:val="20"/>
                <w:lang w:val="ru-RU" w:eastAsia="ar-SA"/>
              </w:rPr>
            </w:pPr>
            <w:r>
              <w:rPr>
                <w:rFonts w:ascii="Times New Roman" w:hAnsi="Times New Roman"/>
                <w:b/>
                <w:sz w:val="20"/>
                <w:szCs w:val="20"/>
                <w:lang w:val="ru-RU" w:eastAsia="ar-SA"/>
              </w:rPr>
              <w:t>8</w:t>
            </w:r>
          </w:p>
        </w:tc>
        <w:tc>
          <w:tcPr>
            <w:tcW w:w="359" w:type="pct"/>
            <w:gridSpan w:val="2"/>
            <w:vAlign w:val="center"/>
          </w:tcPr>
          <w:p w14:paraId="4D1FCE1E" w14:textId="1B919471" w:rsidR="00C60BE7" w:rsidRPr="001757F3" w:rsidRDefault="0081530B" w:rsidP="00C60BE7">
            <w:pPr>
              <w:pStyle w:val="23"/>
              <w:spacing w:after="0" w:line="240" w:lineRule="auto"/>
              <w:jc w:val="center"/>
              <w:rPr>
                <w:sz w:val="20"/>
                <w:szCs w:val="20"/>
                <w:lang w:val="uk-UA"/>
              </w:rPr>
            </w:pPr>
            <w:r>
              <w:rPr>
                <w:sz w:val="20"/>
                <w:szCs w:val="20"/>
                <w:lang w:val="uk-UA"/>
              </w:rPr>
              <w:t>4</w:t>
            </w:r>
          </w:p>
        </w:tc>
        <w:tc>
          <w:tcPr>
            <w:tcW w:w="454" w:type="pct"/>
            <w:vAlign w:val="center"/>
          </w:tcPr>
          <w:p w14:paraId="583337BA" w14:textId="77777777" w:rsidR="00C60BE7" w:rsidRPr="001757F3" w:rsidRDefault="0048294F" w:rsidP="00C60BE7">
            <w:pPr>
              <w:pStyle w:val="23"/>
              <w:spacing w:after="0" w:line="240" w:lineRule="auto"/>
              <w:jc w:val="center"/>
              <w:rPr>
                <w:sz w:val="20"/>
                <w:szCs w:val="20"/>
                <w:lang w:val="uk-UA"/>
              </w:rPr>
            </w:pPr>
            <w:r w:rsidRPr="001757F3">
              <w:rPr>
                <w:sz w:val="20"/>
                <w:szCs w:val="20"/>
                <w:lang w:val="uk-UA"/>
              </w:rPr>
              <w:t>2</w:t>
            </w:r>
          </w:p>
        </w:tc>
        <w:tc>
          <w:tcPr>
            <w:tcW w:w="276" w:type="pct"/>
            <w:vAlign w:val="center"/>
          </w:tcPr>
          <w:p w14:paraId="3FEDCAD0" w14:textId="77777777" w:rsidR="00C60BE7" w:rsidRPr="001757F3" w:rsidRDefault="00C60BE7" w:rsidP="00C60BE7">
            <w:pPr>
              <w:pStyle w:val="23"/>
              <w:spacing w:after="0" w:line="240" w:lineRule="auto"/>
              <w:jc w:val="center"/>
              <w:rPr>
                <w:sz w:val="20"/>
                <w:szCs w:val="20"/>
                <w:lang w:val="uk-UA"/>
              </w:rPr>
            </w:pPr>
          </w:p>
        </w:tc>
        <w:tc>
          <w:tcPr>
            <w:tcW w:w="447" w:type="pct"/>
            <w:vAlign w:val="center"/>
          </w:tcPr>
          <w:p w14:paraId="208A6B26" w14:textId="5F0C3AFA" w:rsidR="00C60BE7" w:rsidRPr="001757F3" w:rsidRDefault="007B2640" w:rsidP="00C60BE7">
            <w:pPr>
              <w:pStyle w:val="23"/>
              <w:spacing w:after="0" w:line="240" w:lineRule="auto"/>
              <w:jc w:val="center"/>
              <w:rPr>
                <w:sz w:val="20"/>
                <w:szCs w:val="20"/>
                <w:lang w:val="uk-UA"/>
              </w:rPr>
            </w:pPr>
            <w:r>
              <w:rPr>
                <w:sz w:val="20"/>
                <w:szCs w:val="20"/>
                <w:lang w:val="uk-UA"/>
              </w:rPr>
              <w:t>2</w:t>
            </w:r>
          </w:p>
        </w:tc>
        <w:tc>
          <w:tcPr>
            <w:tcW w:w="307" w:type="pct"/>
            <w:vAlign w:val="center"/>
          </w:tcPr>
          <w:p w14:paraId="793D659F" w14:textId="6A33097B" w:rsidR="00C60BE7" w:rsidRPr="001757F3" w:rsidRDefault="00E62343" w:rsidP="00C60BE7">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9</w:t>
            </w:r>
          </w:p>
        </w:tc>
        <w:tc>
          <w:tcPr>
            <w:tcW w:w="363" w:type="pct"/>
            <w:vAlign w:val="center"/>
          </w:tcPr>
          <w:p w14:paraId="43707647" w14:textId="77777777" w:rsidR="00C60BE7" w:rsidRPr="001757F3" w:rsidRDefault="00C60BE7" w:rsidP="00C60BE7">
            <w:pPr>
              <w:suppressAutoHyphens/>
              <w:spacing w:after="0" w:line="240" w:lineRule="auto"/>
              <w:jc w:val="center"/>
              <w:rPr>
                <w:rFonts w:ascii="Times New Roman" w:hAnsi="Times New Roman"/>
                <w:sz w:val="20"/>
                <w:szCs w:val="20"/>
                <w:lang w:val="ru-RU" w:eastAsia="ar-SA"/>
              </w:rPr>
            </w:pPr>
            <w:r w:rsidRPr="001757F3">
              <w:rPr>
                <w:rFonts w:ascii="Times New Roman" w:hAnsi="Times New Roman"/>
                <w:sz w:val="20"/>
                <w:szCs w:val="20"/>
                <w:lang w:val="ru-RU" w:eastAsia="ar-SA"/>
              </w:rPr>
              <w:t>2</w:t>
            </w:r>
          </w:p>
        </w:tc>
        <w:tc>
          <w:tcPr>
            <w:tcW w:w="437" w:type="pct"/>
            <w:vAlign w:val="center"/>
          </w:tcPr>
          <w:p w14:paraId="4C7662D3" w14:textId="77777777" w:rsidR="00C60BE7" w:rsidRPr="001757F3" w:rsidRDefault="00C60BE7" w:rsidP="00C60BE7">
            <w:pPr>
              <w:suppressAutoHyphens/>
              <w:spacing w:after="0" w:line="240" w:lineRule="auto"/>
              <w:jc w:val="center"/>
              <w:rPr>
                <w:rFonts w:ascii="Times New Roman" w:hAnsi="Times New Roman"/>
                <w:sz w:val="20"/>
                <w:szCs w:val="20"/>
                <w:lang w:val="uk-UA" w:eastAsia="ar-SA"/>
              </w:rPr>
            </w:pPr>
          </w:p>
        </w:tc>
        <w:tc>
          <w:tcPr>
            <w:tcW w:w="294" w:type="pct"/>
            <w:vAlign w:val="center"/>
          </w:tcPr>
          <w:p w14:paraId="74BA1B1B" w14:textId="77777777" w:rsidR="00C60BE7" w:rsidRPr="001757F3" w:rsidRDefault="00C60BE7" w:rsidP="00C60BE7">
            <w:pPr>
              <w:suppressAutoHyphens/>
              <w:spacing w:after="0" w:line="240" w:lineRule="auto"/>
              <w:jc w:val="center"/>
              <w:rPr>
                <w:rFonts w:ascii="Times New Roman" w:hAnsi="Times New Roman"/>
                <w:sz w:val="20"/>
                <w:szCs w:val="20"/>
                <w:lang w:val="uk-UA" w:eastAsia="ar-SA"/>
              </w:rPr>
            </w:pPr>
          </w:p>
        </w:tc>
        <w:tc>
          <w:tcPr>
            <w:tcW w:w="271" w:type="pct"/>
            <w:vAlign w:val="center"/>
          </w:tcPr>
          <w:p w14:paraId="22AECE93" w14:textId="6BAA50A6" w:rsidR="00C60BE7" w:rsidRPr="001757F3" w:rsidRDefault="007B2640" w:rsidP="00C60BE7">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7</w:t>
            </w:r>
          </w:p>
        </w:tc>
      </w:tr>
      <w:tr w:rsidR="00C60BE7" w:rsidRPr="001757F3" w14:paraId="19950BC8" w14:textId="77777777" w:rsidTr="0048294F">
        <w:trPr>
          <w:trHeight w:val="589"/>
        </w:trPr>
        <w:tc>
          <w:tcPr>
            <w:tcW w:w="1509" w:type="pct"/>
          </w:tcPr>
          <w:p w14:paraId="1D66EF41" w14:textId="77777777" w:rsidR="00C60BE7" w:rsidRPr="001757F3" w:rsidRDefault="005C0D6C" w:rsidP="00C4609E">
            <w:pPr>
              <w:spacing w:after="0" w:line="240" w:lineRule="auto"/>
              <w:rPr>
                <w:rFonts w:ascii="Times New Roman" w:hAnsi="Times New Roman"/>
                <w:sz w:val="20"/>
                <w:szCs w:val="20"/>
                <w:lang w:val="ru-RU"/>
              </w:rPr>
            </w:pPr>
            <w:r w:rsidRPr="001757F3">
              <w:rPr>
                <w:rFonts w:ascii="Times New Roman" w:hAnsi="Times New Roman"/>
                <w:color w:val="000000"/>
                <w:sz w:val="20"/>
                <w:szCs w:val="20"/>
                <w:lang w:val="uk-UA" w:eastAsia="ru-RU"/>
              </w:rPr>
              <w:t xml:space="preserve">7. </w:t>
            </w:r>
            <w:r w:rsidR="00C60BE7" w:rsidRPr="001757F3">
              <w:rPr>
                <w:rFonts w:ascii="Times New Roman" w:hAnsi="Times New Roman"/>
                <w:color w:val="000000"/>
                <w:sz w:val="20"/>
                <w:szCs w:val="20"/>
                <w:lang w:val="uk-UA" w:eastAsia="ru-RU"/>
              </w:rPr>
              <w:t>Контроль на підприємствах ГРГ</w:t>
            </w:r>
          </w:p>
        </w:tc>
        <w:tc>
          <w:tcPr>
            <w:tcW w:w="283" w:type="pct"/>
            <w:vAlign w:val="center"/>
          </w:tcPr>
          <w:p w14:paraId="10F542E5" w14:textId="34C2A151" w:rsidR="00C60BE7" w:rsidRPr="001757F3" w:rsidRDefault="007B2640" w:rsidP="00C60BE7">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8</w:t>
            </w:r>
          </w:p>
        </w:tc>
        <w:tc>
          <w:tcPr>
            <w:tcW w:w="359" w:type="pct"/>
            <w:gridSpan w:val="2"/>
            <w:vAlign w:val="center"/>
          </w:tcPr>
          <w:p w14:paraId="2C13FA19" w14:textId="77777777" w:rsidR="00C60BE7" w:rsidRPr="001757F3" w:rsidRDefault="00C4609E" w:rsidP="00C60BE7">
            <w:pPr>
              <w:pStyle w:val="23"/>
              <w:spacing w:after="0" w:line="240" w:lineRule="auto"/>
              <w:jc w:val="center"/>
              <w:rPr>
                <w:sz w:val="20"/>
                <w:szCs w:val="20"/>
                <w:lang w:val="uk-UA"/>
              </w:rPr>
            </w:pPr>
            <w:r w:rsidRPr="001757F3">
              <w:rPr>
                <w:sz w:val="20"/>
                <w:szCs w:val="20"/>
                <w:lang w:val="uk-UA"/>
              </w:rPr>
              <w:t>2</w:t>
            </w:r>
          </w:p>
        </w:tc>
        <w:tc>
          <w:tcPr>
            <w:tcW w:w="454" w:type="pct"/>
            <w:vAlign w:val="center"/>
          </w:tcPr>
          <w:p w14:paraId="156E5FAF" w14:textId="77777777" w:rsidR="00C60BE7" w:rsidRPr="001757F3" w:rsidRDefault="0048294F" w:rsidP="00C60BE7">
            <w:pPr>
              <w:pStyle w:val="23"/>
              <w:spacing w:after="0" w:line="240" w:lineRule="auto"/>
              <w:jc w:val="center"/>
              <w:rPr>
                <w:sz w:val="20"/>
                <w:szCs w:val="20"/>
                <w:lang w:val="uk-UA"/>
              </w:rPr>
            </w:pPr>
            <w:r w:rsidRPr="001757F3">
              <w:rPr>
                <w:sz w:val="20"/>
                <w:szCs w:val="20"/>
                <w:lang w:val="uk-UA"/>
              </w:rPr>
              <w:t>2</w:t>
            </w:r>
          </w:p>
        </w:tc>
        <w:tc>
          <w:tcPr>
            <w:tcW w:w="276" w:type="pct"/>
            <w:vAlign w:val="center"/>
          </w:tcPr>
          <w:p w14:paraId="465984CE" w14:textId="77777777" w:rsidR="00C60BE7" w:rsidRPr="001757F3" w:rsidRDefault="00C60BE7" w:rsidP="00C60BE7">
            <w:pPr>
              <w:pStyle w:val="23"/>
              <w:spacing w:after="0" w:line="240" w:lineRule="auto"/>
              <w:jc w:val="center"/>
              <w:rPr>
                <w:sz w:val="20"/>
                <w:szCs w:val="20"/>
                <w:lang w:val="uk-UA"/>
              </w:rPr>
            </w:pPr>
          </w:p>
        </w:tc>
        <w:tc>
          <w:tcPr>
            <w:tcW w:w="447" w:type="pct"/>
            <w:vAlign w:val="center"/>
          </w:tcPr>
          <w:p w14:paraId="7348B092" w14:textId="045B5530" w:rsidR="00C60BE7" w:rsidRPr="001757F3" w:rsidRDefault="007B2640" w:rsidP="00C60BE7">
            <w:pPr>
              <w:pStyle w:val="23"/>
              <w:spacing w:after="0" w:line="240" w:lineRule="auto"/>
              <w:jc w:val="center"/>
              <w:rPr>
                <w:sz w:val="20"/>
                <w:szCs w:val="20"/>
                <w:lang w:val="uk-UA"/>
              </w:rPr>
            </w:pPr>
            <w:r>
              <w:rPr>
                <w:sz w:val="20"/>
                <w:szCs w:val="20"/>
                <w:lang w:val="uk-UA"/>
              </w:rPr>
              <w:t>4</w:t>
            </w:r>
          </w:p>
        </w:tc>
        <w:tc>
          <w:tcPr>
            <w:tcW w:w="307" w:type="pct"/>
            <w:vAlign w:val="center"/>
          </w:tcPr>
          <w:p w14:paraId="46AAB3CB" w14:textId="665460C1" w:rsidR="00C60BE7" w:rsidRPr="001757F3" w:rsidRDefault="00E62343" w:rsidP="00C60BE7">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9</w:t>
            </w:r>
          </w:p>
        </w:tc>
        <w:tc>
          <w:tcPr>
            <w:tcW w:w="363" w:type="pct"/>
            <w:vAlign w:val="center"/>
          </w:tcPr>
          <w:p w14:paraId="1DC05C2C" w14:textId="77777777" w:rsidR="00C60BE7" w:rsidRPr="001757F3" w:rsidRDefault="00C60BE7" w:rsidP="00C60BE7">
            <w:pPr>
              <w:suppressAutoHyphens/>
              <w:spacing w:after="0" w:line="240" w:lineRule="auto"/>
              <w:jc w:val="center"/>
              <w:rPr>
                <w:rFonts w:ascii="Times New Roman" w:hAnsi="Times New Roman"/>
                <w:sz w:val="20"/>
                <w:szCs w:val="20"/>
                <w:lang w:val="ru-RU" w:eastAsia="ar-SA"/>
              </w:rPr>
            </w:pPr>
          </w:p>
        </w:tc>
        <w:tc>
          <w:tcPr>
            <w:tcW w:w="437" w:type="pct"/>
            <w:vAlign w:val="center"/>
          </w:tcPr>
          <w:p w14:paraId="779CCD43" w14:textId="77777777" w:rsidR="00C60BE7" w:rsidRPr="001757F3" w:rsidRDefault="00846559" w:rsidP="00C60BE7">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2</w:t>
            </w:r>
          </w:p>
        </w:tc>
        <w:tc>
          <w:tcPr>
            <w:tcW w:w="294" w:type="pct"/>
            <w:vAlign w:val="center"/>
          </w:tcPr>
          <w:p w14:paraId="557B75E7" w14:textId="77777777" w:rsidR="00C60BE7" w:rsidRPr="001757F3" w:rsidRDefault="00C60BE7" w:rsidP="00C60BE7">
            <w:pPr>
              <w:suppressAutoHyphens/>
              <w:spacing w:after="0" w:line="240" w:lineRule="auto"/>
              <w:jc w:val="center"/>
              <w:rPr>
                <w:rFonts w:ascii="Times New Roman" w:hAnsi="Times New Roman"/>
                <w:sz w:val="20"/>
                <w:szCs w:val="20"/>
                <w:lang w:val="uk-UA" w:eastAsia="ar-SA"/>
              </w:rPr>
            </w:pPr>
          </w:p>
        </w:tc>
        <w:tc>
          <w:tcPr>
            <w:tcW w:w="271" w:type="pct"/>
            <w:vAlign w:val="center"/>
          </w:tcPr>
          <w:p w14:paraId="7C6714C7" w14:textId="0BE8C89E" w:rsidR="00C60BE7" w:rsidRPr="001757F3" w:rsidRDefault="007B2640" w:rsidP="00C60BE7">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7</w:t>
            </w:r>
          </w:p>
        </w:tc>
      </w:tr>
      <w:tr w:rsidR="00C60BE7" w:rsidRPr="001757F3" w14:paraId="28BAF09E" w14:textId="77777777" w:rsidTr="0048294F">
        <w:trPr>
          <w:trHeight w:val="589"/>
        </w:trPr>
        <w:tc>
          <w:tcPr>
            <w:tcW w:w="1509" w:type="pct"/>
          </w:tcPr>
          <w:p w14:paraId="05F1CA4E" w14:textId="77777777" w:rsidR="00C60BE7" w:rsidRPr="001757F3" w:rsidRDefault="005C0D6C" w:rsidP="00C4609E">
            <w:pPr>
              <w:spacing w:after="0" w:line="240" w:lineRule="auto"/>
              <w:rPr>
                <w:rFonts w:ascii="Times New Roman" w:hAnsi="Times New Roman"/>
                <w:sz w:val="20"/>
                <w:szCs w:val="20"/>
                <w:lang w:val="ru-RU"/>
              </w:rPr>
            </w:pPr>
            <w:r w:rsidRPr="001757F3">
              <w:rPr>
                <w:rFonts w:ascii="Times New Roman" w:hAnsi="Times New Roman"/>
                <w:color w:val="000000"/>
                <w:sz w:val="20"/>
                <w:szCs w:val="20"/>
                <w:lang w:val="uk-UA" w:eastAsia="ru-RU"/>
              </w:rPr>
              <w:t xml:space="preserve">8. </w:t>
            </w:r>
            <w:r w:rsidR="00C60BE7" w:rsidRPr="001757F3">
              <w:rPr>
                <w:rFonts w:ascii="Times New Roman" w:hAnsi="Times New Roman"/>
                <w:color w:val="000000"/>
                <w:sz w:val="20"/>
                <w:szCs w:val="20"/>
                <w:lang w:val="uk-UA" w:eastAsia="ru-RU"/>
              </w:rPr>
              <w:t>Форми управління господарською діяльністю у сфері ГРГ</w:t>
            </w:r>
          </w:p>
        </w:tc>
        <w:tc>
          <w:tcPr>
            <w:tcW w:w="283" w:type="pct"/>
            <w:vAlign w:val="center"/>
          </w:tcPr>
          <w:p w14:paraId="27EAD33A" w14:textId="29B35E05" w:rsidR="00C60BE7" w:rsidRPr="001757F3" w:rsidRDefault="007B2640" w:rsidP="00C60BE7">
            <w:pPr>
              <w:suppressAutoHyphens/>
              <w:spacing w:after="0" w:line="240" w:lineRule="auto"/>
              <w:jc w:val="center"/>
              <w:rPr>
                <w:rFonts w:ascii="Times New Roman" w:hAnsi="Times New Roman"/>
                <w:b/>
                <w:sz w:val="20"/>
                <w:szCs w:val="20"/>
                <w:lang w:val="ru-RU" w:eastAsia="ar-SA"/>
              </w:rPr>
            </w:pPr>
            <w:r>
              <w:rPr>
                <w:rFonts w:ascii="Times New Roman" w:hAnsi="Times New Roman"/>
                <w:b/>
                <w:sz w:val="20"/>
                <w:szCs w:val="20"/>
                <w:lang w:val="ru-RU" w:eastAsia="ar-SA"/>
              </w:rPr>
              <w:t>8</w:t>
            </w:r>
          </w:p>
        </w:tc>
        <w:tc>
          <w:tcPr>
            <w:tcW w:w="359" w:type="pct"/>
            <w:gridSpan w:val="2"/>
            <w:vAlign w:val="center"/>
          </w:tcPr>
          <w:p w14:paraId="76B61715" w14:textId="77777777" w:rsidR="00C60BE7" w:rsidRPr="001757F3" w:rsidRDefault="00C4609E" w:rsidP="00C60BE7">
            <w:pPr>
              <w:pStyle w:val="23"/>
              <w:spacing w:after="0" w:line="240" w:lineRule="auto"/>
              <w:jc w:val="center"/>
              <w:rPr>
                <w:sz w:val="20"/>
                <w:szCs w:val="20"/>
                <w:lang w:val="uk-UA"/>
              </w:rPr>
            </w:pPr>
            <w:r w:rsidRPr="001757F3">
              <w:rPr>
                <w:sz w:val="20"/>
                <w:szCs w:val="20"/>
                <w:lang w:val="uk-UA"/>
              </w:rPr>
              <w:t>2</w:t>
            </w:r>
          </w:p>
        </w:tc>
        <w:tc>
          <w:tcPr>
            <w:tcW w:w="454" w:type="pct"/>
            <w:vAlign w:val="center"/>
          </w:tcPr>
          <w:p w14:paraId="42A0779D" w14:textId="42C08E6A" w:rsidR="00C60BE7" w:rsidRPr="001757F3" w:rsidRDefault="0081530B" w:rsidP="00C60BE7">
            <w:pPr>
              <w:pStyle w:val="23"/>
              <w:spacing w:after="0" w:line="240" w:lineRule="auto"/>
              <w:jc w:val="center"/>
              <w:rPr>
                <w:sz w:val="20"/>
                <w:szCs w:val="20"/>
                <w:lang w:val="uk-UA"/>
              </w:rPr>
            </w:pPr>
            <w:r>
              <w:rPr>
                <w:sz w:val="20"/>
                <w:szCs w:val="20"/>
                <w:lang w:val="uk-UA"/>
              </w:rPr>
              <w:t>2</w:t>
            </w:r>
          </w:p>
        </w:tc>
        <w:tc>
          <w:tcPr>
            <w:tcW w:w="276" w:type="pct"/>
            <w:vAlign w:val="center"/>
          </w:tcPr>
          <w:p w14:paraId="2119ACF6" w14:textId="77777777" w:rsidR="00C60BE7" w:rsidRPr="001757F3" w:rsidRDefault="00C60BE7" w:rsidP="00C60BE7">
            <w:pPr>
              <w:pStyle w:val="23"/>
              <w:spacing w:after="0" w:line="240" w:lineRule="auto"/>
              <w:jc w:val="center"/>
              <w:rPr>
                <w:sz w:val="20"/>
                <w:szCs w:val="20"/>
                <w:lang w:val="uk-UA"/>
              </w:rPr>
            </w:pPr>
          </w:p>
        </w:tc>
        <w:tc>
          <w:tcPr>
            <w:tcW w:w="447" w:type="pct"/>
            <w:vAlign w:val="center"/>
          </w:tcPr>
          <w:p w14:paraId="710D148F" w14:textId="7C298A87" w:rsidR="00C60BE7" w:rsidRPr="001757F3" w:rsidRDefault="007B2640" w:rsidP="00C60BE7">
            <w:pPr>
              <w:pStyle w:val="23"/>
              <w:spacing w:after="0" w:line="240" w:lineRule="auto"/>
              <w:jc w:val="center"/>
              <w:rPr>
                <w:sz w:val="20"/>
                <w:szCs w:val="20"/>
                <w:lang w:val="uk-UA"/>
              </w:rPr>
            </w:pPr>
            <w:r>
              <w:rPr>
                <w:sz w:val="20"/>
                <w:szCs w:val="20"/>
                <w:lang w:val="uk-UA"/>
              </w:rPr>
              <w:t>4</w:t>
            </w:r>
          </w:p>
        </w:tc>
        <w:tc>
          <w:tcPr>
            <w:tcW w:w="307" w:type="pct"/>
            <w:vAlign w:val="center"/>
          </w:tcPr>
          <w:p w14:paraId="1DDA9ED3" w14:textId="32799B91" w:rsidR="00C60BE7" w:rsidRPr="001757F3" w:rsidRDefault="00B34E58" w:rsidP="00C60BE7">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7</w:t>
            </w:r>
          </w:p>
        </w:tc>
        <w:tc>
          <w:tcPr>
            <w:tcW w:w="363" w:type="pct"/>
            <w:vAlign w:val="center"/>
          </w:tcPr>
          <w:p w14:paraId="670BB547" w14:textId="77777777" w:rsidR="00C60BE7" w:rsidRPr="001757F3" w:rsidRDefault="00C60BE7" w:rsidP="00C60BE7">
            <w:pPr>
              <w:suppressAutoHyphens/>
              <w:spacing w:after="0" w:line="240" w:lineRule="auto"/>
              <w:jc w:val="center"/>
              <w:rPr>
                <w:rFonts w:ascii="Times New Roman" w:hAnsi="Times New Roman"/>
                <w:sz w:val="20"/>
                <w:szCs w:val="20"/>
                <w:lang w:val="ru-RU" w:eastAsia="ar-SA"/>
              </w:rPr>
            </w:pPr>
          </w:p>
        </w:tc>
        <w:tc>
          <w:tcPr>
            <w:tcW w:w="437" w:type="pct"/>
            <w:vAlign w:val="center"/>
          </w:tcPr>
          <w:p w14:paraId="47366093" w14:textId="77777777" w:rsidR="00C60BE7" w:rsidRPr="001757F3" w:rsidRDefault="00C60BE7" w:rsidP="00C60BE7">
            <w:pPr>
              <w:suppressAutoHyphens/>
              <w:spacing w:after="0" w:line="240" w:lineRule="auto"/>
              <w:jc w:val="center"/>
              <w:rPr>
                <w:rFonts w:ascii="Times New Roman" w:hAnsi="Times New Roman"/>
                <w:sz w:val="20"/>
                <w:szCs w:val="20"/>
                <w:lang w:val="uk-UA" w:eastAsia="ar-SA"/>
              </w:rPr>
            </w:pPr>
          </w:p>
        </w:tc>
        <w:tc>
          <w:tcPr>
            <w:tcW w:w="294" w:type="pct"/>
            <w:vAlign w:val="center"/>
          </w:tcPr>
          <w:p w14:paraId="0C23C3F1" w14:textId="77777777" w:rsidR="00C60BE7" w:rsidRPr="001757F3" w:rsidRDefault="00C60BE7" w:rsidP="00C60BE7">
            <w:pPr>
              <w:suppressAutoHyphens/>
              <w:spacing w:after="0" w:line="240" w:lineRule="auto"/>
              <w:jc w:val="center"/>
              <w:rPr>
                <w:rFonts w:ascii="Times New Roman" w:hAnsi="Times New Roman"/>
                <w:sz w:val="20"/>
                <w:szCs w:val="20"/>
                <w:lang w:val="uk-UA" w:eastAsia="ar-SA"/>
              </w:rPr>
            </w:pPr>
          </w:p>
        </w:tc>
        <w:tc>
          <w:tcPr>
            <w:tcW w:w="271" w:type="pct"/>
            <w:vAlign w:val="center"/>
          </w:tcPr>
          <w:p w14:paraId="5320B48A" w14:textId="6663D274" w:rsidR="00C60BE7" w:rsidRPr="001757F3" w:rsidRDefault="00B34E58" w:rsidP="00C60BE7">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7</w:t>
            </w:r>
          </w:p>
        </w:tc>
      </w:tr>
      <w:tr w:rsidR="00C60BE7" w:rsidRPr="001757F3" w14:paraId="60E94599" w14:textId="77777777" w:rsidTr="0048294F">
        <w:trPr>
          <w:trHeight w:val="589"/>
        </w:trPr>
        <w:tc>
          <w:tcPr>
            <w:tcW w:w="1509" w:type="pct"/>
          </w:tcPr>
          <w:p w14:paraId="26ADB91D" w14:textId="77777777" w:rsidR="00C60BE7" w:rsidRPr="001757F3" w:rsidRDefault="005C0D6C" w:rsidP="00C4609E">
            <w:pPr>
              <w:spacing w:after="0" w:line="240" w:lineRule="auto"/>
              <w:rPr>
                <w:rFonts w:ascii="Times New Roman" w:hAnsi="Times New Roman"/>
                <w:sz w:val="20"/>
                <w:szCs w:val="20"/>
                <w:lang w:val="ru-RU"/>
              </w:rPr>
            </w:pPr>
            <w:r w:rsidRPr="001757F3">
              <w:rPr>
                <w:rFonts w:ascii="Times New Roman" w:hAnsi="Times New Roman"/>
                <w:color w:val="000000"/>
                <w:sz w:val="20"/>
                <w:szCs w:val="20"/>
                <w:lang w:val="uk-UA" w:eastAsia="ru-RU"/>
              </w:rPr>
              <w:t>9.</w:t>
            </w:r>
            <w:r w:rsidR="00C4609E" w:rsidRPr="001757F3">
              <w:rPr>
                <w:rFonts w:ascii="Times New Roman" w:hAnsi="Times New Roman"/>
                <w:color w:val="000000"/>
                <w:sz w:val="20"/>
                <w:szCs w:val="20"/>
                <w:lang w:val="uk-UA" w:eastAsia="ru-RU"/>
              </w:rPr>
              <w:t>Інформаційне та комунікаційне забезпечення менеджменту</w:t>
            </w:r>
          </w:p>
        </w:tc>
        <w:tc>
          <w:tcPr>
            <w:tcW w:w="283" w:type="pct"/>
            <w:vAlign w:val="center"/>
          </w:tcPr>
          <w:p w14:paraId="71A34D99" w14:textId="612AA521" w:rsidR="00C60BE7" w:rsidRPr="001757F3" w:rsidRDefault="007B2640" w:rsidP="00C60BE7">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8</w:t>
            </w:r>
          </w:p>
        </w:tc>
        <w:tc>
          <w:tcPr>
            <w:tcW w:w="359" w:type="pct"/>
            <w:gridSpan w:val="2"/>
            <w:vAlign w:val="center"/>
          </w:tcPr>
          <w:p w14:paraId="20E4CC0A" w14:textId="77777777" w:rsidR="00C60BE7" w:rsidRPr="001757F3" w:rsidRDefault="00C4609E" w:rsidP="00C60BE7">
            <w:pPr>
              <w:pStyle w:val="23"/>
              <w:spacing w:after="0" w:line="240" w:lineRule="auto"/>
              <w:jc w:val="center"/>
              <w:rPr>
                <w:sz w:val="20"/>
                <w:szCs w:val="20"/>
                <w:lang w:val="uk-UA"/>
              </w:rPr>
            </w:pPr>
            <w:r w:rsidRPr="001757F3">
              <w:rPr>
                <w:sz w:val="20"/>
                <w:szCs w:val="20"/>
                <w:lang w:val="uk-UA"/>
              </w:rPr>
              <w:t>2</w:t>
            </w:r>
          </w:p>
        </w:tc>
        <w:tc>
          <w:tcPr>
            <w:tcW w:w="454" w:type="pct"/>
            <w:vAlign w:val="center"/>
          </w:tcPr>
          <w:p w14:paraId="04744D04" w14:textId="36DC6BFD" w:rsidR="00C60BE7" w:rsidRPr="001757F3" w:rsidRDefault="00840DB8" w:rsidP="00C60BE7">
            <w:pPr>
              <w:pStyle w:val="23"/>
              <w:spacing w:after="0" w:line="240" w:lineRule="auto"/>
              <w:jc w:val="center"/>
              <w:rPr>
                <w:sz w:val="20"/>
                <w:szCs w:val="20"/>
                <w:lang w:val="uk-UA"/>
              </w:rPr>
            </w:pPr>
            <w:r>
              <w:rPr>
                <w:sz w:val="20"/>
                <w:szCs w:val="20"/>
                <w:lang w:val="uk-UA"/>
              </w:rPr>
              <w:t>2</w:t>
            </w:r>
          </w:p>
        </w:tc>
        <w:tc>
          <w:tcPr>
            <w:tcW w:w="276" w:type="pct"/>
            <w:vAlign w:val="center"/>
          </w:tcPr>
          <w:p w14:paraId="7CBB3A76" w14:textId="77777777" w:rsidR="00C60BE7" w:rsidRPr="001757F3" w:rsidRDefault="00C60BE7" w:rsidP="00C60BE7">
            <w:pPr>
              <w:pStyle w:val="23"/>
              <w:spacing w:after="0" w:line="240" w:lineRule="auto"/>
              <w:jc w:val="center"/>
              <w:rPr>
                <w:sz w:val="20"/>
                <w:szCs w:val="20"/>
                <w:lang w:val="uk-UA"/>
              </w:rPr>
            </w:pPr>
          </w:p>
        </w:tc>
        <w:tc>
          <w:tcPr>
            <w:tcW w:w="447" w:type="pct"/>
            <w:vAlign w:val="center"/>
          </w:tcPr>
          <w:p w14:paraId="35BEC0EC" w14:textId="12A003E6" w:rsidR="00C60BE7" w:rsidRPr="001757F3" w:rsidRDefault="007B2640" w:rsidP="00C60BE7">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4</w:t>
            </w:r>
          </w:p>
        </w:tc>
        <w:tc>
          <w:tcPr>
            <w:tcW w:w="307" w:type="pct"/>
            <w:vAlign w:val="center"/>
          </w:tcPr>
          <w:p w14:paraId="71FBE18B" w14:textId="7E51D93F" w:rsidR="00C60BE7" w:rsidRPr="001757F3" w:rsidRDefault="00B34E58" w:rsidP="00C60BE7">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7</w:t>
            </w:r>
          </w:p>
        </w:tc>
        <w:tc>
          <w:tcPr>
            <w:tcW w:w="363" w:type="pct"/>
            <w:vAlign w:val="center"/>
          </w:tcPr>
          <w:p w14:paraId="67087A18" w14:textId="77777777" w:rsidR="00C60BE7" w:rsidRPr="001757F3" w:rsidRDefault="00C60BE7" w:rsidP="00C60BE7">
            <w:pPr>
              <w:suppressAutoHyphens/>
              <w:spacing w:after="0" w:line="240" w:lineRule="auto"/>
              <w:jc w:val="center"/>
              <w:rPr>
                <w:rFonts w:ascii="Times New Roman" w:hAnsi="Times New Roman"/>
                <w:sz w:val="20"/>
                <w:szCs w:val="20"/>
                <w:lang w:val="ru-RU" w:eastAsia="ar-SA"/>
              </w:rPr>
            </w:pPr>
          </w:p>
        </w:tc>
        <w:tc>
          <w:tcPr>
            <w:tcW w:w="437" w:type="pct"/>
            <w:vAlign w:val="center"/>
          </w:tcPr>
          <w:p w14:paraId="4B40DA70" w14:textId="77777777" w:rsidR="00C60BE7" w:rsidRPr="001757F3" w:rsidRDefault="00C60BE7" w:rsidP="00C60BE7">
            <w:pPr>
              <w:suppressAutoHyphens/>
              <w:spacing w:after="0" w:line="240" w:lineRule="auto"/>
              <w:jc w:val="center"/>
              <w:rPr>
                <w:rFonts w:ascii="Times New Roman" w:hAnsi="Times New Roman"/>
                <w:sz w:val="20"/>
                <w:szCs w:val="20"/>
                <w:lang w:val="uk-UA" w:eastAsia="ar-SA"/>
              </w:rPr>
            </w:pPr>
          </w:p>
        </w:tc>
        <w:tc>
          <w:tcPr>
            <w:tcW w:w="294" w:type="pct"/>
            <w:vAlign w:val="center"/>
          </w:tcPr>
          <w:p w14:paraId="1208CDDC" w14:textId="77777777" w:rsidR="00C60BE7" w:rsidRPr="001757F3" w:rsidRDefault="00C60BE7" w:rsidP="00C60BE7">
            <w:pPr>
              <w:suppressAutoHyphens/>
              <w:spacing w:after="0" w:line="240" w:lineRule="auto"/>
              <w:jc w:val="center"/>
              <w:rPr>
                <w:rFonts w:ascii="Times New Roman" w:hAnsi="Times New Roman"/>
                <w:sz w:val="20"/>
                <w:szCs w:val="20"/>
                <w:lang w:val="uk-UA" w:eastAsia="ar-SA"/>
              </w:rPr>
            </w:pPr>
          </w:p>
        </w:tc>
        <w:tc>
          <w:tcPr>
            <w:tcW w:w="271" w:type="pct"/>
            <w:vAlign w:val="center"/>
          </w:tcPr>
          <w:p w14:paraId="76CE3C39" w14:textId="21B3991E" w:rsidR="00C60BE7" w:rsidRPr="001757F3" w:rsidRDefault="00B34E58" w:rsidP="00C60BE7">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7</w:t>
            </w:r>
          </w:p>
        </w:tc>
      </w:tr>
      <w:tr w:rsidR="00166AC3" w:rsidRPr="001757F3" w14:paraId="21EDB4A1" w14:textId="77777777" w:rsidTr="0048294F">
        <w:trPr>
          <w:trHeight w:val="516"/>
        </w:trPr>
        <w:tc>
          <w:tcPr>
            <w:tcW w:w="1509" w:type="pct"/>
            <w:vAlign w:val="center"/>
          </w:tcPr>
          <w:p w14:paraId="701FF830" w14:textId="77777777" w:rsidR="00166AC3" w:rsidRPr="001757F3" w:rsidRDefault="00166AC3" w:rsidP="00F12054">
            <w:pPr>
              <w:suppressAutoHyphens/>
              <w:spacing w:after="0" w:line="240" w:lineRule="auto"/>
              <w:ind w:left="-108"/>
              <w:rPr>
                <w:rFonts w:ascii="Times New Roman" w:hAnsi="Times New Roman"/>
                <w:sz w:val="20"/>
                <w:szCs w:val="20"/>
                <w:lang w:val="uk-UA" w:eastAsia="ar-SA"/>
              </w:rPr>
            </w:pPr>
            <w:r w:rsidRPr="001757F3">
              <w:rPr>
                <w:rFonts w:ascii="Times New Roman" w:hAnsi="Times New Roman"/>
                <w:sz w:val="20"/>
                <w:szCs w:val="20"/>
                <w:lang w:val="uk-UA" w:eastAsia="ar-SA"/>
              </w:rPr>
              <w:t xml:space="preserve">Модульна контрольна </w:t>
            </w:r>
            <w:r w:rsidRPr="001757F3">
              <w:rPr>
                <w:rFonts w:ascii="Times New Roman" w:hAnsi="Times New Roman"/>
                <w:sz w:val="20"/>
                <w:szCs w:val="20"/>
                <w:lang w:val="ru-RU" w:eastAsia="ar-SA"/>
              </w:rPr>
              <w:t xml:space="preserve">  </w:t>
            </w:r>
            <w:r w:rsidRPr="001757F3">
              <w:rPr>
                <w:rFonts w:ascii="Times New Roman" w:hAnsi="Times New Roman"/>
                <w:sz w:val="20"/>
                <w:szCs w:val="20"/>
                <w:lang w:val="uk-UA" w:eastAsia="ar-SA"/>
              </w:rPr>
              <w:t>робота №1</w:t>
            </w:r>
          </w:p>
        </w:tc>
        <w:tc>
          <w:tcPr>
            <w:tcW w:w="283" w:type="pct"/>
            <w:vAlign w:val="center"/>
          </w:tcPr>
          <w:p w14:paraId="15814213" w14:textId="3431CF95" w:rsidR="00166AC3" w:rsidRPr="001757F3" w:rsidRDefault="00166AC3" w:rsidP="00F12054">
            <w:pPr>
              <w:suppressAutoHyphens/>
              <w:spacing w:after="0" w:line="240" w:lineRule="auto"/>
              <w:jc w:val="center"/>
              <w:rPr>
                <w:rFonts w:ascii="Times New Roman" w:hAnsi="Times New Roman"/>
                <w:b/>
                <w:sz w:val="20"/>
                <w:szCs w:val="20"/>
                <w:lang w:val="ru-RU" w:eastAsia="ar-SA"/>
              </w:rPr>
            </w:pPr>
          </w:p>
        </w:tc>
        <w:tc>
          <w:tcPr>
            <w:tcW w:w="359" w:type="pct"/>
            <w:gridSpan w:val="2"/>
            <w:vAlign w:val="center"/>
          </w:tcPr>
          <w:p w14:paraId="1AD09777"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p>
        </w:tc>
        <w:tc>
          <w:tcPr>
            <w:tcW w:w="454" w:type="pct"/>
            <w:vAlign w:val="center"/>
          </w:tcPr>
          <w:p w14:paraId="4F4F6B6C" w14:textId="50B124C5" w:rsidR="00166AC3" w:rsidRPr="001757F3" w:rsidRDefault="00840DB8" w:rsidP="00F12054">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2</w:t>
            </w:r>
          </w:p>
        </w:tc>
        <w:tc>
          <w:tcPr>
            <w:tcW w:w="276" w:type="pct"/>
            <w:vAlign w:val="center"/>
          </w:tcPr>
          <w:p w14:paraId="34D8FB1B"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p>
        </w:tc>
        <w:tc>
          <w:tcPr>
            <w:tcW w:w="447" w:type="pct"/>
            <w:vAlign w:val="center"/>
          </w:tcPr>
          <w:p w14:paraId="032611BB"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p>
        </w:tc>
        <w:tc>
          <w:tcPr>
            <w:tcW w:w="307" w:type="pct"/>
            <w:vAlign w:val="center"/>
          </w:tcPr>
          <w:p w14:paraId="6682DB05" w14:textId="77777777" w:rsidR="00166AC3" w:rsidRPr="001757F3" w:rsidRDefault="00166AC3" w:rsidP="00F12054">
            <w:pPr>
              <w:suppressAutoHyphens/>
              <w:spacing w:after="0" w:line="240" w:lineRule="auto"/>
              <w:jc w:val="center"/>
              <w:rPr>
                <w:rFonts w:ascii="Times New Roman" w:hAnsi="Times New Roman"/>
                <w:b/>
                <w:sz w:val="20"/>
                <w:szCs w:val="20"/>
                <w:lang w:val="uk-UA" w:eastAsia="ar-SA"/>
              </w:rPr>
            </w:pPr>
          </w:p>
        </w:tc>
        <w:tc>
          <w:tcPr>
            <w:tcW w:w="363" w:type="pct"/>
            <w:vAlign w:val="center"/>
          </w:tcPr>
          <w:p w14:paraId="45192F7A"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p>
        </w:tc>
        <w:tc>
          <w:tcPr>
            <w:tcW w:w="437" w:type="pct"/>
            <w:vAlign w:val="center"/>
          </w:tcPr>
          <w:p w14:paraId="723F31EF"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p>
        </w:tc>
        <w:tc>
          <w:tcPr>
            <w:tcW w:w="294" w:type="pct"/>
            <w:vAlign w:val="center"/>
          </w:tcPr>
          <w:p w14:paraId="7D6B9D20"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p>
        </w:tc>
        <w:tc>
          <w:tcPr>
            <w:tcW w:w="271" w:type="pct"/>
            <w:vAlign w:val="center"/>
          </w:tcPr>
          <w:p w14:paraId="2477C5D8" w14:textId="77777777" w:rsidR="00166AC3" w:rsidRPr="001757F3" w:rsidRDefault="00166AC3" w:rsidP="00F12054">
            <w:pPr>
              <w:suppressAutoHyphens/>
              <w:spacing w:after="0" w:line="240" w:lineRule="auto"/>
              <w:jc w:val="center"/>
              <w:rPr>
                <w:rFonts w:ascii="Times New Roman" w:hAnsi="Times New Roman"/>
                <w:sz w:val="20"/>
                <w:szCs w:val="20"/>
                <w:lang w:val="uk-UA" w:eastAsia="ar-SA"/>
              </w:rPr>
            </w:pPr>
          </w:p>
        </w:tc>
      </w:tr>
      <w:tr w:rsidR="00166AC3" w:rsidRPr="001757F3" w14:paraId="79CFD834" w14:textId="77777777" w:rsidTr="0048294F">
        <w:trPr>
          <w:trHeight w:val="312"/>
        </w:trPr>
        <w:tc>
          <w:tcPr>
            <w:tcW w:w="1509" w:type="pct"/>
            <w:vAlign w:val="center"/>
          </w:tcPr>
          <w:p w14:paraId="37375111" w14:textId="77777777" w:rsidR="00166AC3" w:rsidRPr="001757F3" w:rsidRDefault="00166AC3" w:rsidP="00F12054">
            <w:pPr>
              <w:suppressAutoHyphens/>
              <w:spacing w:after="0" w:line="240" w:lineRule="auto"/>
              <w:ind w:left="-108"/>
              <w:rPr>
                <w:rFonts w:ascii="Times New Roman" w:hAnsi="Times New Roman"/>
                <w:b/>
                <w:bCs/>
                <w:sz w:val="20"/>
                <w:szCs w:val="20"/>
                <w:lang w:val="uk-UA" w:eastAsia="ar-SA"/>
              </w:rPr>
            </w:pPr>
            <w:r w:rsidRPr="001757F3">
              <w:rPr>
                <w:rFonts w:ascii="Times New Roman" w:hAnsi="Times New Roman"/>
                <w:b/>
                <w:bCs/>
                <w:sz w:val="20"/>
                <w:szCs w:val="20"/>
                <w:lang w:val="uk-UA" w:eastAsia="ar-SA"/>
              </w:rPr>
              <w:t>Разом за змістовим</w:t>
            </w:r>
            <w:r w:rsidRPr="001757F3">
              <w:rPr>
                <w:rFonts w:ascii="Times New Roman" w:hAnsi="Times New Roman"/>
                <w:b/>
                <w:bCs/>
                <w:sz w:val="20"/>
                <w:szCs w:val="20"/>
                <w:lang w:eastAsia="ar-SA"/>
              </w:rPr>
              <w:t xml:space="preserve"> </w:t>
            </w:r>
            <w:r w:rsidRPr="001757F3">
              <w:rPr>
                <w:rFonts w:ascii="Times New Roman" w:hAnsi="Times New Roman"/>
                <w:b/>
                <w:bCs/>
                <w:sz w:val="20"/>
                <w:szCs w:val="20"/>
                <w:lang w:val="uk-UA" w:eastAsia="ar-SA"/>
              </w:rPr>
              <w:t xml:space="preserve"> модулем</w:t>
            </w:r>
            <w:r w:rsidRPr="001757F3">
              <w:rPr>
                <w:rFonts w:ascii="Times New Roman" w:hAnsi="Times New Roman"/>
                <w:b/>
                <w:bCs/>
                <w:sz w:val="20"/>
                <w:szCs w:val="20"/>
                <w:lang w:eastAsia="ar-SA"/>
              </w:rPr>
              <w:t xml:space="preserve"> </w:t>
            </w:r>
            <w:r w:rsidRPr="001757F3">
              <w:rPr>
                <w:rFonts w:ascii="Times New Roman" w:hAnsi="Times New Roman"/>
                <w:b/>
                <w:bCs/>
                <w:sz w:val="20"/>
                <w:szCs w:val="20"/>
                <w:lang w:val="uk-UA" w:eastAsia="ar-SA"/>
              </w:rPr>
              <w:t>1</w:t>
            </w:r>
          </w:p>
        </w:tc>
        <w:tc>
          <w:tcPr>
            <w:tcW w:w="283" w:type="pct"/>
            <w:vAlign w:val="center"/>
          </w:tcPr>
          <w:p w14:paraId="602DC514" w14:textId="3E204EA4" w:rsidR="00166AC3" w:rsidRPr="001757F3" w:rsidRDefault="00E62343" w:rsidP="00846559">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72</w:t>
            </w:r>
          </w:p>
        </w:tc>
        <w:tc>
          <w:tcPr>
            <w:tcW w:w="359" w:type="pct"/>
            <w:gridSpan w:val="2"/>
            <w:vAlign w:val="center"/>
          </w:tcPr>
          <w:p w14:paraId="56EE6A2E" w14:textId="1BC65987" w:rsidR="00166AC3" w:rsidRPr="001757F3" w:rsidRDefault="0081530B" w:rsidP="00F12054">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20</w:t>
            </w:r>
          </w:p>
        </w:tc>
        <w:tc>
          <w:tcPr>
            <w:tcW w:w="454" w:type="pct"/>
            <w:vAlign w:val="center"/>
          </w:tcPr>
          <w:p w14:paraId="136C3F5B" w14:textId="3EFBD509" w:rsidR="00166AC3" w:rsidRPr="001757F3" w:rsidRDefault="00840DB8" w:rsidP="00960148">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1</w:t>
            </w:r>
            <w:r w:rsidR="0081530B">
              <w:rPr>
                <w:rFonts w:ascii="Times New Roman" w:hAnsi="Times New Roman"/>
                <w:b/>
                <w:sz w:val="20"/>
                <w:szCs w:val="20"/>
                <w:lang w:val="uk-UA" w:eastAsia="ar-SA"/>
              </w:rPr>
              <w:t>6</w:t>
            </w:r>
          </w:p>
        </w:tc>
        <w:tc>
          <w:tcPr>
            <w:tcW w:w="276" w:type="pct"/>
            <w:vAlign w:val="center"/>
          </w:tcPr>
          <w:p w14:paraId="3AC734F7" w14:textId="77777777" w:rsidR="00166AC3" w:rsidRPr="001757F3" w:rsidRDefault="00166AC3" w:rsidP="00F12054">
            <w:pPr>
              <w:suppressAutoHyphens/>
              <w:spacing w:after="0" w:line="240" w:lineRule="auto"/>
              <w:jc w:val="center"/>
              <w:rPr>
                <w:rFonts w:ascii="Times New Roman" w:hAnsi="Times New Roman"/>
                <w:b/>
                <w:sz w:val="20"/>
                <w:szCs w:val="20"/>
                <w:lang w:val="uk-UA" w:eastAsia="ar-SA"/>
              </w:rPr>
            </w:pPr>
          </w:p>
        </w:tc>
        <w:tc>
          <w:tcPr>
            <w:tcW w:w="447" w:type="pct"/>
            <w:vAlign w:val="center"/>
          </w:tcPr>
          <w:p w14:paraId="0747B656" w14:textId="049604FE" w:rsidR="00166AC3" w:rsidRPr="00BC5097" w:rsidRDefault="007B2640" w:rsidP="00846559">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36</w:t>
            </w:r>
          </w:p>
        </w:tc>
        <w:tc>
          <w:tcPr>
            <w:tcW w:w="307" w:type="pct"/>
            <w:vAlign w:val="center"/>
          </w:tcPr>
          <w:p w14:paraId="652AA31C" w14:textId="6C71B39C" w:rsidR="00166AC3" w:rsidRPr="001757F3" w:rsidRDefault="00E62343" w:rsidP="00703EA2">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71</w:t>
            </w:r>
          </w:p>
        </w:tc>
        <w:tc>
          <w:tcPr>
            <w:tcW w:w="363" w:type="pct"/>
            <w:vAlign w:val="center"/>
          </w:tcPr>
          <w:p w14:paraId="2FC046E9" w14:textId="77777777" w:rsidR="00166AC3" w:rsidRPr="001757F3" w:rsidRDefault="00836219" w:rsidP="00F12054">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4</w:t>
            </w:r>
          </w:p>
        </w:tc>
        <w:tc>
          <w:tcPr>
            <w:tcW w:w="437" w:type="pct"/>
            <w:vAlign w:val="center"/>
          </w:tcPr>
          <w:p w14:paraId="7E6D1509" w14:textId="77777777" w:rsidR="00166AC3" w:rsidRPr="001757F3" w:rsidRDefault="00846559" w:rsidP="00F12054">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4</w:t>
            </w:r>
          </w:p>
        </w:tc>
        <w:tc>
          <w:tcPr>
            <w:tcW w:w="294" w:type="pct"/>
            <w:vAlign w:val="center"/>
          </w:tcPr>
          <w:p w14:paraId="39CCE38B" w14:textId="77777777" w:rsidR="00166AC3" w:rsidRPr="001757F3" w:rsidRDefault="00166AC3" w:rsidP="00F12054">
            <w:pPr>
              <w:suppressAutoHyphens/>
              <w:spacing w:after="0" w:line="240" w:lineRule="auto"/>
              <w:jc w:val="center"/>
              <w:rPr>
                <w:rFonts w:ascii="Times New Roman" w:hAnsi="Times New Roman"/>
                <w:b/>
                <w:sz w:val="20"/>
                <w:szCs w:val="20"/>
                <w:lang w:val="uk-UA" w:eastAsia="ar-SA"/>
              </w:rPr>
            </w:pPr>
          </w:p>
        </w:tc>
        <w:tc>
          <w:tcPr>
            <w:tcW w:w="271" w:type="pct"/>
            <w:vAlign w:val="center"/>
          </w:tcPr>
          <w:p w14:paraId="04422D48" w14:textId="2CAF7DB9" w:rsidR="00166AC3" w:rsidRPr="001757F3" w:rsidRDefault="00E62343" w:rsidP="00703EA2">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63</w:t>
            </w:r>
          </w:p>
        </w:tc>
      </w:tr>
      <w:tr w:rsidR="00166AC3" w:rsidRPr="001757F3" w14:paraId="441E5BD9" w14:textId="77777777" w:rsidTr="00F57955">
        <w:trPr>
          <w:trHeight w:val="312"/>
        </w:trPr>
        <w:tc>
          <w:tcPr>
            <w:tcW w:w="5000" w:type="pct"/>
            <w:gridSpan w:val="12"/>
            <w:vAlign w:val="center"/>
          </w:tcPr>
          <w:p w14:paraId="35A633CF" w14:textId="77777777" w:rsidR="00166AC3" w:rsidRPr="001757F3" w:rsidRDefault="00166AC3" w:rsidP="00F12054">
            <w:pPr>
              <w:shd w:val="clear" w:color="auto" w:fill="FFFFFF"/>
              <w:suppressAutoHyphens/>
              <w:spacing w:after="0" w:line="240" w:lineRule="auto"/>
              <w:ind w:left="1026" w:right="884"/>
              <w:jc w:val="center"/>
              <w:rPr>
                <w:rFonts w:ascii="Times New Roman" w:hAnsi="Times New Roman"/>
                <w:sz w:val="20"/>
                <w:szCs w:val="20"/>
                <w:lang w:val="uk-UA" w:eastAsia="ar-SA"/>
              </w:rPr>
            </w:pPr>
            <w:r w:rsidRPr="001757F3">
              <w:rPr>
                <w:rFonts w:ascii="Times New Roman" w:hAnsi="Times New Roman"/>
                <w:b/>
                <w:bCs/>
                <w:sz w:val="20"/>
                <w:szCs w:val="20"/>
                <w:lang w:val="uk-UA" w:eastAsia="ar-SA"/>
              </w:rPr>
              <w:t xml:space="preserve">Змістовий модуль </w:t>
            </w:r>
            <w:r w:rsidRPr="001757F3">
              <w:rPr>
                <w:rFonts w:ascii="Times New Roman" w:hAnsi="Times New Roman"/>
                <w:b/>
                <w:bCs/>
                <w:sz w:val="20"/>
                <w:szCs w:val="20"/>
                <w:lang w:val="ru-RU" w:eastAsia="ar-SA"/>
              </w:rPr>
              <w:t>2</w:t>
            </w:r>
            <w:r w:rsidRPr="001757F3">
              <w:rPr>
                <w:rFonts w:ascii="Times New Roman" w:hAnsi="Times New Roman"/>
                <w:sz w:val="20"/>
                <w:szCs w:val="20"/>
                <w:lang w:val="uk-UA" w:eastAsia="ar-SA"/>
              </w:rPr>
              <w:t xml:space="preserve">. </w:t>
            </w:r>
          </w:p>
        </w:tc>
      </w:tr>
      <w:tr w:rsidR="00C4609E" w:rsidRPr="001757F3" w14:paraId="234F7317" w14:textId="77777777" w:rsidTr="0048294F">
        <w:trPr>
          <w:trHeight w:val="595"/>
        </w:trPr>
        <w:tc>
          <w:tcPr>
            <w:tcW w:w="1509" w:type="pct"/>
          </w:tcPr>
          <w:p w14:paraId="5BB670E4" w14:textId="77777777" w:rsidR="00C4609E" w:rsidRPr="001757F3" w:rsidRDefault="005C0D6C" w:rsidP="00C4609E">
            <w:pPr>
              <w:spacing w:after="0" w:line="240" w:lineRule="auto"/>
              <w:rPr>
                <w:rFonts w:ascii="Times New Roman" w:hAnsi="Times New Roman"/>
                <w:sz w:val="20"/>
                <w:szCs w:val="20"/>
                <w:lang w:val="ru-RU"/>
              </w:rPr>
            </w:pPr>
            <w:r w:rsidRPr="001757F3">
              <w:rPr>
                <w:rFonts w:ascii="Times New Roman" w:hAnsi="Times New Roman"/>
                <w:sz w:val="20"/>
                <w:szCs w:val="20"/>
                <w:lang w:val="uk-UA"/>
              </w:rPr>
              <w:t xml:space="preserve">10. </w:t>
            </w:r>
            <w:proofErr w:type="spellStart"/>
            <w:r w:rsidR="00C4609E" w:rsidRPr="001757F3">
              <w:rPr>
                <w:rFonts w:ascii="Times New Roman" w:hAnsi="Times New Roman"/>
                <w:sz w:val="20"/>
                <w:szCs w:val="20"/>
                <w:lang w:val="ru-RU"/>
              </w:rPr>
              <w:t>Прийняття</w:t>
            </w:r>
            <w:proofErr w:type="spellEnd"/>
            <w:r w:rsidR="00C4609E" w:rsidRPr="001757F3">
              <w:rPr>
                <w:rFonts w:ascii="Times New Roman" w:hAnsi="Times New Roman"/>
                <w:sz w:val="20"/>
                <w:szCs w:val="20"/>
                <w:lang w:val="ru-RU"/>
              </w:rPr>
              <w:t xml:space="preserve"> </w:t>
            </w:r>
            <w:proofErr w:type="spellStart"/>
            <w:r w:rsidR="00C4609E" w:rsidRPr="001757F3">
              <w:rPr>
                <w:rFonts w:ascii="Times New Roman" w:hAnsi="Times New Roman"/>
                <w:sz w:val="20"/>
                <w:szCs w:val="20"/>
                <w:lang w:val="ru-RU"/>
              </w:rPr>
              <w:t>управлінських</w:t>
            </w:r>
            <w:proofErr w:type="spellEnd"/>
            <w:r w:rsidR="00C4609E" w:rsidRPr="001757F3">
              <w:rPr>
                <w:rFonts w:ascii="Times New Roman" w:hAnsi="Times New Roman"/>
                <w:sz w:val="20"/>
                <w:szCs w:val="20"/>
                <w:lang w:val="ru-RU"/>
              </w:rPr>
              <w:t xml:space="preserve"> </w:t>
            </w:r>
            <w:proofErr w:type="spellStart"/>
            <w:r w:rsidR="00C4609E" w:rsidRPr="001757F3">
              <w:rPr>
                <w:rFonts w:ascii="Times New Roman" w:hAnsi="Times New Roman"/>
                <w:sz w:val="20"/>
                <w:szCs w:val="20"/>
                <w:lang w:val="ru-RU"/>
              </w:rPr>
              <w:t>рішень</w:t>
            </w:r>
            <w:proofErr w:type="spellEnd"/>
          </w:p>
        </w:tc>
        <w:tc>
          <w:tcPr>
            <w:tcW w:w="300" w:type="pct"/>
            <w:gridSpan w:val="2"/>
            <w:vAlign w:val="center"/>
          </w:tcPr>
          <w:p w14:paraId="0115CB99" w14:textId="3C0DCF7C" w:rsidR="00C4609E" w:rsidRPr="001757F3" w:rsidRDefault="007B2640" w:rsidP="00C4609E">
            <w:pPr>
              <w:suppressAutoHyphens/>
              <w:spacing w:after="0" w:line="240" w:lineRule="auto"/>
              <w:jc w:val="center"/>
              <w:rPr>
                <w:rFonts w:ascii="Times New Roman" w:hAnsi="Times New Roman"/>
                <w:b/>
                <w:sz w:val="20"/>
                <w:szCs w:val="20"/>
                <w:lang w:val="ru-RU" w:eastAsia="ar-SA"/>
              </w:rPr>
            </w:pPr>
            <w:r>
              <w:rPr>
                <w:rFonts w:ascii="Times New Roman" w:hAnsi="Times New Roman"/>
                <w:b/>
                <w:sz w:val="20"/>
                <w:szCs w:val="20"/>
                <w:lang w:val="ru-RU" w:eastAsia="ar-SA"/>
              </w:rPr>
              <w:t>8</w:t>
            </w:r>
          </w:p>
        </w:tc>
        <w:tc>
          <w:tcPr>
            <w:tcW w:w="342" w:type="pct"/>
            <w:vAlign w:val="center"/>
          </w:tcPr>
          <w:p w14:paraId="3C306E38" w14:textId="77777777" w:rsidR="00C4609E" w:rsidRPr="001757F3" w:rsidRDefault="00C4609E" w:rsidP="00C4609E">
            <w:pPr>
              <w:pStyle w:val="23"/>
              <w:spacing w:after="0" w:line="240" w:lineRule="auto"/>
              <w:jc w:val="center"/>
              <w:rPr>
                <w:sz w:val="20"/>
                <w:szCs w:val="20"/>
                <w:lang w:val="uk-UA"/>
              </w:rPr>
            </w:pPr>
            <w:r w:rsidRPr="001757F3">
              <w:rPr>
                <w:sz w:val="20"/>
                <w:szCs w:val="20"/>
                <w:lang w:val="uk-UA"/>
              </w:rPr>
              <w:t>2</w:t>
            </w:r>
          </w:p>
        </w:tc>
        <w:tc>
          <w:tcPr>
            <w:tcW w:w="454" w:type="pct"/>
            <w:vAlign w:val="center"/>
          </w:tcPr>
          <w:p w14:paraId="290138AE" w14:textId="77777777" w:rsidR="00C4609E" w:rsidRPr="001757F3" w:rsidRDefault="0048294F" w:rsidP="00C4609E">
            <w:pPr>
              <w:pStyle w:val="23"/>
              <w:spacing w:after="0" w:line="240" w:lineRule="auto"/>
              <w:jc w:val="center"/>
              <w:rPr>
                <w:sz w:val="20"/>
                <w:szCs w:val="20"/>
                <w:lang w:val="uk-UA"/>
              </w:rPr>
            </w:pPr>
            <w:r w:rsidRPr="001757F3">
              <w:rPr>
                <w:sz w:val="20"/>
                <w:szCs w:val="20"/>
                <w:lang w:val="uk-UA"/>
              </w:rPr>
              <w:t>2</w:t>
            </w:r>
          </w:p>
        </w:tc>
        <w:tc>
          <w:tcPr>
            <w:tcW w:w="276" w:type="pct"/>
            <w:vAlign w:val="center"/>
          </w:tcPr>
          <w:p w14:paraId="2EE84474" w14:textId="77777777" w:rsidR="00C4609E" w:rsidRPr="001757F3" w:rsidRDefault="00C4609E" w:rsidP="00C4609E">
            <w:pPr>
              <w:pStyle w:val="23"/>
              <w:spacing w:after="0" w:line="240" w:lineRule="auto"/>
              <w:jc w:val="center"/>
              <w:rPr>
                <w:sz w:val="20"/>
                <w:szCs w:val="20"/>
                <w:lang w:val="uk-UA"/>
              </w:rPr>
            </w:pPr>
          </w:p>
        </w:tc>
        <w:tc>
          <w:tcPr>
            <w:tcW w:w="447" w:type="pct"/>
            <w:vAlign w:val="center"/>
          </w:tcPr>
          <w:p w14:paraId="1F96D66E" w14:textId="4FF32A8A" w:rsidR="00C4609E" w:rsidRPr="001757F3" w:rsidRDefault="007B2640" w:rsidP="00C4609E">
            <w:pPr>
              <w:pStyle w:val="23"/>
              <w:spacing w:after="0" w:line="240" w:lineRule="auto"/>
              <w:jc w:val="center"/>
              <w:rPr>
                <w:sz w:val="20"/>
                <w:szCs w:val="20"/>
                <w:lang w:val="uk-UA"/>
              </w:rPr>
            </w:pPr>
            <w:r>
              <w:rPr>
                <w:sz w:val="20"/>
                <w:szCs w:val="20"/>
                <w:lang w:val="uk-UA"/>
              </w:rPr>
              <w:t>4</w:t>
            </w:r>
          </w:p>
        </w:tc>
        <w:tc>
          <w:tcPr>
            <w:tcW w:w="307" w:type="pct"/>
            <w:vAlign w:val="center"/>
          </w:tcPr>
          <w:p w14:paraId="78AD0DF4" w14:textId="7575515A" w:rsidR="00C4609E" w:rsidRPr="001757F3" w:rsidRDefault="00E62343" w:rsidP="00C4609E">
            <w:pPr>
              <w:pStyle w:val="23"/>
              <w:spacing w:after="0" w:line="240" w:lineRule="auto"/>
              <w:jc w:val="center"/>
              <w:rPr>
                <w:b/>
                <w:sz w:val="20"/>
                <w:szCs w:val="20"/>
                <w:lang w:val="uk-UA"/>
              </w:rPr>
            </w:pPr>
            <w:r>
              <w:rPr>
                <w:b/>
                <w:sz w:val="20"/>
                <w:szCs w:val="20"/>
                <w:lang w:val="uk-UA"/>
              </w:rPr>
              <w:t>9</w:t>
            </w:r>
          </w:p>
        </w:tc>
        <w:tc>
          <w:tcPr>
            <w:tcW w:w="363" w:type="pct"/>
            <w:vAlign w:val="center"/>
          </w:tcPr>
          <w:p w14:paraId="21FD3B3C" w14:textId="5736192E" w:rsidR="00C4609E" w:rsidRPr="001757F3" w:rsidRDefault="00C4609E" w:rsidP="00C4609E">
            <w:pPr>
              <w:pStyle w:val="23"/>
              <w:spacing w:after="0" w:line="240" w:lineRule="auto"/>
              <w:jc w:val="center"/>
              <w:rPr>
                <w:sz w:val="20"/>
                <w:szCs w:val="20"/>
                <w:lang w:val="uk-UA"/>
              </w:rPr>
            </w:pPr>
          </w:p>
        </w:tc>
        <w:tc>
          <w:tcPr>
            <w:tcW w:w="437" w:type="pct"/>
            <w:vAlign w:val="center"/>
          </w:tcPr>
          <w:p w14:paraId="0AD62E5D" w14:textId="77777777" w:rsidR="00C4609E" w:rsidRPr="001757F3" w:rsidRDefault="00846559" w:rsidP="00C4609E">
            <w:pPr>
              <w:pStyle w:val="23"/>
              <w:spacing w:after="0" w:line="240" w:lineRule="auto"/>
              <w:jc w:val="center"/>
              <w:rPr>
                <w:sz w:val="20"/>
                <w:szCs w:val="20"/>
                <w:lang w:val="uk-UA"/>
              </w:rPr>
            </w:pPr>
            <w:r>
              <w:rPr>
                <w:sz w:val="20"/>
                <w:szCs w:val="20"/>
                <w:lang w:val="uk-UA"/>
              </w:rPr>
              <w:t>2</w:t>
            </w:r>
          </w:p>
        </w:tc>
        <w:tc>
          <w:tcPr>
            <w:tcW w:w="294" w:type="pct"/>
            <w:vAlign w:val="center"/>
          </w:tcPr>
          <w:p w14:paraId="55BD56CA" w14:textId="77777777" w:rsidR="00C4609E" w:rsidRPr="001757F3" w:rsidRDefault="00C4609E" w:rsidP="00C4609E">
            <w:pPr>
              <w:suppressAutoHyphens/>
              <w:spacing w:after="0" w:line="240" w:lineRule="auto"/>
              <w:jc w:val="center"/>
              <w:rPr>
                <w:rFonts w:ascii="Times New Roman" w:hAnsi="Times New Roman"/>
                <w:sz w:val="20"/>
                <w:szCs w:val="20"/>
                <w:lang w:val="uk-UA" w:eastAsia="ar-SA"/>
              </w:rPr>
            </w:pPr>
          </w:p>
        </w:tc>
        <w:tc>
          <w:tcPr>
            <w:tcW w:w="271" w:type="pct"/>
            <w:vAlign w:val="center"/>
          </w:tcPr>
          <w:p w14:paraId="5BB75547" w14:textId="4A2695A7" w:rsidR="00C4609E" w:rsidRPr="001757F3" w:rsidRDefault="007B2640" w:rsidP="00C4609E">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7</w:t>
            </w:r>
          </w:p>
        </w:tc>
      </w:tr>
      <w:tr w:rsidR="00C4609E" w:rsidRPr="001757F3" w14:paraId="07D03D43" w14:textId="77777777" w:rsidTr="0048294F">
        <w:trPr>
          <w:trHeight w:val="397"/>
        </w:trPr>
        <w:tc>
          <w:tcPr>
            <w:tcW w:w="1509" w:type="pct"/>
          </w:tcPr>
          <w:p w14:paraId="39FEFB38" w14:textId="77777777" w:rsidR="00C4609E" w:rsidRPr="001757F3" w:rsidRDefault="005C0D6C" w:rsidP="00C4609E">
            <w:pPr>
              <w:spacing w:after="0" w:line="240" w:lineRule="auto"/>
              <w:rPr>
                <w:rFonts w:ascii="Times New Roman" w:hAnsi="Times New Roman"/>
                <w:sz w:val="20"/>
                <w:szCs w:val="20"/>
                <w:lang w:val="ru-RU"/>
              </w:rPr>
            </w:pPr>
            <w:r w:rsidRPr="001757F3">
              <w:rPr>
                <w:rFonts w:ascii="Times New Roman" w:hAnsi="Times New Roman"/>
                <w:sz w:val="20"/>
                <w:szCs w:val="20"/>
                <w:lang w:val="ru-RU"/>
              </w:rPr>
              <w:t xml:space="preserve">11. </w:t>
            </w:r>
            <w:proofErr w:type="spellStart"/>
            <w:r w:rsidR="00C4609E" w:rsidRPr="001757F3">
              <w:rPr>
                <w:rFonts w:ascii="Times New Roman" w:hAnsi="Times New Roman"/>
                <w:sz w:val="20"/>
                <w:szCs w:val="20"/>
                <w:lang w:val="ru-RU"/>
              </w:rPr>
              <w:t>Керівництво</w:t>
            </w:r>
            <w:proofErr w:type="spellEnd"/>
            <w:r w:rsidR="00C4609E" w:rsidRPr="001757F3">
              <w:rPr>
                <w:rFonts w:ascii="Times New Roman" w:hAnsi="Times New Roman"/>
                <w:sz w:val="20"/>
                <w:szCs w:val="20"/>
                <w:lang w:val="ru-RU"/>
              </w:rPr>
              <w:t xml:space="preserve"> та </w:t>
            </w:r>
            <w:proofErr w:type="spellStart"/>
            <w:r w:rsidR="00C4609E" w:rsidRPr="001757F3">
              <w:rPr>
                <w:rFonts w:ascii="Times New Roman" w:hAnsi="Times New Roman"/>
                <w:sz w:val="20"/>
                <w:szCs w:val="20"/>
                <w:lang w:val="ru-RU"/>
              </w:rPr>
              <w:t>лідерство</w:t>
            </w:r>
            <w:proofErr w:type="spellEnd"/>
            <w:r w:rsidR="00C4609E" w:rsidRPr="001757F3">
              <w:rPr>
                <w:rFonts w:ascii="Times New Roman" w:hAnsi="Times New Roman"/>
                <w:sz w:val="20"/>
                <w:szCs w:val="20"/>
                <w:lang w:val="ru-RU"/>
              </w:rPr>
              <w:t xml:space="preserve"> </w:t>
            </w:r>
          </w:p>
        </w:tc>
        <w:tc>
          <w:tcPr>
            <w:tcW w:w="300" w:type="pct"/>
            <w:gridSpan w:val="2"/>
            <w:vAlign w:val="center"/>
          </w:tcPr>
          <w:p w14:paraId="05F86039" w14:textId="78DDA27B" w:rsidR="00C4609E" w:rsidRPr="001757F3" w:rsidRDefault="007B2640" w:rsidP="00C4609E">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8</w:t>
            </w:r>
          </w:p>
        </w:tc>
        <w:tc>
          <w:tcPr>
            <w:tcW w:w="342" w:type="pct"/>
            <w:vAlign w:val="center"/>
          </w:tcPr>
          <w:p w14:paraId="24902C1F" w14:textId="77777777" w:rsidR="00C4609E" w:rsidRPr="001757F3" w:rsidRDefault="00C4609E" w:rsidP="00C4609E">
            <w:pPr>
              <w:pStyle w:val="23"/>
              <w:spacing w:after="0" w:line="240" w:lineRule="auto"/>
              <w:jc w:val="center"/>
              <w:rPr>
                <w:sz w:val="20"/>
                <w:szCs w:val="20"/>
                <w:lang w:val="uk-UA"/>
              </w:rPr>
            </w:pPr>
            <w:r w:rsidRPr="001757F3">
              <w:rPr>
                <w:sz w:val="20"/>
                <w:szCs w:val="20"/>
                <w:lang w:val="uk-UA"/>
              </w:rPr>
              <w:t>2</w:t>
            </w:r>
          </w:p>
        </w:tc>
        <w:tc>
          <w:tcPr>
            <w:tcW w:w="454" w:type="pct"/>
            <w:vAlign w:val="center"/>
          </w:tcPr>
          <w:p w14:paraId="49F96AB1" w14:textId="77777777" w:rsidR="00C4609E" w:rsidRPr="001757F3" w:rsidRDefault="0048294F" w:rsidP="00C4609E">
            <w:pPr>
              <w:pStyle w:val="23"/>
              <w:spacing w:after="0" w:line="240" w:lineRule="auto"/>
              <w:jc w:val="center"/>
              <w:rPr>
                <w:sz w:val="20"/>
                <w:szCs w:val="20"/>
                <w:lang w:val="uk-UA"/>
              </w:rPr>
            </w:pPr>
            <w:r w:rsidRPr="001757F3">
              <w:rPr>
                <w:sz w:val="20"/>
                <w:szCs w:val="20"/>
                <w:lang w:val="uk-UA"/>
              </w:rPr>
              <w:t>2</w:t>
            </w:r>
          </w:p>
        </w:tc>
        <w:tc>
          <w:tcPr>
            <w:tcW w:w="276" w:type="pct"/>
            <w:vAlign w:val="center"/>
          </w:tcPr>
          <w:p w14:paraId="007EE272" w14:textId="77777777" w:rsidR="00C4609E" w:rsidRPr="001757F3" w:rsidRDefault="00C4609E" w:rsidP="00C4609E">
            <w:pPr>
              <w:pStyle w:val="23"/>
              <w:spacing w:after="0" w:line="240" w:lineRule="auto"/>
              <w:jc w:val="center"/>
              <w:rPr>
                <w:sz w:val="20"/>
                <w:szCs w:val="20"/>
                <w:lang w:val="uk-UA"/>
              </w:rPr>
            </w:pPr>
          </w:p>
        </w:tc>
        <w:tc>
          <w:tcPr>
            <w:tcW w:w="447" w:type="pct"/>
            <w:vAlign w:val="center"/>
          </w:tcPr>
          <w:p w14:paraId="1EC1D03C" w14:textId="4114B47C" w:rsidR="00C4609E" w:rsidRPr="001757F3" w:rsidRDefault="007B2640" w:rsidP="00C4609E">
            <w:pPr>
              <w:pStyle w:val="23"/>
              <w:spacing w:after="0" w:line="240" w:lineRule="auto"/>
              <w:jc w:val="center"/>
              <w:rPr>
                <w:sz w:val="20"/>
                <w:szCs w:val="20"/>
                <w:lang w:val="uk-UA"/>
              </w:rPr>
            </w:pPr>
            <w:r>
              <w:rPr>
                <w:sz w:val="20"/>
                <w:szCs w:val="20"/>
                <w:lang w:val="uk-UA"/>
              </w:rPr>
              <w:t>4</w:t>
            </w:r>
          </w:p>
        </w:tc>
        <w:tc>
          <w:tcPr>
            <w:tcW w:w="307" w:type="pct"/>
            <w:vAlign w:val="center"/>
          </w:tcPr>
          <w:p w14:paraId="0C5E56B5" w14:textId="284AE0DA" w:rsidR="00C4609E" w:rsidRPr="001757F3" w:rsidRDefault="00E62343" w:rsidP="00C4609E">
            <w:pPr>
              <w:pStyle w:val="23"/>
              <w:spacing w:after="0" w:line="240" w:lineRule="auto"/>
              <w:jc w:val="center"/>
              <w:rPr>
                <w:b/>
                <w:sz w:val="20"/>
                <w:szCs w:val="20"/>
                <w:lang w:val="uk-UA"/>
              </w:rPr>
            </w:pPr>
            <w:r>
              <w:rPr>
                <w:b/>
                <w:sz w:val="20"/>
                <w:szCs w:val="20"/>
                <w:lang w:val="uk-UA"/>
              </w:rPr>
              <w:t>9</w:t>
            </w:r>
          </w:p>
        </w:tc>
        <w:tc>
          <w:tcPr>
            <w:tcW w:w="363" w:type="pct"/>
            <w:vAlign w:val="center"/>
          </w:tcPr>
          <w:p w14:paraId="1A31129E" w14:textId="77777777" w:rsidR="00C4609E" w:rsidRPr="001757F3" w:rsidRDefault="0048294F" w:rsidP="00C4609E">
            <w:pPr>
              <w:pStyle w:val="23"/>
              <w:spacing w:after="0" w:line="240" w:lineRule="auto"/>
              <w:jc w:val="center"/>
              <w:rPr>
                <w:b/>
                <w:sz w:val="20"/>
                <w:szCs w:val="20"/>
                <w:lang w:val="uk-UA"/>
              </w:rPr>
            </w:pPr>
            <w:r w:rsidRPr="001757F3">
              <w:rPr>
                <w:sz w:val="20"/>
                <w:szCs w:val="20"/>
                <w:lang w:val="uk-UA"/>
              </w:rPr>
              <w:t>2</w:t>
            </w:r>
          </w:p>
        </w:tc>
        <w:tc>
          <w:tcPr>
            <w:tcW w:w="437" w:type="pct"/>
            <w:vAlign w:val="center"/>
          </w:tcPr>
          <w:p w14:paraId="67A403B6" w14:textId="77777777" w:rsidR="00C4609E" w:rsidRPr="001757F3" w:rsidRDefault="00C4609E" w:rsidP="00C4609E">
            <w:pPr>
              <w:pStyle w:val="23"/>
              <w:spacing w:after="0" w:line="240" w:lineRule="auto"/>
              <w:jc w:val="center"/>
              <w:rPr>
                <w:sz w:val="20"/>
                <w:szCs w:val="20"/>
                <w:lang w:val="uk-UA"/>
              </w:rPr>
            </w:pPr>
          </w:p>
        </w:tc>
        <w:tc>
          <w:tcPr>
            <w:tcW w:w="294" w:type="pct"/>
            <w:vAlign w:val="center"/>
          </w:tcPr>
          <w:p w14:paraId="1A2F4A2E" w14:textId="77777777" w:rsidR="00C4609E" w:rsidRPr="001757F3" w:rsidRDefault="00C4609E" w:rsidP="00C4609E">
            <w:pPr>
              <w:suppressAutoHyphens/>
              <w:spacing w:after="0" w:line="240" w:lineRule="auto"/>
              <w:jc w:val="center"/>
              <w:rPr>
                <w:rFonts w:ascii="Times New Roman" w:hAnsi="Times New Roman"/>
                <w:sz w:val="20"/>
                <w:szCs w:val="20"/>
                <w:lang w:val="uk-UA" w:eastAsia="ar-SA"/>
              </w:rPr>
            </w:pPr>
          </w:p>
        </w:tc>
        <w:tc>
          <w:tcPr>
            <w:tcW w:w="271" w:type="pct"/>
            <w:vAlign w:val="center"/>
          </w:tcPr>
          <w:p w14:paraId="233D7578" w14:textId="7543B758" w:rsidR="00C4609E" w:rsidRPr="001757F3" w:rsidRDefault="007B2640" w:rsidP="00C4609E">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7</w:t>
            </w:r>
          </w:p>
        </w:tc>
      </w:tr>
      <w:tr w:rsidR="00C4609E" w:rsidRPr="001757F3" w14:paraId="3CB39CA5" w14:textId="77777777" w:rsidTr="0048294F">
        <w:trPr>
          <w:trHeight w:val="416"/>
        </w:trPr>
        <w:tc>
          <w:tcPr>
            <w:tcW w:w="1509" w:type="pct"/>
          </w:tcPr>
          <w:p w14:paraId="5ACADD73" w14:textId="77777777" w:rsidR="00C4609E" w:rsidRPr="001757F3" w:rsidRDefault="005C0D6C" w:rsidP="00C4609E">
            <w:pPr>
              <w:spacing w:after="0" w:line="240" w:lineRule="auto"/>
              <w:rPr>
                <w:rFonts w:ascii="Times New Roman" w:hAnsi="Times New Roman"/>
                <w:sz w:val="20"/>
                <w:szCs w:val="20"/>
                <w:lang w:val="ru-RU"/>
              </w:rPr>
            </w:pPr>
            <w:r w:rsidRPr="001757F3">
              <w:rPr>
                <w:rFonts w:ascii="Times New Roman" w:hAnsi="Times New Roman"/>
                <w:sz w:val="20"/>
                <w:szCs w:val="20"/>
                <w:lang w:val="ru-RU"/>
              </w:rPr>
              <w:t xml:space="preserve">12. </w:t>
            </w:r>
            <w:proofErr w:type="spellStart"/>
            <w:r w:rsidR="00C4609E" w:rsidRPr="001757F3">
              <w:rPr>
                <w:rFonts w:ascii="Times New Roman" w:hAnsi="Times New Roman"/>
                <w:sz w:val="20"/>
                <w:szCs w:val="20"/>
                <w:lang w:val="ru-RU"/>
              </w:rPr>
              <w:t>Кадровий</w:t>
            </w:r>
            <w:proofErr w:type="spellEnd"/>
            <w:r w:rsidR="00C4609E" w:rsidRPr="001757F3">
              <w:rPr>
                <w:rFonts w:ascii="Times New Roman" w:hAnsi="Times New Roman"/>
                <w:sz w:val="20"/>
                <w:szCs w:val="20"/>
                <w:lang w:val="ru-RU"/>
              </w:rPr>
              <w:t xml:space="preserve"> менеджмент</w:t>
            </w:r>
          </w:p>
        </w:tc>
        <w:tc>
          <w:tcPr>
            <w:tcW w:w="300" w:type="pct"/>
            <w:gridSpan w:val="2"/>
            <w:vAlign w:val="center"/>
          </w:tcPr>
          <w:p w14:paraId="339E61C4" w14:textId="69AF521A" w:rsidR="00C4609E" w:rsidRPr="001757F3" w:rsidRDefault="007B2640" w:rsidP="00C4609E">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8</w:t>
            </w:r>
          </w:p>
        </w:tc>
        <w:tc>
          <w:tcPr>
            <w:tcW w:w="342" w:type="pct"/>
          </w:tcPr>
          <w:p w14:paraId="5E195FA3" w14:textId="77777777" w:rsidR="00C4609E" w:rsidRPr="001757F3" w:rsidRDefault="00C4609E" w:rsidP="00C4609E">
            <w:pPr>
              <w:spacing w:after="0" w:line="240" w:lineRule="auto"/>
              <w:jc w:val="center"/>
              <w:rPr>
                <w:rFonts w:ascii="Times New Roman" w:hAnsi="Times New Roman"/>
                <w:sz w:val="20"/>
                <w:szCs w:val="20"/>
                <w:lang w:val="uk-UA" w:eastAsia="ru-RU"/>
              </w:rPr>
            </w:pPr>
            <w:r w:rsidRPr="001757F3">
              <w:rPr>
                <w:rFonts w:ascii="Times New Roman" w:hAnsi="Times New Roman"/>
                <w:sz w:val="20"/>
                <w:szCs w:val="20"/>
                <w:lang w:val="uk-UA" w:eastAsia="ru-RU"/>
              </w:rPr>
              <w:t>2</w:t>
            </w:r>
          </w:p>
        </w:tc>
        <w:tc>
          <w:tcPr>
            <w:tcW w:w="454" w:type="pct"/>
          </w:tcPr>
          <w:p w14:paraId="0E76DC57" w14:textId="4135475D" w:rsidR="00C4609E" w:rsidRPr="001757F3" w:rsidRDefault="00C4609E" w:rsidP="00C4609E">
            <w:pPr>
              <w:spacing w:after="0" w:line="240" w:lineRule="auto"/>
              <w:jc w:val="center"/>
              <w:rPr>
                <w:rFonts w:ascii="Times New Roman" w:hAnsi="Times New Roman"/>
                <w:sz w:val="20"/>
                <w:szCs w:val="20"/>
                <w:lang w:val="uk-UA" w:eastAsia="ru-RU"/>
              </w:rPr>
            </w:pPr>
          </w:p>
        </w:tc>
        <w:tc>
          <w:tcPr>
            <w:tcW w:w="276" w:type="pct"/>
          </w:tcPr>
          <w:p w14:paraId="00EFAD35" w14:textId="77777777" w:rsidR="00C4609E" w:rsidRPr="001757F3" w:rsidRDefault="00C4609E" w:rsidP="00C4609E">
            <w:pPr>
              <w:spacing w:after="0" w:line="240" w:lineRule="auto"/>
              <w:jc w:val="center"/>
              <w:rPr>
                <w:rFonts w:ascii="Times New Roman" w:hAnsi="Times New Roman"/>
                <w:sz w:val="20"/>
                <w:szCs w:val="20"/>
                <w:lang w:val="uk-UA" w:eastAsia="ru-RU"/>
              </w:rPr>
            </w:pPr>
          </w:p>
        </w:tc>
        <w:tc>
          <w:tcPr>
            <w:tcW w:w="447" w:type="pct"/>
          </w:tcPr>
          <w:p w14:paraId="05D47531" w14:textId="4CE67774" w:rsidR="00C4609E" w:rsidRPr="001757F3" w:rsidRDefault="007B2640" w:rsidP="00C4609E">
            <w:pPr>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4</w:t>
            </w:r>
          </w:p>
        </w:tc>
        <w:tc>
          <w:tcPr>
            <w:tcW w:w="307" w:type="pct"/>
          </w:tcPr>
          <w:p w14:paraId="42A08F5A" w14:textId="4DFCEB0F" w:rsidR="00C4609E" w:rsidRPr="001757F3" w:rsidRDefault="00C77EDF" w:rsidP="00C4609E">
            <w:pPr>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7</w:t>
            </w:r>
          </w:p>
        </w:tc>
        <w:tc>
          <w:tcPr>
            <w:tcW w:w="363" w:type="pct"/>
          </w:tcPr>
          <w:p w14:paraId="24A837A9" w14:textId="77777777" w:rsidR="00C4609E" w:rsidRPr="001757F3" w:rsidRDefault="00C4609E" w:rsidP="00C4609E">
            <w:pPr>
              <w:spacing w:after="0" w:line="240" w:lineRule="auto"/>
              <w:jc w:val="center"/>
              <w:rPr>
                <w:rFonts w:ascii="Times New Roman" w:hAnsi="Times New Roman"/>
                <w:sz w:val="20"/>
                <w:szCs w:val="20"/>
                <w:lang w:val="uk-UA" w:eastAsia="ru-RU"/>
              </w:rPr>
            </w:pPr>
          </w:p>
        </w:tc>
        <w:tc>
          <w:tcPr>
            <w:tcW w:w="437" w:type="pct"/>
          </w:tcPr>
          <w:p w14:paraId="646C1F51" w14:textId="77777777" w:rsidR="00C4609E" w:rsidRPr="001757F3" w:rsidRDefault="00C4609E" w:rsidP="00C4609E">
            <w:pPr>
              <w:spacing w:after="0" w:line="240" w:lineRule="auto"/>
              <w:jc w:val="center"/>
              <w:rPr>
                <w:rFonts w:ascii="Times New Roman" w:hAnsi="Times New Roman"/>
                <w:sz w:val="20"/>
                <w:szCs w:val="20"/>
                <w:lang w:val="uk-UA" w:eastAsia="ru-RU"/>
              </w:rPr>
            </w:pPr>
          </w:p>
        </w:tc>
        <w:tc>
          <w:tcPr>
            <w:tcW w:w="294" w:type="pct"/>
            <w:vAlign w:val="center"/>
          </w:tcPr>
          <w:p w14:paraId="22FA46DC" w14:textId="77777777" w:rsidR="00C4609E" w:rsidRPr="001757F3" w:rsidRDefault="00C4609E" w:rsidP="00C4609E">
            <w:pPr>
              <w:suppressAutoHyphens/>
              <w:spacing w:after="0" w:line="240" w:lineRule="auto"/>
              <w:jc w:val="center"/>
              <w:rPr>
                <w:rFonts w:ascii="Times New Roman" w:hAnsi="Times New Roman"/>
                <w:sz w:val="20"/>
                <w:szCs w:val="20"/>
                <w:lang w:val="uk-UA" w:eastAsia="ar-SA"/>
              </w:rPr>
            </w:pPr>
          </w:p>
        </w:tc>
        <w:tc>
          <w:tcPr>
            <w:tcW w:w="271" w:type="pct"/>
            <w:vAlign w:val="center"/>
          </w:tcPr>
          <w:p w14:paraId="767D36FE" w14:textId="3A2DF3C2" w:rsidR="00C4609E" w:rsidRPr="001757F3" w:rsidRDefault="00B34E58" w:rsidP="00C4609E">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7</w:t>
            </w:r>
          </w:p>
        </w:tc>
      </w:tr>
      <w:tr w:rsidR="00C4609E" w:rsidRPr="001757F3" w14:paraId="7E1A198D" w14:textId="77777777" w:rsidTr="0048294F">
        <w:trPr>
          <w:trHeight w:val="692"/>
        </w:trPr>
        <w:tc>
          <w:tcPr>
            <w:tcW w:w="1509" w:type="pct"/>
          </w:tcPr>
          <w:p w14:paraId="518D2ED9" w14:textId="77777777" w:rsidR="00C4609E" w:rsidRPr="001757F3" w:rsidRDefault="005C0D6C" w:rsidP="00C4609E">
            <w:pPr>
              <w:spacing w:after="0" w:line="240" w:lineRule="auto"/>
              <w:rPr>
                <w:rFonts w:ascii="Times New Roman" w:hAnsi="Times New Roman"/>
                <w:sz w:val="20"/>
                <w:szCs w:val="20"/>
                <w:lang w:val="ru-RU"/>
              </w:rPr>
            </w:pPr>
            <w:r w:rsidRPr="001757F3">
              <w:rPr>
                <w:rFonts w:ascii="Times New Roman" w:hAnsi="Times New Roman"/>
                <w:sz w:val="20"/>
                <w:szCs w:val="20"/>
                <w:lang w:val="ru-RU"/>
              </w:rPr>
              <w:t xml:space="preserve">13. </w:t>
            </w:r>
            <w:proofErr w:type="spellStart"/>
            <w:r w:rsidR="00C4609E" w:rsidRPr="001757F3">
              <w:rPr>
                <w:rFonts w:ascii="Times New Roman" w:hAnsi="Times New Roman"/>
                <w:sz w:val="20"/>
                <w:szCs w:val="20"/>
                <w:lang w:val="ru-RU"/>
              </w:rPr>
              <w:t>Управління</w:t>
            </w:r>
            <w:proofErr w:type="spellEnd"/>
            <w:r w:rsidR="00C4609E" w:rsidRPr="001757F3">
              <w:rPr>
                <w:rFonts w:ascii="Times New Roman" w:hAnsi="Times New Roman"/>
                <w:sz w:val="20"/>
                <w:szCs w:val="20"/>
                <w:lang w:val="ru-RU"/>
              </w:rPr>
              <w:t xml:space="preserve"> </w:t>
            </w:r>
            <w:proofErr w:type="spellStart"/>
            <w:r w:rsidR="00C4609E" w:rsidRPr="001757F3">
              <w:rPr>
                <w:rFonts w:ascii="Times New Roman" w:hAnsi="Times New Roman"/>
                <w:sz w:val="20"/>
                <w:szCs w:val="20"/>
                <w:lang w:val="ru-RU"/>
              </w:rPr>
              <w:t>конфліктами</w:t>
            </w:r>
            <w:proofErr w:type="spellEnd"/>
            <w:r w:rsidR="00C4609E" w:rsidRPr="001757F3">
              <w:rPr>
                <w:rFonts w:ascii="Times New Roman" w:hAnsi="Times New Roman"/>
                <w:sz w:val="20"/>
                <w:szCs w:val="20"/>
                <w:lang w:val="ru-RU"/>
              </w:rPr>
              <w:t xml:space="preserve"> та </w:t>
            </w:r>
            <w:proofErr w:type="spellStart"/>
            <w:r w:rsidR="00C4609E" w:rsidRPr="001757F3">
              <w:rPr>
                <w:rFonts w:ascii="Times New Roman" w:hAnsi="Times New Roman"/>
                <w:sz w:val="20"/>
                <w:szCs w:val="20"/>
                <w:lang w:val="ru-RU"/>
              </w:rPr>
              <w:t>попередження</w:t>
            </w:r>
            <w:proofErr w:type="spellEnd"/>
            <w:r w:rsidR="00C4609E" w:rsidRPr="001757F3">
              <w:rPr>
                <w:rFonts w:ascii="Times New Roman" w:hAnsi="Times New Roman"/>
                <w:sz w:val="20"/>
                <w:szCs w:val="20"/>
                <w:lang w:val="ru-RU"/>
              </w:rPr>
              <w:t xml:space="preserve"> </w:t>
            </w:r>
            <w:proofErr w:type="spellStart"/>
            <w:r w:rsidR="00C4609E" w:rsidRPr="001757F3">
              <w:rPr>
                <w:rFonts w:ascii="Times New Roman" w:hAnsi="Times New Roman"/>
                <w:sz w:val="20"/>
                <w:szCs w:val="20"/>
                <w:lang w:val="ru-RU"/>
              </w:rPr>
              <w:t>стресів</w:t>
            </w:r>
            <w:proofErr w:type="spellEnd"/>
          </w:p>
        </w:tc>
        <w:tc>
          <w:tcPr>
            <w:tcW w:w="300" w:type="pct"/>
            <w:gridSpan w:val="2"/>
            <w:vAlign w:val="center"/>
          </w:tcPr>
          <w:p w14:paraId="304B0A8F" w14:textId="05ED8E62" w:rsidR="00C4609E" w:rsidRPr="001757F3" w:rsidRDefault="007B2640" w:rsidP="00C4609E">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8</w:t>
            </w:r>
          </w:p>
        </w:tc>
        <w:tc>
          <w:tcPr>
            <w:tcW w:w="342" w:type="pct"/>
          </w:tcPr>
          <w:p w14:paraId="49E0CD9D" w14:textId="77777777" w:rsidR="00C4609E" w:rsidRPr="001757F3" w:rsidRDefault="00C4609E" w:rsidP="00C4609E">
            <w:pPr>
              <w:spacing w:after="0" w:line="240" w:lineRule="auto"/>
              <w:jc w:val="center"/>
              <w:rPr>
                <w:rFonts w:ascii="Times New Roman" w:hAnsi="Times New Roman"/>
                <w:sz w:val="20"/>
                <w:szCs w:val="20"/>
                <w:lang w:val="uk-UA" w:eastAsia="ru-RU"/>
              </w:rPr>
            </w:pPr>
            <w:r w:rsidRPr="001757F3">
              <w:rPr>
                <w:rFonts w:ascii="Times New Roman" w:hAnsi="Times New Roman"/>
                <w:sz w:val="20"/>
                <w:szCs w:val="20"/>
                <w:lang w:val="uk-UA" w:eastAsia="ru-RU"/>
              </w:rPr>
              <w:t>2</w:t>
            </w:r>
          </w:p>
        </w:tc>
        <w:tc>
          <w:tcPr>
            <w:tcW w:w="454" w:type="pct"/>
          </w:tcPr>
          <w:p w14:paraId="503CECAE" w14:textId="77777777" w:rsidR="00C4609E" w:rsidRPr="001757F3" w:rsidRDefault="0048294F" w:rsidP="00C4609E">
            <w:pPr>
              <w:spacing w:after="0" w:line="240" w:lineRule="auto"/>
              <w:jc w:val="center"/>
              <w:rPr>
                <w:rFonts w:ascii="Times New Roman" w:hAnsi="Times New Roman"/>
                <w:sz w:val="20"/>
                <w:szCs w:val="20"/>
                <w:lang w:val="uk-UA" w:eastAsia="ru-RU"/>
              </w:rPr>
            </w:pPr>
            <w:r w:rsidRPr="001757F3">
              <w:rPr>
                <w:rFonts w:ascii="Times New Roman" w:hAnsi="Times New Roman"/>
                <w:sz w:val="20"/>
                <w:szCs w:val="20"/>
                <w:lang w:val="uk-UA" w:eastAsia="ru-RU"/>
              </w:rPr>
              <w:t>2</w:t>
            </w:r>
          </w:p>
        </w:tc>
        <w:tc>
          <w:tcPr>
            <w:tcW w:w="276" w:type="pct"/>
          </w:tcPr>
          <w:p w14:paraId="4C50B796" w14:textId="77777777" w:rsidR="00C4609E" w:rsidRPr="001757F3" w:rsidRDefault="00C4609E" w:rsidP="00C4609E">
            <w:pPr>
              <w:spacing w:after="0" w:line="240" w:lineRule="auto"/>
              <w:jc w:val="center"/>
              <w:rPr>
                <w:rFonts w:ascii="Times New Roman" w:hAnsi="Times New Roman"/>
                <w:sz w:val="20"/>
                <w:szCs w:val="20"/>
                <w:lang w:val="uk-UA" w:eastAsia="ru-RU"/>
              </w:rPr>
            </w:pPr>
          </w:p>
        </w:tc>
        <w:tc>
          <w:tcPr>
            <w:tcW w:w="447" w:type="pct"/>
          </w:tcPr>
          <w:p w14:paraId="4F9FD04E" w14:textId="50155C4A" w:rsidR="00C4609E" w:rsidRPr="001757F3" w:rsidRDefault="007B2640" w:rsidP="00C4609E">
            <w:pPr>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4</w:t>
            </w:r>
          </w:p>
        </w:tc>
        <w:tc>
          <w:tcPr>
            <w:tcW w:w="307" w:type="pct"/>
          </w:tcPr>
          <w:p w14:paraId="41071FDF" w14:textId="467C7C12" w:rsidR="00C4609E" w:rsidRPr="001757F3" w:rsidRDefault="00E62343" w:rsidP="00C4609E">
            <w:pPr>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9</w:t>
            </w:r>
          </w:p>
        </w:tc>
        <w:tc>
          <w:tcPr>
            <w:tcW w:w="363" w:type="pct"/>
          </w:tcPr>
          <w:p w14:paraId="495E7831" w14:textId="5170EF1F" w:rsidR="00C4609E" w:rsidRPr="001757F3" w:rsidRDefault="0081530B" w:rsidP="00C4609E">
            <w:pPr>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2</w:t>
            </w:r>
          </w:p>
        </w:tc>
        <w:tc>
          <w:tcPr>
            <w:tcW w:w="437" w:type="pct"/>
          </w:tcPr>
          <w:p w14:paraId="4835C2E5" w14:textId="77777777" w:rsidR="00C4609E" w:rsidRPr="001757F3" w:rsidRDefault="00C4609E" w:rsidP="00C4609E">
            <w:pPr>
              <w:spacing w:after="0" w:line="240" w:lineRule="auto"/>
              <w:jc w:val="center"/>
              <w:rPr>
                <w:rFonts w:ascii="Times New Roman" w:hAnsi="Times New Roman"/>
                <w:sz w:val="20"/>
                <w:szCs w:val="20"/>
                <w:lang w:val="uk-UA" w:eastAsia="ru-RU"/>
              </w:rPr>
            </w:pPr>
          </w:p>
        </w:tc>
        <w:tc>
          <w:tcPr>
            <w:tcW w:w="294" w:type="pct"/>
            <w:vAlign w:val="center"/>
          </w:tcPr>
          <w:p w14:paraId="5182B5E3" w14:textId="77777777" w:rsidR="00C4609E" w:rsidRPr="001757F3" w:rsidRDefault="00C4609E" w:rsidP="00C4609E">
            <w:pPr>
              <w:pStyle w:val="23"/>
              <w:spacing w:after="0" w:line="240" w:lineRule="auto"/>
              <w:jc w:val="center"/>
              <w:rPr>
                <w:sz w:val="20"/>
                <w:szCs w:val="20"/>
                <w:lang w:val="uk-UA"/>
              </w:rPr>
            </w:pPr>
          </w:p>
        </w:tc>
        <w:tc>
          <w:tcPr>
            <w:tcW w:w="271" w:type="pct"/>
            <w:vAlign w:val="center"/>
          </w:tcPr>
          <w:p w14:paraId="1E88B87B" w14:textId="1624C6A6" w:rsidR="00C4609E" w:rsidRPr="001757F3" w:rsidRDefault="00B34E58" w:rsidP="00C4609E">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7</w:t>
            </w:r>
          </w:p>
        </w:tc>
      </w:tr>
      <w:tr w:rsidR="00C4609E" w:rsidRPr="001757F3" w14:paraId="4BAA921C" w14:textId="77777777" w:rsidTr="0048294F">
        <w:trPr>
          <w:trHeight w:val="418"/>
        </w:trPr>
        <w:tc>
          <w:tcPr>
            <w:tcW w:w="1509" w:type="pct"/>
          </w:tcPr>
          <w:p w14:paraId="4A533261" w14:textId="77777777" w:rsidR="00C4609E" w:rsidRPr="001757F3" w:rsidRDefault="005C0D6C" w:rsidP="00C4609E">
            <w:pPr>
              <w:spacing w:after="0" w:line="240" w:lineRule="auto"/>
              <w:rPr>
                <w:rFonts w:ascii="Times New Roman" w:hAnsi="Times New Roman"/>
                <w:sz w:val="20"/>
                <w:szCs w:val="20"/>
                <w:lang w:val="ru-RU"/>
              </w:rPr>
            </w:pPr>
            <w:r w:rsidRPr="001757F3">
              <w:rPr>
                <w:rFonts w:ascii="Times New Roman" w:hAnsi="Times New Roman"/>
                <w:sz w:val="20"/>
                <w:szCs w:val="20"/>
                <w:lang w:val="ru-RU"/>
              </w:rPr>
              <w:t xml:space="preserve">14. </w:t>
            </w:r>
            <w:proofErr w:type="spellStart"/>
            <w:r w:rsidR="00C4609E" w:rsidRPr="001757F3">
              <w:rPr>
                <w:rFonts w:ascii="Times New Roman" w:hAnsi="Times New Roman"/>
                <w:sz w:val="20"/>
                <w:szCs w:val="20"/>
                <w:lang w:val="ru-RU"/>
              </w:rPr>
              <w:t>Самоменеджмент</w:t>
            </w:r>
            <w:proofErr w:type="spellEnd"/>
          </w:p>
        </w:tc>
        <w:tc>
          <w:tcPr>
            <w:tcW w:w="300" w:type="pct"/>
            <w:gridSpan w:val="2"/>
            <w:vAlign w:val="center"/>
          </w:tcPr>
          <w:p w14:paraId="74C08C53" w14:textId="057BFE67" w:rsidR="00C4609E" w:rsidRPr="001757F3" w:rsidRDefault="007B2640" w:rsidP="00C4609E">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8</w:t>
            </w:r>
          </w:p>
        </w:tc>
        <w:tc>
          <w:tcPr>
            <w:tcW w:w="342" w:type="pct"/>
          </w:tcPr>
          <w:p w14:paraId="19D44B3C" w14:textId="77777777" w:rsidR="00C4609E" w:rsidRPr="001757F3" w:rsidRDefault="00C4609E" w:rsidP="00C4609E">
            <w:pPr>
              <w:spacing w:after="0" w:line="240" w:lineRule="auto"/>
              <w:jc w:val="center"/>
              <w:rPr>
                <w:rFonts w:ascii="Times New Roman" w:hAnsi="Times New Roman"/>
                <w:sz w:val="20"/>
                <w:szCs w:val="20"/>
                <w:lang w:val="uk-UA" w:eastAsia="ru-RU"/>
              </w:rPr>
            </w:pPr>
            <w:r w:rsidRPr="001757F3">
              <w:rPr>
                <w:rFonts w:ascii="Times New Roman" w:hAnsi="Times New Roman"/>
                <w:sz w:val="20"/>
                <w:szCs w:val="20"/>
                <w:lang w:val="uk-UA" w:eastAsia="ru-RU"/>
              </w:rPr>
              <w:t>2</w:t>
            </w:r>
          </w:p>
        </w:tc>
        <w:tc>
          <w:tcPr>
            <w:tcW w:w="454" w:type="pct"/>
          </w:tcPr>
          <w:p w14:paraId="0056F2AD" w14:textId="77777777" w:rsidR="00C4609E" w:rsidRPr="001757F3" w:rsidRDefault="0048294F" w:rsidP="00C4609E">
            <w:pPr>
              <w:spacing w:after="0" w:line="240" w:lineRule="auto"/>
              <w:jc w:val="center"/>
              <w:rPr>
                <w:rFonts w:ascii="Times New Roman" w:hAnsi="Times New Roman"/>
                <w:sz w:val="20"/>
                <w:szCs w:val="20"/>
                <w:lang w:val="uk-UA" w:eastAsia="ru-RU"/>
              </w:rPr>
            </w:pPr>
            <w:r w:rsidRPr="001757F3">
              <w:rPr>
                <w:rFonts w:ascii="Times New Roman" w:hAnsi="Times New Roman"/>
                <w:sz w:val="20"/>
                <w:szCs w:val="20"/>
                <w:lang w:val="uk-UA" w:eastAsia="ru-RU"/>
              </w:rPr>
              <w:t>2</w:t>
            </w:r>
          </w:p>
        </w:tc>
        <w:tc>
          <w:tcPr>
            <w:tcW w:w="276" w:type="pct"/>
          </w:tcPr>
          <w:p w14:paraId="22A87AF7" w14:textId="77777777" w:rsidR="00C4609E" w:rsidRPr="001757F3" w:rsidRDefault="00C4609E" w:rsidP="00C4609E">
            <w:pPr>
              <w:spacing w:after="0" w:line="240" w:lineRule="auto"/>
              <w:jc w:val="center"/>
              <w:rPr>
                <w:rFonts w:ascii="Times New Roman" w:hAnsi="Times New Roman"/>
                <w:sz w:val="20"/>
                <w:szCs w:val="20"/>
                <w:lang w:val="uk-UA" w:eastAsia="ru-RU"/>
              </w:rPr>
            </w:pPr>
          </w:p>
        </w:tc>
        <w:tc>
          <w:tcPr>
            <w:tcW w:w="447" w:type="pct"/>
          </w:tcPr>
          <w:p w14:paraId="34821E57" w14:textId="6961AEEB" w:rsidR="00C4609E" w:rsidRPr="001757F3" w:rsidRDefault="007B2640" w:rsidP="00C4609E">
            <w:pPr>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4</w:t>
            </w:r>
          </w:p>
        </w:tc>
        <w:tc>
          <w:tcPr>
            <w:tcW w:w="307" w:type="pct"/>
          </w:tcPr>
          <w:p w14:paraId="7ED2B1D7" w14:textId="025F6C94" w:rsidR="00C4609E" w:rsidRPr="001757F3" w:rsidRDefault="00E62343" w:rsidP="00C4609E">
            <w:pPr>
              <w:spacing w:after="0" w:line="240" w:lineRule="auto"/>
              <w:jc w:val="center"/>
              <w:rPr>
                <w:rFonts w:ascii="Times New Roman" w:hAnsi="Times New Roman"/>
                <w:b/>
                <w:sz w:val="20"/>
                <w:szCs w:val="20"/>
                <w:lang w:val="uk-UA" w:eastAsia="ru-RU"/>
              </w:rPr>
            </w:pPr>
            <w:r>
              <w:rPr>
                <w:rFonts w:ascii="Times New Roman" w:hAnsi="Times New Roman"/>
                <w:b/>
                <w:sz w:val="20"/>
                <w:szCs w:val="20"/>
                <w:lang w:val="uk-UA" w:eastAsia="ru-RU"/>
              </w:rPr>
              <w:t>9</w:t>
            </w:r>
          </w:p>
        </w:tc>
        <w:tc>
          <w:tcPr>
            <w:tcW w:w="363" w:type="pct"/>
          </w:tcPr>
          <w:p w14:paraId="73FD74D2" w14:textId="77777777" w:rsidR="00C4609E" w:rsidRPr="001757F3" w:rsidRDefault="00C4609E" w:rsidP="00C4609E">
            <w:pPr>
              <w:spacing w:after="0" w:line="240" w:lineRule="auto"/>
              <w:jc w:val="center"/>
              <w:rPr>
                <w:rFonts w:ascii="Times New Roman" w:hAnsi="Times New Roman"/>
                <w:sz w:val="20"/>
                <w:szCs w:val="20"/>
                <w:lang w:val="uk-UA" w:eastAsia="ru-RU"/>
              </w:rPr>
            </w:pPr>
          </w:p>
        </w:tc>
        <w:tc>
          <w:tcPr>
            <w:tcW w:w="437" w:type="pct"/>
          </w:tcPr>
          <w:p w14:paraId="5D7795E5" w14:textId="2CEF4F7F" w:rsidR="00C4609E" w:rsidRPr="001757F3" w:rsidRDefault="00C4609E" w:rsidP="00C4609E">
            <w:pPr>
              <w:spacing w:after="0" w:line="240" w:lineRule="auto"/>
              <w:jc w:val="center"/>
              <w:rPr>
                <w:rFonts w:ascii="Times New Roman" w:hAnsi="Times New Roman"/>
                <w:sz w:val="20"/>
                <w:szCs w:val="20"/>
                <w:lang w:val="uk-UA" w:eastAsia="ru-RU"/>
              </w:rPr>
            </w:pPr>
          </w:p>
        </w:tc>
        <w:tc>
          <w:tcPr>
            <w:tcW w:w="294" w:type="pct"/>
            <w:vAlign w:val="center"/>
          </w:tcPr>
          <w:p w14:paraId="4FBE6AE6" w14:textId="77777777" w:rsidR="00C4609E" w:rsidRPr="001757F3" w:rsidRDefault="00C4609E" w:rsidP="00C4609E">
            <w:pPr>
              <w:pStyle w:val="23"/>
              <w:spacing w:after="0" w:line="240" w:lineRule="auto"/>
              <w:jc w:val="center"/>
              <w:rPr>
                <w:sz w:val="20"/>
                <w:szCs w:val="20"/>
                <w:lang w:val="uk-UA"/>
              </w:rPr>
            </w:pPr>
          </w:p>
        </w:tc>
        <w:tc>
          <w:tcPr>
            <w:tcW w:w="271" w:type="pct"/>
            <w:vAlign w:val="center"/>
          </w:tcPr>
          <w:p w14:paraId="5717EB4B" w14:textId="16D552F6" w:rsidR="00C4609E" w:rsidRPr="001757F3" w:rsidRDefault="007D7574" w:rsidP="00C4609E">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9</w:t>
            </w:r>
          </w:p>
        </w:tc>
      </w:tr>
      <w:tr w:rsidR="00C4609E" w:rsidRPr="001757F3" w14:paraId="0315DE6B" w14:textId="77777777" w:rsidTr="0048294F">
        <w:trPr>
          <w:trHeight w:val="408"/>
        </w:trPr>
        <w:tc>
          <w:tcPr>
            <w:tcW w:w="1509" w:type="pct"/>
          </w:tcPr>
          <w:p w14:paraId="69B40B4B" w14:textId="77777777" w:rsidR="00C4609E" w:rsidRPr="001757F3" w:rsidRDefault="005C0D6C" w:rsidP="00C4609E">
            <w:pPr>
              <w:spacing w:after="0" w:line="240" w:lineRule="auto"/>
              <w:rPr>
                <w:rFonts w:ascii="Times New Roman" w:hAnsi="Times New Roman"/>
                <w:sz w:val="20"/>
                <w:szCs w:val="20"/>
                <w:lang w:val="ru-RU"/>
              </w:rPr>
            </w:pPr>
            <w:r w:rsidRPr="001757F3">
              <w:rPr>
                <w:rFonts w:ascii="Times New Roman" w:hAnsi="Times New Roman"/>
                <w:sz w:val="20"/>
                <w:szCs w:val="20"/>
                <w:lang w:val="ru-RU"/>
              </w:rPr>
              <w:t xml:space="preserve">15. </w:t>
            </w:r>
            <w:proofErr w:type="spellStart"/>
            <w:r w:rsidR="00C4609E" w:rsidRPr="001757F3">
              <w:rPr>
                <w:rFonts w:ascii="Times New Roman" w:hAnsi="Times New Roman"/>
                <w:sz w:val="20"/>
                <w:szCs w:val="20"/>
                <w:lang w:val="ru-RU"/>
              </w:rPr>
              <w:t>Основи</w:t>
            </w:r>
            <w:proofErr w:type="spellEnd"/>
            <w:r w:rsidR="00C4609E" w:rsidRPr="001757F3">
              <w:rPr>
                <w:rFonts w:ascii="Times New Roman" w:hAnsi="Times New Roman"/>
                <w:sz w:val="20"/>
                <w:szCs w:val="20"/>
                <w:lang w:val="ru-RU"/>
              </w:rPr>
              <w:t xml:space="preserve"> </w:t>
            </w:r>
            <w:proofErr w:type="spellStart"/>
            <w:r w:rsidR="00C4609E" w:rsidRPr="001757F3">
              <w:rPr>
                <w:rFonts w:ascii="Times New Roman" w:hAnsi="Times New Roman"/>
                <w:sz w:val="20"/>
                <w:szCs w:val="20"/>
                <w:lang w:val="ru-RU"/>
              </w:rPr>
              <w:t>антикризового</w:t>
            </w:r>
            <w:proofErr w:type="spellEnd"/>
            <w:r w:rsidR="00C4609E" w:rsidRPr="001757F3">
              <w:rPr>
                <w:rFonts w:ascii="Times New Roman" w:hAnsi="Times New Roman"/>
                <w:sz w:val="20"/>
                <w:szCs w:val="20"/>
                <w:lang w:val="ru-RU"/>
              </w:rPr>
              <w:t xml:space="preserve"> менеджменту </w:t>
            </w:r>
          </w:p>
        </w:tc>
        <w:tc>
          <w:tcPr>
            <w:tcW w:w="300" w:type="pct"/>
            <w:gridSpan w:val="2"/>
            <w:vAlign w:val="center"/>
          </w:tcPr>
          <w:p w14:paraId="3B223542" w14:textId="00DB5CC2" w:rsidR="00C4609E" w:rsidRPr="001757F3" w:rsidRDefault="007B2640" w:rsidP="00C4609E">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6</w:t>
            </w:r>
          </w:p>
        </w:tc>
        <w:tc>
          <w:tcPr>
            <w:tcW w:w="342" w:type="pct"/>
          </w:tcPr>
          <w:p w14:paraId="2A61E5DE" w14:textId="77777777" w:rsidR="00C4609E" w:rsidRPr="001757F3" w:rsidRDefault="00C4609E" w:rsidP="00C4609E">
            <w:pPr>
              <w:spacing w:after="0" w:line="240" w:lineRule="auto"/>
              <w:jc w:val="center"/>
              <w:rPr>
                <w:rFonts w:ascii="Times New Roman" w:hAnsi="Times New Roman"/>
                <w:sz w:val="20"/>
                <w:szCs w:val="20"/>
                <w:lang w:val="uk-UA" w:eastAsia="ru-RU"/>
              </w:rPr>
            </w:pPr>
            <w:r w:rsidRPr="001757F3">
              <w:rPr>
                <w:rFonts w:ascii="Times New Roman" w:hAnsi="Times New Roman"/>
                <w:sz w:val="20"/>
                <w:szCs w:val="20"/>
                <w:lang w:val="uk-UA" w:eastAsia="ru-RU"/>
              </w:rPr>
              <w:t>2</w:t>
            </w:r>
          </w:p>
        </w:tc>
        <w:tc>
          <w:tcPr>
            <w:tcW w:w="454" w:type="pct"/>
          </w:tcPr>
          <w:p w14:paraId="08BC34AB" w14:textId="33FF832B" w:rsidR="00C4609E" w:rsidRPr="001757F3" w:rsidRDefault="007B2640" w:rsidP="00C4609E">
            <w:pPr>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2</w:t>
            </w:r>
          </w:p>
        </w:tc>
        <w:tc>
          <w:tcPr>
            <w:tcW w:w="276" w:type="pct"/>
          </w:tcPr>
          <w:p w14:paraId="373D2E62" w14:textId="77777777" w:rsidR="00C4609E" w:rsidRPr="001757F3" w:rsidRDefault="00C4609E" w:rsidP="00C4609E">
            <w:pPr>
              <w:spacing w:after="0" w:line="240" w:lineRule="auto"/>
              <w:jc w:val="center"/>
              <w:rPr>
                <w:rFonts w:ascii="Times New Roman" w:hAnsi="Times New Roman"/>
                <w:sz w:val="20"/>
                <w:szCs w:val="20"/>
                <w:lang w:val="uk-UA" w:eastAsia="ru-RU"/>
              </w:rPr>
            </w:pPr>
          </w:p>
        </w:tc>
        <w:tc>
          <w:tcPr>
            <w:tcW w:w="447" w:type="pct"/>
          </w:tcPr>
          <w:p w14:paraId="41292A29" w14:textId="5FE753BE" w:rsidR="00C4609E" w:rsidRPr="001757F3" w:rsidRDefault="007B2640" w:rsidP="00C4609E">
            <w:pPr>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4</w:t>
            </w:r>
          </w:p>
        </w:tc>
        <w:tc>
          <w:tcPr>
            <w:tcW w:w="307" w:type="pct"/>
            <w:vAlign w:val="center"/>
          </w:tcPr>
          <w:p w14:paraId="63434873" w14:textId="5E70F5EB" w:rsidR="00C4609E" w:rsidRPr="001757F3" w:rsidRDefault="00C77EDF" w:rsidP="00C4609E">
            <w:pPr>
              <w:suppressAutoHyphens/>
              <w:spacing w:after="0" w:line="240" w:lineRule="auto"/>
              <w:jc w:val="center"/>
              <w:rPr>
                <w:rFonts w:ascii="Times New Roman" w:hAnsi="Times New Roman"/>
                <w:b/>
                <w:sz w:val="20"/>
                <w:szCs w:val="20"/>
                <w:lang w:val="ru-RU" w:eastAsia="ar-SA"/>
              </w:rPr>
            </w:pPr>
            <w:r>
              <w:rPr>
                <w:rFonts w:ascii="Times New Roman" w:hAnsi="Times New Roman"/>
                <w:b/>
                <w:sz w:val="20"/>
                <w:szCs w:val="20"/>
                <w:lang w:val="ru-RU" w:eastAsia="ar-SA"/>
              </w:rPr>
              <w:t>7</w:t>
            </w:r>
          </w:p>
        </w:tc>
        <w:tc>
          <w:tcPr>
            <w:tcW w:w="363" w:type="pct"/>
            <w:vAlign w:val="center"/>
          </w:tcPr>
          <w:p w14:paraId="273F50A6" w14:textId="77777777" w:rsidR="00C4609E" w:rsidRPr="001757F3" w:rsidRDefault="00C4609E" w:rsidP="00C4609E">
            <w:pPr>
              <w:suppressAutoHyphens/>
              <w:spacing w:after="0" w:line="240" w:lineRule="auto"/>
              <w:jc w:val="center"/>
              <w:rPr>
                <w:rFonts w:ascii="Times New Roman" w:hAnsi="Times New Roman"/>
                <w:sz w:val="20"/>
                <w:szCs w:val="20"/>
                <w:lang w:val="uk-UA" w:eastAsia="ar-SA"/>
              </w:rPr>
            </w:pPr>
          </w:p>
        </w:tc>
        <w:tc>
          <w:tcPr>
            <w:tcW w:w="437" w:type="pct"/>
          </w:tcPr>
          <w:p w14:paraId="4305C739" w14:textId="77777777" w:rsidR="00C4609E" w:rsidRPr="001757F3" w:rsidRDefault="00C4609E" w:rsidP="00C4609E">
            <w:pPr>
              <w:spacing w:after="0" w:line="240" w:lineRule="auto"/>
              <w:jc w:val="center"/>
              <w:rPr>
                <w:rFonts w:ascii="Times New Roman" w:hAnsi="Times New Roman"/>
                <w:b/>
                <w:sz w:val="20"/>
                <w:szCs w:val="20"/>
                <w:lang w:val="uk-UA" w:eastAsia="ru-RU"/>
              </w:rPr>
            </w:pPr>
          </w:p>
        </w:tc>
        <w:tc>
          <w:tcPr>
            <w:tcW w:w="294" w:type="pct"/>
          </w:tcPr>
          <w:p w14:paraId="4FB8A428" w14:textId="77777777" w:rsidR="00C4609E" w:rsidRPr="001757F3" w:rsidRDefault="00C4609E" w:rsidP="00C4609E">
            <w:pPr>
              <w:spacing w:after="0" w:line="240" w:lineRule="auto"/>
              <w:jc w:val="center"/>
              <w:rPr>
                <w:rFonts w:ascii="Times New Roman" w:hAnsi="Times New Roman"/>
                <w:sz w:val="20"/>
                <w:szCs w:val="20"/>
                <w:lang w:val="uk-UA" w:eastAsia="ru-RU"/>
              </w:rPr>
            </w:pPr>
          </w:p>
        </w:tc>
        <w:tc>
          <w:tcPr>
            <w:tcW w:w="271" w:type="pct"/>
            <w:vAlign w:val="center"/>
          </w:tcPr>
          <w:p w14:paraId="797E7330" w14:textId="50967179" w:rsidR="00C4609E" w:rsidRPr="001757F3" w:rsidRDefault="00B34E58" w:rsidP="00C4609E">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7</w:t>
            </w:r>
          </w:p>
        </w:tc>
      </w:tr>
      <w:tr w:rsidR="00C4609E" w:rsidRPr="001757F3" w14:paraId="7FDF6E56" w14:textId="77777777" w:rsidTr="0048294F">
        <w:trPr>
          <w:trHeight w:val="408"/>
        </w:trPr>
        <w:tc>
          <w:tcPr>
            <w:tcW w:w="1509" w:type="pct"/>
          </w:tcPr>
          <w:p w14:paraId="79026A96" w14:textId="77777777" w:rsidR="00C4609E" w:rsidRPr="001757F3" w:rsidRDefault="005C0D6C" w:rsidP="00C4609E">
            <w:pPr>
              <w:spacing w:after="0" w:line="240" w:lineRule="auto"/>
              <w:rPr>
                <w:rFonts w:ascii="Times New Roman" w:hAnsi="Times New Roman"/>
                <w:sz w:val="20"/>
                <w:szCs w:val="20"/>
                <w:lang w:val="ru-RU"/>
              </w:rPr>
            </w:pPr>
            <w:r w:rsidRPr="001757F3">
              <w:rPr>
                <w:rFonts w:ascii="Times New Roman" w:hAnsi="Times New Roman"/>
                <w:sz w:val="20"/>
                <w:szCs w:val="20"/>
                <w:lang w:val="ru-RU"/>
              </w:rPr>
              <w:t xml:space="preserve">16. </w:t>
            </w:r>
            <w:proofErr w:type="spellStart"/>
            <w:r w:rsidR="00C4609E" w:rsidRPr="001757F3">
              <w:rPr>
                <w:rFonts w:ascii="Times New Roman" w:hAnsi="Times New Roman"/>
                <w:sz w:val="20"/>
                <w:szCs w:val="20"/>
                <w:lang w:val="ru-RU"/>
              </w:rPr>
              <w:t>Управління</w:t>
            </w:r>
            <w:proofErr w:type="spellEnd"/>
            <w:r w:rsidR="00C4609E" w:rsidRPr="001757F3">
              <w:rPr>
                <w:rFonts w:ascii="Times New Roman" w:hAnsi="Times New Roman"/>
                <w:sz w:val="20"/>
                <w:szCs w:val="20"/>
                <w:lang w:val="ru-RU"/>
              </w:rPr>
              <w:t xml:space="preserve"> </w:t>
            </w:r>
            <w:proofErr w:type="spellStart"/>
            <w:r w:rsidR="00C4609E" w:rsidRPr="001757F3">
              <w:rPr>
                <w:rFonts w:ascii="Times New Roman" w:hAnsi="Times New Roman"/>
                <w:sz w:val="20"/>
                <w:szCs w:val="20"/>
                <w:lang w:val="ru-RU"/>
              </w:rPr>
              <w:t>ризикозахищенністю</w:t>
            </w:r>
            <w:proofErr w:type="spellEnd"/>
            <w:r w:rsidR="00C4609E" w:rsidRPr="001757F3">
              <w:rPr>
                <w:rFonts w:ascii="Times New Roman" w:hAnsi="Times New Roman"/>
                <w:sz w:val="20"/>
                <w:szCs w:val="20"/>
                <w:lang w:val="ru-RU"/>
              </w:rPr>
              <w:t xml:space="preserve"> в </w:t>
            </w:r>
            <w:proofErr w:type="spellStart"/>
            <w:r w:rsidR="00C4609E" w:rsidRPr="001757F3">
              <w:rPr>
                <w:rFonts w:ascii="Times New Roman" w:hAnsi="Times New Roman"/>
                <w:sz w:val="20"/>
                <w:szCs w:val="20"/>
                <w:lang w:val="ru-RU"/>
              </w:rPr>
              <w:t>підприємств</w:t>
            </w:r>
            <w:r w:rsidR="00B2559D" w:rsidRPr="001757F3">
              <w:rPr>
                <w:rFonts w:ascii="Times New Roman" w:hAnsi="Times New Roman"/>
                <w:sz w:val="20"/>
                <w:szCs w:val="20"/>
                <w:lang w:val="ru-RU"/>
              </w:rPr>
              <w:t>ах</w:t>
            </w:r>
            <w:proofErr w:type="spellEnd"/>
            <w:r w:rsidR="00C4609E" w:rsidRPr="001757F3">
              <w:rPr>
                <w:rFonts w:ascii="Times New Roman" w:hAnsi="Times New Roman"/>
                <w:sz w:val="20"/>
                <w:szCs w:val="20"/>
                <w:lang w:val="ru-RU"/>
              </w:rPr>
              <w:t xml:space="preserve"> ГРГ</w:t>
            </w:r>
          </w:p>
        </w:tc>
        <w:tc>
          <w:tcPr>
            <w:tcW w:w="300" w:type="pct"/>
            <w:gridSpan w:val="2"/>
            <w:vAlign w:val="center"/>
          </w:tcPr>
          <w:p w14:paraId="6CBFF3C7" w14:textId="7A823FD0" w:rsidR="00C4609E" w:rsidRPr="001757F3" w:rsidRDefault="007B2640" w:rsidP="00C4609E">
            <w:pPr>
              <w:suppressAutoHyphens/>
              <w:spacing w:after="0" w:line="240" w:lineRule="auto"/>
              <w:jc w:val="center"/>
              <w:rPr>
                <w:rFonts w:ascii="Times New Roman" w:hAnsi="Times New Roman"/>
                <w:b/>
                <w:sz w:val="20"/>
                <w:szCs w:val="20"/>
                <w:lang w:val="ru-RU" w:eastAsia="ar-SA"/>
              </w:rPr>
            </w:pPr>
            <w:r>
              <w:rPr>
                <w:rFonts w:ascii="Times New Roman" w:hAnsi="Times New Roman"/>
                <w:b/>
                <w:sz w:val="20"/>
                <w:szCs w:val="20"/>
                <w:lang w:val="ru-RU" w:eastAsia="ar-SA"/>
              </w:rPr>
              <w:t>8</w:t>
            </w:r>
          </w:p>
        </w:tc>
        <w:tc>
          <w:tcPr>
            <w:tcW w:w="342" w:type="pct"/>
          </w:tcPr>
          <w:p w14:paraId="1AF810CE" w14:textId="77777777" w:rsidR="00C4609E" w:rsidRPr="001757F3" w:rsidRDefault="00C4609E" w:rsidP="00C4609E">
            <w:pPr>
              <w:spacing w:after="0" w:line="240" w:lineRule="auto"/>
              <w:jc w:val="center"/>
              <w:rPr>
                <w:rFonts w:ascii="Times New Roman" w:hAnsi="Times New Roman"/>
                <w:sz w:val="20"/>
                <w:szCs w:val="20"/>
                <w:lang w:val="uk-UA" w:eastAsia="ru-RU"/>
              </w:rPr>
            </w:pPr>
            <w:r w:rsidRPr="001757F3">
              <w:rPr>
                <w:rFonts w:ascii="Times New Roman" w:hAnsi="Times New Roman"/>
                <w:sz w:val="20"/>
                <w:szCs w:val="20"/>
                <w:lang w:val="uk-UA" w:eastAsia="ru-RU"/>
              </w:rPr>
              <w:t>2</w:t>
            </w:r>
          </w:p>
        </w:tc>
        <w:tc>
          <w:tcPr>
            <w:tcW w:w="454" w:type="pct"/>
          </w:tcPr>
          <w:p w14:paraId="39A97DE3" w14:textId="277BFE5B" w:rsidR="00C4609E" w:rsidRPr="001757F3" w:rsidRDefault="00840DB8" w:rsidP="00C4609E">
            <w:pPr>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2</w:t>
            </w:r>
          </w:p>
        </w:tc>
        <w:tc>
          <w:tcPr>
            <w:tcW w:w="276" w:type="pct"/>
          </w:tcPr>
          <w:p w14:paraId="364F3925" w14:textId="77777777" w:rsidR="00C4609E" w:rsidRPr="001757F3" w:rsidRDefault="00C4609E" w:rsidP="00C4609E">
            <w:pPr>
              <w:spacing w:after="0" w:line="240" w:lineRule="auto"/>
              <w:jc w:val="center"/>
              <w:rPr>
                <w:rFonts w:ascii="Times New Roman" w:hAnsi="Times New Roman"/>
                <w:sz w:val="20"/>
                <w:szCs w:val="20"/>
                <w:lang w:val="uk-UA" w:eastAsia="ru-RU"/>
              </w:rPr>
            </w:pPr>
          </w:p>
        </w:tc>
        <w:tc>
          <w:tcPr>
            <w:tcW w:w="447" w:type="pct"/>
          </w:tcPr>
          <w:p w14:paraId="18500574" w14:textId="1E15BB85" w:rsidR="00C4609E" w:rsidRPr="001757F3" w:rsidRDefault="007B2640" w:rsidP="00C4609E">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307" w:type="pct"/>
            <w:vAlign w:val="center"/>
          </w:tcPr>
          <w:p w14:paraId="50EDF1C8" w14:textId="2E97326E" w:rsidR="00C4609E" w:rsidRPr="001757F3" w:rsidRDefault="00C77EDF" w:rsidP="00C4609E">
            <w:pPr>
              <w:suppressAutoHyphens/>
              <w:spacing w:after="0" w:line="240" w:lineRule="auto"/>
              <w:jc w:val="center"/>
              <w:rPr>
                <w:rFonts w:ascii="Times New Roman" w:hAnsi="Times New Roman"/>
                <w:b/>
                <w:sz w:val="20"/>
                <w:szCs w:val="20"/>
                <w:lang w:val="ru-RU" w:eastAsia="ar-SA"/>
              </w:rPr>
            </w:pPr>
            <w:r>
              <w:rPr>
                <w:rFonts w:ascii="Times New Roman" w:hAnsi="Times New Roman"/>
                <w:b/>
                <w:sz w:val="20"/>
                <w:szCs w:val="20"/>
                <w:lang w:val="ru-RU" w:eastAsia="ar-SA"/>
              </w:rPr>
              <w:t>7</w:t>
            </w:r>
          </w:p>
        </w:tc>
        <w:tc>
          <w:tcPr>
            <w:tcW w:w="363" w:type="pct"/>
            <w:vAlign w:val="center"/>
          </w:tcPr>
          <w:p w14:paraId="536159CD" w14:textId="77777777" w:rsidR="00C4609E" w:rsidRPr="001757F3" w:rsidRDefault="00C4609E" w:rsidP="00C4609E">
            <w:pPr>
              <w:suppressAutoHyphens/>
              <w:spacing w:after="0" w:line="240" w:lineRule="auto"/>
              <w:jc w:val="center"/>
              <w:rPr>
                <w:rFonts w:ascii="Times New Roman" w:hAnsi="Times New Roman"/>
                <w:sz w:val="20"/>
                <w:szCs w:val="20"/>
                <w:lang w:val="uk-UA" w:eastAsia="ar-SA"/>
              </w:rPr>
            </w:pPr>
          </w:p>
        </w:tc>
        <w:tc>
          <w:tcPr>
            <w:tcW w:w="437" w:type="pct"/>
          </w:tcPr>
          <w:p w14:paraId="58BEE6A3" w14:textId="77777777" w:rsidR="00C4609E" w:rsidRPr="001757F3" w:rsidRDefault="00C4609E" w:rsidP="00C4609E">
            <w:pPr>
              <w:spacing w:after="0" w:line="240" w:lineRule="auto"/>
              <w:jc w:val="center"/>
              <w:rPr>
                <w:rFonts w:ascii="Times New Roman" w:hAnsi="Times New Roman"/>
                <w:b/>
                <w:sz w:val="20"/>
                <w:szCs w:val="20"/>
                <w:lang w:val="uk-UA" w:eastAsia="ru-RU"/>
              </w:rPr>
            </w:pPr>
          </w:p>
        </w:tc>
        <w:tc>
          <w:tcPr>
            <w:tcW w:w="294" w:type="pct"/>
          </w:tcPr>
          <w:p w14:paraId="2EA2DAE6" w14:textId="77777777" w:rsidR="00C4609E" w:rsidRPr="001757F3" w:rsidRDefault="00C4609E" w:rsidP="00C4609E">
            <w:pPr>
              <w:spacing w:after="0" w:line="240" w:lineRule="auto"/>
              <w:jc w:val="center"/>
              <w:rPr>
                <w:rFonts w:ascii="Times New Roman" w:hAnsi="Times New Roman"/>
                <w:sz w:val="20"/>
                <w:szCs w:val="20"/>
                <w:lang w:val="uk-UA" w:eastAsia="ru-RU"/>
              </w:rPr>
            </w:pPr>
          </w:p>
        </w:tc>
        <w:tc>
          <w:tcPr>
            <w:tcW w:w="271" w:type="pct"/>
            <w:vAlign w:val="center"/>
          </w:tcPr>
          <w:p w14:paraId="38B481AC" w14:textId="2EA15A6E" w:rsidR="00C4609E" w:rsidRPr="001757F3" w:rsidRDefault="00B34E58" w:rsidP="00C4609E">
            <w:pPr>
              <w:suppressAutoHyphens/>
              <w:spacing w:after="0" w:line="240" w:lineRule="auto"/>
              <w:jc w:val="center"/>
              <w:rPr>
                <w:rFonts w:ascii="Times New Roman" w:hAnsi="Times New Roman"/>
                <w:sz w:val="20"/>
                <w:szCs w:val="20"/>
                <w:lang w:val="ru-RU" w:eastAsia="ar-SA"/>
              </w:rPr>
            </w:pPr>
            <w:r>
              <w:rPr>
                <w:rFonts w:ascii="Times New Roman" w:hAnsi="Times New Roman"/>
                <w:sz w:val="20"/>
                <w:szCs w:val="20"/>
                <w:lang w:val="ru-RU" w:eastAsia="ar-SA"/>
              </w:rPr>
              <w:t>7</w:t>
            </w:r>
          </w:p>
        </w:tc>
      </w:tr>
      <w:tr w:rsidR="00C4609E" w:rsidRPr="001757F3" w14:paraId="0D0B0BF6" w14:textId="77777777" w:rsidTr="0048294F">
        <w:trPr>
          <w:trHeight w:val="569"/>
        </w:trPr>
        <w:tc>
          <w:tcPr>
            <w:tcW w:w="1509" w:type="pct"/>
          </w:tcPr>
          <w:p w14:paraId="3998C4B1" w14:textId="77777777" w:rsidR="00C4609E" w:rsidRPr="001757F3" w:rsidRDefault="005C0D6C" w:rsidP="00C4609E">
            <w:pPr>
              <w:spacing w:after="0" w:line="240" w:lineRule="auto"/>
              <w:rPr>
                <w:rFonts w:ascii="Times New Roman" w:hAnsi="Times New Roman"/>
                <w:sz w:val="20"/>
                <w:szCs w:val="20"/>
                <w:lang w:val="uk-UA"/>
              </w:rPr>
            </w:pPr>
            <w:r w:rsidRPr="001757F3">
              <w:rPr>
                <w:rFonts w:ascii="Times New Roman" w:hAnsi="Times New Roman"/>
                <w:sz w:val="20"/>
                <w:szCs w:val="20"/>
                <w:lang w:val="uk-UA"/>
              </w:rPr>
              <w:t xml:space="preserve">17. </w:t>
            </w:r>
            <w:r w:rsidR="00C4609E" w:rsidRPr="001757F3">
              <w:rPr>
                <w:rFonts w:ascii="Times New Roman" w:hAnsi="Times New Roman"/>
                <w:sz w:val="20"/>
                <w:szCs w:val="20"/>
                <w:lang w:val="uk-UA"/>
              </w:rPr>
              <w:t>Організаційні зміни на підприємствах ГРГ</w:t>
            </w:r>
          </w:p>
        </w:tc>
        <w:tc>
          <w:tcPr>
            <w:tcW w:w="300" w:type="pct"/>
            <w:gridSpan w:val="2"/>
            <w:vAlign w:val="center"/>
          </w:tcPr>
          <w:p w14:paraId="34BE800F" w14:textId="71D6F763" w:rsidR="00C4609E" w:rsidRPr="001757F3" w:rsidRDefault="007B2640" w:rsidP="00C4609E">
            <w:pPr>
              <w:suppressAutoHyphens/>
              <w:spacing w:after="0" w:line="240" w:lineRule="auto"/>
              <w:jc w:val="center"/>
              <w:rPr>
                <w:rFonts w:ascii="Times New Roman" w:hAnsi="Times New Roman"/>
                <w:b/>
                <w:sz w:val="20"/>
                <w:szCs w:val="20"/>
                <w:lang w:val="ru-RU" w:eastAsia="ar-SA"/>
              </w:rPr>
            </w:pPr>
            <w:r>
              <w:rPr>
                <w:rFonts w:ascii="Times New Roman" w:hAnsi="Times New Roman"/>
                <w:b/>
                <w:sz w:val="20"/>
                <w:szCs w:val="20"/>
                <w:lang w:val="ru-RU" w:eastAsia="ar-SA"/>
              </w:rPr>
              <w:t>8</w:t>
            </w:r>
          </w:p>
        </w:tc>
        <w:tc>
          <w:tcPr>
            <w:tcW w:w="342" w:type="pct"/>
          </w:tcPr>
          <w:p w14:paraId="0B439D6A" w14:textId="77777777" w:rsidR="00C4609E" w:rsidRPr="001757F3" w:rsidRDefault="00C4609E" w:rsidP="00C4609E">
            <w:pPr>
              <w:spacing w:after="0" w:line="240" w:lineRule="auto"/>
              <w:jc w:val="center"/>
              <w:rPr>
                <w:rFonts w:ascii="Times New Roman" w:hAnsi="Times New Roman"/>
                <w:sz w:val="20"/>
                <w:szCs w:val="20"/>
                <w:lang w:val="uk-UA" w:eastAsia="ru-RU"/>
              </w:rPr>
            </w:pPr>
            <w:r w:rsidRPr="001757F3">
              <w:rPr>
                <w:rFonts w:ascii="Times New Roman" w:hAnsi="Times New Roman"/>
                <w:sz w:val="20"/>
                <w:szCs w:val="20"/>
                <w:lang w:val="uk-UA" w:eastAsia="ru-RU"/>
              </w:rPr>
              <w:t>2</w:t>
            </w:r>
          </w:p>
        </w:tc>
        <w:tc>
          <w:tcPr>
            <w:tcW w:w="454" w:type="pct"/>
          </w:tcPr>
          <w:p w14:paraId="3BFA9671" w14:textId="5E289169" w:rsidR="00C4609E" w:rsidRPr="001757F3" w:rsidRDefault="0081530B" w:rsidP="00C4609E">
            <w:pPr>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2</w:t>
            </w:r>
          </w:p>
        </w:tc>
        <w:tc>
          <w:tcPr>
            <w:tcW w:w="276" w:type="pct"/>
          </w:tcPr>
          <w:p w14:paraId="176A49F7" w14:textId="77777777" w:rsidR="00C4609E" w:rsidRPr="001757F3" w:rsidRDefault="00C4609E" w:rsidP="00C4609E">
            <w:pPr>
              <w:spacing w:after="0" w:line="240" w:lineRule="auto"/>
              <w:jc w:val="center"/>
              <w:rPr>
                <w:rFonts w:ascii="Times New Roman" w:hAnsi="Times New Roman"/>
                <w:sz w:val="20"/>
                <w:szCs w:val="20"/>
                <w:lang w:val="uk-UA" w:eastAsia="ru-RU"/>
              </w:rPr>
            </w:pPr>
          </w:p>
        </w:tc>
        <w:tc>
          <w:tcPr>
            <w:tcW w:w="447" w:type="pct"/>
          </w:tcPr>
          <w:p w14:paraId="63A44532" w14:textId="7DE223B7" w:rsidR="00C4609E" w:rsidRPr="001757F3" w:rsidRDefault="007B2640" w:rsidP="00C4609E">
            <w:pPr>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4</w:t>
            </w:r>
          </w:p>
        </w:tc>
        <w:tc>
          <w:tcPr>
            <w:tcW w:w="307" w:type="pct"/>
            <w:vAlign w:val="center"/>
          </w:tcPr>
          <w:p w14:paraId="2FFF7F68" w14:textId="063A5770" w:rsidR="00C4609E" w:rsidRPr="001757F3" w:rsidRDefault="00E62343" w:rsidP="00C4609E">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8</w:t>
            </w:r>
          </w:p>
        </w:tc>
        <w:tc>
          <w:tcPr>
            <w:tcW w:w="363" w:type="pct"/>
            <w:vAlign w:val="center"/>
          </w:tcPr>
          <w:p w14:paraId="77C7965D" w14:textId="77777777" w:rsidR="00C4609E" w:rsidRPr="001757F3" w:rsidRDefault="00846559" w:rsidP="00C4609E">
            <w:pPr>
              <w:suppressAutoHyphens/>
              <w:spacing w:after="0" w:line="240" w:lineRule="auto"/>
              <w:jc w:val="center"/>
              <w:rPr>
                <w:rFonts w:ascii="Times New Roman" w:hAnsi="Times New Roman"/>
                <w:sz w:val="20"/>
                <w:szCs w:val="20"/>
                <w:lang w:val="ru-RU" w:eastAsia="ar-SA"/>
              </w:rPr>
            </w:pPr>
            <w:r>
              <w:rPr>
                <w:rFonts w:ascii="Times New Roman" w:hAnsi="Times New Roman"/>
                <w:sz w:val="20"/>
                <w:szCs w:val="20"/>
                <w:lang w:val="ru-RU" w:eastAsia="ar-SA"/>
              </w:rPr>
              <w:t>2</w:t>
            </w:r>
          </w:p>
        </w:tc>
        <w:tc>
          <w:tcPr>
            <w:tcW w:w="437" w:type="pct"/>
          </w:tcPr>
          <w:p w14:paraId="3EE068F8" w14:textId="77777777" w:rsidR="00C4609E" w:rsidRPr="001757F3" w:rsidRDefault="00C4609E" w:rsidP="00C4609E">
            <w:pPr>
              <w:spacing w:after="0" w:line="240" w:lineRule="auto"/>
              <w:jc w:val="center"/>
              <w:rPr>
                <w:rFonts w:ascii="Times New Roman" w:hAnsi="Times New Roman"/>
                <w:b/>
                <w:sz w:val="20"/>
                <w:szCs w:val="20"/>
                <w:lang w:val="uk-UA" w:eastAsia="ru-RU"/>
              </w:rPr>
            </w:pPr>
          </w:p>
        </w:tc>
        <w:tc>
          <w:tcPr>
            <w:tcW w:w="294" w:type="pct"/>
          </w:tcPr>
          <w:p w14:paraId="4227BD3F" w14:textId="77777777" w:rsidR="00C4609E" w:rsidRPr="001757F3" w:rsidRDefault="00C4609E" w:rsidP="00C4609E">
            <w:pPr>
              <w:spacing w:after="0" w:line="240" w:lineRule="auto"/>
              <w:jc w:val="center"/>
              <w:rPr>
                <w:rFonts w:ascii="Times New Roman" w:hAnsi="Times New Roman"/>
                <w:sz w:val="20"/>
                <w:szCs w:val="20"/>
                <w:lang w:val="uk-UA" w:eastAsia="ru-RU"/>
              </w:rPr>
            </w:pPr>
          </w:p>
        </w:tc>
        <w:tc>
          <w:tcPr>
            <w:tcW w:w="271" w:type="pct"/>
            <w:vAlign w:val="center"/>
          </w:tcPr>
          <w:p w14:paraId="0993FAD9" w14:textId="69EEDF05" w:rsidR="00C4609E" w:rsidRPr="001757F3" w:rsidRDefault="007B2640" w:rsidP="00C4609E">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6</w:t>
            </w:r>
          </w:p>
        </w:tc>
      </w:tr>
      <w:tr w:rsidR="00C4609E" w:rsidRPr="001757F3" w14:paraId="77ABBCCB" w14:textId="77777777" w:rsidTr="0048294F">
        <w:trPr>
          <w:trHeight w:val="325"/>
        </w:trPr>
        <w:tc>
          <w:tcPr>
            <w:tcW w:w="1509" w:type="pct"/>
          </w:tcPr>
          <w:p w14:paraId="7BD68786" w14:textId="77777777" w:rsidR="00C4609E" w:rsidRPr="001757F3" w:rsidRDefault="005C0D6C" w:rsidP="00C4609E">
            <w:pPr>
              <w:spacing w:after="0" w:line="240" w:lineRule="auto"/>
              <w:rPr>
                <w:rFonts w:ascii="Times New Roman" w:hAnsi="Times New Roman"/>
                <w:sz w:val="20"/>
                <w:szCs w:val="20"/>
                <w:lang w:val="ru-RU"/>
              </w:rPr>
            </w:pPr>
            <w:r w:rsidRPr="001757F3">
              <w:rPr>
                <w:rFonts w:ascii="Times New Roman" w:hAnsi="Times New Roman"/>
                <w:sz w:val="20"/>
                <w:szCs w:val="20"/>
                <w:lang w:val="ru-RU"/>
              </w:rPr>
              <w:t xml:space="preserve">18. </w:t>
            </w:r>
            <w:proofErr w:type="spellStart"/>
            <w:r w:rsidR="00C4609E" w:rsidRPr="001757F3">
              <w:rPr>
                <w:rFonts w:ascii="Times New Roman" w:hAnsi="Times New Roman"/>
                <w:sz w:val="20"/>
                <w:szCs w:val="20"/>
                <w:lang w:val="ru-RU"/>
              </w:rPr>
              <w:t>Інноваційний</w:t>
            </w:r>
            <w:proofErr w:type="spellEnd"/>
            <w:r w:rsidR="00C4609E" w:rsidRPr="001757F3">
              <w:rPr>
                <w:rFonts w:ascii="Times New Roman" w:hAnsi="Times New Roman"/>
                <w:sz w:val="20"/>
                <w:szCs w:val="20"/>
                <w:lang w:val="ru-RU"/>
              </w:rPr>
              <w:t xml:space="preserve"> менеджмент</w:t>
            </w:r>
          </w:p>
        </w:tc>
        <w:tc>
          <w:tcPr>
            <w:tcW w:w="300" w:type="pct"/>
            <w:gridSpan w:val="2"/>
            <w:vAlign w:val="center"/>
          </w:tcPr>
          <w:p w14:paraId="701A117E" w14:textId="5EDD7AD6" w:rsidR="00C4609E" w:rsidRPr="001757F3" w:rsidRDefault="007B2640" w:rsidP="00C4609E">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8</w:t>
            </w:r>
          </w:p>
        </w:tc>
        <w:tc>
          <w:tcPr>
            <w:tcW w:w="342" w:type="pct"/>
          </w:tcPr>
          <w:p w14:paraId="331E0BAE" w14:textId="77777777" w:rsidR="00C4609E" w:rsidRPr="001757F3" w:rsidRDefault="00C4609E" w:rsidP="00C4609E">
            <w:pPr>
              <w:spacing w:after="0" w:line="240" w:lineRule="auto"/>
              <w:jc w:val="center"/>
              <w:rPr>
                <w:rFonts w:ascii="Times New Roman" w:hAnsi="Times New Roman"/>
                <w:sz w:val="20"/>
                <w:szCs w:val="20"/>
                <w:lang w:val="uk-UA" w:eastAsia="ru-RU"/>
              </w:rPr>
            </w:pPr>
            <w:r w:rsidRPr="001757F3">
              <w:rPr>
                <w:rFonts w:ascii="Times New Roman" w:hAnsi="Times New Roman"/>
                <w:sz w:val="20"/>
                <w:szCs w:val="20"/>
                <w:lang w:val="uk-UA" w:eastAsia="ru-RU"/>
              </w:rPr>
              <w:t>2</w:t>
            </w:r>
          </w:p>
        </w:tc>
        <w:tc>
          <w:tcPr>
            <w:tcW w:w="454" w:type="pct"/>
          </w:tcPr>
          <w:p w14:paraId="22B2E442" w14:textId="555F4C80" w:rsidR="00C4609E" w:rsidRPr="001757F3" w:rsidRDefault="0081530B" w:rsidP="00C4609E">
            <w:pPr>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2</w:t>
            </w:r>
          </w:p>
        </w:tc>
        <w:tc>
          <w:tcPr>
            <w:tcW w:w="276" w:type="pct"/>
          </w:tcPr>
          <w:p w14:paraId="43EB8DD8" w14:textId="77777777" w:rsidR="00C4609E" w:rsidRPr="001757F3" w:rsidRDefault="00C4609E" w:rsidP="00C4609E">
            <w:pPr>
              <w:spacing w:after="0" w:line="240" w:lineRule="auto"/>
              <w:jc w:val="center"/>
              <w:rPr>
                <w:rFonts w:ascii="Times New Roman" w:hAnsi="Times New Roman"/>
                <w:sz w:val="20"/>
                <w:szCs w:val="20"/>
                <w:lang w:val="uk-UA" w:eastAsia="ru-RU"/>
              </w:rPr>
            </w:pPr>
          </w:p>
        </w:tc>
        <w:tc>
          <w:tcPr>
            <w:tcW w:w="447" w:type="pct"/>
          </w:tcPr>
          <w:p w14:paraId="3EAD7774" w14:textId="5FDE26C5" w:rsidR="00C4609E" w:rsidRPr="001757F3" w:rsidRDefault="007B2640" w:rsidP="00C4609E">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307" w:type="pct"/>
            <w:vAlign w:val="center"/>
          </w:tcPr>
          <w:p w14:paraId="1FCC6AC5" w14:textId="51739442" w:rsidR="00C4609E" w:rsidRPr="001757F3" w:rsidRDefault="00C77EDF" w:rsidP="00C4609E">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7</w:t>
            </w:r>
          </w:p>
        </w:tc>
        <w:tc>
          <w:tcPr>
            <w:tcW w:w="363" w:type="pct"/>
            <w:vAlign w:val="center"/>
          </w:tcPr>
          <w:p w14:paraId="0028C1F1" w14:textId="77777777" w:rsidR="00C4609E" w:rsidRPr="001757F3" w:rsidRDefault="00C4609E" w:rsidP="00C4609E">
            <w:pPr>
              <w:suppressAutoHyphens/>
              <w:spacing w:after="0" w:line="240" w:lineRule="auto"/>
              <w:jc w:val="center"/>
              <w:rPr>
                <w:rFonts w:ascii="Times New Roman" w:hAnsi="Times New Roman"/>
                <w:sz w:val="20"/>
                <w:szCs w:val="20"/>
                <w:lang w:val="ru-RU" w:eastAsia="ar-SA"/>
              </w:rPr>
            </w:pPr>
          </w:p>
        </w:tc>
        <w:tc>
          <w:tcPr>
            <w:tcW w:w="437" w:type="pct"/>
          </w:tcPr>
          <w:p w14:paraId="36A4DAC5" w14:textId="77777777" w:rsidR="00C4609E" w:rsidRPr="001757F3" w:rsidRDefault="00C4609E" w:rsidP="00C4609E">
            <w:pPr>
              <w:spacing w:after="0" w:line="240" w:lineRule="auto"/>
              <w:jc w:val="center"/>
              <w:rPr>
                <w:rFonts w:ascii="Times New Roman" w:hAnsi="Times New Roman"/>
                <w:b/>
                <w:sz w:val="20"/>
                <w:szCs w:val="20"/>
                <w:lang w:val="uk-UA" w:eastAsia="ru-RU"/>
              </w:rPr>
            </w:pPr>
          </w:p>
        </w:tc>
        <w:tc>
          <w:tcPr>
            <w:tcW w:w="294" w:type="pct"/>
          </w:tcPr>
          <w:p w14:paraId="6D699573" w14:textId="77777777" w:rsidR="00C4609E" w:rsidRPr="001757F3" w:rsidRDefault="00C4609E" w:rsidP="00C4609E">
            <w:pPr>
              <w:spacing w:after="0" w:line="240" w:lineRule="auto"/>
              <w:jc w:val="center"/>
              <w:rPr>
                <w:rFonts w:ascii="Times New Roman" w:hAnsi="Times New Roman"/>
                <w:sz w:val="20"/>
                <w:szCs w:val="20"/>
                <w:lang w:val="uk-UA" w:eastAsia="ru-RU"/>
              </w:rPr>
            </w:pPr>
          </w:p>
        </w:tc>
        <w:tc>
          <w:tcPr>
            <w:tcW w:w="271" w:type="pct"/>
            <w:vAlign w:val="center"/>
          </w:tcPr>
          <w:p w14:paraId="06975BDC" w14:textId="3445F6C6" w:rsidR="00C4609E" w:rsidRPr="001757F3" w:rsidRDefault="00B34E58" w:rsidP="00C4609E">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7</w:t>
            </w:r>
          </w:p>
        </w:tc>
      </w:tr>
      <w:tr w:rsidR="00C4609E" w:rsidRPr="001757F3" w14:paraId="31DAA4F3" w14:textId="77777777" w:rsidTr="0048294F">
        <w:trPr>
          <w:trHeight w:val="638"/>
        </w:trPr>
        <w:tc>
          <w:tcPr>
            <w:tcW w:w="1509" w:type="pct"/>
          </w:tcPr>
          <w:p w14:paraId="1276A897" w14:textId="77777777" w:rsidR="00C4609E" w:rsidRPr="001757F3" w:rsidRDefault="005C0D6C" w:rsidP="00C4609E">
            <w:pPr>
              <w:spacing w:after="0" w:line="240" w:lineRule="auto"/>
              <w:rPr>
                <w:rFonts w:ascii="Times New Roman" w:hAnsi="Times New Roman"/>
                <w:sz w:val="20"/>
                <w:szCs w:val="20"/>
                <w:lang w:val="uk-UA"/>
              </w:rPr>
            </w:pPr>
            <w:r w:rsidRPr="001757F3">
              <w:rPr>
                <w:rFonts w:ascii="Times New Roman" w:hAnsi="Times New Roman"/>
                <w:sz w:val="20"/>
                <w:szCs w:val="20"/>
                <w:lang w:val="uk-UA"/>
              </w:rPr>
              <w:t xml:space="preserve">19. </w:t>
            </w:r>
            <w:r w:rsidR="00C4609E" w:rsidRPr="001757F3">
              <w:rPr>
                <w:rFonts w:ascii="Times New Roman" w:hAnsi="Times New Roman"/>
                <w:sz w:val="20"/>
                <w:szCs w:val="20"/>
                <w:lang w:val="uk-UA"/>
              </w:rPr>
              <w:t>Ефективність управління підприємствами ГРГ</w:t>
            </w:r>
          </w:p>
        </w:tc>
        <w:tc>
          <w:tcPr>
            <w:tcW w:w="300" w:type="pct"/>
            <w:gridSpan w:val="2"/>
            <w:vAlign w:val="center"/>
          </w:tcPr>
          <w:p w14:paraId="6D2E719C" w14:textId="71BE56E7" w:rsidR="00C4609E" w:rsidRPr="001757F3" w:rsidRDefault="007B2640" w:rsidP="00C4609E">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6</w:t>
            </w:r>
          </w:p>
        </w:tc>
        <w:tc>
          <w:tcPr>
            <w:tcW w:w="342" w:type="pct"/>
          </w:tcPr>
          <w:p w14:paraId="29C955D3" w14:textId="77777777" w:rsidR="00C4609E" w:rsidRPr="001757F3" w:rsidRDefault="00C4609E" w:rsidP="00C4609E">
            <w:pPr>
              <w:spacing w:after="0" w:line="240" w:lineRule="auto"/>
              <w:jc w:val="center"/>
              <w:rPr>
                <w:rFonts w:ascii="Times New Roman" w:hAnsi="Times New Roman"/>
                <w:sz w:val="20"/>
                <w:szCs w:val="20"/>
                <w:lang w:val="uk-UA" w:eastAsia="ru-RU"/>
              </w:rPr>
            </w:pPr>
            <w:r w:rsidRPr="001757F3">
              <w:rPr>
                <w:rFonts w:ascii="Times New Roman" w:hAnsi="Times New Roman"/>
                <w:sz w:val="20"/>
                <w:szCs w:val="20"/>
                <w:lang w:val="uk-UA" w:eastAsia="ru-RU"/>
              </w:rPr>
              <w:t>2</w:t>
            </w:r>
          </w:p>
        </w:tc>
        <w:tc>
          <w:tcPr>
            <w:tcW w:w="454" w:type="pct"/>
          </w:tcPr>
          <w:p w14:paraId="2BEE45B6" w14:textId="77777777" w:rsidR="00C4609E" w:rsidRPr="001757F3" w:rsidRDefault="00C4609E" w:rsidP="00C4609E">
            <w:pPr>
              <w:spacing w:after="0" w:line="240" w:lineRule="auto"/>
              <w:jc w:val="center"/>
              <w:rPr>
                <w:rFonts w:ascii="Times New Roman" w:hAnsi="Times New Roman"/>
                <w:sz w:val="20"/>
                <w:szCs w:val="20"/>
                <w:lang w:val="uk-UA" w:eastAsia="ru-RU"/>
              </w:rPr>
            </w:pPr>
          </w:p>
        </w:tc>
        <w:tc>
          <w:tcPr>
            <w:tcW w:w="276" w:type="pct"/>
          </w:tcPr>
          <w:p w14:paraId="6EF52A96" w14:textId="77777777" w:rsidR="00C4609E" w:rsidRPr="001757F3" w:rsidRDefault="00C4609E" w:rsidP="00C4609E">
            <w:pPr>
              <w:spacing w:after="0" w:line="240" w:lineRule="auto"/>
              <w:jc w:val="center"/>
              <w:rPr>
                <w:rFonts w:ascii="Times New Roman" w:hAnsi="Times New Roman"/>
                <w:sz w:val="20"/>
                <w:szCs w:val="20"/>
                <w:lang w:val="uk-UA" w:eastAsia="ru-RU"/>
              </w:rPr>
            </w:pPr>
          </w:p>
        </w:tc>
        <w:tc>
          <w:tcPr>
            <w:tcW w:w="447" w:type="pct"/>
          </w:tcPr>
          <w:p w14:paraId="4E6FA3AB" w14:textId="5D3CAF9F" w:rsidR="00C4609E" w:rsidRPr="001757F3" w:rsidRDefault="00B34E58" w:rsidP="00C4609E">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307" w:type="pct"/>
            <w:vAlign w:val="center"/>
          </w:tcPr>
          <w:p w14:paraId="2BE6B59B" w14:textId="5A0B7DEB" w:rsidR="00C4609E" w:rsidRPr="001757F3" w:rsidRDefault="00C77EDF" w:rsidP="00C4609E">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7</w:t>
            </w:r>
          </w:p>
        </w:tc>
        <w:tc>
          <w:tcPr>
            <w:tcW w:w="363" w:type="pct"/>
            <w:vAlign w:val="center"/>
          </w:tcPr>
          <w:p w14:paraId="4CD1D705" w14:textId="77777777" w:rsidR="00C4609E" w:rsidRPr="001757F3" w:rsidRDefault="00C4609E" w:rsidP="00C4609E">
            <w:pPr>
              <w:suppressAutoHyphens/>
              <w:spacing w:after="0" w:line="240" w:lineRule="auto"/>
              <w:jc w:val="center"/>
              <w:rPr>
                <w:rFonts w:ascii="Times New Roman" w:hAnsi="Times New Roman"/>
                <w:sz w:val="20"/>
                <w:szCs w:val="20"/>
                <w:lang w:val="ru-RU" w:eastAsia="ar-SA"/>
              </w:rPr>
            </w:pPr>
          </w:p>
        </w:tc>
        <w:tc>
          <w:tcPr>
            <w:tcW w:w="437" w:type="pct"/>
          </w:tcPr>
          <w:p w14:paraId="2932C13F" w14:textId="77777777" w:rsidR="00C4609E" w:rsidRPr="001757F3" w:rsidRDefault="00C4609E" w:rsidP="00C4609E">
            <w:pPr>
              <w:spacing w:after="0" w:line="240" w:lineRule="auto"/>
              <w:jc w:val="center"/>
              <w:rPr>
                <w:rFonts w:ascii="Times New Roman" w:hAnsi="Times New Roman"/>
                <w:b/>
                <w:sz w:val="20"/>
                <w:szCs w:val="20"/>
                <w:lang w:val="uk-UA" w:eastAsia="ru-RU"/>
              </w:rPr>
            </w:pPr>
          </w:p>
        </w:tc>
        <w:tc>
          <w:tcPr>
            <w:tcW w:w="294" w:type="pct"/>
          </w:tcPr>
          <w:p w14:paraId="1B2C4CFB" w14:textId="77777777" w:rsidR="00C4609E" w:rsidRPr="001757F3" w:rsidRDefault="00C4609E" w:rsidP="00C4609E">
            <w:pPr>
              <w:spacing w:after="0" w:line="240" w:lineRule="auto"/>
              <w:jc w:val="center"/>
              <w:rPr>
                <w:rFonts w:ascii="Times New Roman" w:hAnsi="Times New Roman"/>
                <w:sz w:val="20"/>
                <w:szCs w:val="20"/>
                <w:lang w:val="uk-UA" w:eastAsia="ru-RU"/>
              </w:rPr>
            </w:pPr>
          </w:p>
        </w:tc>
        <w:tc>
          <w:tcPr>
            <w:tcW w:w="271" w:type="pct"/>
            <w:vAlign w:val="center"/>
          </w:tcPr>
          <w:p w14:paraId="0D91EA6A" w14:textId="33417FB2" w:rsidR="00C4609E" w:rsidRPr="001757F3" w:rsidRDefault="00B34E58" w:rsidP="00C4609E">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7</w:t>
            </w:r>
          </w:p>
        </w:tc>
      </w:tr>
      <w:tr w:rsidR="00C176C2" w:rsidRPr="001757F3" w14:paraId="69E31582" w14:textId="77777777" w:rsidTr="0048294F">
        <w:trPr>
          <w:trHeight w:val="435"/>
        </w:trPr>
        <w:tc>
          <w:tcPr>
            <w:tcW w:w="1509" w:type="pct"/>
            <w:vAlign w:val="center"/>
          </w:tcPr>
          <w:p w14:paraId="2BF6B9D9" w14:textId="77777777" w:rsidR="00C176C2" w:rsidRPr="001757F3" w:rsidRDefault="00C176C2" w:rsidP="00F12054">
            <w:pPr>
              <w:suppressAutoHyphens/>
              <w:spacing w:after="0" w:line="240" w:lineRule="auto"/>
              <w:ind w:left="-108"/>
              <w:rPr>
                <w:rFonts w:ascii="Times New Roman" w:hAnsi="Times New Roman"/>
                <w:sz w:val="20"/>
                <w:szCs w:val="20"/>
                <w:lang w:val="uk-UA" w:eastAsia="ar-SA"/>
              </w:rPr>
            </w:pPr>
            <w:r w:rsidRPr="001757F3">
              <w:rPr>
                <w:rFonts w:ascii="Times New Roman" w:hAnsi="Times New Roman"/>
                <w:sz w:val="20"/>
                <w:szCs w:val="20"/>
                <w:lang w:val="uk-UA" w:eastAsia="ar-SA"/>
              </w:rPr>
              <w:t xml:space="preserve">Модульна контрольна </w:t>
            </w:r>
            <w:r w:rsidRPr="001757F3">
              <w:rPr>
                <w:rFonts w:ascii="Times New Roman" w:hAnsi="Times New Roman"/>
                <w:sz w:val="20"/>
                <w:szCs w:val="20"/>
                <w:lang w:val="ru-RU" w:eastAsia="ar-SA"/>
              </w:rPr>
              <w:t xml:space="preserve"> </w:t>
            </w:r>
            <w:r w:rsidRPr="001757F3">
              <w:rPr>
                <w:rFonts w:ascii="Times New Roman" w:hAnsi="Times New Roman"/>
                <w:sz w:val="20"/>
                <w:szCs w:val="20"/>
                <w:lang w:val="uk-UA" w:eastAsia="ar-SA"/>
              </w:rPr>
              <w:t>робота №2</w:t>
            </w:r>
          </w:p>
        </w:tc>
        <w:tc>
          <w:tcPr>
            <w:tcW w:w="300" w:type="pct"/>
            <w:gridSpan w:val="2"/>
            <w:vAlign w:val="center"/>
          </w:tcPr>
          <w:p w14:paraId="33447CD2" w14:textId="2F6D7CED" w:rsidR="00C176C2" w:rsidRPr="001757F3" w:rsidRDefault="00C176C2" w:rsidP="00F12054">
            <w:pPr>
              <w:suppressAutoHyphens/>
              <w:spacing w:after="0" w:line="240" w:lineRule="auto"/>
              <w:jc w:val="center"/>
              <w:rPr>
                <w:rFonts w:ascii="Times New Roman" w:hAnsi="Times New Roman"/>
                <w:b/>
                <w:sz w:val="20"/>
                <w:szCs w:val="20"/>
                <w:lang w:val="ru-RU" w:eastAsia="ar-SA"/>
              </w:rPr>
            </w:pPr>
          </w:p>
        </w:tc>
        <w:tc>
          <w:tcPr>
            <w:tcW w:w="342" w:type="pct"/>
          </w:tcPr>
          <w:p w14:paraId="65754699" w14:textId="77777777" w:rsidR="00C176C2" w:rsidRPr="001757F3" w:rsidRDefault="00C176C2" w:rsidP="00F12054">
            <w:pPr>
              <w:spacing w:after="0" w:line="240" w:lineRule="auto"/>
              <w:jc w:val="center"/>
              <w:rPr>
                <w:rFonts w:ascii="Times New Roman" w:hAnsi="Times New Roman"/>
                <w:b/>
                <w:sz w:val="20"/>
                <w:szCs w:val="20"/>
                <w:lang w:val="ru-RU" w:eastAsia="ru-RU"/>
              </w:rPr>
            </w:pPr>
          </w:p>
        </w:tc>
        <w:tc>
          <w:tcPr>
            <w:tcW w:w="454" w:type="pct"/>
          </w:tcPr>
          <w:p w14:paraId="5F225244" w14:textId="77777777" w:rsidR="00C176C2" w:rsidRPr="001757F3" w:rsidRDefault="0048294F" w:rsidP="00F12054">
            <w:pPr>
              <w:spacing w:after="0" w:line="240" w:lineRule="auto"/>
              <w:jc w:val="center"/>
              <w:rPr>
                <w:rFonts w:ascii="Times New Roman" w:hAnsi="Times New Roman"/>
                <w:sz w:val="20"/>
                <w:szCs w:val="20"/>
                <w:lang w:val="ru-RU" w:eastAsia="ru-RU"/>
              </w:rPr>
            </w:pPr>
            <w:r w:rsidRPr="001757F3">
              <w:rPr>
                <w:rFonts w:ascii="Times New Roman" w:hAnsi="Times New Roman"/>
                <w:sz w:val="20"/>
                <w:szCs w:val="20"/>
                <w:lang w:val="ru-RU" w:eastAsia="ru-RU"/>
              </w:rPr>
              <w:t>2</w:t>
            </w:r>
          </w:p>
        </w:tc>
        <w:tc>
          <w:tcPr>
            <w:tcW w:w="276" w:type="pct"/>
          </w:tcPr>
          <w:p w14:paraId="42BAF01E" w14:textId="77777777" w:rsidR="00C176C2" w:rsidRPr="001757F3" w:rsidRDefault="00C176C2" w:rsidP="00F12054">
            <w:pPr>
              <w:spacing w:after="0" w:line="240" w:lineRule="auto"/>
              <w:jc w:val="center"/>
              <w:rPr>
                <w:rFonts w:ascii="Times New Roman" w:hAnsi="Times New Roman"/>
                <w:b/>
                <w:sz w:val="20"/>
                <w:szCs w:val="20"/>
                <w:lang w:val="uk-UA" w:eastAsia="ru-RU"/>
              </w:rPr>
            </w:pPr>
          </w:p>
        </w:tc>
        <w:tc>
          <w:tcPr>
            <w:tcW w:w="447" w:type="pct"/>
            <w:vAlign w:val="center"/>
          </w:tcPr>
          <w:p w14:paraId="189A7A94" w14:textId="77777777" w:rsidR="00C176C2" w:rsidRPr="001757F3" w:rsidRDefault="00C176C2" w:rsidP="00F12054">
            <w:pPr>
              <w:suppressAutoHyphens/>
              <w:spacing w:after="0" w:line="240" w:lineRule="auto"/>
              <w:jc w:val="center"/>
              <w:rPr>
                <w:rFonts w:ascii="Times New Roman" w:hAnsi="Times New Roman"/>
                <w:sz w:val="20"/>
                <w:szCs w:val="20"/>
                <w:lang w:val="uk-UA" w:eastAsia="ar-SA"/>
              </w:rPr>
            </w:pPr>
          </w:p>
        </w:tc>
        <w:tc>
          <w:tcPr>
            <w:tcW w:w="307" w:type="pct"/>
            <w:vAlign w:val="center"/>
          </w:tcPr>
          <w:p w14:paraId="795D44C5" w14:textId="77777777" w:rsidR="00C176C2" w:rsidRPr="001757F3" w:rsidRDefault="00C176C2" w:rsidP="00F12054">
            <w:pPr>
              <w:suppressAutoHyphens/>
              <w:spacing w:after="0" w:line="240" w:lineRule="auto"/>
              <w:jc w:val="center"/>
              <w:rPr>
                <w:rFonts w:ascii="Times New Roman" w:hAnsi="Times New Roman"/>
                <w:b/>
                <w:sz w:val="20"/>
                <w:szCs w:val="20"/>
                <w:lang w:val="uk-UA" w:eastAsia="ar-SA"/>
              </w:rPr>
            </w:pPr>
          </w:p>
        </w:tc>
        <w:tc>
          <w:tcPr>
            <w:tcW w:w="363" w:type="pct"/>
            <w:vAlign w:val="center"/>
          </w:tcPr>
          <w:p w14:paraId="0A2444F0" w14:textId="77777777" w:rsidR="00C176C2" w:rsidRPr="001757F3" w:rsidRDefault="00C176C2" w:rsidP="00F12054">
            <w:pPr>
              <w:suppressAutoHyphens/>
              <w:spacing w:after="0" w:line="240" w:lineRule="auto"/>
              <w:jc w:val="center"/>
              <w:rPr>
                <w:rFonts w:ascii="Times New Roman" w:hAnsi="Times New Roman"/>
                <w:sz w:val="20"/>
                <w:szCs w:val="20"/>
                <w:lang w:val="uk-UA" w:eastAsia="ar-SA"/>
              </w:rPr>
            </w:pPr>
          </w:p>
        </w:tc>
        <w:tc>
          <w:tcPr>
            <w:tcW w:w="437" w:type="pct"/>
          </w:tcPr>
          <w:p w14:paraId="2C7558F8" w14:textId="77777777" w:rsidR="00C176C2" w:rsidRPr="001757F3" w:rsidRDefault="00C176C2" w:rsidP="00F12054">
            <w:pPr>
              <w:spacing w:after="0" w:line="240" w:lineRule="auto"/>
              <w:jc w:val="center"/>
              <w:rPr>
                <w:rFonts w:ascii="Times New Roman" w:hAnsi="Times New Roman"/>
                <w:b/>
                <w:sz w:val="20"/>
                <w:szCs w:val="20"/>
                <w:lang w:val="uk-UA" w:eastAsia="ru-RU"/>
              </w:rPr>
            </w:pPr>
          </w:p>
        </w:tc>
        <w:tc>
          <w:tcPr>
            <w:tcW w:w="294" w:type="pct"/>
          </w:tcPr>
          <w:p w14:paraId="2CE2FB43" w14:textId="77777777" w:rsidR="00C176C2" w:rsidRPr="001757F3" w:rsidRDefault="00C176C2" w:rsidP="00F12054">
            <w:pPr>
              <w:spacing w:after="0" w:line="240" w:lineRule="auto"/>
              <w:jc w:val="center"/>
              <w:rPr>
                <w:rFonts w:ascii="Times New Roman" w:hAnsi="Times New Roman"/>
                <w:sz w:val="20"/>
                <w:szCs w:val="20"/>
                <w:lang w:val="uk-UA" w:eastAsia="ru-RU"/>
              </w:rPr>
            </w:pPr>
          </w:p>
        </w:tc>
        <w:tc>
          <w:tcPr>
            <w:tcW w:w="271" w:type="pct"/>
            <w:vAlign w:val="center"/>
          </w:tcPr>
          <w:p w14:paraId="1ACDF2AA" w14:textId="77777777" w:rsidR="00C176C2" w:rsidRPr="001757F3" w:rsidRDefault="00C176C2" w:rsidP="00F12054">
            <w:pPr>
              <w:suppressAutoHyphens/>
              <w:spacing w:after="0" w:line="240" w:lineRule="auto"/>
              <w:jc w:val="center"/>
              <w:rPr>
                <w:rFonts w:ascii="Times New Roman" w:hAnsi="Times New Roman"/>
                <w:sz w:val="20"/>
                <w:szCs w:val="20"/>
                <w:lang w:val="uk-UA" w:eastAsia="ar-SA"/>
              </w:rPr>
            </w:pPr>
          </w:p>
        </w:tc>
      </w:tr>
      <w:tr w:rsidR="00C176C2" w:rsidRPr="001757F3" w14:paraId="1B9C71F4" w14:textId="77777777" w:rsidTr="0048294F">
        <w:trPr>
          <w:trHeight w:val="340"/>
        </w:trPr>
        <w:tc>
          <w:tcPr>
            <w:tcW w:w="1509" w:type="pct"/>
            <w:vAlign w:val="center"/>
          </w:tcPr>
          <w:p w14:paraId="47BD0D71" w14:textId="77777777" w:rsidR="00C176C2" w:rsidRPr="001757F3" w:rsidRDefault="00C176C2" w:rsidP="00F12054">
            <w:pPr>
              <w:suppressAutoHyphens/>
              <w:spacing w:after="0" w:line="240" w:lineRule="auto"/>
              <w:ind w:left="-108"/>
              <w:rPr>
                <w:rFonts w:ascii="Times New Roman" w:hAnsi="Times New Roman"/>
                <w:b/>
                <w:bCs/>
                <w:sz w:val="20"/>
                <w:szCs w:val="20"/>
                <w:lang w:val="uk-UA" w:eastAsia="ar-SA"/>
              </w:rPr>
            </w:pPr>
            <w:r w:rsidRPr="001757F3">
              <w:rPr>
                <w:rFonts w:ascii="Times New Roman" w:hAnsi="Times New Roman"/>
                <w:b/>
                <w:bCs/>
                <w:sz w:val="20"/>
                <w:szCs w:val="20"/>
                <w:lang w:val="uk-UA" w:eastAsia="ar-SA"/>
              </w:rPr>
              <w:t>Разом за змістовим</w:t>
            </w:r>
            <w:r w:rsidRPr="001757F3">
              <w:rPr>
                <w:rFonts w:ascii="Times New Roman" w:hAnsi="Times New Roman"/>
                <w:b/>
                <w:bCs/>
                <w:sz w:val="20"/>
                <w:szCs w:val="20"/>
                <w:lang w:val="ru-RU" w:eastAsia="ar-SA"/>
              </w:rPr>
              <w:t xml:space="preserve"> </w:t>
            </w:r>
            <w:r w:rsidRPr="001757F3">
              <w:rPr>
                <w:rFonts w:ascii="Times New Roman" w:hAnsi="Times New Roman"/>
                <w:b/>
                <w:bCs/>
                <w:sz w:val="20"/>
                <w:szCs w:val="20"/>
                <w:lang w:val="uk-UA" w:eastAsia="ar-SA"/>
              </w:rPr>
              <w:t xml:space="preserve"> модулем</w:t>
            </w:r>
            <w:r w:rsidRPr="001757F3">
              <w:rPr>
                <w:rFonts w:ascii="Times New Roman" w:hAnsi="Times New Roman"/>
                <w:b/>
                <w:bCs/>
                <w:sz w:val="20"/>
                <w:szCs w:val="20"/>
                <w:lang w:val="ru-RU" w:eastAsia="ar-SA"/>
              </w:rPr>
              <w:t xml:space="preserve"> </w:t>
            </w:r>
            <w:r w:rsidRPr="001757F3">
              <w:rPr>
                <w:rFonts w:ascii="Times New Roman" w:hAnsi="Times New Roman"/>
                <w:b/>
                <w:bCs/>
                <w:sz w:val="20"/>
                <w:szCs w:val="20"/>
                <w:lang w:val="uk-UA" w:eastAsia="ar-SA"/>
              </w:rPr>
              <w:t>2</w:t>
            </w:r>
          </w:p>
        </w:tc>
        <w:tc>
          <w:tcPr>
            <w:tcW w:w="300" w:type="pct"/>
            <w:gridSpan w:val="2"/>
            <w:vAlign w:val="center"/>
          </w:tcPr>
          <w:p w14:paraId="3AB99380" w14:textId="5A1E62CC" w:rsidR="00C176C2" w:rsidRPr="001757F3" w:rsidRDefault="00E62343" w:rsidP="006B0FAD">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78</w:t>
            </w:r>
          </w:p>
        </w:tc>
        <w:tc>
          <w:tcPr>
            <w:tcW w:w="342" w:type="pct"/>
            <w:vAlign w:val="center"/>
          </w:tcPr>
          <w:p w14:paraId="7C5C5B1B" w14:textId="77777777" w:rsidR="00C176C2" w:rsidRPr="001757F3" w:rsidRDefault="00C4609E" w:rsidP="00F12054">
            <w:pPr>
              <w:suppressAutoHyphens/>
              <w:spacing w:after="0" w:line="240" w:lineRule="auto"/>
              <w:jc w:val="center"/>
              <w:rPr>
                <w:rFonts w:ascii="Times New Roman" w:hAnsi="Times New Roman"/>
                <w:b/>
                <w:sz w:val="20"/>
                <w:szCs w:val="20"/>
                <w:lang w:val="uk-UA" w:eastAsia="ar-SA"/>
              </w:rPr>
            </w:pPr>
            <w:r w:rsidRPr="001757F3">
              <w:rPr>
                <w:rFonts w:ascii="Times New Roman" w:hAnsi="Times New Roman"/>
                <w:b/>
                <w:sz w:val="20"/>
                <w:szCs w:val="20"/>
                <w:lang w:val="uk-UA" w:eastAsia="ar-SA"/>
              </w:rPr>
              <w:t>20</w:t>
            </w:r>
          </w:p>
        </w:tc>
        <w:tc>
          <w:tcPr>
            <w:tcW w:w="454" w:type="pct"/>
            <w:vAlign w:val="center"/>
          </w:tcPr>
          <w:p w14:paraId="7E201131" w14:textId="4D06B8D9" w:rsidR="00C176C2" w:rsidRPr="001757F3" w:rsidRDefault="00840DB8" w:rsidP="00960148">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1</w:t>
            </w:r>
            <w:r w:rsidR="0081530B">
              <w:rPr>
                <w:rFonts w:ascii="Times New Roman" w:hAnsi="Times New Roman"/>
                <w:b/>
                <w:sz w:val="20"/>
                <w:szCs w:val="20"/>
                <w:lang w:val="uk-UA" w:eastAsia="ar-SA"/>
              </w:rPr>
              <w:t>8</w:t>
            </w:r>
          </w:p>
        </w:tc>
        <w:tc>
          <w:tcPr>
            <w:tcW w:w="276" w:type="pct"/>
            <w:vAlign w:val="center"/>
          </w:tcPr>
          <w:p w14:paraId="2F4084B4" w14:textId="77777777" w:rsidR="00C176C2" w:rsidRPr="001757F3" w:rsidRDefault="00C176C2" w:rsidP="00F12054">
            <w:pPr>
              <w:suppressAutoHyphens/>
              <w:spacing w:after="0" w:line="240" w:lineRule="auto"/>
              <w:jc w:val="center"/>
              <w:rPr>
                <w:rFonts w:ascii="Times New Roman" w:hAnsi="Times New Roman"/>
                <w:b/>
                <w:sz w:val="20"/>
                <w:szCs w:val="20"/>
                <w:lang w:val="uk-UA" w:eastAsia="ar-SA"/>
              </w:rPr>
            </w:pPr>
          </w:p>
        </w:tc>
        <w:tc>
          <w:tcPr>
            <w:tcW w:w="447" w:type="pct"/>
            <w:vAlign w:val="center"/>
          </w:tcPr>
          <w:p w14:paraId="592FC9A0" w14:textId="7FF49BF6" w:rsidR="00C176C2" w:rsidRPr="001757F3" w:rsidRDefault="007B2640" w:rsidP="00F12054">
            <w:pPr>
              <w:suppressAutoHyphens/>
              <w:spacing w:after="0" w:line="240" w:lineRule="auto"/>
              <w:jc w:val="center"/>
              <w:rPr>
                <w:rFonts w:ascii="Times New Roman" w:hAnsi="Times New Roman"/>
                <w:b/>
                <w:sz w:val="20"/>
                <w:szCs w:val="20"/>
                <w:lang w:val="ru-RU" w:eastAsia="ar-SA"/>
              </w:rPr>
            </w:pPr>
            <w:r>
              <w:rPr>
                <w:rFonts w:ascii="Times New Roman" w:hAnsi="Times New Roman"/>
                <w:b/>
                <w:sz w:val="20"/>
                <w:szCs w:val="20"/>
                <w:lang w:val="ru-RU" w:eastAsia="ar-SA"/>
              </w:rPr>
              <w:t>40</w:t>
            </w:r>
          </w:p>
        </w:tc>
        <w:tc>
          <w:tcPr>
            <w:tcW w:w="307" w:type="pct"/>
            <w:vAlign w:val="center"/>
          </w:tcPr>
          <w:p w14:paraId="1956EFF8" w14:textId="348F5D6B" w:rsidR="00C176C2" w:rsidRPr="001757F3" w:rsidRDefault="00C77EDF" w:rsidP="00F12054">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7</w:t>
            </w:r>
            <w:r w:rsidR="00E62343">
              <w:rPr>
                <w:rFonts w:ascii="Times New Roman" w:hAnsi="Times New Roman"/>
                <w:b/>
                <w:sz w:val="20"/>
                <w:szCs w:val="20"/>
                <w:lang w:val="uk-UA" w:eastAsia="ar-SA"/>
              </w:rPr>
              <w:t>9</w:t>
            </w:r>
          </w:p>
        </w:tc>
        <w:tc>
          <w:tcPr>
            <w:tcW w:w="363" w:type="pct"/>
            <w:vAlign w:val="center"/>
          </w:tcPr>
          <w:p w14:paraId="3740C5B3" w14:textId="4991D00C" w:rsidR="00C176C2" w:rsidRPr="001757F3" w:rsidRDefault="0081530B" w:rsidP="00F12054">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6</w:t>
            </w:r>
          </w:p>
        </w:tc>
        <w:tc>
          <w:tcPr>
            <w:tcW w:w="437" w:type="pct"/>
            <w:vAlign w:val="center"/>
          </w:tcPr>
          <w:p w14:paraId="4AED3E3E" w14:textId="72A6CA58" w:rsidR="00C176C2" w:rsidRPr="001757F3" w:rsidRDefault="007D7574" w:rsidP="00F12054">
            <w:pPr>
              <w:suppressAutoHyphens/>
              <w:spacing w:after="0" w:line="240" w:lineRule="auto"/>
              <w:jc w:val="center"/>
              <w:rPr>
                <w:rFonts w:ascii="Times New Roman" w:hAnsi="Times New Roman"/>
                <w:b/>
                <w:sz w:val="20"/>
                <w:szCs w:val="20"/>
                <w:lang w:val="ru-RU" w:eastAsia="ar-SA"/>
              </w:rPr>
            </w:pPr>
            <w:r>
              <w:rPr>
                <w:rFonts w:ascii="Times New Roman" w:hAnsi="Times New Roman"/>
                <w:b/>
                <w:sz w:val="20"/>
                <w:szCs w:val="20"/>
                <w:lang w:val="ru-RU" w:eastAsia="ar-SA"/>
              </w:rPr>
              <w:t>2</w:t>
            </w:r>
          </w:p>
        </w:tc>
        <w:tc>
          <w:tcPr>
            <w:tcW w:w="294" w:type="pct"/>
            <w:vAlign w:val="center"/>
          </w:tcPr>
          <w:p w14:paraId="0A799EAD" w14:textId="77777777" w:rsidR="00C176C2" w:rsidRPr="001757F3" w:rsidRDefault="00C176C2" w:rsidP="00F12054">
            <w:pPr>
              <w:suppressAutoHyphens/>
              <w:spacing w:after="0" w:line="240" w:lineRule="auto"/>
              <w:jc w:val="center"/>
              <w:rPr>
                <w:rFonts w:ascii="Times New Roman" w:hAnsi="Times New Roman"/>
                <w:b/>
                <w:sz w:val="20"/>
                <w:szCs w:val="20"/>
                <w:lang w:val="uk-UA" w:eastAsia="ar-SA"/>
              </w:rPr>
            </w:pPr>
          </w:p>
        </w:tc>
        <w:tc>
          <w:tcPr>
            <w:tcW w:w="271" w:type="pct"/>
            <w:vAlign w:val="center"/>
          </w:tcPr>
          <w:p w14:paraId="76C917A1" w14:textId="57650CCE" w:rsidR="00C176C2" w:rsidRPr="001757F3" w:rsidRDefault="007D7574" w:rsidP="00703EA2">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71</w:t>
            </w:r>
          </w:p>
        </w:tc>
      </w:tr>
      <w:tr w:rsidR="00C176C2" w:rsidRPr="001757F3" w14:paraId="30555D77" w14:textId="77777777" w:rsidTr="0048294F">
        <w:trPr>
          <w:trHeight w:val="274"/>
        </w:trPr>
        <w:tc>
          <w:tcPr>
            <w:tcW w:w="1509" w:type="pct"/>
            <w:vAlign w:val="center"/>
          </w:tcPr>
          <w:p w14:paraId="5BCC57DC" w14:textId="77777777" w:rsidR="00C176C2" w:rsidRPr="001757F3" w:rsidRDefault="00C176C2" w:rsidP="00F12054">
            <w:pPr>
              <w:suppressAutoHyphens/>
              <w:spacing w:after="0" w:line="240" w:lineRule="auto"/>
              <w:ind w:left="-108" w:right="-116"/>
              <w:rPr>
                <w:rFonts w:ascii="Times New Roman" w:hAnsi="Times New Roman"/>
                <w:b/>
                <w:bCs/>
                <w:sz w:val="20"/>
                <w:szCs w:val="20"/>
                <w:lang w:val="uk-UA" w:eastAsia="ar-SA"/>
              </w:rPr>
            </w:pPr>
            <w:r w:rsidRPr="001757F3">
              <w:rPr>
                <w:rFonts w:ascii="Times New Roman" w:hAnsi="Times New Roman"/>
                <w:b/>
                <w:bCs/>
                <w:sz w:val="20"/>
                <w:szCs w:val="20"/>
                <w:lang w:val="uk-UA" w:eastAsia="ar-SA"/>
              </w:rPr>
              <w:t xml:space="preserve">Разом </w:t>
            </w:r>
          </w:p>
        </w:tc>
        <w:tc>
          <w:tcPr>
            <w:tcW w:w="300" w:type="pct"/>
            <w:gridSpan w:val="2"/>
            <w:vAlign w:val="center"/>
          </w:tcPr>
          <w:p w14:paraId="495371EE" w14:textId="11A89FFD" w:rsidR="00C176C2" w:rsidRPr="007B2640" w:rsidRDefault="007B2640" w:rsidP="00F12054">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150</w:t>
            </w:r>
          </w:p>
        </w:tc>
        <w:tc>
          <w:tcPr>
            <w:tcW w:w="342" w:type="pct"/>
            <w:vAlign w:val="center"/>
          </w:tcPr>
          <w:p w14:paraId="21469D97" w14:textId="32C67476" w:rsidR="00C176C2" w:rsidRPr="001757F3" w:rsidRDefault="0081530B" w:rsidP="00F12054">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40</w:t>
            </w:r>
          </w:p>
        </w:tc>
        <w:tc>
          <w:tcPr>
            <w:tcW w:w="454" w:type="pct"/>
            <w:vAlign w:val="center"/>
          </w:tcPr>
          <w:p w14:paraId="2D187370" w14:textId="49C1396B" w:rsidR="00C176C2" w:rsidRPr="001757F3" w:rsidRDefault="0081530B" w:rsidP="00960148">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34</w:t>
            </w:r>
          </w:p>
        </w:tc>
        <w:tc>
          <w:tcPr>
            <w:tcW w:w="276" w:type="pct"/>
            <w:vAlign w:val="center"/>
          </w:tcPr>
          <w:p w14:paraId="1E115167" w14:textId="77777777" w:rsidR="00C176C2" w:rsidRPr="001757F3" w:rsidRDefault="00C176C2" w:rsidP="00F12054">
            <w:pPr>
              <w:suppressAutoHyphens/>
              <w:spacing w:after="0" w:line="240" w:lineRule="auto"/>
              <w:jc w:val="center"/>
              <w:rPr>
                <w:rFonts w:ascii="Times New Roman" w:hAnsi="Times New Roman"/>
                <w:b/>
                <w:sz w:val="20"/>
                <w:szCs w:val="20"/>
                <w:lang w:val="uk-UA" w:eastAsia="ar-SA"/>
              </w:rPr>
            </w:pPr>
          </w:p>
        </w:tc>
        <w:tc>
          <w:tcPr>
            <w:tcW w:w="447" w:type="pct"/>
            <w:vAlign w:val="center"/>
          </w:tcPr>
          <w:p w14:paraId="196C9B5C" w14:textId="6C40B34C" w:rsidR="00C176C2" w:rsidRPr="00846559" w:rsidRDefault="007B2640" w:rsidP="00F12054">
            <w:pPr>
              <w:suppressAutoHyphens/>
              <w:spacing w:after="0" w:line="240" w:lineRule="auto"/>
              <w:jc w:val="center"/>
              <w:rPr>
                <w:rFonts w:ascii="Times New Roman" w:hAnsi="Times New Roman"/>
                <w:b/>
                <w:sz w:val="20"/>
                <w:szCs w:val="20"/>
                <w:lang w:val="ru-RU" w:eastAsia="ar-SA"/>
              </w:rPr>
            </w:pPr>
            <w:r>
              <w:rPr>
                <w:rFonts w:ascii="Times New Roman" w:hAnsi="Times New Roman"/>
                <w:b/>
                <w:sz w:val="20"/>
                <w:szCs w:val="20"/>
                <w:lang w:val="ru-RU" w:eastAsia="ar-SA"/>
              </w:rPr>
              <w:t>76</w:t>
            </w:r>
          </w:p>
        </w:tc>
        <w:tc>
          <w:tcPr>
            <w:tcW w:w="307" w:type="pct"/>
            <w:vAlign w:val="center"/>
          </w:tcPr>
          <w:p w14:paraId="7690E213" w14:textId="6329BFBC" w:rsidR="00C176C2" w:rsidRPr="001757F3" w:rsidRDefault="007B2640" w:rsidP="00F12054">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150</w:t>
            </w:r>
          </w:p>
        </w:tc>
        <w:tc>
          <w:tcPr>
            <w:tcW w:w="363" w:type="pct"/>
            <w:vAlign w:val="center"/>
          </w:tcPr>
          <w:p w14:paraId="2F3DE1F3" w14:textId="011BCA23" w:rsidR="00C176C2" w:rsidRPr="001757F3" w:rsidRDefault="0081530B" w:rsidP="0048294F">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10</w:t>
            </w:r>
          </w:p>
        </w:tc>
        <w:tc>
          <w:tcPr>
            <w:tcW w:w="437" w:type="pct"/>
            <w:vAlign w:val="center"/>
          </w:tcPr>
          <w:p w14:paraId="7411E23E" w14:textId="70AA995E" w:rsidR="00C176C2" w:rsidRPr="001757F3" w:rsidRDefault="0081530B" w:rsidP="00F12054">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8</w:t>
            </w:r>
          </w:p>
        </w:tc>
        <w:tc>
          <w:tcPr>
            <w:tcW w:w="294" w:type="pct"/>
            <w:vAlign w:val="center"/>
          </w:tcPr>
          <w:p w14:paraId="6D2162DA" w14:textId="77777777" w:rsidR="00C176C2" w:rsidRPr="001757F3" w:rsidRDefault="00C176C2" w:rsidP="00F12054">
            <w:pPr>
              <w:suppressAutoHyphens/>
              <w:spacing w:after="0" w:line="240" w:lineRule="auto"/>
              <w:jc w:val="center"/>
              <w:rPr>
                <w:rFonts w:ascii="Times New Roman" w:hAnsi="Times New Roman"/>
                <w:b/>
                <w:sz w:val="20"/>
                <w:szCs w:val="20"/>
                <w:lang w:eastAsia="ar-SA"/>
              </w:rPr>
            </w:pPr>
          </w:p>
        </w:tc>
        <w:tc>
          <w:tcPr>
            <w:tcW w:w="271" w:type="pct"/>
            <w:vAlign w:val="center"/>
          </w:tcPr>
          <w:p w14:paraId="34DA28A0" w14:textId="6F380DF9" w:rsidR="00C176C2" w:rsidRPr="00703EA2" w:rsidRDefault="007B2640" w:rsidP="00F12054">
            <w:pPr>
              <w:suppressAutoHyphens/>
              <w:spacing w:after="0" w:line="240" w:lineRule="auto"/>
              <w:jc w:val="center"/>
              <w:rPr>
                <w:rFonts w:ascii="Times New Roman" w:hAnsi="Times New Roman"/>
                <w:b/>
                <w:sz w:val="20"/>
                <w:szCs w:val="20"/>
                <w:lang w:val="ru-RU" w:eastAsia="ar-SA"/>
              </w:rPr>
            </w:pPr>
            <w:r>
              <w:rPr>
                <w:rFonts w:ascii="Times New Roman" w:hAnsi="Times New Roman"/>
                <w:b/>
                <w:sz w:val="20"/>
                <w:szCs w:val="20"/>
                <w:lang w:val="ru-RU" w:eastAsia="ar-SA"/>
              </w:rPr>
              <w:t>132</w:t>
            </w:r>
          </w:p>
        </w:tc>
      </w:tr>
    </w:tbl>
    <w:bookmarkEnd w:id="10"/>
    <w:p w14:paraId="55EF61D1" w14:textId="77777777" w:rsidR="004E3CCC" w:rsidRPr="00A4737A" w:rsidRDefault="00D5164A" w:rsidP="00987930">
      <w:pPr>
        <w:spacing w:after="0" w:line="240" w:lineRule="auto"/>
        <w:jc w:val="center"/>
        <w:rPr>
          <w:rFonts w:ascii="Times New Roman" w:hAnsi="Times New Roman"/>
          <w:b/>
          <w:sz w:val="24"/>
          <w:szCs w:val="24"/>
          <w:lang w:val="uk-UA"/>
        </w:rPr>
      </w:pPr>
      <w:r>
        <w:rPr>
          <w:rFonts w:ascii="Times New Roman" w:hAnsi="Times New Roman"/>
          <w:b/>
          <w:bCs/>
          <w:sz w:val="24"/>
          <w:szCs w:val="24"/>
          <w:lang w:val="uk-UA"/>
        </w:rPr>
        <w:lastRenderedPageBreak/>
        <w:t>6</w:t>
      </w:r>
      <w:r w:rsidR="009320D7">
        <w:rPr>
          <w:rFonts w:ascii="Times New Roman" w:hAnsi="Times New Roman"/>
          <w:b/>
          <w:bCs/>
          <w:sz w:val="24"/>
          <w:szCs w:val="24"/>
          <w:lang w:val="uk-UA"/>
        </w:rPr>
        <w:t>.3</w:t>
      </w:r>
      <w:r w:rsidR="004E3CCC" w:rsidRPr="00A4737A">
        <w:rPr>
          <w:rFonts w:ascii="Times New Roman" w:hAnsi="Times New Roman"/>
          <w:b/>
          <w:bCs/>
          <w:sz w:val="24"/>
          <w:szCs w:val="24"/>
          <w:lang w:val="uk-UA"/>
        </w:rPr>
        <w:t>. </w:t>
      </w:r>
      <w:r w:rsidR="004E3CCC" w:rsidRPr="00A4737A">
        <w:rPr>
          <w:rFonts w:ascii="Times New Roman" w:hAnsi="Times New Roman"/>
          <w:b/>
          <w:sz w:val="24"/>
          <w:szCs w:val="24"/>
          <w:lang w:val="uk-UA"/>
        </w:rPr>
        <w:t>Т</w:t>
      </w:r>
      <w:r w:rsidR="00381F4F">
        <w:rPr>
          <w:rFonts w:ascii="Times New Roman" w:hAnsi="Times New Roman"/>
          <w:b/>
          <w:sz w:val="24"/>
          <w:szCs w:val="24"/>
          <w:lang w:val="uk-UA"/>
        </w:rPr>
        <w:t>еми практичних (семінарських, лабораторних) занять</w:t>
      </w:r>
    </w:p>
    <w:p w14:paraId="5B88629F" w14:textId="77777777" w:rsidR="004E3CCC" w:rsidRPr="00A4737A" w:rsidRDefault="004E3CCC" w:rsidP="004E3CCC">
      <w:pPr>
        <w:spacing w:after="0" w:line="240" w:lineRule="auto"/>
        <w:ind w:left="360"/>
        <w:jc w:val="center"/>
        <w:rPr>
          <w:rFonts w:ascii="Times New Roman" w:hAnsi="Times New Roman"/>
          <w:b/>
          <w:sz w:val="24"/>
          <w:szCs w:val="24"/>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6839"/>
        <w:gridCol w:w="1103"/>
        <w:gridCol w:w="1134"/>
      </w:tblGrid>
      <w:tr w:rsidR="001F0107" w:rsidRPr="00987930" w14:paraId="2272F6B9" w14:textId="77777777" w:rsidTr="00786E20">
        <w:tc>
          <w:tcPr>
            <w:tcW w:w="705" w:type="dxa"/>
            <w:vMerge w:val="restart"/>
            <w:vAlign w:val="center"/>
          </w:tcPr>
          <w:p w14:paraId="1A3C437B" w14:textId="77777777" w:rsidR="001F0107" w:rsidRPr="00A4737A" w:rsidRDefault="001F0107" w:rsidP="001F0107">
            <w:pPr>
              <w:spacing w:after="0" w:line="240" w:lineRule="auto"/>
              <w:ind w:left="142" w:hanging="142"/>
              <w:jc w:val="center"/>
              <w:rPr>
                <w:rFonts w:ascii="Times New Roman" w:hAnsi="Times New Roman"/>
                <w:sz w:val="24"/>
                <w:szCs w:val="24"/>
                <w:lang w:val="uk-UA"/>
              </w:rPr>
            </w:pPr>
            <w:r w:rsidRPr="00A4737A">
              <w:rPr>
                <w:rFonts w:ascii="Times New Roman" w:hAnsi="Times New Roman"/>
                <w:sz w:val="24"/>
                <w:szCs w:val="24"/>
                <w:lang w:val="uk-UA"/>
              </w:rPr>
              <w:t>№</w:t>
            </w:r>
          </w:p>
          <w:p w14:paraId="14F597BC" w14:textId="77777777" w:rsidR="001F0107" w:rsidRPr="00A4737A" w:rsidRDefault="001F0107" w:rsidP="001F0107">
            <w:pPr>
              <w:spacing w:after="0" w:line="240" w:lineRule="auto"/>
              <w:ind w:left="142" w:hanging="142"/>
              <w:jc w:val="center"/>
              <w:rPr>
                <w:rFonts w:ascii="Times New Roman" w:hAnsi="Times New Roman"/>
                <w:sz w:val="24"/>
                <w:szCs w:val="24"/>
                <w:lang w:val="uk-UA"/>
              </w:rPr>
            </w:pPr>
            <w:r w:rsidRPr="00A4737A">
              <w:rPr>
                <w:rFonts w:ascii="Times New Roman" w:hAnsi="Times New Roman"/>
                <w:sz w:val="24"/>
                <w:szCs w:val="24"/>
                <w:lang w:val="uk-UA"/>
              </w:rPr>
              <w:t>з/п</w:t>
            </w:r>
          </w:p>
        </w:tc>
        <w:tc>
          <w:tcPr>
            <w:tcW w:w="6839" w:type="dxa"/>
            <w:vMerge w:val="restart"/>
            <w:vAlign w:val="center"/>
          </w:tcPr>
          <w:p w14:paraId="2CCAB6CE" w14:textId="77777777" w:rsidR="001F0107" w:rsidRPr="00A4737A" w:rsidRDefault="001F0107"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Назва теми</w:t>
            </w:r>
          </w:p>
        </w:tc>
        <w:tc>
          <w:tcPr>
            <w:tcW w:w="2237" w:type="dxa"/>
            <w:gridSpan w:val="2"/>
            <w:vAlign w:val="center"/>
          </w:tcPr>
          <w:p w14:paraId="77D3B674" w14:textId="77777777" w:rsidR="001F0107" w:rsidRPr="00A4737A" w:rsidRDefault="001F0107"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Кількість</w:t>
            </w:r>
          </w:p>
          <w:p w14:paraId="100B7422" w14:textId="77777777" w:rsidR="001F0107" w:rsidRPr="00A4737A" w:rsidRDefault="001F0107"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годин</w:t>
            </w:r>
          </w:p>
        </w:tc>
      </w:tr>
      <w:tr w:rsidR="001F0107" w:rsidRPr="00987930" w14:paraId="04BBB7AB" w14:textId="77777777" w:rsidTr="00786E20">
        <w:tc>
          <w:tcPr>
            <w:tcW w:w="705" w:type="dxa"/>
            <w:vMerge/>
            <w:vAlign w:val="center"/>
          </w:tcPr>
          <w:p w14:paraId="2F6FDDCA" w14:textId="77777777" w:rsidR="001F0107" w:rsidRPr="00A4737A" w:rsidRDefault="001F0107" w:rsidP="001F0107">
            <w:pPr>
              <w:spacing w:after="0" w:line="240" w:lineRule="auto"/>
              <w:ind w:left="142" w:hanging="142"/>
              <w:jc w:val="center"/>
              <w:rPr>
                <w:rFonts w:ascii="Times New Roman" w:hAnsi="Times New Roman"/>
                <w:sz w:val="24"/>
                <w:szCs w:val="24"/>
                <w:lang w:val="uk-UA"/>
              </w:rPr>
            </w:pPr>
          </w:p>
        </w:tc>
        <w:tc>
          <w:tcPr>
            <w:tcW w:w="6839" w:type="dxa"/>
            <w:vMerge/>
            <w:vAlign w:val="center"/>
          </w:tcPr>
          <w:p w14:paraId="719C6C44" w14:textId="77777777" w:rsidR="001F0107" w:rsidRPr="00A4737A" w:rsidRDefault="001F0107" w:rsidP="001F0107">
            <w:pPr>
              <w:spacing w:after="0" w:line="240" w:lineRule="auto"/>
              <w:jc w:val="center"/>
              <w:rPr>
                <w:rFonts w:ascii="Times New Roman" w:hAnsi="Times New Roman"/>
                <w:sz w:val="24"/>
                <w:szCs w:val="24"/>
                <w:lang w:val="uk-UA"/>
              </w:rPr>
            </w:pPr>
          </w:p>
        </w:tc>
        <w:tc>
          <w:tcPr>
            <w:tcW w:w="1103" w:type="dxa"/>
            <w:vAlign w:val="center"/>
          </w:tcPr>
          <w:p w14:paraId="18F25D66" w14:textId="77777777" w:rsidR="001F0107" w:rsidRPr="00A4737A" w:rsidRDefault="001F0107"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денна</w:t>
            </w:r>
          </w:p>
        </w:tc>
        <w:tc>
          <w:tcPr>
            <w:tcW w:w="1134" w:type="dxa"/>
            <w:vAlign w:val="center"/>
          </w:tcPr>
          <w:p w14:paraId="24F5CCBA" w14:textId="77777777" w:rsidR="001F0107" w:rsidRPr="00A4737A" w:rsidRDefault="001F0107"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заочна</w:t>
            </w:r>
          </w:p>
        </w:tc>
      </w:tr>
      <w:tr w:rsidR="006B0FAD" w:rsidRPr="00B80E87" w14:paraId="1FC4C13A" w14:textId="77777777" w:rsidTr="00786E20">
        <w:tc>
          <w:tcPr>
            <w:tcW w:w="705" w:type="dxa"/>
          </w:tcPr>
          <w:p w14:paraId="3081C229" w14:textId="77777777" w:rsidR="006B0FAD" w:rsidRPr="00B80E87" w:rsidRDefault="006B0FAD" w:rsidP="006B0FAD">
            <w:pPr>
              <w:pStyle w:val="a7"/>
              <w:numPr>
                <w:ilvl w:val="0"/>
                <w:numId w:val="1"/>
              </w:numPr>
              <w:spacing w:after="0" w:line="240" w:lineRule="auto"/>
              <w:jc w:val="center"/>
              <w:rPr>
                <w:rFonts w:ascii="Times New Roman" w:hAnsi="Times New Roman"/>
                <w:sz w:val="24"/>
                <w:szCs w:val="24"/>
                <w:lang w:val="uk-UA"/>
              </w:rPr>
            </w:pPr>
          </w:p>
        </w:tc>
        <w:tc>
          <w:tcPr>
            <w:tcW w:w="6839" w:type="dxa"/>
          </w:tcPr>
          <w:p w14:paraId="7D026AB8" w14:textId="77777777" w:rsidR="006B0FAD" w:rsidRPr="001A6AA1" w:rsidRDefault="006B0FAD" w:rsidP="001A6AA1">
            <w:pPr>
              <w:spacing w:after="0" w:line="240" w:lineRule="auto"/>
              <w:rPr>
                <w:rFonts w:ascii="Times New Roman" w:hAnsi="Times New Roman"/>
                <w:sz w:val="24"/>
                <w:szCs w:val="24"/>
              </w:rPr>
            </w:pPr>
            <w:proofErr w:type="spellStart"/>
            <w:r w:rsidRPr="001A6AA1">
              <w:rPr>
                <w:rFonts w:ascii="Times New Roman" w:hAnsi="Times New Roman"/>
                <w:sz w:val="24"/>
                <w:szCs w:val="24"/>
              </w:rPr>
              <w:t>Планування</w:t>
            </w:r>
            <w:proofErr w:type="spellEnd"/>
            <w:r w:rsidRPr="001A6AA1">
              <w:rPr>
                <w:rFonts w:ascii="Times New Roman" w:hAnsi="Times New Roman"/>
                <w:sz w:val="24"/>
                <w:szCs w:val="24"/>
              </w:rPr>
              <w:t xml:space="preserve"> </w:t>
            </w:r>
            <w:proofErr w:type="spellStart"/>
            <w:r w:rsidRPr="001A6AA1">
              <w:rPr>
                <w:rFonts w:ascii="Times New Roman" w:hAnsi="Times New Roman"/>
                <w:sz w:val="24"/>
                <w:szCs w:val="24"/>
              </w:rPr>
              <w:t>на</w:t>
            </w:r>
            <w:proofErr w:type="spellEnd"/>
            <w:r w:rsidRPr="001A6AA1">
              <w:rPr>
                <w:rFonts w:ascii="Times New Roman" w:hAnsi="Times New Roman"/>
                <w:sz w:val="24"/>
                <w:szCs w:val="24"/>
              </w:rPr>
              <w:t xml:space="preserve"> </w:t>
            </w:r>
            <w:proofErr w:type="spellStart"/>
            <w:r w:rsidRPr="001A6AA1">
              <w:rPr>
                <w:rFonts w:ascii="Times New Roman" w:hAnsi="Times New Roman"/>
                <w:sz w:val="24"/>
                <w:szCs w:val="24"/>
              </w:rPr>
              <w:t>підприємствах</w:t>
            </w:r>
            <w:proofErr w:type="spellEnd"/>
            <w:r w:rsidRPr="001A6AA1">
              <w:rPr>
                <w:rFonts w:ascii="Times New Roman" w:hAnsi="Times New Roman"/>
                <w:sz w:val="24"/>
                <w:szCs w:val="24"/>
              </w:rPr>
              <w:t xml:space="preserve"> ГРГ</w:t>
            </w:r>
          </w:p>
        </w:tc>
        <w:tc>
          <w:tcPr>
            <w:tcW w:w="1103" w:type="dxa"/>
          </w:tcPr>
          <w:p w14:paraId="60C50E27" w14:textId="77777777" w:rsidR="006B0FAD" w:rsidRPr="001A6AA1" w:rsidRDefault="006B0FAD" w:rsidP="001A6AA1">
            <w:pPr>
              <w:spacing w:after="0" w:line="240" w:lineRule="auto"/>
              <w:jc w:val="center"/>
              <w:rPr>
                <w:rFonts w:ascii="Times New Roman" w:hAnsi="Times New Roman"/>
                <w:sz w:val="24"/>
                <w:szCs w:val="24"/>
              </w:rPr>
            </w:pPr>
            <w:r w:rsidRPr="001A6AA1">
              <w:rPr>
                <w:rFonts w:ascii="Times New Roman" w:hAnsi="Times New Roman"/>
                <w:sz w:val="24"/>
                <w:szCs w:val="24"/>
              </w:rPr>
              <w:t>2</w:t>
            </w:r>
          </w:p>
        </w:tc>
        <w:tc>
          <w:tcPr>
            <w:tcW w:w="1134" w:type="dxa"/>
          </w:tcPr>
          <w:p w14:paraId="02BCCB02" w14:textId="77777777" w:rsidR="006B0FAD" w:rsidRPr="00A4737A" w:rsidRDefault="006B0FAD" w:rsidP="006B0FAD">
            <w:pPr>
              <w:spacing w:after="0" w:line="240" w:lineRule="auto"/>
              <w:jc w:val="center"/>
              <w:rPr>
                <w:rFonts w:ascii="Times New Roman" w:hAnsi="Times New Roman"/>
                <w:sz w:val="24"/>
                <w:szCs w:val="24"/>
                <w:lang w:val="uk-UA"/>
              </w:rPr>
            </w:pPr>
          </w:p>
        </w:tc>
      </w:tr>
      <w:tr w:rsidR="006B0FAD" w:rsidRPr="00B80E87" w14:paraId="039064DF" w14:textId="77777777" w:rsidTr="00786E20">
        <w:tc>
          <w:tcPr>
            <w:tcW w:w="705" w:type="dxa"/>
          </w:tcPr>
          <w:p w14:paraId="5A359C12" w14:textId="77777777" w:rsidR="006B0FAD" w:rsidRPr="00B80E87" w:rsidRDefault="006B0FAD" w:rsidP="006B0FAD">
            <w:pPr>
              <w:pStyle w:val="a7"/>
              <w:numPr>
                <w:ilvl w:val="0"/>
                <w:numId w:val="1"/>
              </w:numPr>
              <w:spacing w:after="0" w:line="240" w:lineRule="auto"/>
              <w:jc w:val="center"/>
              <w:rPr>
                <w:rFonts w:ascii="Times New Roman" w:hAnsi="Times New Roman"/>
                <w:sz w:val="24"/>
                <w:szCs w:val="24"/>
                <w:lang w:val="uk-UA"/>
              </w:rPr>
            </w:pPr>
          </w:p>
        </w:tc>
        <w:tc>
          <w:tcPr>
            <w:tcW w:w="6839" w:type="dxa"/>
          </w:tcPr>
          <w:p w14:paraId="55B152C0" w14:textId="77777777" w:rsidR="006B0FAD" w:rsidRPr="001A6AA1" w:rsidRDefault="006B0FAD" w:rsidP="001A6AA1">
            <w:pPr>
              <w:spacing w:after="0" w:line="240" w:lineRule="auto"/>
              <w:rPr>
                <w:rFonts w:ascii="Times New Roman" w:hAnsi="Times New Roman"/>
                <w:sz w:val="24"/>
                <w:szCs w:val="24"/>
              </w:rPr>
            </w:pPr>
            <w:proofErr w:type="spellStart"/>
            <w:r w:rsidRPr="001A6AA1">
              <w:rPr>
                <w:rFonts w:ascii="Times New Roman" w:hAnsi="Times New Roman"/>
                <w:sz w:val="24"/>
                <w:szCs w:val="24"/>
              </w:rPr>
              <w:t>Стратегічний</w:t>
            </w:r>
            <w:proofErr w:type="spellEnd"/>
            <w:r w:rsidRPr="001A6AA1">
              <w:rPr>
                <w:rFonts w:ascii="Times New Roman" w:hAnsi="Times New Roman"/>
                <w:sz w:val="24"/>
                <w:szCs w:val="24"/>
              </w:rPr>
              <w:t xml:space="preserve"> </w:t>
            </w:r>
            <w:proofErr w:type="spellStart"/>
            <w:r w:rsidRPr="001A6AA1">
              <w:rPr>
                <w:rFonts w:ascii="Times New Roman" w:hAnsi="Times New Roman"/>
                <w:sz w:val="24"/>
                <w:szCs w:val="24"/>
              </w:rPr>
              <w:t>менеджмент</w:t>
            </w:r>
            <w:proofErr w:type="spellEnd"/>
          </w:p>
        </w:tc>
        <w:tc>
          <w:tcPr>
            <w:tcW w:w="1103" w:type="dxa"/>
          </w:tcPr>
          <w:p w14:paraId="0EC08564" w14:textId="77777777" w:rsidR="006B0FAD" w:rsidRPr="001A6AA1" w:rsidRDefault="006B0FAD" w:rsidP="001A6AA1">
            <w:pPr>
              <w:spacing w:after="0" w:line="240" w:lineRule="auto"/>
              <w:jc w:val="center"/>
              <w:rPr>
                <w:rFonts w:ascii="Times New Roman" w:hAnsi="Times New Roman"/>
                <w:sz w:val="24"/>
                <w:szCs w:val="24"/>
              </w:rPr>
            </w:pPr>
            <w:r w:rsidRPr="001A6AA1">
              <w:rPr>
                <w:rFonts w:ascii="Times New Roman" w:hAnsi="Times New Roman"/>
                <w:sz w:val="24"/>
                <w:szCs w:val="24"/>
              </w:rPr>
              <w:t>2</w:t>
            </w:r>
          </w:p>
        </w:tc>
        <w:tc>
          <w:tcPr>
            <w:tcW w:w="1134" w:type="dxa"/>
          </w:tcPr>
          <w:p w14:paraId="0ACA078D" w14:textId="77777777" w:rsidR="006B0FAD" w:rsidRPr="00A4737A" w:rsidRDefault="00D864D9" w:rsidP="006B0FAD">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6B0FAD" w:rsidRPr="00B80E87" w14:paraId="32860A44" w14:textId="77777777" w:rsidTr="00786E20">
        <w:tc>
          <w:tcPr>
            <w:tcW w:w="705" w:type="dxa"/>
          </w:tcPr>
          <w:p w14:paraId="557A7EC6" w14:textId="77777777" w:rsidR="006B0FAD" w:rsidRPr="00B80E87" w:rsidRDefault="006B0FAD" w:rsidP="006B0FAD">
            <w:pPr>
              <w:pStyle w:val="a7"/>
              <w:numPr>
                <w:ilvl w:val="0"/>
                <w:numId w:val="1"/>
              </w:numPr>
              <w:spacing w:after="0" w:line="240" w:lineRule="auto"/>
              <w:jc w:val="center"/>
              <w:rPr>
                <w:rFonts w:ascii="Times New Roman" w:hAnsi="Times New Roman"/>
                <w:b/>
                <w:sz w:val="24"/>
                <w:szCs w:val="24"/>
                <w:lang w:val="uk-UA"/>
              </w:rPr>
            </w:pPr>
          </w:p>
        </w:tc>
        <w:tc>
          <w:tcPr>
            <w:tcW w:w="6839" w:type="dxa"/>
          </w:tcPr>
          <w:p w14:paraId="575E61DF" w14:textId="77777777" w:rsidR="006B0FAD" w:rsidRPr="001A6AA1" w:rsidRDefault="006B0FAD" w:rsidP="001A6AA1">
            <w:pPr>
              <w:spacing w:after="0" w:line="240" w:lineRule="auto"/>
              <w:rPr>
                <w:rFonts w:ascii="Times New Roman" w:hAnsi="Times New Roman"/>
                <w:sz w:val="24"/>
                <w:szCs w:val="24"/>
                <w:lang w:val="ru-RU"/>
              </w:rPr>
            </w:pPr>
            <w:proofErr w:type="spellStart"/>
            <w:r w:rsidRPr="001A6AA1">
              <w:rPr>
                <w:rFonts w:ascii="Times New Roman" w:hAnsi="Times New Roman"/>
                <w:sz w:val="24"/>
                <w:szCs w:val="24"/>
                <w:lang w:val="ru-RU"/>
              </w:rPr>
              <w:t>Функція</w:t>
            </w:r>
            <w:proofErr w:type="spellEnd"/>
            <w:r w:rsidRPr="001A6AA1">
              <w:rPr>
                <w:rFonts w:ascii="Times New Roman" w:hAnsi="Times New Roman"/>
                <w:sz w:val="24"/>
                <w:szCs w:val="24"/>
                <w:lang w:val="ru-RU"/>
              </w:rPr>
              <w:t xml:space="preserve"> </w:t>
            </w:r>
            <w:proofErr w:type="spellStart"/>
            <w:r w:rsidRPr="001A6AA1">
              <w:rPr>
                <w:rFonts w:ascii="Times New Roman" w:hAnsi="Times New Roman"/>
                <w:sz w:val="24"/>
                <w:szCs w:val="24"/>
                <w:lang w:val="ru-RU"/>
              </w:rPr>
              <w:t>організаціі</w:t>
            </w:r>
            <w:proofErr w:type="spellEnd"/>
            <w:r w:rsidRPr="001A6AA1">
              <w:rPr>
                <w:rFonts w:ascii="Times New Roman" w:hAnsi="Times New Roman"/>
                <w:sz w:val="24"/>
                <w:szCs w:val="24"/>
                <w:lang w:val="ru-RU"/>
              </w:rPr>
              <w:t xml:space="preserve"> на </w:t>
            </w:r>
            <w:proofErr w:type="spellStart"/>
            <w:r w:rsidRPr="001A6AA1">
              <w:rPr>
                <w:rFonts w:ascii="Times New Roman" w:hAnsi="Times New Roman"/>
                <w:sz w:val="24"/>
                <w:szCs w:val="24"/>
                <w:lang w:val="ru-RU"/>
              </w:rPr>
              <w:t>підприємствах</w:t>
            </w:r>
            <w:proofErr w:type="spellEnd"/>
            <w:r w:rsidRPr="001A6AA1">
              <w:rPr>
                <w:rFonts w:ascii="Times New Roman" w:hAnsi="Times New Roman"/>
                <w:sz w:val="24"/>
                <w:szCs w:val="24"/>
                <w:lang w:val="ru-RU"/>
              </w:rPr>
              <w:t xml:space="preserve"> ГРГ</w:t>
            </w:r>
          </w:p>
        </w:tc>
        <w:tc>
          <w:tcPr>
            <w:tcW w:w="1103" w:type="dxa"/>
          </w:tcPr>
          <w:p w14:paraId="5ADD9016" w14:textId="77777777" w:rsidR="006B0FAD" w:rsidRPr="001A6AA1" w:rsidRDefault="006B0FAD" w:rsidP="001A6AA1">
            <w:pPr>
              <w:spacing w:after="0" w:line="240" w:lineRule="auto"/>
              <w:jc w:val="center"/>
              <w:rPr>
                <w:rFonts w:ascii="Times New Roman" w:hAnsi="Times New Roman"/>
                <w:sz w:val="24"/>
                <w:szCs w:val="24"/>
              </w:rPr>
            </w:pPr>
            <w:r w:rsidRPr="001A6AA1">
              <w:rPr>
                <w:rFonts w:ascii="Times New Roman" w:hAnsi="Times New Roman"/>
                <w:sz w:val="24"/>
                <w:szCs w:val="24"/>
              </w:rPr>
              <w:t>2</w:t>
            </w:r>
          </w:p>
        </w:tc>
        <w:tc>
          <w:tcPr>
            <w:tcW w:w="1134" w:type="dxa"/>
          </w:tcPr>
          <w:p w14:paraId="00ED814D" w14:textId="77777777" w:rsidR="006B0FAD" w:rsidRPr="00B80E87" w:rsidRDefault="006B0FAD" w:rsidP="006B0FAD">
            <w:pPr>
              <w:spacing w:after="0" w:line="240" w:lineRule="auto"/>
              <w:jc w:val="center"/>
              <w:rPr>
                <w:rFonts w:ascii="Times New Roman" w:hAnsi="Times New Roman"/>
                <w:sz w:val="24"/>
                <w:szCs w:val="24"/>
              </w:rPr>
            </w:pPr>
          </w:p>
        </w:tc>
      </w:tr>
      <w:tr w:rsidR="006B0FAD" w:rsidRPr="00B80E87" w14:paraId="2735BDC0" w14:textId="77777777" w:rsidTr="00786E20">
        <w:tc>
          <w:tcPr>
            <w:tcW w:w="705" w:type="dxa"/>
          </w:tcPr>
          <w:p w14:paraId="5B449B62" w14:textId="77777777" w:rsidR="006B0FAD" w:rsidRPr="00B80E87" w:rsidRDefault="006B0FAD" w:rsidP="006B0FAD">
            <w:pPr>
              <w:pStyle w:val="a7"/>
              <w:numPr>
                <w:ilvl w:val="0"/>
                <w:numId w:val="1"/>
              </w:numPr>
              <w:spacing w:after="0" w:line="240" w:lineRule="auto"/>
              <w:jc w:val="center"/>
              <w:rPr>
                <w:rFonts w:ascii="Times New Roman" w:hAnsi="Times New Roman"/>
                <w:sz w:val="24"/>
                <w:szCs w:val="24"/>
                <w:lang w:val="uk-UA"/>
              </w:rPr>
            </w:pPr>
          </w:p>
        </w:tc>
        <w:tc>
          <w:tcPr>
            <w:tcW w:w="6839" w:type="dxa"/>
          </w:tcPr>
          <w:p w14:paraId="7209EB48" w14:textId="77777777" w:rsidR="006B0FAD" w:rsidRPr="001A6AA1" w:rsidRDefault="006B0FAD" w:rsidP="001A6AA1">
            <w:pPr>
              <w:spacing w:after="0" w:line="240" w:lineRule="auto"/>
              <w:rPr>
                <w:rFonts w:ascii="Times New Roman" w:hAnsi="Times New Roman"/>
                <w:sz w:val="24"/>
                <w:szCs w:val="24"/>
              </w:rPr>
            </w:pPr>
            <w:proofErr w:type="spellStart"/>
            <w:r w:rsidRPr="001A6AA1">
              <w:rPr>
                <w:rFonts w:ascii="Times New Roman" w:hAnsi="Times New Roman"/>
                <w:sz w:val="24"/>
                <w:szCs w:val="24"/>
              </w:rPr>
              <w:t>Мотивація</w:t>
            </w:r>
            <w:proofErr w:type="spellEnd"/>
            <w:r w:rsidRPr="001A6AA1">
              <w:rPr>
                <w:rFonts w:ascii="Times New Roman" w:hAnsi="Times New Roman"/>
                <w:sz w:val="24"/>
                <w:szCs w:val="24"/>
              </w:rPr>
              <w:t xml:space="preserve"> </w:t>
            </w:r>
            <w:proofErr w:type="spellStart"/>
            <w:r w:rsidRPr="001A6AA1">
              <w:rPr>
                <w:rFonts w:ascii="Times New Roman" w:hAnsi="Times New Roman"/>
                <w:sz w:val="24"/>
                <w:szCs w:val="24"/>
              </w:rPr>
              <w:t>на</w:t>
            </w:r>
            <w:proofErr w:type="spellEnd"/>
            <w:r w:rsidRPr="001A6AA1">
              <w:rPr>
                <w:rFonts w:ascii="Times New Roman" w:hAnsi="Times New Roman"/>
                <w:sz w:val="24"/>
                <w:szCs w:val="24"/>
              </w:rPr>
              <w:t xml:space="preserve"> </w:t>
            </w:r>
            <w:proofErr w:type="spellStart"/>
            <w:r w:rsidRPr="001A6AA1">
              <w:rPr>
                <w:rFonts w:ascii="Times New Roman" w:hAnsi="Times New Roman"/>
                <w:sz w:val="24"/>
                <w:szCs w:val="24"/>
              </w:rPr>
              <w:t>підприємствах</w:t>
            </w:r>
            <w:proofErr w:type="spellEnd"/>
            <w:r w:rsidRPr="001A6AA1">
              <w:rPr>
                <w:rFonts w:ascii="Times New Roman" w:hAnsi="Times New Roman"/>
                <w:sz w:val="24"/>
                <w:szCs w:val="24"/>
              </w:rPr>
              <w:t xml:space="preserve"> ГРГ</w:t>
            </w:r>
          </w:p>
        </w:tc>
        <w:tc>
          <w:tcPr>
            <w:tcW w:w="1103" w:type="dxa"/>
          </w:tcPr>
          <w:p w14:paraId="0194283D" w14:textId="77777777" w:rsidR="006B0FAD" w:rsidRPr="001A6AA1" w:rsidRDefault="006B0FAD" w:rsidP="001A6AA1">
            <w:pPr>
              <w:spacing w:after="0" w:line="240" w:lineRule="auto"/>
              <w:jc w:val="center"/>
              <w:rPr>
                <w:rFonts w:ascii="Times New Roman" w:hAnsi="Times New Roman"/>
                <w:sz w:val="24"/>
                <w:szCs w:val="24"/>
              </w:rPr>
            </w:pPr>
            <w:r w:rsidRPr="001A6AA1">
              <w:rPr>
                <w:rFonts w:ascii="Times New Roman" w:hAnsi="Times New Roman"/>
                <w:sz w:val="24"/>
                <w:szCs w:val="24"/>
              </w:rPr>
              <w:t>2</w:t>
            </w:r>
          </w:p>
        </w:tc>
        <w:tc>
          <w:tcPr>
            <w:tcW w:w="1134" w:type="dxa"/>
          </w:tcPr>
          <w:p w14:paraId="2BD86209" w14:textId="77777777" w:rsidR="006B0FAD" w:rsidRPr="00A4737A" w:rsidRDefault="006B0FAD" w:rsidP="006B0FAD">
            <w:pPr>
              <w:spacing w:after="0" w:line="240" w:lineRule="auto"/>
              <w:jc w:val="center"/>
              <w:rPr>
                <w:rFonts w:ascii="Times New Roman" w:hAnsi="Times New Roman"/>
                <w:sz w:val="24"/>
                <w:szCs w:val="24"/>
                <w:lang w:val="uk-UA"/>
              </w:rPr>
            </w:pPr>
          </w:p>
        </w:tc>
      </w:tr>
      <w:tr w:rsidR="006B0FAD" w:rsidRPr="00B80E87" w14:paraId="7A3DC260" w14:textId="77777777" w:rsidTr="00786E20">
        <w:tc>
          <w:tcPr>
            <w:tcW w:w="705" w:type="dxa"/>
          </w:tcPr>
          <w:p w14:paraId="53BD42DB" w14:textId="77777777" w:rsidR="006B0FAD" w:rsidRPr="00B80E87" w:rsidRDefault="006B0FAD" w:rsidP="006B0FAD">
            <w:pPr>
              <w:pStyle w:val="a7"/>
              <w:numPr>
                <w:ilvl w:val="0"/>
                <w:numId w:val="1"/>
              </w:numPr>
              <w:spacing w:after="0" w:line="240" w:lineRule="auto"/>
              <w:jc w:val="center"/>
              <w:rPr>
                <w:rFonts w:ascii="Times New Roman" w:hAnsi="Times New Roman"/>
                <w:sz w:val="24"/>
                <w:szCs w:val="24"/>
                <w:lang w:val="uk-UA"/>
              </w:rPr>
            </w:pPr>
          </w:p>
        </w:tc>
        <w:tc>
          <w:tcPr>
            <w:tcW w:w="6839" w:type="dxa"/>
          </w:tcPr>
          <w:p w14:paraId="1EBAB46C" w14:textId="77777777" w:rsidR="006B0FAD" w:rsidRPr="001A6AA1" w:rsidRDefault="006B0FAD" w:rsidP="001A6AA1">
            <w:pPr>
              <w:spacing w:after="0" w:line="240" w:lineRule="auto"/>
              <w:rPr>
                <w:rFonts w:ascii="Times New Roman" w:hAnsi="Times New Roman"/>
                <w:sz w:val="24"/>
                <w:szCs w:val="24"/>
              </w:rPr>
            </w:pPr>
            <w:proofErr w:type="spellStart"/>
            <w:r w:rsidRPr="001A6AA1">
              <w:rPr>
                <w:rFonts w:ascii="Times New Roman" w:hAnsi="Times New Roman"/>
                <w:sz w:val="24"/>
                <w:szCs w:val="24"/>
              </w:rPr>
              <w:t>Контроль</w:t>
            </w:r>
            <w:proofErr w:type="spellEnd"/>
            <w:r w:rsidRPr="001A6AA1">
              <w:rPr>
                <w:rFonts w:ascii="Times New Roman" w:hAnsi="Times New Roman"/>
                <w:sz w:val="24"/>
                <w:szCs w:val="24"/>
              </w:rPr>
              <w:t xml:space="preserve"> </w:t>
            </w:r>
            <w:proofErr w:type="spellStart"/>
            <w:r w:rsidRPr="001A6AA1">
              <w:rPr>
                <w:rFonts w:ascii="Times New Roman" w:hAnsi="Times New Roman"/>
                <w:sz w:val="24"/>
                <w:szCs w:val="24"/>
              </w:rPr>
              <w:t>на</w:t>
            </w:r>
            <w:proofErr w:type="spellEnd"/>
            <w:r w:rsidRPr="001A6AA1">
              <w:rPr>
                <w:rFonts w:ascii="Times New Roman" w:hAnsi="Times New Roman"/>
                <w:sz w:val="24"/>
                <w:szCs w:val="24"/>
              </w:rPr>
              <w:t xml:space="preserve"> </w:t>
            </w:r>
            <w:proofErr w:type="spellStart"/>
            <w:r w:rsidRPr="001A6AA1">
              <w:rPr>
                <w:rFonts w:ascii="Times New Roman" w:hAnsi="Times New Roman"/>
                <w:sz w:val="24"/>
                <w:szCs w:val="24"/>
              </w:rPr>
              <w:t>підприємствах</w:t>
            </w:r>
            <w:proofErr w:type="spellEnd"/>
            <w:r w:rsidRPr="001A6AA1">
              <w:rPr>
                <w:rFonts w:ascii="Times New Roman" w:hAnsi="Times New Roman"/>
                <w:sz w:val="24"/>
                <w:szCs w:val="24"/>
              </w:rPr>
              <w:t xml:space="preserve"> ГРГ</w:t>
            </w:r>
          </w:p>
        </w:tc>
        <w:tc>
          <w:tcPr>
            <w:tcW w:w="1103" w:type="dxa"/>
          </w:tcPr>
          <w:p w14:paraId="7BA861C2" w14:textId="77777777" w:rsidR="006B0FAD" w:rsidRPr="001A6AA1" w:rsidRDefault="006B0FAD" w:rsidP="001A6AA1">
            <w:pPr>
              <w:spacing w:after="0" w:line="240" w:lineRule="auto"/>
              <w:jc w:val="center"/>
              <w:rPr>
                <w:rFonts w:ascii="Times New Roman" w:hAnsi="Times New Roman"/>
                <w:sz w:val="24"/>
                <w:szCs w:val="24"/>
              </w:rPr>
            </w:pPr>
            <w:r w:rsidRPr="001A6AA1">
              <w:rPr>
                <w:rFonts w:ascii="Times New Roman" w:hAnsi="Times New Roman"/>
                <w:sz w:val="24"/>
                <w:szCs w:val="24"/>
              </w:rPr>
              <w:t>2</w:t>
            </w:r>
          </w:p>
        </w:tc>
        <w:tc>
          <w:tcPr>
            <w:tcW w:w="1134" w:type="dxa"/>
          </w:tcPr>
          <w:p w14:paraId="05BB371B" w14:textId="77777777" w:rsidR="006B0FAD" w:rsidRPr="00A4737A" w:rsidRDefault="00D864D9" w:rsidP="006B0FAD">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81530B" w:rsidRPr="0081530B" w14:paraId="48A25991" w14:textId="77777777" w:rsidTr="00786E20">
        <w:tc>
          <w:tcPr>
            <w:tcW w:w="705" w:type="dxa"/>
          </w:tcPr>
          <w:p w14:paraId="46A662CA" w14:textId="77777777" w:rsidR="0081530B" w:rsidRPr="00B80E87" w:rsidRDefault="0081530B" w:rsidP="006B0FAD">
            <w:pPr>
              <w:pStyle w:val="a7"/>
              <w:numPr>
                <w:ilvl w:val="0"/>
                <w:numId w:val="1"/>
              </w:numPr>
              <w:spacing w:after="0" w:line="240" w:lineRule="auto"/>
              <w:jc w:val="center"/>
              <w:rPr>
                <w:rFonts w:ascii="Times New Roman" w:hAnsi="Times New Roman"/>
                <w:sz w:val="24"/>
                <w:szCs w:val="24"/>
                <w:lang w:val="uk-UA"/>
              </w:rPr>
            </w:pPr>
          </w:p>
        </w:tc>
        <w:tc>
          <w:tcPr>
            <w:tcW w:w="6839" w:type="dxa"/>
          </w:tcPr>
          <w:p w14:paraId="7828AA62" w14:textId="60950EAA" w:rsidR="0081530B" w:rsidRPr="0081530B" w:rsidRDefault="0081530B" w:rsidP="001A6AA1">
            <w:pPr>
              <w:spacing w:after="0" w:line="240" w:lineRule="auto"/>
              <w:rPr>
                <w:rFonts w:ascii="Times New Roman" w:hAnsi="Times New Roman"/>
                <w:sz w:val="24"/>
                <w:szCs w:val="24"/>
                <w:lang w:val="ru-RU"/>
              </w:rPr>
            </w:pPr>
            <w:proofErr w:type="spellStart"/>
            <w:r w:rsidRPr="0081530B">
              <w:rPr>
                <w:rFonts w:ascii="Times New Roman" w:hAnsi="Times New Roman"/>
                <w:sz w:val="24"/>
                <w:szCs w:val="24"/>
                <w:lang w:val="ru-RU"/>
              </w:rPr>
              <w:t>Форми</w:t>
            </w:r>
            <w:proofErr w:type="spellEnd"/>
            <w:r w:rsidRPr="0081530B">
              <w:rPr>
                <w:rFonts w:ascii="Times New Roman" w:hAnsi="Times New Roman"/>
                <w:sz w:val="24"/>
                <w:szCs w:val="24"/>
                <w:lang w:val="ru-RU"/>
              </w:rPr>
              <w:t xml:space="preserve"> </w:t>
            </w:r>
            <w:proofErr w:type="spellStart"/>
            <w:r w:rsidRPr="0081530B">
              <w:rPr>
                <w:rFonts w:ascii="Times New Roman" w:hAnsi="Times New Roman"/>
                <w:sz w:val="24"/>
                <w:szCs w:val="24"/>
                <w:lang w:val="ru-RU"/>
              </w:rPr>
              <w:t>управління</w:t>
            </w:r>
            <w:proofErr w:type="spellEnd"/>
            <w:r w:rsidRPr="0081530B">
              <w:rPr>
                <w:rFonts w:ascii="Times New Roman" w:hAnsi="Times New Roman"/>
                <w:sz w:val="24"/>
                <w:szCs w:val="24"/>
                <w:lang w:val="ru-RU"/>
              </w:rPr>
              <w:t xml:space="preserve"> </w:t>
            </w:r>
            <w:proofErr w:type="spellStart"/>
            <w:r w:rsidRPr="0081530B">
              <w:rPr>
                <w:rFonts w:ascii="Times New Roman" w:hAnsi="Times New Roman"/>
                <w:sz w:val="24"/>
                <w:szCs w:val="24"/>
                <w:lang w:val="ru-RU"/>
              </w:rPr>
              <w:t>господарською</w:t>
            </w:r>
            <w:proofErr w:type="spellEnd"/>
            <w:r w:rsidRPr="0081530B">
              <w:rPr>
                <w:rFonts w:ascii="Times New Roman" w:hAnsi="Times New Roman"/>
                <w:sz w:val="24"/>
                <w:szCs w:val="24"/>
                <w:lang w:val="ru-RU"/>
              </w:rPr>
              <w:t xml:space="preserve"> </w:t>
            </w:r>
            <w:proofErr w:type="spellStart"/>
            <w:r w:rsidRPr="0081530B">
              <w:rPr>
                <w:rFonts w:ascii="Times New Roman" w:hAnsi="Times New Roman"/>
                <w:sz w:val="24"/>
                <w:szCs w:val="24"/>
                <w:lang w:val="ru-RU"/>
              </w:rPr>
              <w:t>діяльністю</w:t>
            </w:r>
            <w:proofErr w:type="spellEnd"/>
            <w:r w:rsidRPr="0081530B">
              <w:rPr>
                <w:rFonts w:ascii="Times New Roman" w:hAnsi="Times New Roman"/>
                <w:sz w:val="24"/>
                <w:szCs w:val="24"/>
                <w:lang w:val="ru-RU"/>
              </w:rPr>
              <w:t xml:space="preserve"> у </w:t>
            </w:r>
            <w:proofErr w:type="spellStart"/>
            <w:r w:rsidRPr="0081530B">
              <w:rPr>
                <w:rFonts w:ascii="Times New Roman" w:hAnsi="Times New Roman"/>
                <w:sz w:val="24"/>
                <w:szCs w:val="24"/>
                <w:lang w:val="ru-RU"/>
              </w:rPr>
              <w:t>сфері</w:t>
            </w:r>
            <w:proofErr w:type="spellEnd"/>
            <w:r w:rsidRPr="0081530B">
              <w:rPr>
                <w:rFonts w:ascii="Times New Roman" w:hAnsi="Times New Roman"/>
                <w:sz w:val="24"/>
                <w:szCs w:val="24"/>
                <w:lang w:val="ru-RU"/>
              </w:rPr>
              <w:t xml:space="preserve"> ГРГ</w:t>
            </w:r>
          </w:p>
        </w:tc>
        <w:tc>
          <w:tcPr>
            <w:tcW w:w="1103" w:type="dxa"/>
          </w:tcPr>
          <w:p w14:paraId="4B1D6AFC" w14:textId="51607835" w:rsidR="0081530B" w:rsidRPr="0081530B" w:rsidRDefault="0081530B" w:rsidP="001A6AA1">
            <w:pPr>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1134" w:type="dxa"/>
          </w:tcPr>
          <w:p w14:paraId="429E2947" w14:textId="77777777" w:rsidR="0081530B" w:rsidRDefault="0081530B" w:rsidP="006B0FAD">
            <w:pPr>
              <w:spacing w:after="0" w:line="240" w:lineRule="auto"/>
              <w:jc w:val="center"/>
              <w:rPr>
                <w:rFonts w:ascii="Times New Roman" w:hAnsi="Times New Roman"/>
                <w:sz w:val="24"/>
                <w:szCs w:val="24"/>
                <w:lang w:val="uk-UA"/>
              </w:rPr>
            </w:pPr>
          </w:p>
        </w:tc>
      </w:tr>
      <w:tr w:rsidR="006B0FAD" w:rsidRPr="001225EA" w14:paraId="15A9E0E4" w14:textId="77777777" w:rsidTr="00786E20">
        <w:tc>
          <w:tcPr>
            <w:tcW w:w="705" w:type="dxa"/>
          </w:tcPr>
          <w:p w14:paraId="2E56C63A" w14:textId="77777777" w:rsidR="006B0FAD" w:rsidRPr="00B80E87" w:rsidRDefault="006B0FAD" w:rsidP="006B0FAD">
            <w:pPr>
              <w:pStyle w:val="a7"/>
              <w:numPr>
                <w:ilvl w:val="0"/>
                <w:numId w:val="1"/>
              </w:numPr>
              <w:spacing w:after="0" w:line="240" w:lineRule="auto"/>
              <w:jc w:val="center"/>
              <w:rPr>
                <w:rFonts w:ascii="Times New Roman" w:hAnsi="Times New Roman"/>
                <w:sz w:val="24"/>
                <w:szCs w:val="24"/>
                <w:lang w:val="uk-UA"/>
              </w:rPr>
            </w:pPr>
          </w:p>
        </w:tc>
        <w:tc>
          <w:tcPr>
            <w:tcW w:w="6839" w:type="dxa"/>
          </w:tcPr>
          <w:p w14:paraId="51FF6188" w14:textId="7068C05B" w:rsidR="006B0FAD" w:rsidRPr="001A6AA1" w:rsidRDefault="00607BF5" w:rsidP="001A6AA1">
            <w:pPr>
              <w:spacing w:after="0" w:line="240" w:lineRule="auto"/>
              <w:rPr>
                <w:rFonts w:ascii="Times New Roman" w:hAnsi="Times New Roman"/>
                <w:sz w:val="24"/>
                <w:szCs w:val="24"/>
                <w:lang w:val="ru-RU"/>
              </w:rPr>
            </w:pPr>
            <w:proofErr w:type="spellStart"/>
            <w:r w:rsidRPr="00607BF5">
              <w:rPr>
                <w:rFonts w:ascii="Times New Roman" w:hAnsi="Times New Roman"/>
                <w:sz w:val="24"/>
                <w:szCs w:val="24"/>
                <w:lang w:val="ru-RU"/>
              </w:rPr>
              <w:t>Інформаційне</w:t>
            </w:r>
            <w:proofErr w:type="spellEnd"/>
            <w:r w:rsidRPr="00607BF5">
              <w:rPr>
                <w:rFonts w:ascii="Times New Roman" w:hAnsi="Times New Roman"/>
                <w:sz w:val="24"/>
                <w:szCs w:val="24"/>
                <w:lang w:val="ru-RU"/>
              </w:rPr>
              <w:t xml:space="preserve"> та </w:t>
            </w:r>
            <w:proofErr w:type="spellStart"/>
            <w:r w:rsidRPr="00607BF5">
              <w:rPr>
                <w:rFonts w:ascii="Times New Roman" w:hAnsi="Times New Roman"/>
                <w:sz w:val="24"/>
                <w:szCs w:val="24"/>
                <w:lang w:val="ru-RU"/>
              </w:rPr>
              <w:t>комунікаційне</w:t>
            </w:r>
            <w:proofErr w:type="spellEnd"/>
            <w:r w:rsidRPr="00607BF5">
              <w:rPr>
                <w:rFonts w:ascii="Times New Roman" w:hAnsi="Times New Roman"/>
                <w:sz w:val="24"/>
                <w:szCs w:val="24"/>
                <w:lang w:val="ru-RU"/>
              </w:rPr>
              <w:t xml:space="preserve"> </w:t>
            </w:r>
            <w:proofErr w:type="spellStart"/>
            <w:r w:rsidRPr="00607BF5">
              <w:rPr>
                <w:rFonts w:ascii="Times New Roman" w:hAnsi="Times New Roman"/>
                <w:sz w:val="24"/>
                <w:szCs w:val="24"/>
                <w:lang w:val="ru-RU"/>
              </w:rPr>
              <w:t>забезпечення</w:t>
            </w:r>
            <w:proofErr w:type="spellEnd"/>
            <w:r w:rsidRPr="00607BF5">
              <w:rPr>
                <w:rFonts w:ascii="Times New Roman" w:hAnsi="Times New Roman"/>
                <w:sz w:val="24"/>
                <w:szCs w:val="24"/>
                <w:lang w:val="ru-RU"/>
              </w:rPr>
              <w:t xml:space="preserve"> менеджменту</w:t>
            </w:r>
          </w:p>
        </w:tc>
        <w:tc>
          <w:tcPr>
            <w:tcW w:w="1103" w:type="dxa"/>
          </w:tcPr>
          <w:p w14:paraId="4D4D7CAA" w14:textId="7DA845E3" w:rsidR="006B0FAD" w:rsidRPr="003B2ABD" w:rsidRDefault="00607BF5" w:rsidP="001A6AA1">
            <w:pPr>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1134" w:type="dxa"/>
          </w:tcPr>
          <w:p w14:paraId="30B472EE" w14:textId="77777777" w:rsidR="006B0FAD" w:rsidRPr="00A4737A" w:rsidRDefault="006B0FAD" w:rsidP="006B0FAD">
            <w:pPr>
              <w:spacing w:after="0" w:line="240" w:lineRule="auto"/>
              <w:jc w:val="center"/>
              <w:rPr>
                <w:rFonts w:ascii="Times New Roman" w:hAnsi="Times New Roman"/>
                <w:sz w:val="24"/>
                <w:szCs w:val="24"/>
                <w:lang w:val="uk-UA"/>
              </w:rPr>
            </w:pPr>
          </w:p>
        </w:tc>
      </w:tr>
      <w:tr w:rsidR="00B80E87" w:rsidRPr="00B80E87" w14:paraId="1C8635E9" w14:textId="77777777" w:rsidTr="00786E20">
        <w:tc>
          <w:tcPr>
            <w:tcW w:w="705" w:type="dxa"/>
          </w:tcPr>
          <w:p w14:paraId="312548CC" w14:textId="77777777" w:rsidR="00B80E87" w:rsidRPr="001A6AA1" w:rsidRDefault="00B80E87" w:rsidP="009822F1">
            <w:pPr>
              <w:pStyle w:val="a7"/>
              <w:numPr>
                <w:ilvl w:val="0"/>
                <w:numId w:val="1"/>
              </w:numPr>
              <w:spacing w:after="0" w:line="240" w:lineRule="auto"/>
              <w:jc w:val="center"/>
              <w:rPr>
                <w:rFonts w:ascii="Times New Roman" w:hAnsi="Times New Roman"/>
                <w:b/>
                <w:sz w:val="24"/>
                <w:szCs w:val="24"/>
                <w:lang w:val="uk-UA"/>
              </w:rPr>
            </w:pPr>
          </w:p>
        </w:tc>
        <w:tc>
          <w:tcPr>
            <w:tcW w:w="6839" w:type="dxa"/>
          </w:tcPr>
          <w:p w14:paraId="7E6675E6" w14:textId="77777777" w:rsidR="00B80E87" w:rsidRPr="001A6AA1" w:rsidRDefault="0048294F" w:rsidP="001A6AA1">
            <w:pPr>
              <w:spacing w:after="0" w:line="240" w:lineRule="auto"/>
              <w:rPr>
                <w:rFonts w:ascii="Times New Roman" w:hAnsi="Times New Roman"/>
                <w:b/>
                <w:sz w:val="24"/>
                <w:szCs w:val="24"/>
                <w:lang w:val="uk-UA"/>
              </w:rPr>
            </w:pPr>
            <w:proofErr w:type="spellStart"/>
            <w:r w:rsidRPr="001A6AA1">
              <w:rPr>
                <w:rFonts w:ascii="Times New Roman" w:hAnsi="Times New Roman"/>
                <w:b/>
                <w:sz w:val="24"/>
                <w:szCs w:val="24"/>
              </w:rPr>
              <w:t>Модульна</w:t>
            </w:r>
            <w:proofErr w:type="spellEnd"/>
            <w:r w:rsidRPr="001A6AA1">
              <w:rPr>
                <w:rFonts w:ascii="Times New Roman" w:hAnsi="Times New Roman"/>
                <w:b/>
                <w:sz w:val="24"/>
                <w:szCs w:val="24"/>
              </w:rPr>
              <w:t xml:space="preserve"> </w:t>
            </w:r>
            <w:proofErr w:type="spellStart"/>
            <w:r w:rsidRPr="001A6AA1">
              <w:rPr>
                <w:rFonts w:ascii="Times New Roman" w:hAnsi="Times New Roman"/>
                <w:b/>
                <w:sz w:val="24"/>
                <w:szCs w:val="24"/>
              </w:rPr>
              <w:t>контрольна</w:t>
            </w:r>
            <w:proofErr w:type="spellEnd"/>
            <w:r w:rsidRPr="001A6AA1">
              <w:rPr>
                <w:rFonts w:ascii="Times New Roman" w:hAnsi="Times New Roman"/>
                <w:b/>
                <w:sz w:val="24"/>
                <w:szCs w:val="24"/>
              </w:rPr>
              <w:t xml:space="preserve"> </w:t>
            </w:r>
            <w:proofErr w:type="spellStart"/>
            <w:r w:rsidRPr="001A6AA1">
              <w:rPr>
                <w:rFonts w:ascii="Times New Roman" w:hAnsi="Times New Roman"/>
                <w:b/>
                <w:sz w:val="24"/>
                <w:szCs w:val="24"/>
              </w:rPr>
              <w:t>робота</w:t>
            </w:r>
            <w:proofErr w:type="spellEnd"/>
            <w:r w:rsidRPr="001A6AA1">
              <w:rPr>
                <w:rFonts w:ascii="Times New Roman" w:hAnsi="Times New Roman"/>
                <w:b/>
                <w:sz w:val="24"/>
                <w:szCs w:val="24"/>
              </w:rPr>
              <w:t xml:space="preserve"> №1</w:t>
            </w:r>
          </w:p>
        </w:tc>
        <w:tc>
          <w:tcPr>
            <w:tcW w:w="1103" w:type="dxa"/>
          </w:tcPr>
          <w:p w14:paraId="3BC5F6CF" w14:textId="5DF22DF1" w:rsidR="00B80E87" w:rsidRPr="00607BF5" w:rsidRDefault="00607BF5" w:rsidP="001A6AA1">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134" w:type="dxa"/>
          </w:tcPr>
          <w:p w14:paraId="349A3F96" w14:textId="77777777" w:rsidR="00B80E87" w:rsidRPr="00A4737A" w:rsidRDefault="00B80E87" w:rsidP="004E3CCC">
            <w:pPr>
              <w:spacing w:after="0" w:line="240" w:lineRule="auto"/>
              <w:jc w:val="center"/>
              <w:rPr>
                <w:rFonts w:ascii="Times New Roman" w:hAnsi="Times New Roman"/>
                <w:sz w:val="24"/>
                <w:szCs w:val="24"/>
                <w:lang w:val="uk-UA"/>
              </w:rPr>
            </w:pPr>
          </w:p>
        </w:tc>
      </w:tr>
      <w:tr w:rsidR="001A6AA1" w:rsidRPr="00B80E87" w14:paraId="276EA37A" w14:textId="77777777" w:rsidTr="00786E20">
        <w:tc>
          <w:tcPr>
            <w:tcW w:w="705" w:type="dxa"/>
          </w:tcPr>
          <w:p w14:paraId="63CEEC02" w14:textId="77777777" w:rsidR="001A6AA1" w:rsidRPr="00B80E87" w:rsidRDefault="001A6AA1" w:rsidP="001A6AA1">
            <w:pPr>
              <w:pStyle w:val="a7"/>
              <w:numPr>
                <w:ilvl w:val="0"/>
                <w:numId w:val="1"/>
              </w:numPr>
              <w:spacing w:after="0" w:line="240" w:lineRule="auto"/>
              <w:jc w:val="center"/>
              <w:rPr>
                <w:rFonts w:ascii="Times New Roman" w:hAnsi="Times New Roman"/>
                <w:sz w:val="24"/>
                <w:szCs w:val="24"/>
                <w:lang w:val="uk-UA"/>
              </w:rPr>
            </w:pPr>
          </w:p>
        </w:tc>
        <w:tc>
          <w:tcPr>
            <w:tcW w:w="6839" w:type="dxa"/>
          </w:tcPr>
          <w:p w14:paraId="1440E3B1" w14:textId="77777777" w:rsidR="001A6AA1" w:rsidRPr="001A6AA1" w:rsidRDefault="001A6AA1" w:rsidP="001A6AA1">
            <w:pPr>
              <w:spacing w:after="0" w:line="240" w:lineRule="auto"/>
              <w:rPr>
                <w:rFonts w:ascii="Times New Roman" w:hAnsi="Times New Roman"/>
                <w:sz w:val="24"/>
                <w:szCs w:val="24"/>
              </w:rPr>
            </w:pPr>
            <w:proofErr w:type="spellStart"/>
            <w:r w:rsidRPr="001A6AA1">
              <w:rPr>
                <w:rFonts w:ascii="Times New Roman" w:hAnsi="Times New Roman"/>
                <w:sz w:val="24"/>
                <w:szCs w:val="24"/>
              </w:rPr>
              <w:t>Прийняття</w:t>
            </w:r>
            <w:proofErr w:type="spellEnd"/>
            <w:r w:rsidRPr="001A6AA1">
              <w:rPr>
                <w:rFonts w:ascii="Times New Roman" w:hAnsi="Times New Roman"/>
                <w:sz w:val="24"/>
                <w:szCs w:val="24"/>
              </w:rPr>
              <w:t xml:space="preserve"> </w:t>
            </w:r>
            <w:proofErr w:type="spellStart"/>
            <w:r w:rsidRPr="001A6AA1">
              <w:rPr>
                <w:rFonts w:ascii="Times New Roman" w:hAnsi="Times New Roman"/>
                <w:sz w:val="24"/>
                <w:szCs w:val="24"/>
              </w:rPr>
              <w:t>управлінських</w:t>
            </w:r>
            <w:proofErr w:type="spellEnd"/>
            <w:r w:rsidRPr="001A6AA1">
              <w:rPr>
                <w:rFonts w:ascii="Times New Roman" w:hAnsi="Times New Roman"/>
                <w:sz w:val="24"/>
                <w:szCs w:val="24"/>
              </w:rPr>
              <w:t xml:space="preserve"> </w:t>
            </w:r>
            <w:proofErr w:type="spellStart"/>
            <w:r w:rsidRPr="001A6AA1">
              <w:rPr>
                <w:rFonts w:ascii="Times New Roman" w:hAnsi="Times New Roman"/>
                <w:sz w:val="24"/>
                <w:szCs w:val="24"/>
              </w:rPr>
              <w:t>рішень</w:t>
            </w:r>
            <w:proofErr w:type="spellEnd"/>
          </w:p>
        </w:tc>
        <w:tc>
          <w:tcPr>
            <w:tcW w:w="1103" w:type="dxa"/>
          </w:tcPr>
          <w:p w14:paraId="186BC469" w14:textId="77777777" w:rsidR="001A6AA1" w:rsidRPr="001A6AA1" w:rsidRDefault="001A6AA1" w:rsidP="001A6AA1">
            <w:pPr>
              <w:spacing w:after="0" w:line="240" w:lineRule="auto"/>
              <w:jc w:val="center"/>
              <w:rPr>
                <w:rFonts w:ascii="Times New Roman" w:hAnsi="Times New Roman"/>
                <w:sz w:val="24"/>
                <w:szCs w:val="24"/>
                <w:lang w:val="uk-UA"/>
              </w:rPr>
            </w:pPr>
            <w:r w:rsidRPr="001A6AA1">
              <w:rPr>
                <w:rFonts w:ascii="Times New Roman" w:hAnsi="Times New Roman"/>
                <w:sz w:val="24"/>
                <w:szCs w:val="24"/>
                <w:lang w:val="uk-UA"/>
              </w:rPr>
              <w:t>2</w:t>
            </w:r>
          </w:p>
        </w:tc>
        <w:tc>
          <w:tcPr>
            <w:tcW w:w="1134" w:type="dxa"/>
          </w:tcPr>
          <w:p w14:paraId="795AB214" w14:textId="77777777" w:rsidR="001A6AA1" w:rsidRPr="00A4737A" w:rsidRDefault="00D864D9" w:rsidP="001A6AA1">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1A6AA1" w:rsidRPr="00B80E87" w14:paraId="317EE7F4" w14:textId="77777777" w:rsidTr="00786E20">
        <w:tc>
          <w:tcPr>
            <w:tcW w:w="705" w:type="dxa"/>
          </w:tcPr>
          <w:p w14:paraId="5A823CAF" w14:textId="77777777" w:rsidR="001A6AA1" w:rsidRPr="00B80E87" w:rsidRDefault="001A6AA1" w:rsidP="001A6AA1">
            <w:pPr>
              <w:pStyle w:val="a7"/>
              <w:numPr>
                <w:ilvl w:val="0"/>
                <w:numId w:val="1"/>
              </w:numPr>
              <w:spacing w:after="0" w:line="240" w:lineRule="auto"/>
              <w:jc w:val="center"/>
              <w:rPr>
                <w:rFonts w:ascii="Times New Roman" w:hAnsi="Times New Roman"/>
                <w:sz w:val="24"/>
                <w:szCs w:val="24"/>
                <w:lang w:val="uk-UA"/>
              </w:rPr>
            </w:pPr>
          </w:p>
        </w:tc>
        <w:tc>
          <w:tcPr>
            <w:tcW w:w="6839" w:type="dxa"/>
          </w:tcPr>
          <w:p w14:paraId="515EFCB6" w14:textId="77777777" w:rsidR="001A6AA1" w:rsidRPr="001A6AA1" w:rsidRDefault="001A6AA1" w:rsidP="001A6AA1">
            <w:pPr>
              <w:spacing w:after="0" w:line="240" w:lineRule="auto"/>
              <w:rPr>
                <w:rFonts w:ascii="Times New Roman" w:hAnsi="Times New Roman"/>
                <w:sz w:val="24"/>
                <w:szCs w:val="24"/>
              </w:rPr>
            </w:pPr>
            <w:proofErr w:type="spellStart"/>
            <w:r w:rsidRPr="001A6AA1">
              <w:rPr>
                <w:rFonts w:ascii="Times New Roman" w:hAnsi="Times New Roman"/>
                <w:sz w:val="24"/>
                <w:szCs w:val="24"/>
              </w:rPr>
              <w:t>Керівництво</w:t>
            </w:r>
            <w:proofErr w:type="spellEnd"/>
            <w:r w:rsidRPr="001A6AA1">
              <w:rPr>
                <w:rFonts w:ascii="Times New Roman" w:hAnsi="Times New Roman"/>
                <w:sz w:val="24"/>
                <w:szCs w:val="24"/>
              </w:rPr>
              <w:t xml:space="preserve"> </w:t>
            </w:r>
            <w:proofErr w:type="spellStart"/>
            <w:r w:rsidRPr="001A6AA1">
              <w:rPr>
                <w:rFonts w:ascii="Times New Roman" w:hAnsi="Times New Roman"/>
                <w:sz w:val="24"/>
                <w:szCs w:val="24"/>
              </w:rPr>
              <w:t>та</w:t>
            </w:r>
            <w:proofErr w:type="spellEnd"/>
            <w:r w:rsidRPr="001A6AA1">
              <w:rPr>
                <w:rFonts w:ascii="Times New Roman" w:hAnsi="Times New Roman"/>
                <w:sz w:val="24"/>
                <w:szCs w:val="24"/>
              </w:rPr>
              <w:t xml:space="preserve"> </w:t>
            </w:r>
            <w:proofErr w:type="spellStart"/>
            <w:r w:rsidRPr="001A6AA1">
              <w:rPr>
                <w:rFonts w:ascii="Times New Roman" w:hAnsi="Times New Roman"/>
                <w:sz w:val="24"/>
                <w:szCs w:val="24"/>
              </w:rPr>
              <w:t>лідерство</w:t>
            </w:r>
            <w:proofErr w:type="spellEnd"/>
            <w:r w:rsidRPr="001A6AA1">
              <w:rPr>
                <w:rFonts w:ascii="Times New Roman" w:hAnsi="Times New Roman"/>
                <w:sz w:val="24"/>
                <w:szCs w:val="24"/>
              </w:rPr>
              <w:t xml:space="preserve"> </w:t>
            </w:r>
          </w:p>
        </w:tc>
        <w:tc>
          <w:tcPr>
            <w:tcW w:w="1103" w:type="dxa"/>
          </w:tcPr>
          <w:p w14:paraId="4411A49D" w14:textId="77777777" w:rsidR="001A6AA1" w:rsidRPr="001A6AA1" w:rsidRDefault="001A6AA1" w:rsidP="001A6AA1">
            <w:pPr>
              <w:spacing w:after="0" w:line="240" w:lineRule="auto"/>
              <w:jc w:val="center"/>
              <w:rPr>
                <w:rFonts w:ascii="Times New Roman" w:hAnsi="Times New Roman"/>
                <w:sz w:val="24"/>
                <w:szCs w:val="24"/>
              </w:rPr>
            </w:pPr>
            <w:r w:rsidRPr="001A6AA1">
              <w:rPr>
                <w:rFonts w:ascii="Times New Roman" w:hAnsi="Times New Roman"/>
                <w:sz w:val="24"/>
                <w:szCs w:val="24"/>
              </w:rPr>
              <w:t>2</w:t>
            </w:r>
          </w:p>
        </w:tc>
        <w:tc>
          <w:tcPr>
            <w:tcW w:w="1134" w:type="dxa"/>
          </w:tcPr>
          <w:p w14:paraId="73E4F459" w14:textId="77777777" w:rsidR="001A6AA1" w:rsidRPr="00A4737A" w:rsidRDefault="001A6AA1" w:rsidP="001A6AA1">
            <w:pPr>
              <w:spacing w:after="0" w:line="240" w:lineRule="auto"/>
              <w:jc w:val="center"/>
              <w:rPr>
                <w:rFonts w:ascii="Times New Roman" w:hAnsi="Times New Roman"/>
                <w:sz w:val="24"/>
                <w:szCs w:val="24"/>
                <w:lang w:val="uk-UA"/>
              </w:rPr>
            </w:pPr>
          </w:p>
        </w:tc>
      </w:tr>
      <w:tr w:rsidR="001A6AA1" w:rsidRPr="00B80E87" w14:paraId="42215C31" w14:textId="77777777" w:rsidTr="00786E20">
        <w:tc>
          <w:tcPr>
            <w:tcW w:w="705" w:type="dxa"/>
          </w:tcPr>
          <w:p w14:paraId="6C954B96" w14:textId="77777777" w:rsidR="001A6AA1" w:rsidRPr="00B80E87" w:rsidRDefault="001A6AA1" w:rsidP="001A6AA1">
            <w:pPr>
              <w:pStyle w:val="a7"/>
              <w:numPr>
                <w:ilvl w:val="0"/>
                <w:numId w:val="1"/>
              </w:numPr>
              <w:spacing w:after="0" w:line="240" w:lineRule="auto"/>
              <w:jc w:val="center"/>
              <w:rPr>
                <w:rFonts w:ascii="Times New Roman" w:hAnsi="Times New Roman"/>
                <w:sz w:val="24"/>
                <w:szCs w:val="24"/>
                <w:lang w:val="uk-UA"/>
              </w:rPr>
            </w:pPr>
          </w:p>
        </w:tc>
        <w:tc>
          <w:tcPr>
            <w:tcW w:w="6839" w:type="dxa"/>
          </w:tcPr>
          <w:p w14:paraId="3681B26D" w14:textId="77777777" w:rsidR="001A6AA1" w:rsidRPr="001A6AA1" w:rsidRDefault="001A6AA1" w:rsidP="001A6AA1">
            <w:pPr>
              <w:spacing w:after="0" w:line="240" w:lineRule="auto"/>
              <w:rPr>
                <w:rFonts w:ascii="Times New Roman" w:hAnsi="Times New Roman"/>
                <w:sz w:val="24"/>
                <w:szCs w:val="24"/>
              </w:rPr>
            </w:pPr>
            <w:proofErr w:type="spellStart"/>
            <w:r w:rsidRPr="001A6AA1">
              <w:rPr>
                <w:rFonts w:ascii="Times New Roman" w:hAnsi="Times New Roman"/>
                <w:sz w:val="24"/>
                <w:szCs w:val="24"/>
              </w:rPr>
              <w:t>Кадровий</w:t>
            </w:r>
            <w:proofErr w:type="spellEnd"/>
            <w:r w:rsidRPr="001A6AA1">
              <w:rPr>
                <w:rFonts w:ascii="Times New Roman" w:hAnsi="Times New Roman"/>
                <w:sz w:val="24"/>
                <w:szCs w:val="24"/>
              </w:rPr>
              <w:t xml:space="preserve"> </w:t>
            </w:r>
            <w:proofErr w:type="spellStart"/>
            <w:r w:rsidRPr="001A6AA1">
              <w:rPr>
                <w:rFonts w:ascii="Times New Roman" w:hAnsi="Times New Roman"/>
                <w:sz w:val="24"/>
                <w:szCs w:val="24"/>
              </w:rPr>
              <w:t>менеджмент</w:t>
            </w:r>
            <w:proofErr w:type="spellEnd"/>
          </w:p>
        </w:tc>
        <w:tc>
          <w:tcPr>
            <w:tcW w:w="1103" w:type="dxa"/>
          </w:tcPr>
          <w:p w14:paraId="28A6E008" w14:textId="7F83FDF9" w:rsidR="001A6AA1" w:rsidRPr="00607BF5" w:rsidRDefault="007B2640" w:rsidP="001A6AA1">
            <w:pPr>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1134" w:type="dxa"/>
          </w:tcPr>
          <w:p w14:paraId="24ED63FB" w14:textId="77777777" w:rsidR="001A6AA1" w:rsidRPr="00A4737A" w:rsidRDefault="001A6AA1" w:rsidP="001A6AA1">
            <w:pPr>
              <w:spacing w:after="0" w:line="240" w:lineRule="auto"/>
              <w:jc w:val="center"/>
              <w:rPr>
                <w:rFonts w:ascii="Times New Roman" w:hAnsi="Times New Roman"/>
                <w:sz w:val="24"/>
                <w:szCs w:val="24"/>
                <w:lang w:val="uk-UA"/>
              </w:rPr>
            </w:pPr>
          </w:p>
        </w:tc>
      </w:tr>
      <w:tr w:rsidR="001A6AA1" w:rsidRPr="00B80E87" w14:paraId="221D04D4" w14:textId="77777777" w:rsidTr="00786E20">
        <w:tc>
          <w:tcPr>
            <w:tcW w:w="705" w:type="dxa"/>
          </w:tcPr>
          <w:p w14:paraId="14DA8CA2" w14:textId="77777777" w:rsidR="001A6AA1" w:rsidRPr="00B80E87" w:rsidRDefault="001A6AA1" w:rsidP="001A6AA1">
            <w:pPr>
              <w:pStyle w:val="a7"/>
              <w:numPr>
                <w:ilvl w:val="0"/>
                <w:numId w:val="1"/>
              </w:numPr>
              <w:spacing w:after="0" w:line="240" w:lineRule="auto"/>
              <w:jc w:val="center"/>
              <w:rPr>
                <w:rFonts w:ascii="Times New Roman" w:hAnsi="Times New Roman"/>
                <w:sz w:val="24"/>
                <w:szCs w:val="24"/>
                <w:lang w:val="uk-UA"/>
              </w:rPr>
            </w:pPr>
          </w:p>
        </w:tc>
        <w:tc>
          <w:tcPr>
            <w:tcW w:w="6839" w:type="dxa"/>
          </w:tcPr>
          <w:p w14:paraId="1F51EB9C" w14:textId="77777777" w:rsidR="001A6AA1" w:rsidRPr="001A6AA1" w:rsidRDefault="001A6AA1" w:rsidP="001A6AA1">
            <w:pPr>
              <w:spacing w:after="0" w:line="240" w:lineRule="auto"/>
              <w:rPr>
                <w:rFonts w:ascii="Times New Roman" w:hAnsi="Times New Roman"/>
                <w:sz w:val="24"/>
                <w:szCs w:val="24"/>
                <w:lang w:val="ru-RU"/>
              </w:rPr>
            </w:pPr>
            <w:proofErr w:type="spellStart"/>
            <w:r w:rsidRPr="001A6AA1">
              <w:rPr>
                <w:rFonts w:ascii="Times New Roman" w:hAnsi="Times New Roman"/>
                <w:sz w:val="24"/>
                <w:szCs w:val="24"/>
                <w:lang w:val="ru-RU"/>
              </w:rPr>
              <w:t>Управління</w:t>
            </w:r>
            <w:proofErr w:type="spellEnd"/>
            <w:r w:rsidRPr="001A6AA1">
              <w:rPr>
                <w:rFonts w:ascii="Times New Roman" w:hAnsi="Times New Roman"/>
                <w:sz w:val="24"/>
                <w:szCs w:val="24"/>
                <w:lang w:val="ru-RU"/>
              </w:rPr>
              <w:t xml:space="preserve"> </w:t>
            </w:r>
            <w:proofErr w:type="spellStart"/>
            <w:r w:rsidRPr="001A6AA1">
              <w:rPr>
                <w:rFonts w:ascii="Times New Roman" w:hAnsi="Times New Roman"/>
                <w:sz w:val="24"/>
                <w:szCs w:val="24"/>
                <w:lang w:val="ru-RU"/>
              </w:rPr>
              <w:t>конфліктами</w:t>
            </w:r>
            <w:proofErr w:type="spellEnd"/>
            <w:r w:rsidRPr="001A6AA1">
              <w:rPr>
                <w:rFonts w:ascii="Times New Roman" w:hAnsi="Times New Roman"/>
                <w:sz w:val="24"/>
                <w:szCs w:val="24"/>
                <w:lang w:val="ru-RU"/>
              </w:rPr>
              <w:t xml:space="preserve"> та </w:t>
            </w:r>
            <w:proofErr w:type="spellStart"/>
            <w:r w:rsidRPr="001A6AA1">
              <w:rPr>
                <w:rFonts w:ascii="Times New Roman" w:hAnsi="Times New Roman"/>
                <w:sz w:val="24"/>
                <w:szCs w:val="24"/>
                <w:lang w:val="ru-RU"/>
              </w:rPr>
              <w:t>попередження</w:t>
            </w:r>
            <w:proofErr w:type="spellEnd"/>
            <w:r w:rsidRPr="001A6AA1">
              <w:rPr>
                <w:rFonts w:ascii="Times New Roman" w:hAnsi="Times New Roman"/>
                <w:sz w:val="24"/>
                <w:szCs w:val="24"/>
                <w:lang w:val="ru-RU"/>
              </w:rPr>
              <w:t xml:space="preserve"> </w:t>
            </w:r>
            <w:proofErr w:type="spellStart"/>
            <w:r w:rsidRPr="001A6AA1">
              <w:rPr>
                <w:rFonts w:ascii="Times New Roman" w:hAnsi="Times New Roman"/>
                <w:sz w:val="24"/>
                <w:szCs w:val="24"/>
                <w:lang w:val="ru-RU"/>
              </w:rPr>
              <w:t>стресів</w:t>
            </w:r>
            <w:proofErr w:type="spellEnd"/>
          </w:p>
        </w:tc>
        <w:tc>
          <w:tcPr>
            <w:tcW w:w="1103" w:type="dxa"/>
          </w:tcPr>
          <w:p w14:paraId="24C88176" w14:textId="77777777" w:rsidR="001A6AA1" w:rsidRPr="001A6AA1" w:rsidRDefault="001A6AA1" w:rsidP="001A6AA1">
            <w:pPr>
              <w:spacing w:after="0" w:line="240" w:lineRule="auto"/>
              <w:jc w:val="center"/>
              <w:rPr>
                <w:rFonts w:ascii="Times New Roman" w:hAnsi="Times New Roman"/>
                <w:sz w:val="24"/>
                <w:szCs w:val="24"/>
              </w:rPr>
            </w:pPr>
            <w:r w:rsidRPr="001A6AA1">
              <w:rPr>
                <w:rFonts w:ascii="Times New Roman" w:hAnsi="Times New Roman"/>
                <w:sz w:val="24"/>
                <w:szCs w:val="24"/>
              </w:rPr>
              <w:t>2</w:t>
            </w:r>
          </w:p>
        </w:tc>
        <w:tc>
          <w:tcPr>
            <w:tcW w:w="1134" w:type="dxa"/>
          </w:tcPr>
          <w:p w14:paraId="3B1B51C7" w14:textId="77777777" w:rsidR="001A6AA1" w:rsidRPr="00A4737A" w:rsidRDefault="001A6AA1" w:rsidP="001A6AA1">
            <w:pPr>
              <w:spacing w:after="0" w:line="240" w:lineRule="auto"/>
              <w:jc w:val="center"/>
              <w:rPr>
                <w:rFonts w:ascii="Times New Roman" w:hAnsi="Times New Roman"/>
                <w:sz w:val="24"/>
                <w:szCs w:val="24"/>
                <w:lang w:val="uk-UA"/>
              </w:rPr>
            </w:pPr>
          </w:p>
        </w:tc>
      </w:tr>
      <w:tr w:rsidR="001A6AA1" w:rsidRPr="00B80E87" w14:paraId="639C5DD5" w14:textId="77777777" w:rsidTr="00786E20">
        <w:tc>
          <w:tcPr>
            <w:tcW w:w="705" w:type="dxa"/>
          </w:tcPr>
          <w:p w14:paraId="4E4F0212" w14:textId="77777777" w:rsidR="001A6AA1" w:rsidRPr="00B80E87" w:rsidRDefault="001A6AA1" w:rsidP="001A6AA1">
            <w:pPr>
              <w:pStyle w:val="a7"/>
              <w:numPr>
                <w:ilvl w:val="0"/>
                <w:numId w:val="1"/>
              </w:numPr>
              <w:spacing w:after="0" w:line="240" w:lineRule="auto"/>
              <w:jc w:val="center"/>
              <w:rPr>
                <w:rFonts w:ascii="Times New Roman" w:hAnsi="Times New Roman"/>
                <w:sz w:val="24"/>
                <w:szCs w:val="24"/>
                <w:lang w:val="uk-UA"/>
              </w:rPr>
            </w:pPr>
          </w:p>
        </w:tc>
        <w:tc>
          <w:tcPr>
            <w:tcW w:w="6839" w:type="dxa"/>
          </w:tcPr>
          <w:p w14:paraId="480F4A33" w14:textId="77777777" w:rsidR="001A6AA1" w:rsidRPr="001A6AA1" w:rsidRDefault="001A6AA1" w:rsidP="001A6AA1">
            <w:pPr>
              <w:spacing w:after="0" w:line="240" w:lineRule="auto"/>
              <w:rPr>
                <w:rFonts w:ascii="Times New Roman" w:hAnsi="Times New Roman"/>
                <w:sz w:val="24"/>
                <w:szCs w:val="24"/>
              </w:rPr>
            </w:pPr>
            <w:proofErr w:type="spellStart"/>
            <w:r w:rsidRPr="001A6AA1">
              <w:rPr>
                <w:rFonts w:ascii="Times New Roman" w:hAnsi="Times New Roman"/>
                <w:sz w:val="24"/>
                <w:szCs w:val="24"/>
              </w:rPr>
              <w:t>Самоменеджмент</w:t>
            </w:r>
            <w:proofErr w:type="spellEnd"/>
          </w:p>
        </w:tc>
        <w:tc>
          <w:tcPr>
            <w:tcW w:w="1103" w:type="dxa"/>
          </w:tcPr>
          <w:p w14:paraId="0D9E6251" w14:textId="77777777" w:rsidR="001A6AA1" w:rsidRPr="001A6AA1" w:rsidRDefault="001A6AA1" w:rsidP="001A6AA1">
            <w:pPr>
              <w:spacing w:after="0" w:line="240" w:lineRule="auto"/>
              <w:jc w:val="center"/>
              <w:rPr>
                <w:rFonts w:ascii="Times New Roman" w:hAnsi="Times New Roman"/>
                <w:sz w:val="24"/>
                <w:szCs w:val="24"/>
              </w:rPr>
            </w:pPr>
            <w:r w:rsidRPr="001A6AA1">
              <w:rPr>
                <w:rFonts w:ascii="Times New Roman" w:hAnsi="Times New Roman"/>
                <w:sz w:val="24"/>
                <w:szCs w:val="24"/>
              </w:rPr>
              <w:t>2</w:t>
            </w:r>
          </w:p>
        </w:tc>
        <w:tc>
          <w:tcPr>
            <w:tcW w:w="1134" w:type="dxa"/>
          </w:tcPr>
          <w:p w14:paraId="102E8476" w14:textId="2795D3F7" w:rsidR="001A6AA1" w:rsidRPr="00A4737A" w:rsidRDefault="001A6AA1" w:rsidP="001A6AA1">
            <w:pPr>
              <w:spacing w:after="0" w:line="240" w:lineRule="auto"/>
              <w:jc w:val="center"/>
              <w:rPr>
                <w:rFonts w:ascii="Times New Roman" w:hAnsi="Times New Roman"/>
                <w:sz w:val="24"/>
                <w:szCs w:val="24"/>
                <w:lang w:val="uk-UA"/>
              </w:rPr>
            </w:pPr>
          </w:p>
        </w:tc>
      </w:tr>
      <w:tr w:rsidR="007B2640" w:rsidRPr="00B80E87" w14:paraId="22C8D36E" w14:textId="77777777" w:rsidTr="00786E20">
        <w:tc>
          <w:tcPr>
            <w:tcW w:w="705" w:type="dxa"/>
          </w:tcPr>
          <w:p w14:paraId="3E33A0A4" w14:textId="77777777" w:rsidR="007B2640" w:rsidRPr="00B80E87" w:rsidRDefault="007B2640" w:rsidP="001A6AA1">
            <w:pPr>
              <w:pStyle w:val="a7"/>
              <w:numPr>
                <w:ilvl w:val="0"/>
                <w:numId w:val="1"/>
              </w:numPr>
              <w:spacing w:after="0" w:line="240" w:lineRule="auto"/>
              <w:jc w:val="center"/>
              <w:rPr>
                <w:rFonts w:ascii="Times New Roman" w:hAnsi="Times New Roman"/>
                <w:sz w:val="24"/>
                <w:szCs w:val="24"/>
                <w:lang w:val="uk-UA"/>
              </w:rPr>
            </w:pPr>
          </w:p>
        </w:tc>
        <w:tc>
          <w:tcPr>
            <w:tcW w:w="6839" w:type="dxa"/>
          </w:tcPr>
          <w:p w14:paraId="5DA6864C" w14:textId="712DF9A9" w:rsidR="007B2640" w:rsidRPr="001A6AA1" w:rsidRDefault="007B2640" w:rsidP="001A6AA1">
            <w:pPr>
              <w:spacing w:after="0" w:line="240" w:lineRule="auto"/>
              <w:rPr>
                <w:rFonts w:ascii="Times New Roman" w:hAnsi="Times New Roman"/>
                <w:sz w:val="24"/>
                <w:szCs w:val="24"/>
              </w:rPr>
            </w:pPr>
            <w:proofErr w:type="spellStart"/>
            <w:r w:rsidRPr="007B2640">
              <w:rPr>
                <w:rFonts w:ascii="Times New Roman" w:hAnsi="Times New Roman"/>
                <w:sz w:val="24"/>
                <w:szCs w:val="24"/>
              </w:rPr>
              <w:t>Основи</w:t>
            </w:r>
            <w:proofErr w:type="spellEnd"/>
            <w:r w:rsidRPr="007B2640">
              <w:rPr>
                <w:rFonts w:ascii="Times New Roman" w:hAnsi="Times New Roman"/>
                <w:sz w:val="24"/>
                <w:szCs w:val="24"/>
              </w:rPr>
              <w:t xml:space="preserve"> </w:t>
            </w:r>
            <w:proofErr w:type="spellStart"/>
            <w:r w:rsidRPr="007B2640">
              <w:rPr>
                <w:rFonts w:ascii="Times New Roman" w:hAnsi="Times New Roman"/>
                <w:sz w:val="24"/>
                <w:szCs w:val="24"/>
              </w:rPr>
              <w:t>антикризового</w:t>
            </w:r>
            <w:proofErr w:type="spellEnd"/>
            <w:r w:rsidRPr="007B2640">
              <w:rPr>
                <w:rFonts w:ascii="Times New Roman" w:hAnsi="Times New Roman"/>
                <w:sz w:val="24"/>
                <w:szCs w:val="24"/>
              </w:rPr>
              <w:t xml:space="preserve"> </w:t>
            </w:r>
            <w:proofErr w:type="spellStart"/>
            <w:r w:rsidRPr="007B2640">
              <w:rPr>
                <w:rFonts w:ascii="Times New Roman" w:hAnsi="Times New Roman"/>
                <w:sz w:val="24"/>
                <w:szCs w:val="24"/>
              </w:rPr>
              <w:t>менеджменту</w:t>
            </w:r>
            <w:proofErr w:type="spellEnd"/>
          </w:p>
        </w:tc>
        <w:tc>
          <w:tcPr>
            <w:tcW w:w="1103" w:type="dxa"/>
          </w:tcPr>
          <w:p w14:paraId="587AFFD4" w14:textId="0BCFAF59" w:rsidR="007B2640" w:rsidRPr="007B2640" w:rsidRDefault="007B2640" w:rsidP="001A6AA1">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134" w:type="dxa"/>
          </w:tcPr>
          <w:p w14:paraId="01B54947" w14:textId="77777777" w:rsidR="007B2640" w:rsidRDefault="007B2640" w:rsidP="001A6AA1">
            <w:pPr>
              <w:spacing w:after="0" w:line="240" w:lineRule="auto"/>
              <w:jc w:val="center"/>
              <w:rPr>
                <w:rFonts w:ascii="Times New Roman" w:hAnsi="Times New Roman"/>
                <w:sz w:val="24"/>
                <w:szCs w:val="24"/>
                <w:lang w:val="uk-UA"/>
              </w:rPr>
            </w:pPr>
          </w:p>
        </w:tc>
      </w:tr>
      <w:tr w:rsidR="001A6AA1" w:rsidRPr="001225EA" w14:paraId="35FBE345" w14:textId="77777777" w:rsidTr="00786E20">
        <w:tc>
          <w:tcPr>
            <w:tcW w:w="705" w:type="dxa"/>
          </w:tcPr>
          <w:p w14:paraId="00C8B2B6" w14:textId="77777777" w:rsidR="001A6AA1" w:rsidRPr="00B80E87" w:rsidRDefault="001A6AA1" w:rsidP="001A6AA1">
            <w:pPr>
              <w:pStyle w:val="a7"/>
              <w:numPr>
                <w:ilvl w:val="0"/>
                <w:numId w:val="1"/>
              </w:numPr>
              <w:spacing w:after="0" w:line="240" w:lineRule="auto"/>
              <w:jc w:val="center"/>
              <w:rPr>
                <w:rFonts w:ascii="Times New Roman" w:hAnsi="Times New Roman"/>
                <w:sz w:val="24"/>
                <w:szCs w:val="24"/>
                <w:lang w:val="uk-UA"/>
              </w:rPr>
            </w:pPr>
          </w:p>
        </w:tc>
        <w:tc>
          <w:tcPr>
            <w:tcW w:w="6839" w:type="dxa"/>
          </w:tcPr>
          <w:p w14:paraId="2E7CAD09" w14:textId="2AC43E18" w:rsidR="001A6AA1" w:rsidRPr="001A6AA1" w:rsidRDefault="00607BF5" w:rsidP="001A6AA1">
            <w:pPr>
              <w:spacing w:after="0" w:line="240" w:lineRule="auto"/>
              <w:rPr>
                <w:rFonts w:ascii="Times New Roman" w:hAnsi="Times New Roman"/>
                <w:sz w:val="24"/>
                <w:szCs w:val="24"/>
                <w:lang w:val="ru-RU"/>
              </w:rPr>
            </w:pPr>
            <w:proofErr w:type="spellStart"/>
            <w:r w:rsidRPr="00607BF5">
              <w:rPr>
                <w:rFonts w:ascii="Times New Roman" w:hAnsi="Times New Roman"/>
                <w:sz w:val="24"/>
                <w:szCs w:val="24"/>
                <w:lang w:val="ru-RU"/>
              </w:rPr>
              <w:t>Управління</w:t>
            </w:r>
            <w:proofErr w:type="spellEnd"/>
            <w:r w:rsidRPr="00607BF5">
              <w:rPr>
                <w:rFonts w:ascii="Times New Roman" w:hAnsi="Times New Roman"/>
                <w:sz w:val="24"/>
                <w:szCs w:val="24"/>
                <w:lang w:val="ru-RU"/>
              </w:rPr>
              <w:t xml:space="preserve"> </w:t>
            </w:r>
            <w:proofErr w:type="spellStart"/>
            <w:r w:rsidRPr="00607BF5">
              <w:rPr>
                <w:rFonts w:ascii="Times New Roman" w:hAnsi="Times New Roman"/>
                <w:sz w:val="24"/>
                <w:szCs w:val="24"/>
                <w:lang w:val="ru-RU"/>
              </w:rPr>
              <w:t>ризикозахищенністю</w:t>
            </w:r>
            <w:proofErr w:type="spellEnd"/>
            <w:r w:rsidRPr="00607BF5">
              <w:rPr>
                <w:rFonts w:ascii="Times New Roman" w:hAnsi="Times New Roman"/>
                <w:sz w:val="24"/>
                <w:szCs w:val="24"/>
                <w:lang w:val="ru-RU"/>
              </w:rPr>
              <w:t xml:space="preserve"> в </w:t>
            </w:r>
            <w:proofErr w:type="spellStart"/>
            <w:r w:rsidRPr="00607BF5">
              <w:rPr>
                <w:rFonts w:ascii="Times New Roman" w:hAnsi="Times New Roman"/>
                <w:sz w:val="24"/>
                <w:szCs w:val="24"/>
                <w:lang w:val="ru-RU"/>
              </w:rPr>
              <w:t>підприємствах</w:t>
            </w:r>
            <w:proofErr w:type="spellEnd"/>
            <w:r w:rsidRPr="00607BF5">
              <w:rPr>
                <w:rFonts w:ascii="Times New Roman" w:hAnsi="Times New Roman"/>
                <w:sz w:val="24"/>
                <w:szCs w:val="24"/>
                <w:lang w:val="ru-RU"/>
              </w:rPr>
              <w:t xml:space="preserve"> ГРГ</w:t>
            </w:r>
          </w:p>
        </w:tc>
        <w:tc>
          <w:tcPr>
            <w:tcW w:w="1103" w:type="dxa"/>
          </w:tcPr>
          <w:p w14:paraId="0006FF9A" w14:textId="458EEBAC" w:rsidR="001A6AA1" w:rsidRPr="003B2ABD" w:rsidRDefault="00607BF5" w:rsidP="001A6AA1">
            <w:pPr>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1134" w:type="dxa"/>
          </w:tcPr>
          <w:p w14:paraId="278860F2" w14:textId="77777777" w:rsidR="001A6AA1" w:rsidRPr="00A4737A" w:rsidRDefault="001A6AA1" w:rsidP="001A6AA1">
            <w:pPr>
              <w:spacing w:after="0" w:line="240" w:lineRule="auto"/>
              <w:jc w:val="center"/>
              <w:rPr>
                <w:rFonts w:ascii="Times New Roman" w:hAnsi="Times New Roman"/>
                <w:sz w:val="24"/>
                <w:szCs w:val="24"/>
                <w:lang w:val="uk-UA"/>
              </w:rPr>
            </w:pPr>
          </w:p>
        </w:tc>
      </w:tr>
      <w:tr w:rsidR="0081530B" w:rsidRPr="0081530B" w14:paraId="59C44AC2" w14:textId="77777777" w:rsidTr="00786E20">
        <w:tc>
          <w:tcPr>
            <w:tcW w:w="705" w:type="dxa"/>
          </w:tcPr>
          <w:p w14:paraId="6690CAAA" w14:textId="77777777" w:rsidR="0081530B" w:rsidRPr="00B80E87" w:rsidRDefault="0081530B" w:rsidP="001A6AA1">
            <w:pPr>
              <w:pStyle w:val="a7"/>
              <w:numPr>
                <w:ilvl w:val="0"/>
                <w:numId w:val="1"/>
              </w:numPr>
              <w:spacing w:after="0" w:line="240" w:lineRule="auto"/>
              <w:jc w:val="center"/>
              <w:rPr>
                <w:rFonts w:ascii="Times New Roman" w:hAnsi="Times New Roman"/>
                <w:sz w:val="24"/>
                <w:szCs w:val="24"/>
                <w:lang w:val="uk-UA"/>
              </w:rPr>
            </w:pPr>
          </w:p>
        </w:tc>
        <w:tc>
          <w:tcPr>
            <w:tcW w:w="6839" w:type="dxa"/>
          </w:tcPr>
          <w:p w14:paraId="5BBBBFA3" w14:textId="0D4CD7FB" w:rsidR="0081530B" w:rsidRPr="00607BF5" w:rsidRDefault="0081530B" w:rsidP="0081530B">
            <w:pPr>
              <w:spacing w:after="0" w:line="240" w:lineRule="auto"/>
              <w:rPr>
                <w:rFonts w:ascii="Times New Roman" w:hAnsi="Times New Roman"/>
                <w:sz w:val="24"/>
                <w:szCs w:val="24"/>
                <w:lang w:val="ru-RU"/>
              </w:rPr>
            </w:pPr>
            <w:proofErr w:type="spellStart"/>
            <w:r w:rsidRPr="0081530B">
              <w:rPr>
                <w:rFonts w:ascii="Times New Roman" w:hAnsi="Times New Roman"/>
                <w:sz w:val="24"/>
                <w:szCs w:val="24"/>
                <w:lang w:val="ru-RU"/>
              </w:rPr>
              <w:t>Організаційні</w:t>
            </w:r>
            <w:proofErr w:type="spellEnd"/>
            <w:r w:rsidRPr="0081530B">
              <w:rPr>
                <w:rFonts w:ascii="Times New Roman" w:hAnsi="Times New Roman"/>
                <w:sz w:val="24"/>
                <w:szCs w:val="24"/>
                <w:lang w:val="ru-RU"/>
              </w:rPr>
              <w:t xml:space="preserve"> </w:t>
            </w:r>
            <w:proofErr w:type="spellStart"/>
            <w:r w:rsidRPr="0081530B">
              <w:rPr>
                <w:rFonts w:ascii="Times New Roman" w:hAnsi="Times New Roman"/>
                <w:sz w:val="24"/>
                <w:szCs w:val="24"/>
                <w:lang w:val="ru-RU"/>
              </w:rPr>
              <w:t>зміни</w:t>
            </w:r>
            <w:proofErr w:type="spellEnd"/>
            <w:r w:rsidRPr="0081530B">
              <w:rPr>
                <w:rFonts w:ascii="Times New Roman" w:hAnsi="Times New Roman"/>
                <w:sz w:val="24"/>
                <w:szCs w:val="24"/>
                <w:lang w:val="ru-RU"/>
              </w:rPr>
              <w:t xml:space="preserve"> на </w:t>
            </w:r>
            <w:proofErr w:type="spellStart"/>
            <w:r w:rsidRPr="0081530B">
              <w:rPr>
                <w:rFonts w:ascii="Times New Roman" w:hAnsi="Times New Roman"/>
                <w:sz w:val="24"/>
                <w:szCs w:val="24"/>
                <w:lang w:val="ru-RU"/>
              </w:rPr>
              <w:t>підприємствах</w:t>
            </w:r>
            <w:proofErr w:type="spellEnd"/>
            <w:r w:rsidRPr="0081530B">
              <w:rPr>
                <w:rFonts w:ascii="Times New Roman" w:hAnsi="Times New Roman"/>
                <w:sz w:val="24"/>
                <w:szCs w:val="24"/>
                <w:lang w:val="ru-RU"/>
              </w:rPr>
              <w:t xml:space="preserve"> ГРГ</w:t>
            </w:r>
          </w:p>
        </w:tc>
        <w:tc>
          <w:tcPr>
            <w:tcW w:w="1103" w:type="dxa"/>
          </w:tcPr>
          <w:p w14:paraId="4CB3AEEC" w14:textId="58066D28" w:rsidR="0081530B" w:rsidRDefault="0081530B" w:rsidP="001A6AA1">
            <w:pPr>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1134" w:type="dxa"/>
          </w:tcPr>
          <w:p w14:paraId="244A845B" w14:textId="77777777" w:rsidR="0081530B" w:rsidRPr="00A4737A" w:rsidRDefault="0081530B" w:rsidP="001A6AA1">
            <w:pPr>
              <w:spacing w:after="0" w:line="240" w:lineRule="auto"/>
              <w:jc w:val="center"/>
              <w:rPr>
                <w:rFonts w:ascii="Times New Roman" w:hAnsi="Times New Roman"/>
                <w:sz w:val="24"/>
                <w:szCs w:val="24"/>
                <w:lang w:val="uk-UA"/>
              </w:rPr>
            </w:pPr>
          </w:p>
        </w:tc>
      </w:tr>
      <w:tr w:rsidR="0081530B" w:rsidRPr="0081530B" w14:paraId="321B5957" w14:textId="77777777" w:rsidTr="00786E20">
        <w:tc>
          <w:tcPr>
            <w:tcW w:w="705" w:type="dxa"/>
          </w:tcPr>
          <w:p w14:paraId="55FA97B9" w14:textId="77777777" w:rsidR="0081530B" w:rsidRPr="00B80E87" w:rsidRDefault="0081530B" w:rsidP="001A6AA1">
            <w:pPr>
              <w:pStyle w:val="a7"/>
              <w:numPr>
                <w:ilvl w:val="0"/>
                <w:numId w:val="1"/>
              </w:numPr>
              <w:spacing w:after="0" w:line="240" w:lineRule="auto"/>
              <w:jc w:val="center"/>
              <w:rPr>
                <w:rFonts w:ascii="Times New Roman" w:hAnsi="Times New Roman"/>
                <w:sz w:val="24"/>
                <w:szCs w:val="24"/>
                <w:lang w:val="uk-UA"/>
              </w:rPr>
            </w:pPr>
          </w:p>
        </w:tc>
        <w:tc>
          <w:tcPr>
            <w:tcW w:w="6839" w:type="dxa"/>
          </w:tcPr>
          <w:p w14:paraId="099B70D2" w14:textId="0BF95A67" w:rsidR="0081530B" w:rsidRPr="0081530B" w:rsidRDefault="0081530B" w:rsidP="0081530B">
            <w:pPr>
              <w:spacing w:after="0" w:line="240" w:lineRule="auto"/>
              <w:rPr>
                <w:rFonts w:ascii="Times New Roman" w:hAnsi="Times New Roman"/>
                <w:sz w:val="24"/>
                <w:szCs w:val="24"/>
                <w:lang w:val="ru-RU"/>
              </w:rPr>
            </w:pPr>
            <w:proofErr w:type="spellStart"/>
            <w:r w:rsidRPr="0081530B">
              <w:rPr>
                <w:rFonts w:ascii="Times New Roman" w:hAnsi="Times New Roman"/>
                <w:sz w:val="24"/>
                <w:szCs w:val="24"/>
                <w:lang w:val="ru-RU"/>
              </w:rPr>
              <w:t>Інноваційний</w:t>
            </w:r>
            <w:proofErr w:type="spellEnd"/>
            <w:r w:rsidRPr="0081530B">
              <w:rPr>
                <w:rFonts w:ascii="Times New Roman" w:hAnsi="Times New Roman"/>
                <w:sz w:val="24"/>
                <w:szCs w:val="24"/>
                <w:lang w:val="ru-RU"/>
              </w:rPr>
              <w:t xml:space="preserve"> менеджмент</w:t>
            </w:r>
          </w:p>
        </w:tc>
        <w:tc>
          <w:tcPr>
            <w:tcW w:w="1103" w:type="dxa"/>
          </w:tcPr>
          <w:p w14:paraId="2B43EF3F" w14:textId="0996817C" w:rsidR="0081530B" w:rsidRDefault="0081530B" w:rsidP="001A6AA1">
            <w:pPr>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1134" w:type="dxa"/>
          </w:tcPr>
          <w:p w14:paraId="683E1E40" w14:textId="77777777" w:rsidR="0081530B" w:rsidRPr="00A4737A" w:rsidRDefault="0081530B" w:rsidP="001A6AA1">
            <w:pPr>
              <w:spacing w:after="0" w:line="240" w:lineRule="auto"/>
              <w:jc w:val="center"/>
              <w:rPr>
                <w:rFonts w:ascii="Times New Roman" w:hAnsi="Times New Roman"/>
                <w:sz w:val="24"/>
                <w:szCs w:val="24"/>
                <w:lang w:val="uk-UA"/>
              </w:rPr>
            </w:pPr>
          </w:p>
        </w:tc>
      </w:tr>
      <w:tr w:rsidR="00B80E87" w:rsidRPr="00B80E87" w14:paraId="5EF77E83" w14:textId="77777777" w:rsidTr="00786E20">
        <w:tc>
          <w:tcPr>
            <w:tcW w:w="705" w:type="dxa"/>
          </w:tcPr>
          <w:p w14:paraId="1B4A9224" w14:textId="77777777" w:rsidR="00B80E87" w:rsidRPr="001A6AA1" w:rsidRDefault="00B80E87" w:rsidP="009822F1">
            <w:pPr>
              <w:pStyle w:val="a7"/>
              <w:numPr>
                <w:ilvl w:val="0"/>
                <w:numId w:val="1"/>
              </w:numPr>
              <w:spacing w:after="0" w:line="240" w:lineRule="auto"/>
              <w:jc w:val="center"/>
              <w:rPr>
                <w:rFonts w:ascii="Times New Roman" w:hAnsi="Times New Roman"/>
                <w:b/>
                <w:sz w:val="24"/>
                <w:szCs w:val="24"/>
                <w:lang w:val="uk-UA"/>
              </w:rPr>
            </w:pPr>
          </w:p>
        </w:tc>
        <w:tc>
          <w:tcPr>
            <w:tcW w:w="6839" w:type="dxa"/>
          </w:tcPr>
          <w:p w14:paraId="16D53690" w14:textId="77777777" w:rsidR="00B80E87" w:rsidRPr="001A6AA1" w:rsidRDefault="0048294F" w:rsidP="001A6AA1">
            <w:pPr>
              <w:spacing w:after="0" w:line="240" w:lineRule="auto"/>
              <w:rPr>
                <w:rFonts w:ascii="Times New Roman" w:hAnsi="Times New Roman"/>
                <w:b/>
                <w:sz w:val="24"/>
                <w:szCs w:val="24"/>
                <w:lang w:val="uk-UA" w:eastAsia="ru-RU"/>
              </w:rPr>
            </w:pPr>
            <w:r w:rsidRPr="001A6AA1">
              <w:rPr>
                <w:rFonts w:ascii="Times New Roman" w:hAnsi="Times New Roman"/>
                <w:b/>
                <w:sz w:val="24"/>
                <w:szCs w:val="24"/>
                <w:lang w:val="uk-UA"/>
              </w:rPr>
              <w:t>Модульна контрольна робота №2</w:t>
            </w:r>
          </w:p>
        </w:tc>
        <w:tc>
          <w:tcPr>
            <w:tcW w:w="1103" w:type="dxa"/>
          </w:tcPr>
          <w:p w14:paraId="0C9AF0BB" w14:textId="77777777" w:rsidR="00B80E87" w:rsidRPr="001A6AA1" w:rsidRDefault="00B80E87" w:rsidP="001A6AA1">
            <w:pPr>
              <w:spacing w:after="0" w:line="240" w:lineRule="auto"/>
              <w:jc w:val="center"/>
              <w:rPr>
                <w:rFonts w:ascii="Times New Roman" w:hAnsi="Times New Roman"/>
                <w:sz w:val="24"/>
                <w:szCs w:val="24"/>
              </w:rPr>
            </w:pPr>
            <w:r w:rsidRPr="001A6AA1">
              <w:rPr>
                <w:rFonts w:ascii="Times New Roman" w:hAnsi="Times New Roman"/>
                <w:sz w:val="24"/>
                <w:szCs w:val="24"/>
              </w:rPr>
              <w:t>2</w:t>
            </w:r>
          </w:p>
        </w:tc>
        <w:tc>
          <w:tcPr>
            <w:tcW w:w="1134" w:type="dxa"/>
          </w:tcPr>
          <w:p w14:paraId="2F11F52D" w14:textId="77777777" w:rsidR="00B80E87" w:rsidRPr="00A4737A" w:rsidRDefault="00B80E87" w:rsidP="004E3CCC">
            <w:pPr>
              <w:spacing w:after="0" w:line="240" w:lineRule="auto"/>
              <w:jc w:val="center"/>
              <w:rPr>
                <w:rFonts w:ascii="Times New Roman" w:hAnsi="Times New Roman"/>
                <w:sz w:val="24"/>
                <w:szCs w:val="24"/>
                <w:lang w:val="uk-UA"/>
              </w:rPr>
            </w:pPr>
          </w:p>
        </w:tc>
      </w:tr>
      <w:tr w:rsidR="00DB4774" w:rsidRPr="00A4737A" w14:paraId="4D6F2F86" w14:textId="77777777" w:rsidTr="00786E20">
        <w:tc>
          <w:tcPr>
            <w:tcW w:w="7544" w:type="dxa"/>
            <w:gridSpan w:val="2"/>
          </w:tcPr>
          <w:p w14:paraId="57BD4626" w14:textId="77777777" w:rsidR="00DB4774" w:rsidRPr="00A4737A" w:rsidRDefault="00DB4774" w:rsidP="00CF5560">
            <w:pPr>
              <w:spacing w:after="0" w:line="240" w:lineRule="auto"/>
              <w:jc w:val="right"/>
              <w:rPr>
                <w:rFonts w:ascii="Times New Roman" w:hAnsi="Times New Roman"/>
                <w:b/>
                <w:sz w:val="24"/>
                <w:szCs w:val="24"/>
                <w:lang w:val="uk-UA"/>
              </w:rPr>
            </w:pPr>
            <w:r w:rsidRPr="00A4737A">
              <w:rPr>
                <w:rFonts w:ascii="Times New Roman" w:hAnsi="Times New Roman"/>
                <w:b/>
                <w:sz w:val="24"/>
                <w:szCs w:val="24"/>
                <w:lang w:val="uk-UA"/>
              </w:rPr>
              <w:t>Разом</w:t>
            </w:r>
          </w:p>
        </w:tc>
        <w:tc>
          <w:tcPr>
            <w:tcW w:w="1103" w:type="dxa"/>
          </w:tcPr>
          <w:p w14:paraId="1339027D" w14:textId="3914060D" w:rsidR="00DB4774" w:rsidRPr="00B80E87" w:rsidRDefault="0081530B" w:rsidP="004E3CCC">
            <w:pPr>
              <w:spacing w:after="0" w:line="240" w:lineRule="auto"/>
              <w:jc w:val="center"/>
              <w:rPr>
                <w:rFonts w:ascii="Times New Roman" w:hAnsi="Times New Roman"/>
                <w:sz w:val="24"/>
                <w:szCs w:val="24"/>
                <w:lang w:val="uk-UA"/>
              </w:rPr>
            </w:pPr>
            <w:r>
              <w:rPr>
                <w:rFonts w:ascii="Times New Roman" w:hAnsi="Times New Roman"/>
                <w:sz w:val="24"/>
                <w:szCs w:val="24"/>
                <w:lang w:val="uk-UA"/>
              </w:rPr>
              <w:t>34</w:t>
            </w:r>
          </w:p>
        </w:tc>
        <w:tc>
          <w:tcPr>
            <w:tcW w:w="1134" w:type="dxa"/>
          </w:tcPr>
          <w:p w14:paraId="0D21315B" w14:textId="7D8993F9" w:rsidR="00DB4774" w:rsidRPr="00A4737A" w:rsidRDefault="007D7574" w:rsidP="004E3CCC">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r>
    </w:tbl>
    <w:p w14:paraId="3D7EFBC0" w14:textId="77777777" w:rsidR="004E3CCC" w:rsidRPr="00A4737A" w:rsidRDefault="004E3CCC" w:rsidP="004A06FB">
      <w:pPr>
        <w:spacing w:after="0" w:line="240" w:lineRule="auto"/>
        <w:rPr>
          <w:rFonts w:ascii="Times New Roman" w:hAnsi="Times New Roman"/>
          <w:b/>
          <w:i/>
          <w:sz w:val="24"/>
          <w:szCs w:val="24"/>
          <w:lang w:val="uk-UA"/>
        </w:rPr>
      </w:pPr>
    </w:p>
    <w:p w14:paraId="4B8CC6F2" w14:textId="77777777" w:rsidR="004E3CCC" w:rsidRPr="00A4737A" w:rsidRDefault="00D5164A" w:rsidP="00AC0BA4">
      <w:pPr>
        <w:spacing w:after="0" w:line="240" w:lineRule="auto"/>
        <w:ind w:left="9072" w:hanging="9072"/>
        <w:jc w:val="center"/>
        <w:rPr>
          <w:rFonts w:ascii="Times New Roman" w:hAnsi="Times New Roman"/>
          <w:b/>
          <w:sz w:val="24"/>
          <w:szCs w:val="24"/>
          <w:lang w:val="uk-UA"/>
        </w:rPr>
      </w:pPr>
      <w:r>
        <w:rPr>
          <w:rFonts w:ascii="Times New Roman" w:hAnsi="Times New Roman"/>
          <w:b/>
          <w:sz w:val="24"/>
          <w:szCs w:val="24"/>
          <w:lang w:val="uk-UA"/>
        </w:rPr>
        <w:t>6</w:t>
      </w:r>
      <w:r w:rsidR="009320D7">
        <w:rPr>
          <w:rFonts w:ascii="Times New Roman" w:hAnsi="Times New Roman"/>
          <w:b/>
          <w:sz w:val="24"/>
          <w:szCs w:val="24"/>
          <w:lang w:val="uk-UA"/>
        </w:rPr>
        <w:t>.4</w:t>
      </w:r>
      <w:r w:rsidR="00381F4F">
        <w:rPr>
          <w:rFonts w:ascii="Times New Roman" w:hAnsi="Times New Roman"/>
          <w:b/>
          <w:sz w:val="24"/>
          <w:szCs w:val="24"/>
          <w:lang w:val="uk-UA"/>
        </w:rPr>
        <w:t>. Самостійна робота</w:t>
      </w:r>
    </w:p>
    <w:p w14:paraId="72B915B7" w14:textId="77777777" w:rsidR="004E3CCC" w:rsidRPr="00A4737A" w:rsidRDefault="004E3CCC" w:rsidP="004E3CCC">
      <w:pPr>
        <w:spacing w:after="0" w:line="240" w:lineRule="auto"/>
        <w:ind w:left="7513" w:hanging="6946"/>
        <w:jc w:val="center"/>
        <w:rPr>
          <w:rFonts w:ascii="Times New Roman" w:hAnsi="Times New Roman"/>
          <w:b/>
          <w:sz w:val="24"/>
          <w:szCs w:val="24"/>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809"/>
        <w:gridCol w:w="1134"/>
        <w:gridCol w:w="1134"/>
      </w:tblGrid>
      <w:tr w:rsidR="004E3CCC" w:rsidRPr="00381F4F" w14:paraId="191FAA02" w14:textId="77777777" w:rsidTr="00786E20">
        <w:trPr>
          <w:trHeight w:val="510"/>
        </w:trPr>
        <w:tc>
          <w:tcPr>
            <w:tcW w:w="704" w:type="dxa"/>
            <w:vMerge w:val="restart"/>
            <w:vAlign w:val="center"/>
          </w:tcPr>
          <w:p w14:paraId="41830B96" w14:textId="77777777" w:rsidR="004E3CCC" w:rsidRPr="00A4737A" w:rsidRDefault="004E3CCC" w:rsidP="001F0107">
            <w:pPr>
              <w:spacing w:after="0" w:line="240" w:lineRule="auto"/>
              <w:ind w:left="142" w:hanging="142"/>
              <w:jc w:val="center"/>
              <w:rPr>
                <w:rFonts w:ascii="Times New Roman" w:hAnsi="Times New Roman"/>
                <w:sz w:val="24"/>
                <w:szCs w:val="24"/>
                <w:lang w:val="uk-UA"/>
              </w:rPr>
            </w:pPr>
            <w:r w:rsidRPr="00A4737A">
              <w:rPr>
                <w:rFonts w:ascii="Times New Roman" w:hAnsi="Times New Roman"/>
                <w:sz w:val="24"/>
                <w:szCs w:val="24"/>
                <w:lang w:val="uk-UA"/>
              </w:rPr>
              <w:t>№</w:t>
            </w:r>
          </w:p>
          <w:p w14:paraId="5B6047F1" w14:textId="77777777" w:rsidR="004E3CCC" w:rsidRPr="00A4737A" w:rsidRDefault="004E3CCC" w:rsidP="001F0107">
            <w:pPr>
              <w:spacing w:after="0" w:line="240" w:lineRule="auto"/>
              <w:ind w:left="142" w:hanging="142"/>
              <w:jc w:val="center"/>
              <w:rPr>
                <w:rFonts w:ascii="Times New Roman" w:hAnsi="Times New Roman"/>
                <w:sz w:val="24"/>
                <w:szCs w:val="24"/>
                <w:lang w:val="uk-UA"/>
              </w:rPr>
            </w:pPr>
            <w:r w:rsidRPr="00A4737A">
              <w:rPr>
                <w:rFonts w:ascii="Times New Roman" w:hAnsi="Times New Roman"/>
                <w:sz w:val="24"/>
                <w:szCs w:val="24"/>
                <w:lang w:val="uk-UA"/>
              </w:rPr>
              <w:t>з/п</w:t>
            </w:r>
          </w:p>
        </w:tc>
        <w:tc>
          <w:tcPr>
            <w:tcW w:w="6809" w:type="dxa"/>
            <w:vMerge w:val="restart"/>
            <w:vAlign w:val="center"/>
          </w:tcPr>
          <w:p w14:paraId="17B4C936" w14:textId="77777777" w:rsidR="004E3CCC" w:rsidRPr="00A4737A" w:rsidRDefault="004E3CCC"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Назва теми</w:t>
            </w:r>
          </w:p>
        </w:tc>
        <w:tc>
          <w:tcPr>
            <w:tcW w:w="2268" w:type="dxa"/>
            <w:gridSpan w:val="2"/>
            <w:vAlign w:val="center"/>
          </w:tcPr>
          <w:p w14:paraId="0D97DC3C" w14:textId="77777777" w:rsidR="004E3CCC" w:rsidRPr="00A4737A" w:rsidRDefault="004E3CCC"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Кількість</w:t>
            </w:r>
          </w:p>
          <w:p w14:paraId="15E8A571" w14:textId="77777777" w:rsidR="004E3CCC" w:rsidRPr="00A4737A" w:rsidRDefault="004E3CCC"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годин</w:t>
            </w:r>
          </w:p>
        </w:tc>
      </w:tr>
      <w:tr w:rsidR="004E3CCC" w:rsidRPr="00381F4F" w14:paraId="22CD7ECF" w14:textId="77777777" w:rsidTr="00786E20">
        <w:trPr>
          <w:trHeight w:val="310"/>
        </w:trPr>
        <w:tc>
          <w:tcPr>
            <w:tcW w:w="704" w:type="dxa"/>
            <w:vMerge/>
            <w:vAlign w:val="center"/>
          </w:tcPr>
          <w:p w14:paraId="6EC9CCEA" w14:textId="77777777" w:rsidR="004E3CCC" w:rsidRPr="00A4737A" w:rsidRDefault="004E3CCC" w:rsidP="001F0107">
            <w:pPr>
              <w:spacing w:after="0" w:line="240" w:lineRule="auto"/>
              <w:ind w:left="142" w:hanging="142"/>
              <w:jc w:val="center"/>
              <w:rPr>
                <w:rFonts w:ascii="Times New Roman" w:hAnsi="Times New Roman"/>
                <w:sz w:val="24"/>
                <w:szCs w:val="24"/>
                <w:lang w:val="uk-UA"/>
              </w:rPr>
            </w:pPr>
          </w:p>
        </w:tc>
        <w:tc>
          <w:tcPr>
            <w:tcW w:w="6809" w:type="dxa"/>
            <w:vMerge/>
            <w:vAlign w:val="center"/>
          </w:tcPr>
          <w:p w14:paraId="4EC72411" w14:textId="77777777" w:rsidR="004E3CCC" w:rsidRPr="00A4737A" w:rsidRDefault="004E3CCC" w:rsidP="001F0107">
            <w:pPr>
              <w:spacing w:after="0" w:line="240" w:lineRule="auto"/>
              <w:jc w:val="center"/>
              <w:rPr>
                <w:rFonts w:ascii="Times New Roman" w:hAnsi="Times New Roman"/>
                <w:sz w:val="24"/>
                <w:szCs w:val="24"/>
                <w:lang w:val="uk-UA"/>
              </w:rPr>
            </w:pPr>
          </w:p>
        </w:tc>
        <w:tc>
          <w:tcPr>
            <w:tcW w:w="1134" w:type="dxa"/>
            <w:vAlign w:val="center"/>
          </w:tcPr>
          <w:p w14:paraId="48BF9224" w14:textId="77777777" w:rsidR="004E3CCC" w:rsidRPr="00A4737A" w:rsidRDefault="004E3CCC"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денна</w:t>
            </w:r>
          </w:p>
        </w:tc>
        <w:tc>
          <w:tcPr>
            <w:tcW w:w="1134" w:type="dxa"/>
            <w:vAlign w:val="center"/>
          </w:tcPr>
          <w:p w14:paraId="7856537B" w14:textId="77777777" w:rsidR="004E3CCC" w:rsidRPr="00A4737A" w:rsidRDefault="004E3CCC"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заочна</w:t>
            </w:r>
          </w:p>
        </w:tc>
      </w:tr>
      <w:tr w:rsidR="00E62343" w:rsidRPr="00B80E87" w14:paraId="7EA4C457" w14:textId="77777777" w:rsidTr="00F23788">
        <w:tc>
          <w:tcPr>
            <w:tcW w:w="704" w:type="dxa"/>
          </w:tcPr>
          <w:p w14:paraId="40869F0B"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07904CA8" w14:textId="77777777" w:rsidR="00E62343" w:rsidRPr="00C4609E" w:rsidRDefault="00E62343" w:rsidP="00E62343">
            <w:pPr>
              <w:tabs>
                <w:tab w:val="left" w:pos="360"/>
              </w:tabs>
              <w:spacing w:after="0" w:line="240" w:lineRule="auto"/>
              <w:rPr>
                <w:rFonts w:ascii="Times New Roman" w:hAnsi="Times New Roman"/>
                <w:color w:val="000000"/>
                <w:sz w:val="24"/>
                <w:szCs w:val="24"/>
                <w:lang w:val="uk-UA"/>
              </w:rPr>
            </w:pPr>
            <w:r w:rsidRPr="00C4609E">
              <w:rPr>
                <w:rFonts w:ascii="Times New Roman" w:hAnsi="Times New Roman"/>
                <w:color w:val="000000"/>
                <w:sz w:val="24"/>
                <w:szCs w:val="24"/>
                <w:lang w:val="uk-UA" w:eastAsia="ru-RU"/>
              </w:rPr>
              <w:t>Менеджмент та еволюція його розвитку</w:t>
            </w:r>
          </w:p>
        </w:tc>
        <w:tc>
          <w:tcPr>
            <w:tcW w:w="1134" w:type="dxa"/>
          </w:tcPr>
          <w:p w14:paraId="45D96C79" w14:textId="391C6A23" w:rsidR="00E62343" w:rsidRPr="00C176C2" w:rsidRDefault="00E62343" w:rsidP="00E62343">
            <w:pPr>
              <w:pStyle w:val="23"/>
              <w:spacing w:after="0" w:line="240" w:lineRule="auto"/>
              <w:jc w:val="center"/>
              <w:rPr>
                <w:sz w:val="22"/>
                <w:szCs w:val="22"/>
                <w:lang w:val="uk-UA"/>
              </w:rPr>
            </w:pPr>
            <w:r w:rsidRPr="00EC7B8E">
              <w:t>5</w:t>
            </w:r>
          </w:p>
        </w:tc>
        <w:tc>
          <w:tcPr>
            <w:tcW w:w="1134" w:type="dxa"/>
          </w:tcPr>
          <w:p w14:paraId="41233493" w14:textId="1EC8568A" w:rsidR="00E62343" w:rsidRPr="001757F3" w:rsidRDefault="00E62343" w:rsidP="00E62343">
            <w:pPr>
              <w:suppressAutoHyphens/>
              <w:spacing w:after="0" w:line="240" w:lineRule="auto"/>
              <w:jc w:val="center"/>
              <w:rPr>
                <w:rFonts w:ascii="Times New Roman" w:hAnsi="Times New Roman"/>
                <w:sz w:val="20"/>
                <w:szCs w:val="20"/>
                <w:lang w:val="uk-UA" w:eastAsia="ar-SA"/>
              </w:rPr>
            </w:pPr>
            <w:r w:rsidRPr="009F5960">
              <w:t>7</w:t>
            </w:r>
          </w:p>
        </w:tc>
      </w:tr>
      <w:tr w:rsidR="00E62343" w:rsidRPr="00B80E87" w14:paraId="0CB194EF" w14:textId="77777777" w:rsidTr="00F23788">
        <w:tc>
          <w:tcPr>
            <w:tcW w:w="704" w:type="dxa"/>
          </w:tcPr>
          <w:p w14:paraId="120D2EC0"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1EC73A05" w14:textId="77777777" w:rsidR="00E62343" w:rsidRPr="00C4609E" w:rsidRDefault="00E62343" w:rsidP="00E62343">
            <w:pPr>
              <w:tabs>
                <w:tab w:val="left" w:pos="360"/>
              </w:tabs>
              <w:spacing w:after="0" w:line="240" w:lineRule="auto"/>
              <w:rPr>
                <w:rFonts w:ascii="Times New Roman" w:hAnsi="Times New Roman"/>
                <w:color w:val="000000"/>
                <w:sz w:val="24"/>
                <w:szCs w:val="24"/>
                <w:lang w:val="uk-UA"/>
              </w:rPr>
            </w:pPr>
            <w:r w:rsidRPr="00C4609E">
              <w:rPr>
                <w:rFonts w:ascii="Times New Roman" w:hAnsi="Times New Roman"/>
                <w:color w:val="000000"/>
                <w:sz w:val="24"/>
                <w:szCs w:val="24"/>
                <w:lang w:val="uk-UA" w:eastAsia="ru-RU"/>
              </w:rPr>
              <w:t>Планування на підприємствах ГРГ</w:t>
            </w:r>
          </w:p>
        </w:tc>
        <w:tc>
          <w:tcPr>
            <w:tcW w:w="1134" w:type="dxa"/>
          </w:tcPr>
          <w:p w14:paraId="5C09831E" w14:textId="04CB0E4F" w:rsidR="00E62343" w:rsidRPr="00C176C2" w:rsidRDefault="00E62343" w:rsidP="00E62343">
            <w:pPr>
              <w:pStyle w:val="23"/>
              <w:spacing w:after="0" w:line="240" w:lineRule="auto"/>
              <w:jc w:val="center"/>
              <w:rPr>
                <w:sz w:val="22"/>
                <w:szCs w:val="22"/>
                <w:lang w:val="uk-UA"/>
              </w:rPr>
            </w:pPr>
            <w:r w:rsidRPr="00EC7B8E">
              <w:t>4</w:t>
            </w:r>
          </w:p>
        </w:tc>
        <w:tc>
          <w:tcPr>
            <w:tcW w:w="1134" w:type="dxa"/>
          </w:tcPr>
          <w:p w14:paraId="73F803AA" w14:textId="288AC8CD" w:rsidR="00E62343" w:rsidRPr="001757F3" w:rsidRDefault="00E62343" w:rsidP="00E62343">
            <w:pPr>
              <w:suppressAutoHyphens/>
              <w:spacing w:after="0" w:line="240" w:lineRule="auto"/>
              <w:jc w:val="center"/>
              <w:rPr>
                <w:rFonts w:ascii="Times New Roman" w:hAnsi="Times New Roman"/>
                <w:sz w:val="20"/>
                <w:szCs w:val="20"/>
                <w:lang w:val="uk-UA" w:eastAsia="ar-SA"/>
              </w:rPr>
            </w:pPr>
            <w:r w:rsidRPr="009F5960">
              <w:t>7</w:t>
            </w:r>
          </w:p>
        </w:tc>
      </w:tr>
      <w:tr w:rsidR="00E62343" w:rsidRPr="00B80E87" w14:paraId="7E93AAC9" w14:textId="77777777" w:rsidTr="00F23788">
        <w:tc>
          <w:tcPr>
            <w:tcW w:w="704" w:type="dxa"/>
          </w:tcPr>
          <w:p w14:paraId="13AB5830"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2F62E83B" w14:textId="77777777" w:rsidR="00E62343" w:rsidRPr="00C4609E" w:rsidRDefault="00E62343" w:rsidP="00E62343">
            <w:pPr>
              <w:spacing w:after="0" w:line="240" w:lineRule="auto"/>
            </w:pPr>
            <w:r w:rsidRPr="00C4609E">
              <w:rPr>
                <w:rFonts w:ascii="Times New Roman" w:hAnsi="Times New Roman"/>
                <w:color w:val="000000"/>
                <w:sz w:val="24"/>
                <w:szCs w:val="24"/>
                <w:lang w:val="uk-UA" w:eastAsia="ru-RU"/>
              </w:rPr>
              <w:t>Стратегічний менеджмент</w:t>
            </w:r>
          </w:p>
        </w:tc>
        <w:tc>
          <w:tcPr>
            <w:tcW w:w="1134" w:type="dxa"/>
          </w:tcPr>
          <w:p w14:paraId="0073DB28" w14:textId="36D0496D" w:rsidR="00E62343" w:rsidRPr="00C176C2" w:rsidRDefault="00E62343" w:rsidP="00E62343">
            <w:pPr>
              <w:pStyle w:val="23"/>
              <w:spacing w:after="0" w:line="240" w:lineRule="auto"/>
              <w:jc w:val="center"/>
              <w:rPr>
                <w:sz w:val="22"/>
                <w:szCs w:val="22"/>
                <w:lang w:val="uk-UA"/>
              </w:rPr>
            </w:pPr>
            <w:r w:rsidRPr="00EC7B8E">
              <w:t>4</w:t>
            </w:r>
          </w:p>
        </w:tc>
        <w:tc>
          <w:tcPr>
            <w:tcW w:w="1134" w:type="dxa"/>
          </w:tcPr>
          <w:p w14:paraId="77AB3816" w14:textId="71BC9D50" w:rsidR="00E62343" w:rsidRPr="001757F3" w:rsidRDefault="00E62343" w:rsidP="00E62343">
            <w:pPr>
              <w:suppressAutoHyphens/>
              <w:spacing w:after="0" w:line="240" w:lineRule="auto"/>
              <w:jc w:val="center"/>
              <w:rPr>
                <w:rFonts w:ascii="Times New Roman" w:hAnsi="Times New Roman"/>
                <w:sz w:val="20"/>
                <w:szCs w:val="20"/>
                <w:lang w:val="uk-UA" w:eastAsia="ar-SA"/>
              </w:rPr>
            </w:pPr>
            <w:r w:rsidRPr="009F5960">
              <w:t>7</w:t>
            </w:r>
          </w:p>
        </w:tc>
      </w:tr>
      <w:tr w:rsidR="00E62343" w:rsidRPr="00B80E87" w14:paraId="31E3DDC1" w14:textId="77777777" w:rsidTr="00F23788">
        <w:tc>
          <w:tcPr>
            <w:tcW w:w="704" w:type="dxa"/>
          </w:tcPr>
          <w:p w14:paraId="020BE413"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1D39548B" w14:textId="77777777" w:rsidR="00E62343" w:rsidRPr="00C4609E" w:rsidRDefault="00E62343" w:rsidP="00E62343">
            <w:pPr>
              <w:tabs>
                <w:tab w:val="left" w:pos="0"/>
              </w:tabs>
              <w:spacing w:after="0" w:line="240" w:lineRule="auto"/>
              <w:rPr>
                <w:rFonts w:ascii="Times New Roman" w:hAnsi="Times New Roman"/>
                <w:color w:val="000000"/>
                <w:sz w:val="24"/>
                <w:szCs w:val="24"/>
                <w:lang w:val="uk-UA"/>
              </w:rPr>
            </w:pPr>
            <w:r w:rsidRPr="00C4609E">
              <w:rPr>
                <w:rFonts w:ascii="Times New Roman" w:hAnsi="Times New Roman"/>
                <w:color w:val="000000"/>
                <w:sz w:val="24"/>
                <w:szCs w:val="24"/>
                <w:lang w:val="uk-UA" w:eastAsia="ru-RU"/>
              </w:rPr>
              <w:t>Менеджмент на різних стадіях життєвого циклу підприємства</w:t>
            </w:r>
          </w:p>
        </w:tc>
        <w:tc>
          <w:tcPr>
            <w:tcW w:w="1134" w:type="dxa"/>
          </w:tcPr>
          <w:p w14:paraId="3B6D0F59" w14:textId="0D515EB2" w:rsidR="00E62343" w:rsidRPr="00C176C2" w:rsidRDefault="00E62343" w:rsidP="00E62343">
            <w:pPr>
              <w:pStyle w:val="23"/>
              <w:spacing w:after="0" w:line="240" w:lineRule="auto"/>
              <w:jc w:val="center"/>
              <w:rPr>
                <w:sz w:val="22"/>
                <w:szCs w:val="22"/>
                <w:lang w:val="uk-UA"/>
              </w:rPr>
            </w:pPr>
            <w:r w:rsidRPr="00EC7B8E">
              <w:t>5</w:t>
            </w:r>
          </w:p>
        </w:tc>
        <w:tc>
          <w:tcPr>
            <w:tcW w:w="1134" w:type="dxa"/>
          </w:tcPr>
          <w:p w14:paraId="61F2924F" w14:textId="572C824C" w:rsidR="00E62343" w:rsidRPr="001757F3" w:rsidRDefault="00E62343" w:rsidP="00E62343">
            <w:pPr>
              <w:suppressAutoHyphens/>
              <w:spacing w:after="0" w:line="240" w:lineRule="auto"/>
              <w:jc w:val="center"/>
              <w:rPr>
                <w:rFonts w:ascii="Times New Roman" w:hAnsi="Times New Roman"/>
                <w:sz w:val="20"/>
                <w:szCs w:val="20"/>
                <w:lang w:val="uk-UA" w:eastAsia="ar-SA"/>
              </w:rPr>
            </w:pPr>
            <w:r w:rsidRPr="009F5960">
              <w:t>7</w:t>
            </w:r>
          </w:p>
        </w:tc>
      </w:tr>
      <w:tr w:rsidR="00E62343" w:rsidRPr="00B80E87" w14:paraId="09BD949C" w14:textId="77777777" w:rsidTr="00F23788">
        <w:tc>
          <w:tcPr>
            <w:tcW w:w="704" w:type="dxa"/>
          </w:tcPr>
          <w:p w14:paraId="0DBF1506"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76964DD6" w14:textId="77777777" w:rsidR="00E62343" w:rsidRPr="00C4609E" w:rsidRDefault="00E62343" w:rsidP="00E62343">
            <w:pPr>
              <w:spacing w:after="0" w:line="240" w:lineRule="auto"/>
              <w:rPr>
                <w:lang w:val="ru-RU"/>
              </w:rPr>
            </w:pPr>
            <w:r w:rsidRPr="00C4609E">
              <w:rPr>
                <w:rFonts w:ascii="Times New Roman" w:hAnsi="Times New Roman"/>
                <w:color w:val="000000"/>
                <w:sz w:val="24"/>
                <w:szCs w:val="24"/>
                <w:lang w:val="uk-UA" w:eastAsia="ru-RU"/>
              </w:rPr>
              <w:t>Функція організаці</w:t>
            </w:r>
            <w:r>
              <w:rPr>
                <w:rFonts w:ascii="Times New Roman" w:hAnsi="Times New Roman"/>
                <w:color w:val="000000"/>
                <w:sz w:val="24"/>
                <w:szCs w:val="24"/>
                <w:lang w:val="uk-UA" w:eastAsia="ru-RU"/>
              </w:rPr>
              <w:t xml:space="preserve">ї </w:t>
            </w:r>
            <w:r w:rsidRPr="00C4609E">
              <w:rPr>
                <w:rFonts w:ascii="Times New Roman" w:hAnsi="Times New Roman"/>
                <w:color w:val="000000"/>
                <w:sz w:val="24"/>
                <w:szCs w:val="24"/>
                <w:lang w:val="uk-UA" w:eastAsia="ru-RU"/>
              </w:rPr>
              <w:t>на підприємствах ГРГ</w:t>
            </w:r>
          </w:p>
        </w:tc>
        <w:tc>
          <w:tcPr>
            <w:tcW w:w="1134" w:type="dxa"/>
          </w:tcPr>
          <w:p w14:paraId="7F34EF98" w14:textId="7902EF18" w:rsidR="00E62343" w:rsidRPr="00C176C2" w:rsidRDefault="00E62343" w:rsidP="00E62343">
            <w:pPr>
              <w:pStyle w:val="23"/>
              <w:spacing w:after="0" w:line="240" w:lineRule="auto"/>
              <w:jc w:val="center"/>
              <w:rPr>
                <w:sz w:val="22"/>
                <w:szCs w:val="22"/>
                <w:lang w:val="uk-UA"/>
              </w:rPr>
            </w:pPr>
            <w:r w:rsidRPr="00EC7B8E">
              <w:t>4</w:t>
            </w:r>
          </w:p>
        </w:tc>
        <w:tc>
          <w:tcPr>
            <w:tcW w:w="1134" w:type="dxa"/>
          </w:tcPr>
          <w:p w14:paraId="2CD886F1" w14:textId="57E088B5" w:rsidR="00E62343" w:rsidRPr="001757F3" w:rsidRDefault="00E62343" w:rsidP="00E62343">
            <w:pPr>
              <w:suppressAutoHyphens/>
              <w:spacing w:after="0" w:line="240" w:lineRule="auto"/>
              <w:jc w:val="center"/>
              <w:rPr>
                <w:rFonts w:ascii="Times New Roman" w:hAnsi="Times New Roman"/>
                <w:sz w:val="20"/>
                <w:szCs w:val="20"/>
                <w:lang w:val="uk-UA" w:eastAsia="ar-SA"/>
              </w:rPr>
            </w:pPr>
            <w:r w:rsidRPr="009F5960">
              <w:t>7</w:t>
            </w:r>
          </w:p>
        </w:tc>
      </w:tr>
      <w:tr w:rsidR="00E62343" w:rsidRPr="00B80E87" w14:paraId="1BE0F78B" w14:textId="77777777" w:rsidTr="00F23788">
        <w:tc>
          <w:tcPr>
            <w:tcW w:w="704" w:type="dxa"/>
          </w:tcPr>
          <w:p w14:paraId="48FADBF8"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5AD594E1" w14:textId="77777777" w:rsidR="00E62343" w:rsidRPr="00C4609E" w:rsidRDefault="00E62343" w:rsidP="00E62343">
            <w:pPr>
              <w:spacing w:after="0" w:line="240" w:lineRule="auto"/>
            </w:pPr>
            <w:r>
              <w:rPr>
                <w:rFonts w:ascii="Times New Roman" w:hAnsi="Times New Roman"/>
                <w:color w:val="000000"/>
                <w:sz w:val="24"/>
                <w:szCs w:val="24"/>
                <w:lang w:val="uk-UA" w:eastAsia="ru-RU"/>
              </w:rPr>
              <w:t>Мотивація на підприємств</w:t>
            </w:r>
            <w:r w:rsidRPr="00C4609E">
              <w:rPr>
                <w:rFonts w:ascii="Times New Roman" w:hAnsi="Times New Roman"/>
                <w:color w:val="000000"/>
                <w:sz w:val="24"/>
                <w:szCs w:val="24"/>
                <w:lang w:val="uk-UA" w:eastAsia="ru-RU"/>
              </w:rPr>
              <w:t>ах ГРГ</w:t>
            </w:r>
          </w:p>
        </w:tc>
        <w:tc>
          <w:tcPr>
            <w:tcW w:w="1134" w:type="dxa"/>
          </w:tcPr>
          <w:p w14:paraId="4EBD6922" w14:textId="6320EA28" w:rsidR="00E62343" w:rsidRPr="00C176C2" w:rsidRDefault="00E62343" w:rsidP="00E62343">
            <w:pPr>
              <w:pStyle w:val="23"/>
              <w:spacing w:after="0" w:line="240" w:lineRule="auto"/>
              <w:jc w:val="center"/>
              <w:rPr>
                <w:sz w:val="22"/>
                <w:szCs w:val="22"/>
                <w:lang w:val="uk-UA"/>
              </w:rPr>
            </w:pPr>
            <w:r w:rsidRPr="00EC7B8E">
              <w:t>2</w:t>
            </w:r>
          </w:p>
        </w:tc>
        <w:tc>
          <w:tcPr>
            <w:tcW w:w="1134" w:type="dxa"/>
          </w:tcPr>
          <w:p w14:paraId="53771EAF" w14:textId="247CC871" w:rsidR="00E62343" w:rsidRPr="001757F3" w:rsidRDefault="00E62343" w:rsidP="00E62343">
            <w:pPr>
              <w:suppressAutoHyphens/>
              <w:spacing w:after="0" w:line="240" w:lineRule="auto"/>
              <w:jc w:val="center"/>
              <w:rPr>
                <w:rFonts w:ascii="Times New Roman" w:hAnsi="Times New Roman"/>
                <w:sz w:val="20"/>
                <w:szCs w:val="20"/>
                <w:lang w:val="uk-UA" w:eastAsia="ar-SA"/>
              </w:rPr>
            </w:pPr>
            <w:r w:rsidRPr="009F5960">
              <w:t>7</w:t>
            </w:r>
          </w:p>
        </w:tc>
      </w:tr>
      <w:tr w:rsidR="00E62343" w:rsidRPr="00B80E87" w14:paraId="41DC2B7A" w14:textId="77777777" w:rsidTr="00F23788">
        <w:tc>
          <w:tcPr>
            <w:tcW w:w="704" w:type="dxa"/>
          </w:tcPr>
          <w:p w14:paraId="20854C6A"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34D14BD6" w14:textId="77777777" w:rsidR="00E62343" w:rsidRPr="00C4609E" w:rsidRDefault="00E62343" w:rsidP="00E62343">
            <w:pPr>
              <w:spacing w:after="0" w:line="240" w:lineRule="auto"/>
            </w:pPr>
            <w:r w:rsidRPr="00C4609E">
              <w:rPr>
                <w:rFonts w:ascii="Times New Roman" w:hAnsi="Times New Roman"/>
                <w:color w:val="000000"/>
                <w:sz w:val="24"/>
                <w:szCs w:val="24"/>
                <w:lang w:val="uk-UA" w:eastAsia="ru-RU"/>
              </w:rPr>
              <w:t>Контроль на підприємствах ГРГ</w:t>
            </w:r>
          </w:p>
        </w:tc>
        <w:tc>
          <w:tcPr>
            <w:tcW w:w="1134" w:type="dxa"/>
          </w:tcPr>
          <w:p w14:paraId="5C57159A" w14:textId="7586212B" w:rsidR="00E62343" w:rsidRPr="00C176C2" w:rsidRDefault="00E62343" w:rsidP="00E62343">
            <w:pPr>
              <w:pStyle w:val="23"/>
              <w:spacing w:after="0" w:line="240" w:lineRule="auto"/>
              <w:jc w:val="center"/>
              <w:rPr>
                <w:sz w:val="22"/>
                <w:szCs w:val="22"/>
                <w:lang w:val="uk-UA"/>
              </w:rPr>
            </w:pPr>
            <w:r w:rsidRPr="00EC7B8E">
              <w:t>4</w:t>
            </w:r>
          </w:p>
        </w:tc>
        <w:tc>
          <w:tcPr>
            <w:tcW w:w="1134" w:type="dxa"/>
          </w:tcPr>
          <w:p w14:paraId="13E48C04" w14:textId="5D4378A8" w:rsidR="00E62343" w:rsidRPr="001757F3" w:rsidRDefault="00E62343" w:rsidP="00E62343">
            <w:pPr>
              <w:suppressAutoHyphens/>
              <w:spacing w:after="0" w:line="240" w:lineRule="auto"/>
              <w:jc w:val="center"/>
              <w:rPr>
                <w:rFonts w:ascii="Times New Roman" w:hAnsi="Times New Roman"/>
                <w:sz w:val="20"/>
                <w:szCs w:val="20"/>
                <w:lang w:val="uk-UA" w:eastAsia="ar-SA"/>
              </w:rPr>
            </w:pPr>
            <w:r w:rsidRPr="009F5960">
              <w:t>7</w:t>
            </w:r>
          </w:p>
        </w:tc>
      </w:tr>
      <w:tr w:rsidR="00E62343" w:rsidRPr="00B80E87" w14:paraId="619B43F9" w14:textId="77777777" w:rsidTr="00F23788">
        <w:tc>
          <w:tcPr>
            <w:tcW w:w="704" w:type="dxa"/>
          </w:tcPr>
          <w:p w14:paraId="367CBFBD"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6AD47605" w14:textId="77777777" w:rsidR="00E62343" w:rsidRPr="00C4609E" w:rsidRDefault="00E62343" w:rsidP="00E62343">
            <w:pPr>
              <w:spacing w:after="0" w:line="240" w:lineRule="auto"/>
              <w:rPr>
                <w:lang w:val="ru-RU"/>
              </w:rPr>
            </w:pPr>
            <w:r w:rsidRPr="00C4609E">
              <w:rPr>
                <w:rFonts w:ascii="Times New Roman" w:hAnsi="Times New Roman"/>
                <w:color w:val="000000"/>
                <w:sz w:val="24"/>
                <w:szCs w:val="24"/>
                <w:lang w:val="uk-UA" w:eastAsia="ru-RU"/>
              </w:rPr>
              <w:t>Форми управління господарською діяльністю у сфері ГРГ</w:t>
            </w:r>
          </w:p>
        </w:tc>
        <w:tc>
          <w:tcPr>
            <w:tcW w:w="1134" w:type="dxa"/>
          </w:tcPr>
          <w:p w14:paraId="73C09F24" w14:textId="40226CC4" w:rsidR="00E62343" w:rsidRPr="00C176C2" w:rsidRDefault="00E62343" w:rsidP="00E62343">
            <w:pPr>
              <w:pStyle w:val="23"/>
              <w:spacing w:after="0" w:line="240" w:lineRule="auto"/>
              <w:jc w:val="center"/>
              <w:rPr>
                <w:sz w:val="22"/>
                <w:szCs w:val="22"/>
                <w:lang w:val="uk-UA"/>
              </w:rPr>
            </w:pPr>
            <w:r w:rsidRPr="00EC7B8E">
              <w:t>4</w:t>
            </w:r>
          </w:p>
        </w:tc>
        <w:tc>
          <w:tcPr>
            <w:tcW w:w="1134" w:type="dxa"/>
          </w:tcPr>
          <w:p w14:paraId="3FA615B3" w14:textId="2EF21CFF" w:rsidR="00E62343" w:rsidRPr="001757F3" w:rsidRDefault="00E62343" w:rsidP="00E62343">
            <w:pPr>
              <w:suppressAutoHyphens/>
              <w:spacing w:after="0" w:line="240" w:lineRule="auto"/>
              <w:jc w:val="center"/>
              <w:rPr>
                <w:rFonts w:ascii="Times New Roman" w:hAnsi="Times New Roman"/>
                <w:sz w:val="20"/>
                <w:szCs w:val="20"/>
                <w:lang w:val="uk-UA" w:eastAsia="ar-SA"/>
              </w:rPr>
            </w:pPr>
            <w:r w:rsidRPr="009F5960">
              <w:t>7</w:t>
            </w:r>
          </w:p>
        </w:tc>
      </w:tr>
      <w:tr w:rsidR="00E62343" w:rsidRPr="00B80E87" w14:paraId="3D7B93F4" w14:textId="77777777" w:rsidTr="00F23788">
        <w:tc>
          <w:tcPr>
            <w:tcW w:w="704" w:type="dxa"/>
          </w:tcPr>
          <w:p w14:paraId="1C8BA065"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3394FC9D" w14:textId="77777777" w:rsidR="00E62343" w:rsidRPr="00C4609E" w:rsidRDefault="00E62343" w:rsidP="00E62343">
            <w:pPr>
              <w:spacing w:after="0" w:line="240" w:lineRule="auto"/>
              <w:rPr>
                <w:lang w:val="ru-RU"/>
              </w:rPr>
            </w:pPr>
            <w:r w:rsidRPr="00C4609E">
              <w:rPr>
                <w:rFonts w:ascii="Times New Roman" w:hAnsi="Times New Roman"/>
                <w:color w:val="000000"/>
                <w:sz w:val="24"/>
                <w:szCs w:val="24"/>
                <w:lang w:val="uk-UA" w:eastAsia="ru-RU"/>
              </w:rPr>
              <w:t>Інформаційне та комунікаційне забезпечення менеджменту</w:t>
            </w:r>
          </w:p>
        </w:tc>
        <w:tc>
          <w:tcPr>
            <w:tcW w:w="1134" w:type="dxa"/>
          </w:tcPr>
          <w:p w14:paraId="75ABD62B" w14:textId="15BAE2E3" w:rsidR="00E62343" w:rsidRPr="0048294F" w:rsidRDefault="00E62343" w:rsidP="00E62343">
            <w:pPr>
              <w:suppressAutoHyphens/>
              <w:spacing w:after="0" w:line="240" w:lineRule="auto"/>
              <w:jc w:val="center"/>
              <w:rPr>
                <w:rFonts w:ascii="Times New Roman" w:hAnsi="Times New Roman"/>
                <w:lang w:val="uk-UA" w:eastAsia="ar-SA"/>
              </w:rPr>
            </w:pPr>
            <w:r w:rsidRPr="00EC7B8E">
              <w:t>4</w:t>
            </w:r>
          </w:p>
        </w:tc>
        <w:tc>
          <w:tcPr>
            <w:tcW w:w="1134" w:type="dxa"/>
          </w:tcPr>
          <w:p w14:paraId="5C44263B" w14:textId="0B916262" w:rsidR="00E62343" w:rsidRPr="001757F3" w:rsidRDefault="00E62343" w:rsidP="00E62343">
            <w:pPr>
              <w:suppressAutoHyphens/>
              <w:spacing w:after="0" w:line="240" w:lineRule="auto"/>
              <w:jc w:val="center"/>
              <w:rPr>
                <w:rFonts w:ascii="Times New Roman" w:hAnsi="Times New Roman"/>
                <w:sz w:val="20"/>
                <w:szCs w:val="20"/>
                <w:lang w:val="uk-UA" w:eastAsia="ar-SA"/>
              </w:rPr>
            </w:pPr>
            <w:r w:rsidRPr="009F5960">
              <w:t>7</w:t>
            </w:r>
          </w:p>
        </w:tc>
      </w:tr>
      <w:tr w:rsidR="00E62343" w:rsidRPr="00381F4F" w14:paraId="4FFC52FC" w14:textId="77777777" w:rsidTr="00F23788">
        <w:tc>
          <w:tcPr>
            <w:tcW w:w="704" w:type="dxa"/>
          </w:tcPr>
          <w:p w14:paraId="48E7CE68"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7FE652A7" w14:textId="77777777" w:rsidR="00E62343" w:rsidRPr="00C4609E" w:rsidRDefault="00E62343" w:rsidP="00E62343">
            <w:pPr>
              <w:spacing w:after="0" w:line="240" w:lineRule="auto"/>
              <w:rPr>
                <w:rFonts w:ascii="Times New Roman" w:hAnsi="Times New Roman"/>
                <w:sz w:val="24"/>
                <w:szCs w:val="24"/>
              </w:rPr>
            </w:pPr>
            <w:proofErr w:type="spellStart"/>
            <w:r w:rsidRPr="00C4609E">
              <w:rPr>
                <w:rFonts w:ascii="Times New Roman" w:hAnsi="Times New Roman"/>
                <w:sz w:val="24"/>
                <w:szCs w:val="24"/>
              </w:rPr>
              <w:t>Прийняття</w:t>
            </w:r>
            <w:proofErr w:type="spellEnd"/>
            <w:r w:rsidRPr="00C4609E">
              <w:rPr>
                <w:rFonts w:ascii="Times New Roman" w:hAnsi="Times New Roman"/>
                <w:sz w:val="24"/>
                <w:szCs w:val="24"/>
              </w:rPr>
              <w:t xml:space="preserve"> </w:t>
            </w:r>
            <w:proofErr w:type="spellStart"/>
            <w:r w:rsidRPr="00C4609E">
              <w:rPr>
                <w:rFonts w:ascii="Times New Roman" w:hAnsi="Times New Roman"/>
                <w:sz w:val="24"/>
                <w:szCs w:val="24"/>
              </w:rPr>
              <w:t>управлінських</w:t>
            </w:r>
            <w:proofErr w:type="spellEnd"/>
            <w:r w:rsidRPr="00C4609E">
              <w:rPr>
                <w:rFonts w:ascii="Times New Roman" w:hAnsi="Times New Roman"/>
                <w:sz w:val="24"/>
                <w:szCs w:val="24"/>
              </w:rPr>
              <w:t xml:space="preserve"> </w:t>
            </w:r>
            <w:proofErr w:type="spellStart"/>
            <w:r w:rsidRPr="00C4609E">
              <w:rPr>
                <w:rFonts w:ascii="Times New Roman" w:hAnsi="Times New Roman"/>
                <w:sz w:val="24"/>
                <w:szCs w:val="24"/>
              </w:rPr>
              <w:t>рішень</w:t>
            </w:r>
            <w:proofErr w:type="spellEnd"/>
          </w:p>
        </w:tc>
        <w:tc>
          <w:tcPr>
            <w:tcW w:w="1134" w:type="dxa"/>
          </w:tcPr>
          <w:p w14:paraId="41FDDFEE" w14:textId="1D627611" w:rsidR="00E62343" w:rsidRPr="00C176C2" w:rsidRDefault="00E62343" w:rsidP="00E62343">
            <w:pPr>
              <w:pStyle w:val="23"/>
              <w:spacing w:after="0" w:line="240" w:lineRule="auto"/>
              <w:jc w:val="center"/>
              <w:rPr>
                <w:sz w:val="22"/>
                <w:szCs w:val="22"/>
                <w:lang w:val="uk-UA"/>
              </w:rPr>
            </w:pPr>
            <w:r w:rsidRPr="00B94CF6">
              <w:t>4</w:t>
            </w:r>
          </w:p>
        </w:tc>
        <w:tc>
          <w:tcPr>
            <w:tcW w:w="1134" w:type="dxa"/>
          </w:tcPr>
          <w:p w14:paraId="438492B0" w14:textId="1286931A" w:rsidR="00E62343" w:rsidRPr="001757F3" w:rsidRDefault="00E62343" w:rsidP="00E62343">
            <w:pPr>
              <w:suppressAutoHyphens/>
              <w:spacing w:after="0" w:line="240" w:lineRule="auto"/>
              <w:jc w:val="center"/>
              <w:rPr>
                <w:rFonts w:ascii="Times New Roman" w:hAnsi="Times New Roman"/>
                <w:sz w:val="20"/>
                <w:szCs w:val="20"/>
                <w:lang w:val="uk-UA" w:eastAsia="ar-SA"/>
              </w:rPr>
            </w:pPr>
            <w:r w:rsidRPr="000C576F">
              <w:t>7</w:t>
            </w:r>
          </w:p>
        </w:tc>
      </w:tr>
      <w:tr w:rsidR="00E62343" w:rsidRPr="00B80E87" w14:paraId="2D05E63E" w14:textId="77777777" w:rsidTr="00F23788">
        <w:tc>
          <w:tcPr>
            <w:tcW w:w="704" w:type="dxa"/>
          </w:tcPr>
          <w:p w14:paraId="1E0880B7"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473EA6ED" w14:textId="77777777" w:rsidR="00E62343" w:rsidRPr="00C4609E" w:rsidRDefault="00E62343" w:rsidP="00E62343">
            <w:pPr>
              <w:spacing w:after="0" w:line="240" w:lineRule="auto"/>
              <w:rPr>
                <w:rFonts w:ascii="Times New Roman" w:hAnsi="Times New Roman"/>
                <w:sz w:val="24"/>
                <w:szCs w:val="24"/>
              </w:rPr>
            </w:pPr>
            <w:proofErr w:type="spellStart"/>
            <w:r w:rsidRPr="00C4609E">
              <w:rPr>
                <w:rFonts w:ascii="Times New Roman" w:hAnsi="Times New Roman"/>
                <w:sz w:val="24"/>
                <w:szCs w:val="24"/>
              </w:rPr>
              <w:t>Керівництво</w:t>
            </w:r>
            <w:proofErr w:type="spellEnd"/>
            <w:r w:rsidRPr="00C4609E">
              <w:rPr>
                <w:rFonts w:ascii="Times New Roman" w:hAnsi="Times New Roman"/>
                <w:sz w:val="24"/>
                <w:szCs w:val="24"/>
              </w:rPr>
              <w:t xml:space="preserve"> </w:t>
            </w:r>
            <w:proofErr w:type="spellStart"/>
            <w:r w:rsidRPr="00C4609E">
              <w:rPr>
                <w:rFonts w:ascii="Times New Roman" w:hAnsi="Times New Roman"/>
                <w:sz w:val="24"/>
                <w:szCs w:val="24"/>
              </w:rPr>
              <w:t>та</w:t>
            </w:r>
            <w:proofErr w:type="spellEnd"/>
            <w:r w:rsidRPr="00C4609E">
              <w:rPr>
                <w:rFonts w:ascii="Times New Roman" w:hAnsi="Times New Roman"/>
                <w:sz w:val="24"/>
                <w:szCs w:val="24"/>
              </w:rPr>
              <w:t xml:space="preserve"> </w:t>
            </w:r>
            <w:proofErr w:type="spellStart"/>
            <w:r w:rsidRPr="00C4609E">
              <w:rPr>
                <w:rFonts w:ascii="Times New Roman" w:hAnsi="Times New Roman"/>
                <w:sz w:val="24"/>
                <w:szCs w:val="24"/>
              </w:rPr>
              <w:t>лідерство</w:t>
            </w:r>
            <w:proofErr w:type="spellEnd"/>
            <w:r w:rsidRPr="00C4609E">
              <w:rPr>
                <w:rFonts w:ascii="Times New Roman" w:hAnsi="Times New Roman"/>
                <w:sz w:val="24"/>
                <w:szCs w:val="24"/>
              </w:rPr>
              <w:t xml:space="preserve"> </w:t>
            </w:r>
          </w:p>
        </w:tc>
        <w:tc>
          <w:tcPr>
            <w:tcW w:w="1134" w:type="dxa"/>
          </w:tcPr>
          <w:p w14:paraId="49969FA6" w14:textId="011A39F9" w:rsidR="00E62343" w:rsidRPr="00C176C2" w:rsidRDefault="00E62343" w:rsidP="00E62343">
            <w:pPr>
              <w:pStyle w:val="23"/>
              <w:spacing w:after="0" w:line="240" w:lineRule="auto"/>
              <w:jc w:val="center"/>
              <w:rPr>
                <w:sz w:val="22"/>
                <w:szCs w:val="22"/>
                <w:lang w:val="uk-UA"/>
              </w:rPr>
            </w:pPr>
            <w:r w:rsidRPr="00B94CF6">
              <w:t>4</w:t>
            </w:r>
          </w:p>
        </w:tc>
        <w:tc>
          <w:tcPr>
            <w:tcW w:w="1134" w:type="dxa"/>
          </w:tcPr>
          <w:p w14:paraId="32777D12" w14:textId="7DCEE62C" w:rsidR="00E62343" w:rsidRPr="001757F3" w:rsidRDefault="00E62343" w:rsidP="00E62343">
            <w:pPr>
              <w:suppressAutoHyphens/>
              <w:spacing w:after="0" w:line="240" w:lineRule="auto"/>
              <w:jc w:val="center"/>
              <w:rPr>
                <w:rFonts w:ascii="Times New Roman" w:hAnsi="Times New Roman"/>
                <w:sz w:val="20"/>
                <w:szCs w:val="20"/>
                <w:lang w:val="uk-UA" w:eastAsia="ar-SA"/>
              </w:rPr>
            </w:pPr>
            <w:r w:rsidRPr="000C576F">
              <w:t>7</w:t>
            </w:r>
          </w:p>
        </w:tc>
      </w:tr>
      <w:tr w:rsidR="00E62343" w:rsidRPr="00B80E87" w14:paraId="345090B5" w14:textId="77777777" w:rsidTr="00F23788">
        <w:tc>
          <w:tcPr>
            <w:tcW w:w="704" w:type="dxa"/>
          </w:tcPr>
          <w:p w14:paraId="565EB608"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0A7A4520" w14:textId="77777777" w:rsidR="00E62343" w:rsidRPr="00C4609E" w:rsidRDefault="00E62343" w:rsidP="00E62343">
            <w:pPr>
              <w:spacing w:after="0" w:line="240" w:lineRule="auto"/>
              <w:rPr>
                <w:rFonts w:ascii="Times New Roman" w:hAnsi="Times New Roman"/>
                <w:sz w:val="24"/>
                <w:szCs w:val="24"/>
              </w:rPr>
            </w:pPr>
            <w:proofErr w:type="spellStart"/>
            <w:r w:rsidRPr="00C4609E">
              <w:rPr>
                <w:rFonts w:ascii="Times New Roman" w:hAnsi="Times New Roman"/>
                <w:sz w:val="24"/>
                <w:szCs w:val="24"/>
              </w:rPr>
              <w:t>Кадровий</w:t>
            </w:r>
            <w:proofErr w:type="spellEnd"/>
            <w:r w:rsidRPr="00C4609E">
              <w:rPr>
                <w:rFonts w:ascii="Times New Roman" w:hAnsi="Times New Roman"/>
                <w:sz w:val="24"/>
                <w:szCs w:val="24"/>
              </w:rPr>
              <w:t xml:space="preserve"> </w:t>
            </w:r>
            <w:proofErr w:type="spellStart"/>
            <w:r w:rsidRPr="00C4609E">
              <w:rPr>
                <w:rFonts w:ascii="Times New Roman" w:hAnsi="Times New Roman"/>
                <w:sz w:val="24"/>
                <w:szCs w:val="24"/>
              </w:rPr>
              <w:t>менеджмент</w:t>
            </w:r>
            <w:proofErr w:type="spellEnd"/>
          </w:p>
        </w:tc>
        <w:tc>
          <w:tcPr>
            <w:tcW w:w="1134" w:type="dxa"/>
          </w:tcPr>
          <w:p w14:paraId="0FBA858A" w14:textId="28B3236C" w:rsidR="00E62343" w:rsidRPr="00C176C2" w:rsidRDefault="00E62343" w:rsidP="00E62343">
            <w:pPr>
              <w:spacing w:after="0" w:line="240" w:lineRule="auto"/>
              <w:jc w:val="center"/>
              <w:rPr>
                <w:rFonts w:ascii="Times New Roman" w:hAnsi="Times New Roman"/>
                <w:lang w:val="uk-UA" w:eastAsia="ru-RU"/>
              </w:rPr>
            </w:pPr>
            <w:r w:rsidRPr="00B94CF6">
              <w:t>4</w:t>
            </w:r>
          </w:p>
        </w:tc>
        <w:tc>
          <w:tcPr>
            <w:tcW w:w="1134" w:type="dxa"/>
          </w:tcPr>
          <w:p w14:paraId="01A1B95B" w14:textId="7C72C0A1" w:rsidR="00E62343" w:rsidRPr="001757F3" w:rsidRDefault="00E62343" w:rsidP="00E62343">
            <w:pPr>
              <w:suppressAutoHyphens/>
              <w:spacing w:after="0" w:line="240" w:lineRule="auto"/>
              <w:jc w:val="center"/>
              <w:rPr>
                <w:rFonts w:ascii="Times New Roman" w:hAnsi="Times New Roman"/>
                <w:sz w:val="20"/>
                <w:szCs w:val="20"/>
                <w:lang w:val="uk-UA" w:eastAsia="ar-SA"/>
              </w:rPr>
            </w:pPr>
            <w:r w:rsidRPr="000C576F">
              <w:t>7</w:t>
            </w:r>
          </w:p>
        </w:tc>
      </w:tr>
      <w:tr w:rsidR="00E62343" w:rsidRPr="00B80E87" w14:paraId="50574E71" w14:textId="77777777" w:rsidTr="00F23788">
        <w:tc>
          <w:tcPr>
            <w:tcW w:w="704" w:type="dxa"/>
          </w:tcPr>
          <w:p w14:paraId="11CC2F86"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6147D665" w14:textId="77777777" w:rsidR="00E62343" w:rsidRPr="00C4609E" w:rsidRDefault="00E62343" w:rsidP="00E62343">
            <w:pPr>
              <w:spacing w:after="0" w:line="240" w:lineRule="auto"/>
              <w:rPr>
                <w:rFonts w:ascii="Times New Roman" w:hAnsi="Times New Roman"/>
                <w:sz w:val="24"/>
                <w:szCs w:val="24"/>
                <w:lang w:val="ru-RU"/>
              </w:rPr>
            </w:pPr>
            <w:proofErr w:type="spellStart"/>
            <w:r w:rsidRPr="00C4609E">
              <w:rPr>
                <w:rFonts w:ascii="Times New Roman" w:hAnsi="Times New Roman"/>
                <w:sz w:val="24"/>
                <w:szCs w:val="24"/>
                <w:lang w:val="ru-RU"/>
              </w:rPr>
              <w:t>Управління</w:t>
            </w:r>
            <w:proofErr w:type="spellEnd"/>
            <w:r w:rsidRPr="00C4609E">
              <w:rPr>
                <w:rFonts w:ascii="Times New Roman" w:hAnsi="Times New Roman"/>
                <w:sz w:val="24"/>
                <w:szCs w:val="24"/>
                <w:lang w:val="ru-RU"/>
              </w:rPr>
              <w:t xml:space="preserve"> </w:t>
            </w:r>
            <w:proofErr w:type="spellStart"/>
            <w:r w:rsidRPr="00C4609E">
              <w:rPr>
                <w:rFonts w:ascii="Times New Roman" w:hAnsi="Times New Roman"/>
                <w:sz w:val="24"/>
                <w:szCs w:val="24"/>
                <w:lang w:val="ru-RU"/>
              </w:rPr>
              <w:t>конфліктами</w:t>
            </w:r>
            <w:proofErr w:type="spellEnd"/>
            <w:r w:rsidRPr="00C4609E">
              <w:rPr>
                <w:rFonts w:ascii="Times New Roman" w:hAnsi="Times New Roman"/>
                <w:sz w:val="24"/>
                <w:szCs w:val="24"/>
                <w:lang w:val="ru-RU"/>
              </w:rPr>
              <w:t xml:space="preserve"> та </w:t>
            </w:r>
            <w:proofErr w:type="spellStart"/>
            <w:r w:rsidRPr="00C4609E">
              <w:rPr>
                <w:rFonts w:ascii="Times New Roman" w:hAnsi="Times New Roman"/>
                <w:sz w:val="24"/>
                <w:szCs w:val="24"/>
                <w:lang w:val="ru-RU"/>
              </w:rPr>
              <w:t>попередження</w:t>
            </w:r>
            <w:proofErr w:type="spellEnd"/>
            <w:r w:rsidRPr="00C4609E">
              <w:rPr>
                <w:rFonts w:ascii="Times New Roman" w:hAnsi="Times New Roman"/>
                <w:sz w:val="24"/>
                <w:szCs w:val="24"/>
                <w:lang w:val="ru-RU"/>
              </w:rPr>
              <w:t xml:space="preserve"> </w:t>
            </w:r>
            <w:proofErr w:type="spellStart"/>
            <w:r w:rsidRPr="00C4609E">
              <w:rPr>
                <w:rFonts w:ascii="Times New Roman" w:hAnsi="Times New Roman"/>
                <w:sz w:val="24"/>
                <w:szCs w:val="24"/>
                <w:lang w:val="ru-RU"/>
              </w:rPr>
              <w:t>стресів</w:t>
            </w:r>
            <w:proofErr w:type="spellEnd"/>
          </w:p>
        </w:tc>
        <w:tc>
          <w:tcPr>
            <w:tcW w:w="1134" w:type="dxa"/>
          </w:tcPr>
          <w:p w14:paraId="1BF8D76B" w14:textId="14B4BE7E" w:rsidR="00E62343" w:rsidRPr="00C176C2" w:rsidRDefault="00E62343" w:rsidP="00E62343">
            <w:pPr>
              <w:spacing w:after="0" w:line="240" w:lineRule="auto"/>
              <w:jc w:val="center"/>
              <w:rPr>
                <w:rFonts w:ascii="Times New Roman" w:hAnsi="Times New Roman"/>
                <w:lang w:val="uk-UA" w:eastAsia="ru-RU"/>
              </w:rPr>
            </w:pPr>
            <w:r w:rsidRPr="00B94CF6">
              <w:t>4</w:t>
            </w:r>
          </w:p>
        </w:tc>
        <w:tc>
          <w:tcPr>
            <w:tcW w:w="1134" w:type="dxa"/>
          </w:tcPr>
          <w:p w14:paraId="346CE343" w14:textId="24E6FE89" w:rsidR="00E62343" w:rsidRPr="001757F3" w:rsidRDefault="00E62343" w:rsidP="00E62343">
            <w:pPr>
              <w:suppressAutoHyphens/>
              <w:spacing w:after="0" w:line="240" w:lineRule="auto"/>
              <w:jc w:val="center"/>
              <w:rPr>
                <w:rFonts w:ascii="Times New Roman" w:hAnsi="Times New Roman"/>
                <w:sz w:val="20"/>
                <w:szCs w:val="20"/>
                <w:lang w:val="uk-UA" w:eastAsia="ar-SA"/>
              </w:rPr>
            </w:pPr>
            <w:r w:rsidRPr="000C576F">
              <w:t>7</w:t>
            </w:r>
          </w:p>
        </w:tc>
      </w:tr>
      <w:tr w:rsidR="00E62343" w:rsidRPr="00B80E87" w14:paraId="788CB87E" w14:textId="77777777" w:rsidTr="00F23788">
        <w:trPr>
          <w:trHeight w:val="231"/>
        </w:trPr>
        <w:tc>
          <w:tcPr>
            <w:tcW w:w="704" w:type="dxa"/>
          </w:tcPr>
          <w:p w14:paraId="40691B5E"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1B4BC895" w14:textId="77777777" w:rsidR="00E62343" w:rsidRPr="00C4609E" w:rsidRDefault="00E62343" w:rsidP="00E62343">
            <w:pPr>
              <w:spacing w:after="0" w:line="240" w:lineRule="auto"/>
              <w:rPr>
                <w:rFonts w:ascii="Times New Roman" w:hAnsi="Times New Roman"/>
                <w:sz w:val="24"/>
                <w:szCs w:val="24"/>
              </w:rPr>
            </w:pPr>
            <w:proofErr w:type="spellStart"/>
            <w:r w:rsidRPr="00C4609E">
              <w:rPr>
                <w:rFonts w:ascii="Times New Roman" w:hAnsi="Times New Roman"/>
                <w:sz w:val="24"/>
                <w:szCs w:val="24"/>
              </w:rPr>
              <w:t>Самоменеджмент</w:t>
            </w:r>
            <w:proofErr w:type="spellEnd"/>
          </w:p>
        </w:tc>
        <w:tc>
          <w:tcPr>
            <w:tcW w:w="1134" w:type="dxa"/>
          </w:tcPr>
          <w:p w14:paraId="455AB107" w14:textId="1CEA94BF" w:rsidR="00E62343" w:rsidRPr="00C176C2" w:rsidRDefault="00E62343" w:rsidP="00E62343">
            <w:pPr>
              <w:spacing w:after="0" w:line="240" w:lineRule="auto"/>
              <w:jc w:val="center"/>
              <w:rPr>
                <w:rFonts w:ascii="Times New Roman" w:hAnsi="Times New Roman"/>
                <w:lang w:val="uk-UA" w:eastAsia="ru-RU"/>
              </w:rPr>
            </w:pPr>
            <w:r w:rsidRPr="00B94CF6">
              <w:t>4</w:t>
            </w:r>
          </w:p>
        </w:tc>
        <w:tc>
          <w:tcPr>
            <w:tcW w:w="1134" w:type="dxa"/>
          </w:tcPr>
          <w:p w14:paraId="43463C86" w14:textId="7F01D8CD" w:rsidR="00E62343" w:rsidRPr="007D7574" w:rsidRDefault="007D7574" w:rsidP="00E62343">
            <w:pPr>
              <w:suppressAutoHyphens/>
              <w:spacing w:after="0" w:line="240" w:lineRule="auto"/>
              <w:jc w:val="center"/>
              <w:rPr>
                <w:rFonts w:ascii="Times New Roman" w:hAnsi="Times New Roman"/>
                <w:sz w:val="20"/>
                <w:szCs w:val="20"/>
                <w:lang w:val="uk-UA" w:eastAsia="ar-SA"/>
              </w:rPr>
            </w:pPr>
            <w:r>
              <w:rPr>
                <w:lang w:val="uk-UA"/>
              </w:rPr>
              <w:t>9</w:t>
            </w:r>
          </w:p>
        </w:tc>
      </w:tr>
      <w:tr w:rsidR="00E62343" w:rsidRPr="00B80E87" w14:paraId="3C87A6DE" w14:textId="77777777" w:rsidTr="00F23788">
        <w:tc>
          <w:tcPr>
            <w:tcW w:w="704" w:type="dxa"/>
          </w:tcPr>
          <w:p w14:paraId="498EB57B"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02D50555" w14:textId="77777777" w:rsidR="00E62343" w:rsidRPr="00C4609E" w:rsidRDefault="00E62343" w:rsidP="00E62343">
            <w:pPr>
              <w:spacing w:after="0" w:line="240" w:lineRule="auto"/>
              <w:rPr>
                <w:rFonts w:ascii="Times New Roman" w:hAnsi="Times New Roman"/>
                <w:sz w:val="24"/>
                <w:szCs w:val="24"/>
                <w:lang w:val="ru-RU"/>
              </w:rPr>
            </w:pPr>
            <w:proofErr w:type="spellStart"/>
            <w:r w:rsidRPr="00C4609E">
              <w:rPr>
                <w:rFonts w:ascii="Times New Roman" w:hAnsi="Times New Roman"/>
                <w:sz w:val="24"/>
                <w:szCs w:val="24"/>
                <w:lang w:val="ru-RU"/>
              </w:rPr>
              <w:t>Основи</w:t>
            </w:r>
            <w:proofErr w:type="spellEnd"/>
            <w:r w:rsidRPr="00C4609E">
              <w:rPr>
                <w:rFonts w:ascii="Times New Roman" w:hAnsi="Times New Roman"/>
                <w:sz w:val="24"/>
                <w:szCs w:val="24"/>
                <w:lang w:val="ru-RU"/>
              </w:rPr>
              <w:t xml:space="preserve"> </w:t>
            </w:r>
            <w:proofErr w:type="spellStart"/>
            <w:r w:rsidRPr="00C4609E">
              <w:rPr>
                <w:rFonts w:ascii="Times New Roman" w:hAnsi="Times New Roman"/>
                <w:sz w:val="24"/>
                <w:szCs w:val="24"/>
                <w:lang w:val="ru-RU"/>
              </w:rPr>
              <w:t>антикризового</w:t>
            </w:r>
            <w:proofErr w:type="spellEnd"/>
            <w:r w:rsidRPr="00C4609E">
              <w:rPr>
                <w:rFonts w:ascii="Times New Roman" w:hAnsi="Times New Roman"/>
                <w:sz w:val="24"/>
                <w:szCs w:val="24"/>
                <w:lang w:val="ru-RU"/>
              </w:rPr>
              <w:t xml:space="preserve"> менеджменту </w:t>
            </w:r>
          </w:p>
        </w:tc>
        <w:tc>
          <w:tcPr>
            <w:tcW w:w="1134" w:type="dxa"/>
          </w:tcPr>
          <w:p w14:paraId="413A3298" w14:textId="6F413ABE" w:rsidR="00E62343" w:rsidRPr="00C176C2" w:rsidRDefault="00E62343" w:rsidP="00E62343">
            <w:pPr>
              <w:spacing w:after="0" w:line="240" w:lineRule="auto"/>
              <w:jc w:val="center"/>
              <w:rPr>
                <w:rFonts w:ascii="Times New Roman" w:hAnsi="Times New Roman"/>
                <w:lang w:val="uk-UA" w:eastAsia="ru-RU"/>
              </w:rPr>
            </w:pPr>
            <w:r w:rsidRPr="00B94CF6">
              <w:t>4</w:t>
            </w:r>
          </w:p>
        </w:tc>
        <w:tc>
          <w:tcPr>
            <w:tcW w:w="1134" w:type="dxa"/>
          </w:tcPr>
          <w:p w14:paraId="70B3CB35" w14:textId="1DDE0465" w:rsidR="00E62343" w:rsidRPr="001757F3" w:rsidRDefault="00E62343" w:rsidP="00E62343">
            <w:pPr>
              <w:suppressAutoHyphens/>
              <w:spacing w:after="0" w:line="240" w:lineRule="auto"/>
              <w:jc w:val="center"/>
              <w:rPr>
                <w:rFonts w:ascii="Times New Roman" w:hAnsi="Times New Roman"/>
                <w:sz w:val="20"/>
                <w:szCs w:val="20"/>
                <w:lang w:val="uk-UA" w:eastAsia="ar-SA"/>
              </w:rPr>
            </w:pPr>
            <w:r w:rsidRPr="000C576F">
              <w:t>7</w:t>
            </w:r>
          </w:p>
        </w:tc>
      </w:tr>
      <w:tr w:rsidR="00E62343" w:rsidRPr="00B80E87" w14:paraId="0495A0AB" w14:textId="77777777" w:rsidTr="00F23788">
        <w:tc>
          <w:tcPr>
            <w:tcW w:w="704" w:type="dxa"/>
          </w:tcPr>
          <w:p w14:paraId="3B195ACE"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56BD679A" w14:textId="77777777" w:rsidR="00E62343" w:rsidRPr="00C4609E" w:rsidRDefault="00E62343" w:rsidP="00E62343">
            <w:pPr>
              <w:spacing w:after="0" w:line="240" w:lineRule="auto"/>
              <w:rPr>
                <w:rFonts w:ascii="Times New Roman" w:hAnsi="Times New Roman"/>
                <w:sz w:val="24"/>
                <w:szCs w:val="24"/>
                <w:lang w:val="ru-RU"/>
              </w:rPr>
            </w:pPr>
            <w:proofErr w:type="spellStart"/>
            <w:r w:rsidRPr="00C4609E">
              <w:rPr>
                <w:rFonts w:ascii="Times New Roman" w:hAnsi="Times New Roman"/>
                <w:sz w:val="24"/>
                <w:szCs w:val="24"/>
                <w:lang w:val="ru-RU"/>
              </w:rPr>
              <w:t>Управління</w:t>
            </w:r>
            <w:proofErr w:type="spellEnd"/>
            <w:r w:rsidRPr="00C4609E">
              <w:rPr>
                <w:rFonts w:ascii="Times New Roman" w:hAnsi="Times New Roman"/>
                <w:sz w:val="24"/>
                <w:szCs w:val="24"/>
                <w:lang w:val="ru-RU"/>
              </w:rPr>
              <w:t xml:space="preserve"> </w:t>
            </w:r>
            <w:proofErr w:type="spellStart"/>
            <w:r w:rsidRPr="00C4609E">
              <w:rPr>
                <w:rFonts w:ascii="Times New Roman" w:hAnsi="Times New Roman"/>
                <w:sz w:val="24"/>
                <w:szCs w:val="24"/>
                <w:lang w:val="ru-RU"/>
              </w:rPr>
              <w:t>ризикозахищенністю</w:t>
            </w:r>
            <w:proofErr w:type="spellEnd"/>
            <w:r w:rsidRPr="00C4609E">
              <w:rPr>
                <w:rFonts w:ascii="Times New Roman" w:hAnsi="Times New Roman"/>
                <w:sz w:val="24"/>
                <w:szCs w:val="24"/>
                <w:lang w:val="ru-RU"/>
              </w:rPr>
              <w:t xml:space="preserve"> в </w:t>
            </w:r>
            <w:proofErr w:type="spellStart"/>
            <w:r w:rsidRPr="00C4609E">
              <w:rPr>
                <w:rFonts w:ascii="Times New Roman" w:hAnsi="Times New Roman"/>
                <w:sz w:val="24"/>
                <w:szCs w:val="24"/>
                <w:lang w:val="ru-RU"/>
              </w:rPr>
              <w:t>підприємств</w:t>
            </w:r>
            <w:proofErr w:type="spellEnd"/>
            <w:r>
              <w:rPr>
                <w:rFonts w:ascii="Times New Roman" w:hAnsi="Times New Roman"/>
                <w:sz w:val="24"/>
                <w:szCs w:val="24"/>
                <w:lang w:val="uk-UA"/>
              </w:rPr>
              <w:t>ах</w:t>
            </w:r>
            <w:r w:rsidRPr="00C4609E">
              <w:rPr>
                <w:rFonts w:ascii="Times New Roman" w:hAnsi="Times New Roman"/>
                <w:sz w:val="24"/>
                <w:szCs w:val="24"/>
                <w:lang w:val="ru-RU"/>
              </w:rPr>
              <w:t xml:space="preserve"> ГРГ</w:t>
            </w:r>
          </w:p>
        </w:tc>
        <w:tc>
          <w:tcPr>
            <w:tcW w:w="1134" w:type="dxa"/>
          </w:tcPr>
          <w:p w14:paraId="3B3C65D3" w14:textId="66002607" w:rsidR="00E62343" w:rsidRPr="00C176C2" w:rsidRDefault="00E62343" w:rsidP="00E62343">
            <w:pPr>
              <w:spacing w:after="0" w:line="240" w:lineRule="auto"/>
              <w:jc w:val="center"/>
              <w:rPr>
                <w:rFonts w:ascii="Times New Roman" w:hAnsi="Times New Roman"/>
                <w:lang w:val="uk-UA"/>
              </w:rPr>
            </w:pPr>
            <w:r w:rsidRPr="00B94CF6">
              <w:t>4</w:t>
            </w:r>
          </w:p>
        </w:tc>
        <w:tc>
          <w:tcPr>
            <w:tcW w:w="1134" w:type="dxa"/>
          </w:tcPr>
          <w:p w14:paraId="171B1231" w14:textId="71B71D12" w:rsidR="00E62343" w:rsidRPr="001757F3" w:rsidRDefault="00E62343" w:rsidP="00E62343">
            <w:pPr>
              <w:suppressAutoHyphens/>
              <w:spacing w:after="0" w:line="240" w:lineRule="auto"/>
              <w:jc w:val="center"/>
              <w:rPr>
                <w:rFonts w:ascii="Times New Roman" w:hAnsi="Times New Roman"/>
                <w:sz w:val="20"/>
                <w:szCs w:val="20"/>
                <w:lang w:val="ru-RU" w:eastAsia="ar-SA"/>
              </w:rPr>
            </w:pPr>
            <w:r w:rsidRPr="000C576F">
              <w:t>7</w:t>
            </w:r>
          </w:p>
        </w:tc>
      </w:tr>
      <w:tr w:rsidR="00E62343" w:rsidRPr="007E48E8" w14:paraId="5DB76F67" w14:textId="77777777" w:rsidTr="00F23788">
        <w:tc>
          <w:tcPr>
            <w:tcW w:w="704" w:type="dxa"/>
          </w:tcPr>
          <w:p w14:paraId="7B4182CE"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1B440C01" w14:textId="77777777" w:rsidR="00E62343" w:rsidRPr="00C4609E" w:rsidRDefault="00E62343" w:rsidP="00E62343">
            <w:pPr>
              <w:spacing w:after="0" w:line="240" w:lineRule="auto"/>
              <w:rPr>
                <w:rFonts w:ascii="Times New Roman" w:hAnsi="Times New Roman"/>
                <w:sz w:val="24"/>
                <w:szCs w:val="24"/>
                <w:lang w:val="uk-UA"/>
              </w:rPr>
            </w:pPr>
            <w:r w:rsidRPr="00C4609E">
              <w:rPr>
                <w:rFonts w:ascii="Times New Roman" w:hAnsi="Times New Roman"/>
                <w:sz w:val="24"/>
                <w:szCs w:val="24"/>
                <w:lang w:val="uk-UA"/>
              </w:rPr>
              <w:t>Організаційні зміни на підприємствах ГРГ</w:t>
            </w:r>
          </w:p>
        </w:tc>
        <w:tc>
          <w:tcPr>
            <w:tcW w:w="1134" w:type="dxa"/>
          </w:tcPr>
          <w:p w14:paraId="1C8D3CE3" w14:textId="0CE4F4DA" w:rsidR="00E62343" w:rsidRPr="00C176C2" w:rsidRDefault="00E62343" w:rsidP="00E62343">
            <w:pPr>
              <w:spacing w:after="0" w:line="240" w:lineRule="auto"/>
              <w:jc w:val="center"/>
              <w:rPr>
                <w:rFonts w:ascii="Times New Roman" w:hAnsi="Times New Roman"/>
                <w:lang w:val="uk-UA" w:eastAsia="ru-RU"/>
              </w:rPr>
            </w:pPr>
            <w:r w:rsidRPr="00B94CF6">
              <w:t>4</w:t>
            </w:r>
          </w:p>
        </w:tc>
        <w:tc>
          <w:tcPr>
            <w:tcW w:w="1134" w:type="dxa"/>
          </w:tcPr>
          <w:p w14:paraId="71657E9E" w14:textId="5E0DB580" w:rsidR="00E62343" w:rsidRPr="001757F3" w:rsidRDefault="00E62343" w:rsidP="00E62343">
            <w:pPr>
              <w:suppressAutoHyphens/>
              <w:spacing w:after="0" w:line="240" w:lineRule="auto"/>
              <w:jc w:val="center"/>
              <w:rPr>
                <w:rFonts w:ascii="Times New Roman" w:hAnsi="Times New Roman"/>
                <w:sz w:val="20"/>
                <w:szCs w:val="20"/>
                <w:lang w:val="uk-UA" w:eastAsia="ar-SA"/>
              </w:rPr>
            </w:pPr>
            <w:r w:rsidRPr="000C576F">
              <w:t>6</w:t>
            </w:r>
          </w:p>
        </w:tc>
      </w:tr>
      <w:tr w:rsidR="00E62343" w:rsidRPr="00B80E87" w14:paraId="3608270E" w14:textId="77777777" w:rsidTr="00F23788">
        <w:tc>
          <w:tcPr>
            <w:tcW w:w="704" w:type="dxa"/>
          </w:tcPr>
          <w:p w14:paraId="6139B3EF"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7DB8B8C7" w14:textId="77777777" w:rsidR="00E62343" w:rsidRPr="00C4609E" w:rsidRDefault="00E62343" w:rsidP="00E62343">
            <w:pPr>
              <w:spacing w:after="0" w:line="240" w:lineRule="auto"/>
              <w:rPr>
                <w:rFonts w:ascii="Times New Roman" w:hAnsi="Times New Roman"/>
                <w:sz w:val="24"/>
                <w:szCs w:val="24"/>
              </w:rPr>
            </w:pPr>
            <w:proofErr w:type="spellStart"/>
            <w:r w:rsidRPr="00C4609E">
              <w:rPr>
                <w:rFonts w:ascii="Times New Roman" w:hAnsi="Times New Roman"/>
                <w:sz w:val="24"/>
                <w:szCs w:val="24"/>
              </w:rPr>
              <w:t>Інноваційний</w:t>
            </w:r>
            <w:proofErr w:type="spellEnd"/>
            <w:r w:rsidRPr="00C4609E">
              <w:rPr>
                <w:rFonts w:ascii="Times New Roman" w:hAnsi="Times New Roman"/>
                <w:sz w:val="24"/>
                <w:szCs w:val="24"/>
              </w:rPr>
              <w:t xml:space="preserve"> </w:t>
            </w:r>
            <w:proofErr w:type="spellStart"/>
            <w:r w:rsidRPr="00C4609E">
              <w:rPr>
                <w:rFonts w:ascii="Times New Roman" w:hAnsi="Times New Roman"/>
                <w:sz w:val="24"/>
                <w:szCs w:val="24"/>
              </w:rPr>
              <w:t>менеджмент</w:t>
            </w:r>
            <w:proofErr w:type="spellEnd"/>
          </w:p>
        </w:tc>
        <w:tc>
          <w:tcPr>
            <w:tcW w:w="1134" w:type="dxa"/>
          </w:tcPr>
          <w:p w14:paraId="3295AC25" w14:textId="6C7A1B43" w:rsidR="00E62343" w:rsidRPr="00C176C2" w:rsidRDefault="00E62343" w:rsidP="00E62343">
            <w:pPr>
              <w:spacing w:after="0" w:line="240" w:lineRule="auto"/>
              <w:jc w:val="center"/>
              <w:rPr>
                <w:rFonts w:ascii="Times New Roman" w:hAnsi="Times New Roman"/>
                <w:lang w:val="uk-UA"/>
              </w:rPr>
            </w:pPr>
            <w:r w:rsidRPr="00B94CF6">
              <w:t>4</w:t>
            </w:r>
          </w:p>
        </w:tc>
        <w:tc>
          <w:tcPr>
            <w:tcW w:w="1134" w:type="dxa"/>
          </w:tcPr>
          <w:p w14:paraId="32F9D90A" w14:textId="39CC7AB8" w:rsidR="00E62343" w:rsidRPr="001757F3" w:rsidRDefault="00E62343" w:rsidP="00E62343">
            <w:pPr>
              <w:suppressAutoHyphens/>
              <w:spacing w:after="0" w:line="240" w:lineRule="auto"/>
              <w:jc w:val="center"/>
              <w:rPr>
                <w:rFonts w:ascii="Times New Roman" w:hAnsi="Times New Roman"/>
                <w:sz w:val="20"/>
                <w:szCs w:val="20"/>
                <w:lang w:val="uk-UA" w:eastAsia="ar-SA"/>
              </w:rPr>
            </w:pPr>
            <w:r w:rsidRPr="000C576F">
              <w:t>7</w:t>
            </w:r>
          </w:p>
        </w:tc>
      </w:tr>
      <w:tr w:rsidR="00E62343" w:rsidRPr="00B80E87" w14:paraId="114ECB39" w14:textId="77777777" w:rsidTr="00F23788">
        <w:tc>
          <w:tcPr>
            <w:tcW w:w="704" w:type="dxa"/>
          </w:tcPr>
          <w:p w14:paraId="71CF166E" w14:textId="77777777" w:rsidR="00E62343" w:rsidRPr="00B80E87" w:rsidRDefault="00E62343" w:rsidP="00E62343">
            <w:pPr>
              <w:pStyle w:val="a7"/>
              <w:numPr>
                <w:ilvl w:val="0"/>
                <w:numId w:val="2"/>
              </w:numPr>
              <w:spacing w:after="0" w:line="240" w:lineRule="auto"/>
              <w:rPr>
                <w:rFonts w:ascii="Times New Roman" w:hAnsi="Times New Roman"/>
                <w:sz w:val="24"/>
                <w:szCs w:val="24"/>
                <w:lang w:val="uk-UA"/>
              </w:rPr>
            </w:pPr>
          </w:p>
        </w:tc>
        <w:tc>
          <w:tcPr>
            <w:tcW w:w="6809" w:type="dxa"/>
          </w:tcPr>
          <w:p w14:paraId="309C6BB4" w14:textId="77777777" w:rsidR="00E62343" w:rsidRPr="00C4609E" w:rsidRDefault="00E62343" w:rsidP="00E62343">
            <w:pPr>
              <w:spacing w:after="0" w:line="240" w:lineRule="auto"/>
              <w:rPr>
                <w:rFonts w:ascii="Times New Roman" w:hAnsi="Times New Roman"/>
                <w:sz w:val="24"/>
                <w:szCs w:val="24"/>
                <w:lang w:val="uk-UA"/>
              </w:rPr>
            </w:pPr>
            <w:r w:rsidRPr="00C4609E">
              <w:rPr>
                <w:rFonts w:ascii="Times New Roman" w:hAnsi="Times New Roman"/>
                <w:sz w:val="24"/>
                <w:szCs w:val="24"/>
                <w:lang w:val="uk-UA"/>
              </w:rPr>
              <w:t>Ефективність управління підприємствами ГРГ</w:t>
            </w:r>
          </w:p>
        </w:tc>
        <w:tc>
          <w:tcPr>
            <w:tcW w:w="1134" w:type="dxa"/>
          </w:tcPr>
          <w:p w14:paraId="7BDCA809" w14:textId="54A51D00" w:rsidR="00E62343" w:rsidRPr="00C176C2" w:rsidRDefault="00E62343" w:rsidP="00E62343">
            <w:pPr>
              <w:spacing w:after="0" w:line="240" w:lineRule="auto"/>
              <w:jc w:val="center"/>
              <w:rPr>
                <w:rFonts w:ascii="Times New Roman" w:hAnsi="Times New Roman"/>
                <w:lang w:val="uk-UA"/>
              </w:rPr>
            </w:pPr>
            <w:r w:rsidRPr="00B94CF6">
              <w:t>4</w:t>
            </w:r>
          </w:p>
        </w:tc>
        <w:tc>
          <w:tcPr>
            <w:tcW w:w="1134" w:type="dxa"/>
          </w:tcPr>
          <w:p w14:paraId="5B2764B1" w14:textId="52DB9B04" w:rsidR="00E62343" w:rsidRPr="001757F3" w:rsidRDefault="00E62343" w:rsidP="00E62343">
            <w:pPr>
              <w:suppressAutoHyphens/>
              <w:spacing w:after="0" w:line="240" w:lineRule="auto"/>
              <w:jc w:val="center"/>
              <w:rPr>
                <w:rFonts w:ascii="Times New Roman" w:hAnsi="Times New Roman"/>
                <w:sz w:val="20"/>
                <w:szCs w:val="20"/>
                <w:lang w:val="uk-UA" w:eastAsia="ar-SA"/>
              </w:rPr>
            </w:pPr>
            <w:r w:rsidRPr="000C576F">
              <w:t>7</w:t>
            </w:r>
          </w:p>
        </w:tc>
      </w:tr>
      <w:tr w:rsidR="00B80E87" w:rsidRPr="00381F4F" w14:paraId="5F03A984" w14:textId="77777777" w:rsidTr="00786E20">
        <w:tc>
          <w:tcPr>
            <w:tcW w:w="704" w:type="dxa"/>
          </w:tcPr>
          <w:p w14:paraId="16D6F2EC" w14:textId="77777777" w:rsidR="00B80E87" w:rsidRPr="00A4737A" w:rsidRDefault="00B80E87" w:rsidP="004E3CCC">
            <w:pPr>
              <w:spacing w:after="0" w:line="240" w:lineRule="auto"/>
              <w:jc w:val="center"/>
              <w:rPr>
                <w:rFonts w:ascii="Times New Roman" w:hAnsi="Times New Roman"/>
                <w:sz w:val="24"/>
                <w:szCs w:val="24"/>
                <w:lang w:val="uk-UA"/>
              </w:rPr>
            </w:pPr>
          </w:p>
        </w:tc>
        <w:tc>
          <w:tcPr>
            <w:tcW w:w="6809" w:type="dxa"/>
          </w:tcPr>
          <w:p w14:paraId="4F31F777" w14:textId="77777777" w:rsidR="00B80E87" w:rsidRPr="00A4737A" w:rsidRDefault="00B80E87" w:rsidP="004E3CCC">
            <w:pPr>
              <w:spacing w:after="0" w:line="240" w:lineRule="auto"/>
              <w:jc w:val="right"/>
              <w:rPr>
                <w:rFonts w:ascii="Times New Roman" w:hAnsi="Times New Roman"/>
                <w:b/>
                <w:sz w:val="24"/>
                <w:szCs w:val="24"/>
                <w:lang w:val="uk-UA"/>
              </w:rPr>
            </w:pPr>
            <w:r w:rsidRPr="00A4737A">
              <w:rPr>
                <w:rFonts w:ascii="Times New Roman" w:hAnsi="Times New Roman"/>
                <w:b/>
                <w:sz w:val="24"/>
                <w:szCs w:val="24"/>
                <w:lang w:val="uk-UA"/>
              </w:rPr>
              <w:t>Разом</w:t>
            </w:r>
          </w:p>
        </w:tc>
        <w:tc>
          <w:tcPr>
            <w:tcW w:w="1134" w:type="dxa"/>
          </w:tcPr>
          <w:p w14:paraId="4AEF5EC1" w14:textId="458E86C9" w:rsidR="00B80E87" w:rsidRPr="00A4737A" w:rsidRDefault="00E62343" w:rsidP="004E3CCC">
            <w:pPr>
              <w:spacing w:after="0" w:line="240" w:lineRule="auto"/>
              <w:jc w:val="center"/>
              <w:rPr>
                <w:rFonts w:ascii="Times New Roman" w:hAnsi="Times New Roman"/>
                <w:b/>
                <w:sz w:val="24"/>
                <w:szCs w:val="24"/>
                <w:lang w:val="uk-UA"/>
              </w:rPr>
            </w:pPr>
            <w:r>
              <w:rPr>
                <w:rFonts w:ascii="Times New Roman" w:hAnsi="Times New Roman"/>
                <w:b/>
                <w:sz w:val="24"/>
                <w:szCs w:val="24"/>
                <w:lang w:val="uk-UA"/>
              </w:rPr>
              <w:t>76</w:t>
            </w:r>
          </w:p>
        </w:tc>
        <w:tc>
          <w:tcPr>
            <w:tcW w:w="1134" w:type="dxa"/>
          </w:tcPr>
          <w:p w14:paraId="5C12F9BD" w14:textId="41773B8F" w:rsidR="00B80E87" w:rsidRPr="00703EA2" w:rsidRDefault="00C77EDF" w:rsidP="007D7574">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w:t>
            </w:r>
            <w:r w:rsidR="00E62343">
              <w:rPr>
                <w:rFonts w:ascii="Times New Roman" w:hAnsi="Times New Roman"/>
                <w:b/>
                <w:sz w:val="24"/>
                <w:szCs w:val="24"/>
                <w:lang w:val="ru-RU"/>
              </w:rPr>
              <w:t>3</w:t>
            </w:r>
            <w:r w:rsidR="007D7574">
              <w:rPr>
                <w:rFonts w:ascii="Times New Roman" w:hAnsi="Times New Roman"/>
                <w:b/>
                <w:sz w:val="24"/>
                <w:szCs w:val="24"/>
                <w:lang w:val="ru-RU"/>
              </w:rPr>
              <w:t>4</w:t>
            </w:r>
          </w:p>
        </w:tc>
      </w:tr>
    </w:tbl>
    <w:p w14:paraId="2A8B0F56" w14:textId="77777777" w:rsidR="004E3CCC" w:rsidRPr="00A4737A" w:rsidRDefault="004E3CCC" w:rsidP="004E3CCC">
      <w:pPr>
        <w:spacing w:after="0" w:line="240" w:lineRule="auto"/>
        <w:jc w:val="center"/>
        <w:rPr>
          <w:rFonts w:ascii="Times New Roman" w:hAnsi="Times New Roman"/>
          <w:b/>
          <w:sz w:val="24"/>
          <w:szCs w:val="24"/>
          <w:lang w:val="uk-UA"/>
        </w:rPr>
      </w:pPr>
    </w:p>
    <w:p w14:paraId="319591D4" w14:textId="77777777" w:rsidR="00287AAF" w:rsidRDefault="00287AAF" w:rsidP="00F81477">
      <w:pPr>
        <w:spacing w:after="0" w:line="240" w:lineRule="auto"/>
        <w:jc w:val="both"/>
        <w:rPr>
          <w:rFonts w:ascii="Times New Roman" w:hAnsi="Times New Roman"/>
          <w:b/>
          <w:sz w:val="24"/>
          <w:szCs w:val="24"/>
          <w:lang w:val="uk-UA"/>
        </w:rPr>
      </w:pPr>
    </w:p>
    <w:p w14:paraId="52084B08" w14:textId="77777777" w:rsidR="00AB4586" w:rsidRDefault="00F745C7" w:rsidP="00F142F2">
      <w:pPr>
        <w:spacing w:after="0" w:line="240" w:lineRule="auto"/>
        <w:jc w:val="center"/>
        <w:rPr>
          <w:rFonts w:ascii="Times New Roman" w:hAnsi="Times New Roman"/>
          <w:b/>
          <w:sz w:val="24"/>
          <w:szCs w:val="24"/>
          <w:lang w:val="uk-UA"/>
        </w:rPr>
      </w:pPr>
      <w:r>
        <w:rPr>
          <w:rFonts w:ascii="Times New Roman" w:hAnsi="Times New Roman"/>
          <w:b/>
          <w:sz w:val="24"/>
          <w:szCs w:val="24"/>
          <w:lang w:val="uk-UA"/>
        </w:rPr>
        <w:lastRenderedPageBreak/>
        <w:t>7</w:t>
      </w:r>
      <w:r w:rsidR="00AC0BA4" w:rsidRPr="00A4737A">
        <w:rPr>
          <w:rFonts w:ascii="Times New Roman" w:hAnsi="Times New Roman"/>
          <w:b/>
          <w:sz w:val="24"/>
          <w:szCs w:val="24"/>
          <w:lang w:val="uk-UA"/>
        </w:rPr>
        <w:t>. </w:t>
      </w:r>
      <w:r w:rsidR="004E3CCC" w:rsidRPr="00A4737A">
        <w:rPr>
          <w:rFonts w:ascii="Times New Roman" w:hAnsi="Times New Roman"/>
          <w:b/>
          <w:sz w:val="24"/>
          <w:szCs w:val="24"/>
          <w:lang w:val="uk-UA"/>
        </w:rPr>
        <w:t>І</w:t>
      </w:r>
      <w:r w:rsidR="00160DD6">
        <w:rPr>
          <w:rFonts w:ascii="Times New Roman" w:hAnsi="Times New Roman"/>
          <w:b/>
          <w:sz w:val="24"/>
          <w:szCs w:val="24"/>
          <w:lang w:val="uk-UA"/>
        </w:rPr>
        <w:t>НСТРУМЕНТИ, ОБЛАДНАННЯ ТА ПРОГРАМНЕ ЗАБЕЗПЕЧЕННЯ, ВИКОРИСТАННЯ ЯКИХ</w:t>
      </w:r>
      <w:r w:rsidR="003B06DF">
        <w:rPr>
          <w:rFonts w:ascii="Times New Roman" w:hAnsi="Times New Roman"/>
          <w:b/>
          <w:sz w:val="24"/>
          <w:szCs w:val="24"/>
          <w:lang w:val="uk-UA"/>
        </w:rPr>
        <w:t xml:space="preserve"> ПЕРЕДБАЧАЄ НАВЧАЛЬНА ДИСЦИПЛІНА</w:t>
      </w:r>
    </w:p>
    <w:p w14:paraId="233343A8" w14:textId="77777777" w:rsidR="00F142F2" w:rsidRPr="008E4A8F" w:rsidRDefault="00F142F2" w:rsidP="00F142F2">
      <w:pPr>
        <w:spacing w:after="0" w:line="240" w:lineRule="auto"/>
        <w:jc w:val="center"/>
        <w:rPr>
          <w:rFonts w:ascii="Times New Roman" w:hAnsi="Times New Roman"/>
          <w:i/>
          <w:sz w:val="24"/>
          <w:szCs w:val="24"/>
          <w:lang w:val="uk-UA"/>
        </w:rPr>
      </w:pPr>
      <w:r>
        <w:rPr>
          <w:rFonts w:ascii="Times New Roman" w:hAnsi="Times New Roman"/>
          <w:i/>
          <w:sz w:val="24"/>
          <w:szCs w:val="24"/>
          <w:lang w:val="uk-UA"/>
        </w:rPr>
        <w:t>(</w:t>
      </w:r>
      <w:r w:rsidR="00451954">
        <w:rPr>
          <w:rFonts w:ascii="Times New Roman" w:hAnsi="Times New Roman"/>
          <w:i/>
          <w:sz w:val="24"/>
          <w:szCs w:val="24"/>
          <w:lang w:val="uk-UA"/>
        </w:rPr>
        <w:t xml:space="preserve">у разі </w:t>
      </w:r>
      <w:r w:rsidRPr="008E4A8F">
        <w:rPr>
          <w:rFonts w:ascii="Times New Roman" w:hAnsi="Times New Roman"/>
          <w:i/>
          <w:sz w:val="24"/>
          <w:szCs w:val="24"/>
          <w:lang w:val="uk-UA"/>
        </w:rPr>
        <w:t>потреб</w:t>
      </w:r>
      <w:r w:rsidR="005A4027">
        <w:rPr>
          <w:rFonts w:ascii="Times New Roman" w:hAnsi="Times New Roman"/>
          <w:i/>
          <w:sz w:val="24"/>
          <w:szCs w:val="24"/>
          <w:lang w:val="uk-UA"/>
        </w:rPr>
        <w:t>и</w:t>
      </w:r>
      <w:r w:rsidRPr="008E4A8F">
        <w:rPr>
          <w:rFonts w:ascii="Times New Roman" w:hAnsi="Times New Roman"/>
          <w:i/>
          <w:sz w:val="24"/>
          <w:szCs w:val="24"/>
          <w:lang w:val="uk-UA"/>
        </w:rPr>
        <w:t>)</w:t>
      </w:r>
    </w:p>
    <w:p w14:paraId="00B73E08" w14:textId="77777777" w:rsidR="00160DD6" w:rsidRDefault="00160DD6" w:rsidP="004E3CCC">
      <w:pPr>
        <w:spacing w:after="0" w:line="240" w:lineRule="auto"/>
        <w:jc w:val="center"/>
        <w:rPr>
          <w:rFonts w:ascii="Times New Roman" w:hAnsi="Times New Roman"/>
          <w:b/>
          <w:sz w:val="24"/>
          <w:szCs w:val="24"/>
          <w:lang w:val="uk-UA"/>
        </w:rPr>
      </w:pPr>
    </w:p>
    <w:p w14:paraId="10D35CA6" w14:textId="2BD5A4E5" w:rsidR="004E3CCC" w:rsidRDefault="00F81477" w:rsidP="00F81477">
      <w:pPr>
        <w:shd w:val="clear" w:color="auto" w:fill="FFFFFF"/>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Вивчення даної дисципліни передбачає використання в процесі навчання мультимедійного обладнання для наочної ілюстрації навчальних матеріалів</w:t>
      </w:r>
      <w:r w:rsidR="00607BF5">
        <w:rPr>
          <w:rFonts w:ascii="Times New Roman" w:hAnsi="Times New Roman"/>
          <w:bCs/>
          <w:sz w:val="24"/>
          <w:szCs w:val="24"/>
          <w:lang w:val="uk-UA"/>
        </w:rPr>
        <w:t xml:space="preserve"> у вигляді презентацій та відео.</w:t>
      </w:r>
    </w:p>
    <w:p w14:paraId="780BF9A0" w14:textId="56DB7DBD" w:rsidR="00607BF5" w:rsidRPr="002F5EAD" w:rsidRDefault="002F5EAD" w:rsidP="00F81477">
      <w:pPr>
        <w:shd w:val="clear" w:color="auto" w:fill="FFFFFF"/>
        <w:spacing w:after="0" w:line="240" w:lineRule="auto"/>
        <w:ind w:firstLine="567"/>
        <w:jc w:val="both"/>
        <w:rPr>
          <w:rFonts w:ascii="Times New Roman" w:hAnsi="Times New Roman"/>
          <w:b/>
          <w:sz w:val="20"/>
          <w:szCs w:val="20"/>
          <w:lang w:val="uk-UA"/>
        </w:rPr>
      </w:pPr>
      <w:r>
        <w:rPr>
          <w:rFonts w:ascii="Times New Roman" w:hAnsi="Times New Roman"/>
          <w:bCs/>
          <w:sz w:val="24"/>
          <w:szCs w:val="24"/>
          <w:lang w:val="uk-UA"/>
        </w:rPr>
        <w:t xml:space="preserve">При проведенні дистанційного навчання використовується </w:t>
      </w:r>
      <w:r>
        <w:rPr>
          <w:rFonts w:ascii="Times New Roman" w:hAnsi="Times New Roman"/>
          <w:bCs/>
          <w:sz w:val="24"/>
          <w:szCs w:val="24"/>
        </w:rPr>
        <w:t>c</w:t>
      </w:r>
      <w:proofErr w:type="spellStart"/>
      <w:r>
        <w:rPr>
          <w:rFonts w:ascii="Times New Roman" w:hAnsi="Times New Roman"/>
          <w:bCs/>
          <w:sz w:val="24"/>
          <w:szCs w:val="24"/>
          <w:lang w:val="uk-UA"/>
        </w:rPr>
        <w:t>ервіс</w:t>
      </w:r>
      <w:proofErr w:type="spellEnd"/>
      <w:r>
        <w:rPr>
          <w:rFonts w:ascii="Times New Roman" w:hAnsi="Times New Roman"/>
          <w:bCs/>
          <w:sz w:val="24"/>
          <w:szCs w:val="24"/>
          <w:lang w:val="uk-UA"/>
        </w:rPr>
        <w:t xml:space="preserve"> відео зв’язку </w:t>
      </w:r>
      <w:r>
        <w:rPr>
          <w:rFonts w:ascii="Times New Roman" w:hAnsi="Times New Roman"/>
          <w:bCs/>
          <w:sz w:val="24"/>
          <w:szCs w:val="24"/>
        </w:rPr>
        <w:t>Google</w:t>
      </w:r>
      <w:r w:rsidRPr="002F5EAD">
        <w:rPr>
          <w:rFonts w:ascii="Times New Roman" w:hAnsi="Times New Roman"/>
          <w:bCs/>
          <w:sz w:val="24"/>
          <w:szCs w:val="24"/>
          <w:lang w:val="uk-UA"/>
        </w:rPr>
        <w:t xml:space="preserve"> </w:t>
      </w:r>
      <w:r>
        <w:rPr>
          <w:rFonts w:ascii="Times New Roman" w:hAnsi="Times New Roman"/>
          <w:bCs/>
          <w:sz w:val="24"/>
          <w:szCs w:val="24"/>
        </w:rPr>
        <w:t>Meet</w:t>
      </w:r>
      <w:r>
        <w:rPr>
          <w:rFonts w:ascii="Times New Roman" w:hAnsi="Times New Roman"/>
          <w:bCs/>
          <w:sz w:val="24"/>
          <w:szCs w:val="24"/>
          <w:lang w:val="uk-UA"/>
        </w:rPr>
        <w:t xml:space="preserve">, а також система </w:t>
      </w:r>
      <w:r>
        <w:rPr>
          <w:rFonts w:ascii="Times New Roman" w:hAnsi="Times New Roman"/>
          <w:bCs/>
          <w:sz w:val="24"/>
          <w:szCs w:val="24"/>
        </w:rPr>
        <w:t>Moodle</w:t>
      </w:r>
      <w:r w:rsidRPr="002F5EAD">
        <w:rPr>
          <w:rFonts w:ascii="Times New Roman" w:hAnsi="Times New Roman"/>
          <w:bCs/>
          <w:sz w:val="24"/>
          <w:szCs w:val="24"/>
          <w:lang w:val="uk-UA"/>
        </w:rPr>
        <w:t>.</w:t>
      </w:r>
    </w:p>
    <w:p w14:paraId="17961870" w14:textId="77777777" w:rsidR="00F81477" w:rsidRDefault="00F81477">
      <w:pPr>
        <w:spacing w:after="0" w:line="240" w:lineRule="auto"/>
        <w:rPr>
          <w:rFonts w:ascii="Times New Roman" w:hAnsi="Times New Roman"/>
          <w:b/>
          <w:sz w:val="24"/>
          <w:szCs w:val="24"/>
          <w:lang w:val="uk-UA"/>
        </w:rPr>
      </w:pPr>
      <w:r>
        <w:rPr>
          <w:rFonts w:ascii="Times New Roman" w:hAnsi="Times New Roman"/>
          <w:b/>
          <w:sz w:val="24"/>
          <w:szCs w:val="24"/>
          <w:lang w:val="uk-UA"/>
        </w:rPr>
        <w:br w:type="page"/>
      </w:r>
    </w:p>
    <w:p w14:paraId="74342E47" w14:textId="77777777" w:rsidR="004E3CCC" w:rsidRPr="00A4737A" w:rsidRDefault="00F745C7" w:rsidP="004E3CCC">
      <w:pPr>
        <w:shd w:val="clear" w:color="auto" w:fill="FFFFFF"/>
        <w:spacing w:after="0" w:line="240" w:lineRule="auto"/>
        <w:jc w:val="center"/>
        <w:rPr>
          <w:rFonts w:ascii="Times New Roman" w:hAnsi="Times New Roman"/>
          <w:b/>
          <w:sz w:val="24"/>
          <w:szCs w:val="24"/>
          <w:lang w:val="uk-UA"/>
        </w:rPr>
      </w:pPr>
      <w:r>
        <w:rPr>
          <w:rFonts w:ascii="Times New Roman" w:hAnsi="Times New Roman"/>
          <w:b/>
          <w:sz w:val="24"/>
          <w:szCs w:val="24"/>
          <w:lang w:val="uk-UA"/>
        </w:rPr>
        <w:lastRenderedPageBreak/>
        <w:t>8</w:t>
      </w:r>
      <w:r w:rsidR="00AC0BA4" w:rsidRPr="00A4737A">
        <w:rPr>
          <w:rFonts w:ascii="Times New Roman" w:hAnsi="Times New Roman"/>
          <w:b/>
          <w:sz w:val="24"/>
          <w:szCs w:val="24"/>
          <w:lang w:val="uk-UA"/>
        </w:rPr>
        <w:t>. </w:t>
      </w:r>
      <w:r w:rsidR="0025612A" w:rsidRPr="00A4737A">
        <w:rPr>
          <w:rFonts w:ascii="Times New Roman" w:hAnsi="Times New Roman"/>
          <w:b/>
          <w:sz w:val="24"/>
          <w:szCs w:val="24"/>
          <w:lang w:val="uk-UA"/>
        </w:rPr>
        <w:t>Р</w:t>
      </w:r>
      <w:r w:rsidR="00160DD6">
        <w:rPr>
          <w:rFonts w:ascii="Times New Roman" w:hAnsi="Times New Roman"/>
          <w:b/>
          <w:sz w:val="24"/>
          <w:szCs w:val="24"/>
          <w:lang w:val="uk-UA"/>
        </w:rPr>
        <w:t>ЕКОМЕНДОВАНІ ДЖЕРЕЛА ІНФОРМАЦІЇ</w:t>
      </w:r>
    </w:p>
    <w:p w14:paraId="10E05B16" w14:textId="77777777" w:rsidR="0025612A" w:rsidRPr="00A4737A" w:rsidRDefault="0025612A" w:rsidP="004E3CCC">
      <w:pPr>
        <w:shd w:val="clear" w:color="auto" w:fill="FFFFFF"/>
        <w:spacing w:after="0" w:line="240" w:lineRule="auto"/>
        <w:jc w:val="center"/>
        <w:rPr>
          <w:rFonts w:ascii="Times New Roman" w:hAnsi="Times New Roman"/>
          <w:b/>
          <w:bCs/>
          <w:spacing w:val="-6"/>
          <w:sz w:val="20"/>
          <w:szCs w:val="20"/>
          <w:lang w:val="uk-UA"/>
        </w:rPr>
      </w:pPr>
    </w:p>
    <w:p w14:paraId="0A130B79" w14:textId="77777777" w:rsidR="00F81477" w:rsidRPr="00F81477" w:rsidRDefault="00F81477" w:rsidP="00F81477">
      <w:pPr>
        <w:tabs>
          <w:tab w:val="num" w:pos="0"/>
          <w:tab w:val="left" w:pos="567"/>
          <w:tab w:val="left" w:pos="3480"/>
          <w:tab w:val="left" w:pos="3840"/>
        </w:tabs>
        <w:jc w:val="center"/>
        <w:rPr>
          <w:rFonts w:ascii="Times New Roman" w:hAnsi="Times New Roman"/>
          <w:b/>
          <w:sz w:val="24"/>
          <w:szCs w:val="24"/>
          <w:lang w:val="uk-UA"/>
        </w:rPr>
      </w:pPr>
      <w:bookmarkStart w:id="11" w:name="_Hlk176337962"/>
      <w:bookmarkEnd w:id="7"/>
      <w:r w:rsidRPr="00F81477">
        <w:rPr>
          <w:rFonts w:ascii="Times New Roman" w:hAnsi="Times New Roman"/>
          <w:b/>
          <w:sz w:val="24"/>
          <w:szCs w:val="24"/>
          <w:lang w:val="uk-UA"/>
        </w:rPr>
        <w:t>Законодавчі акти:</w:t>
      </w:r>
    </w:p>
    <w:p w14:paraId="59B19BAA" w14:textId="77777777" w:rsidR="00D7695F" w:rsidRPr="00D7695F" w:rsidRDefault="00E65905" w:rsidP="00D7695F">
      <w:pPr>
        <w:numPr>
          <w:ilvl w:val="0"/>
          <w:numId w:val="4"/>
        </w:numPr>
        <w:tabs>
          <w:tab w:val="left" w:pos="567"/>
          <w:tab w:val="left" w:pos="851"/>
          <w:tab w:val="left" w:pos="3840"/>
        </w:tabs>
        <w:spacing w:after="0" w:line="240" w:lineRule="auto"/>
        <w:ind w:left="0" w:firstLine="0"/>
        <w:contextualSpacing/>
        <w:rPr>
          <w:rFonts w:ascii="Times New Roman" w:hAnsi="Times New Roman"/>
          <w:bCs/>
          <w:sz w:val="28"/>
          <w:szCs w:val="28"/>
          <w:bdr w:val="none" w:sz="0" w:space="0" w:color="auto" w:frame="1"/>
          <w:shd w:val="clear" w:color="auto" w:fill="FFFFFF"/>
          <w:lang w:val="uk-UA"/>
        </w:rPr>
      </w:pPr>
      <w:hyperlink r:id="rId10" w:history="1">
        <w:proofErr w:type="spellStart"/>
        <w:r w:rsidR="00D7695F" w:rsidRPr="00D7695F">
          <w:rPr>
            <w:rFonts w:ascii="Times New Roman" w:hAnsi="Times New Roman"/>
            <w:color w:val="0000FF"/>
            <w:sz w:val="28"/>
            <w:szCs w:val="28"/>
            <w:u w:val="single"/>
            <w:bdr w:val="none" w:sz="0" w:space="0" w:color="auto" w:frame="1"/>
            <w:shd w:val="clear" w:color="auto" w:fill="FFFFFF"/>
            <w:lang w:val="ru-RU"/>
          </w:rPr>
          <w:t>Господарський</w:t>
        </w:r>
        <w:proofErr w:type="spellEnd"/>
        <w:r w:rsidR="00D7695F" w:rsidRPr="00D7695F">
          <w:rPr>
            <w:rFonts w:ascii="Times New Roman" w:hAnsi="Times New Roman"/>
            <w:color w:val="0000FF"/>
            <w:sz w:val="28"/>
            <w:szCs w:val="28"/>
            <w:u w:val="single"/>
            <w:bdr w:val="none" w:sz="0" w:space="0" w:color="auto" w:frame="1"/>
            <w:shd w:val="clear" w:color="auto" w:fill="FFFFFF"/>
            <w:lang w:val="ru-RU"/>
          </w:rPr>
          <w:t xml:space="preserve"> кодекс </w:t>
        </w:r>
        <w:proofErr w:type="spellStart"/>
        <w:r w:rsidR="00D7695F" w:rsidRPr="00D7695F">
          <w:rPr>
            <w:rFonts w:ascii="Times New Roman" w:hAnsi="Times New Roman"/>
            <w:color w:val="0000FF"/>
            <w:sz w:val="28"/>
            <w:szCs w:val="28"/>
            <w:u w:val="single"/>
            <w:bdr w:val="none" w:sz="0" w:space="0" w:color="auto" w:frame="1"/>
            <w:shd w:val="clear" w:color="auto" w:fill="FFFFFF"/>
            <w:lang w:val="ru-RU"/>
          </w:rPr>
          <w:t>України</w:t>
        </w:r>
        <w:proofErr w:type="spellEnd"/>
      </w:hyperlink>
      <w:r w:rsidR="00D7695F" w:rsidRPr="00D7695F">
        <w:rPr>
          <w:rFonts w:ascii="Times New Roman" w:hAnsi="Times New Roman"/>
          <w:sz w:val="28"/>
          <w:szCs w:val="28"/>
          <w:lang w:val="uk-UA"/>
        </w:rPr>
        <w:t xml:space="preserve"> </w:t>
      </w:r>
      <w:proofErr w:type="spellStart"/>
      <w:r w:rsidR="00D7695F" w:rsidRPr="00D7695F">
        <w:rPr>
          <w:rFonts w:ascii="Times New Roman" w:hAnsi="Times New Roman"/>
          <w:sz w:val="28"/>
          <w:szCs w:val="28"/>
          <w:shd w:val="clear" w:color="auto" w:fill="FFFFFF"/>
          <w:lang w:val="ru-RU"/>
        </w:rPr>
        <w:t>від</w:t>
      </w:r>
      <w:proofErr w:type="spellEnd"/>
      <w:r w:rsidR="00D7695F" w:rsidRPr="00D7695F">
        <w:rPr>
          <w:rFonts w:ascii="Times New Roman" w:hAnsi="Times New Roman"/>
          <w:sz w:val="28"/>
          <w:szCs w:val="28"/>
          <w:shd w:val="clear" w:color="auto" w:fill="FFFFFF"/>
        </w:rPr>
        <w:t> </w:t>
      </w:r>
      <w:r w:rsidR="00D7695F" w:rsidRPr="00D7695F">
        <w:rPr>
          <w:rFonts w:ascii="Times New Roman" w:hAnsi="Times New Roman"/>
          <w:sz w:val="28"/>
          <w:szCs w:val="28"/>
          <w:bdr w:val="none" w:sz="0" w:space="0" w:color="auto" w:frame="1"/>
          <w:shd w:val="clear" w:color="auto" w:fill="FFFFFF"/>
          <w:lang w:val="ru-RU"/>
        </w:rPr>
        <w:t>01</w:t>
      </w:r>
      <w:r w:rsidR="00D7695F" w:rsidRPr="00D7695F">
        <w:rPr>
          <w:rFonts w:ascii="Times New Roman" w:hAnsi="Times New Roman"/>
          <w:sz w:val="28"/>
          <w:szCs w:val="28"/>
          <w:bdr w:val="none" w:sz="0" w:space="0" w:color="auto" w:frame="1"/>
          <w:shd w:val="clear" w:color="auto" w:fill="FFFFFF"/>
          <w:lang w:val="uk-UA"/>
        </w:rPr>
        <w:t>.01.2024</w:t>
      </w:r>
      <w:r w:rsidR="00D7695F" w:rsidRPr="00D7695F">
        <w:rPr>
          <w:rFonts w:ascii="Times New Roman" w:hAnsi="Times New Roman"/>
          <w:sz w:val="28"/>
          <w:szCs w:val="28"/>
          <w:shd w:val="clear" w:color="auto" w:fill="FFFFFF"/>
        </w:rPr>
        <w:t> </w:t>
      </w:r>
      <w:r w:rsidR="00D7695F" w:rsidRPr="00D7695F">
        <w:rPr>
          <w:rFonts w:ascii="Times New Roman" w:hAnsi="Times New Roman"/>
          <w:sz w:val="28"/>
          <w:szCs w:val="28"/>
          <w:shd w:val="clear" w:color="auto" w:fill="FFFFFF"/>
          <w:lang w:val="ru-RU"/>
        </w:rPr>
        <w:t>№</w:t>
      </w:r>
      <w:r w:rsidR="00D7695F" w:rsidRPr="00D7695F">
        <w:rPr>
          <w:rFonts w:ascii="Times New Roman" w:hAnsi="Times New Roman"/>
          <w:sz w:val="28"/>
          <w:szCs w:val="28"/>
          <w:shd w:val="clear" w:color="auto" w:fill="FFFFFF"/>
        </w:rPr>
        <w:t> </w:t>
      </w:r>
      <w:r w:rsidR="00D7695F" w:rsidRPr="00D7695F">
        <w:rPr>
          <w:rFonts w:ascii="Times New Roman" w:hAnsi="Times New Roman"/>
          <w:bCs/>
          <w:sz w:val="28"/>
          <w:szCs w:val="28"/>
          <w:bdr w:val="none" w:sz="0" w:space="0" w:color="auto" w:frame="1"/>
          <w:shd w:val="clear" w:color="auto" w:fill="FFFFFF"/>
          <w:lang w:val="ru-RU"/>
        </w:rPr>
        <w:t>436-</w:t>
      </w:r>
      <w:r w:rsidR="00D7695F" w:rsidRPr="00D7695F">
        <w:rPr>
          <w:rFonts w:ascii="Times New Roman" w:hAnsi="Times New Roman"/>
          <w:bCs/>
          <w:sz w:val="28"/>
          <w:szCs w:val="28"/>
          <w:bdr w:val="none" w:sz="0" w:space="0" w:color="auto" w:frame="1"/>
          <w:shd w:val="clear" w:color="auto" w:fill="FFFFFF"/>
        </w:rPr>
        <w:t>IV</w:t>
      </w:r>
    </w:p>
    <w:p w14:paraId="0DADA05A" w14:textId="77777777" w:rsidR="00D7695F" w:rsidRPr="00D7695F" w:rsidRDefault="00E65905" w:rsidP="00D7695F">
      <w:pPr>
        <w:numPr>
          <w:ilvl w:val="0"/>
          <w:numId w:val="4"/>
        </w:numPr>
        <w:tabs>
          <w:tab w:val="left" w:pos="567"/>
          <w:tab w:val="left" w:pos="851"/>
          <w:tab w:val="left" w:pos="3840"/>
        </w:tabs>
        <w:spacing w:after="0" w:line="240" w:lineRule="auto"/>
        <w:ind w:left="0" w:firstLine="0"/>
        <w:contextualSpacing/>
        <w:rPr>
          <w:rFonts w:ascii="Times New Roman" w:hAnsi="Times New Roman"/>
          <w:bCs/>
          <w:sz w:val="28"/>
          <w:szCs w:val="28"/>
          <w:bdr w:val="none" w:sz="0" w:space="0" w:color="auto" w:frame="1"/>
          <w:shd w:val="clear" w:color="auto" w:fill="FFFFFF"/>
          <w:lang w:val="uk-UA"/>
        </w:rPr>
      </w:pPr>
      <w:hyperlink r:id="rId11" w:history="1">
        <w:r w:rsidR="00D7695F" w:rsidRPr="00D7695F">
          <w:rPr>
            <w:rFonts w:ascii="Times New Roman" w:hAnsi="Times New Roman"/>
            <w:color w:val="0000FF"/>
            <w:sz w:val="28"/>
            <w:szCs w:val="28"/>
            <w:u w:val="single"/>
            <w:bdr w:val="none" w:sz="0" w:space="0" w:color="auto" w:frame="1"/>
            <w:shd w:val="clear" w:color="auto" w:fill="FFFFFF"/>
            <w:lang w:val="uk-UA"/>
          </w:rPr>
          <w:t>Податковий кодекс України</w:t>
        </w:r>
      </w:hyperlink>
      <w:r w:rsidR="00D7695F" w:rsidRPr="00D7695F">
        <w:rPr>
          <w:rFonts w:ascii="Times New Roman" w:hAnsi="Times New Roman"/>
          <w:sz w:val="28"/>
          <w:szCs w:val="28"/>
          <w:lang w:val="uk-UA"/>
        </w:rPr>
        <w:t xml:space="preserve"> </w:t>
      </w:r>
      <w:r w:rsidR="00D7695F" w:rsidRPr="00D7695F">
        <w:rPr>
          <w:rFonts w:ascii="Times New Roman" w:hAnsi="Times New Roman"/>
          <w:sz w:val="28"/>
          <w:szCs w:val="28"/>
          <w:shd w:val="clear" w:color="auto" w:fill="FFFFFF"/>
          <w:lang w:val="uk-UA"/>
        </w:rPr>
        <w:t>від</w:t>
      </w:r>
      <w:r w:rsidR="00D7695F" w:rsidRPr="00D7695F">
        <w:rPr>
          <w:rFonts w:ascii="Times New Roman" w:hAnsi="Times New Roman"/>
          <w:sz w:val="28"/>
          <w:szCs w:val="28"/>
          <w:shd w:val="clear" w:color="auto" w:fill="FFFFFF"/>
        </w:rPr>
        <w:t> </w:t>
      </w:r>
      <w:r w:rsidR="00D7695F" w:rsidRPr="00D7695F">
        <w:rPr>
          <w:rFonts w:ascii="Times New Roman" w:hAnsi="Times New Roman"/>
          <w:sz w:val="28"/>
          <w:szCs w:val="28"/>
          <w:bdr w:val="none" w:sz="0" w:space="0" w:color="auto" w:frame="1"/>
          <w:shd w:val="clear" w:color="auto" w:fill="FFFFFF"/>
          <w:lang w:val="uk-UA"/>
        </w:rPr>
        <w:t>29.01.2024</w:t>
      </w:r>
      <w:r w:rsidR="00D7695F" w:rsidRPr="00D7695F">
        <w:rPr>
          <w:rFonts w:ascii="Times New Roman" w:hAnsi="Times New Roman"/>
          <w:sz w:val="28"/>
          <w:szCs w:val="28"/>
          <w:shd w:val="clear" w:color="auto" w:fill="FFFFFF"/>
        </w:rPr>
        <w:t> </w:t>
      </w:r>
      <w:r w:rsidR="00D7695F" w:rsidRPr="00D7695F">
        <w:rPr>
          <w:rFonts w:ascii="Times New Roman" w:hAnsi="Times New Roman"/>
          <w:sz w:val="28"/>
          <w:szCs w:val="28"/>
          <w:shd w:val="clear" w:color="auto" w:fill="FFFFFF"/>
          <w:lang w:val="uk-UA"/>
        </w:rPr>
        <w:t>№</w:t>
      </w:r>
      <w:r w:rsidR="00D7695F" w:rsidRPr="00D7695F">
        <w:rPr>
          <w:rFonts w:ascii="Times New Roman" w:hAnsi="Times New Roman"/>
          <w:sz w:val="28"/>
          <w:szCs w:val="28"/>
          <w:shd w:val="clear" w:color="auto" w:fill="FFFFFF"/>
        </w:rPr>
        <w:t> </w:t>
      </w:r>
      <w:r w:rsidR="00D7695F" w:rsidRPr="00D7695F">
        <w:rPr>
          <w:rFonts w:ascii="Times New Roman" w:hAnsi="Times New Roman"/>
          <w:bCs/>
          <w:sz w:val="28"/>
          <w:szCs w:val="28"/>
          <w:bdr w:val="none" w:sz="0" w:space="0" w:color="auto" w:frame="1"/>
          <w:shd w:val="clear" w:color="auto" w:fill="FFFFFF"/>
          <w:lang w:val="uk-UA"/>
        </w:rPr>
        <w:t>2755-</w:t>
      </w:r>
      <w:r w:rsidR="00D7695F" w:rsidRPr="00D7695F">
        <w:rPr>
          <w:rFonts w:ascii="Times New Roman" w:hAnsi="Times New Roman"/>
          <w:bCs/>
          <w:sz w:val="28"/>
          <w:szCs w:val="28"/>
          <w:bdr w:val="none" w:sz="0" w:space="0" w:color="auto" w:frame="1"/>
          <w:shd w:val="clear" w:color="auto" w:fill="FFFFFF"/>
        </w:rPr>
        <w:t>VI</w:t>
      </w:r>
    </w:p>
    <w:p w14:paraId="58ED5D22" w14:textId="77777777" w:rsidR="00D7695F" w:rsidRPr="00D7695F" w:rsidRDefault="00D7695F" w:rsidP="00D7695F">
      <w:pPr>
        <w:numPr>
          <w:ilvl w:val="0"/>
          <w:numId w:val="4"/>
        </w:numPr>
        <w:tabs>
          <w:tab w:val="left" w:pos="567"/>
          <w:tab w:val="left" w:pos="851"/>
        </w:tabs>
        <w:spacing w:after="0" w:line="240" w:lineRule="auto"/>
        <w:ind w:left="0" w:firstLine="0"/>
        <w:textAlignment w:val="baseline"/>
        <w:rPr>
          <w:rFonts w:ascii="Times New Roman" w:hAnsi="Times New Roman"/>
          <w:bCs/>
          <w:sz w:val="28"/>
          <w:szCs w:val="28"/>
          <w:lang w:val="uk-UA" w:eastAsia="uk-UA"/>
        </w:rPr>
      </w:pPr>
      <w:r w:rsidRPr="00D7695F">
        <w:rPr>
          <w:rFonts w:ascii="Times New Roman" w:hAnsi="Times New Roman"/>
          <w:bCs/>
          <w:sz w:val="28"/>
          <w:szCs w:val="28"/>
          <w:lang w:val="uk-UA" w:eastAsia="uk-UA"/>
        </w:rPr>
        <w:t>Цивільний кодекс України  від 30.01.2024 № 435-IV</w:t>
      </w:r>
    </w:p>
    <w:p w14:paraId="251AC349" w14:textId="77777777" w:rsidR="00D7695F" w:rsidRPr="00D7695F" w:rsidRDefault="00E65905" w:rsidP="00D7695F">
      <w:pPr>
        <w:numPr>
          <w:ilvl w:val="0"/>
          <w:numId w:val="4"/>
        </w:numPr>
        <w:tabs>
          <w:tab w:val="left" w:pos="567"/>
          <w:tab w:val="left" w:pos="851"/>
          <w:tab w:val="left" w:pos="3840"/>
        </w:tabs>
        <w:spacing w:after="0" w:line="240" w:lineRule="auto"/>
        <w:ind w:left="0" w:firstLine="0"/>
        <w:contextualSpacing/>
        <w:rPr>
          <w:rFonts w:ascii="Times New Roman" w:hAnsi="Times New Roman"/>
          <w:bCs/>
          <w:sz w:val="28"/>
          <w:szCs w:val="28"/>
          <w:bdr w:val="none" w:sz="0" w:space="0" w:color="auto" w:frame="1"/>
          <w:shd w:val="clear" w:color="auto" w:fill="FFFFFF"/>
          <w:lang w:val="uk-UA"/>
        </w:rPr>
      </w:pPr>
      <w:hyperlink r:id="rId12" w:history="1">
        <w:r w:rsidR="00D7695F" w:rsidRPr="00D7695F">
          <w:rPr>
            <w:rFonts w:ascii="Times New Roman" w:hAnsi="Times New Roman"/>
            <w:color w:val="0000FF"/>
            <w:sz w:val="28"/>
            <w:szCs w:val="28"/>
            <w:u w:val="single"/>
            <w:bdr w:val="none" w:sz="0" w:space="0" w:color="auto" w:frame="1"/>
            <w:shd w:val="clear" w:color="auto" w:fill="FFFFFF"/>
            <w:lang w:val="ru-RU"/>
          </w:rPr>
          <w:t xml:space="preserve">Про </w:t>
        </w:r>
        <w:proofErr w:type="spellStart"/>
        <w:r w:rsidR="00D7695F" w:rsidRPr="00D7695F">
          <w:rPr>
            <w:rFonts w:ascii="Times New Roman" w:hAnsi="Times New Roman"/>
            <w:color w:val="0000FF"/>
            <w:sz w:val="28"/>
            <w:szCs w:val="28"/>
            <w:u w:val="single"/>
            <w:bdr w:val="none" w:sz="0" w:space="0" w:color="auto" w:frame="1"/>
            <w:shd w:val="clear" w:color="auto" w:fill="FFFFFF"/>
            <w:lang w:val="ru-RU"/>
          </w:rPr>
          <w:t>акціонерні</w:t>
        </w:r>
        <w:proofErr w:type="spellEnd"/>
        <w:r w:rsidR="00D7695F" w:rsidRPr="00D7695F">
          <w:rPr>
            <w:rFonts w:ascii="Times New Roman" w:hAnsi="Times New Roman"/>
            <w:color w:val="0000FF"/>
            <w:sz w:val="28"/>
            <w:szCs w:val="28"/>
            <w:u w:val="single"/>
            <w:bdr w:val="none" w:sz="0" w:space="0" w:color="auto" w:frame="1"/>
            <w:shd w:val="clear" w:color="auto" w:fill="FFFFFF"/>
            <w:lang w:val="ru-RU"/>
          </w:rPr>
          <w:t xml:space="preserve"> </w:t>
        </w:r>
        <w:proofErr w:type="spellStart"/>
        <w:r w:rsidR="00D7695F" w:rsidRPr="00D7695F">
          <w:rPr>
            <w:rFonts w:ascii="Times New Roman" w:hAnsi="Times New Roman"/>
            <w:color w:val="0000FF"/>
            <w:sz w:val="28"/>
            <w:szCs w:val="28"/>
            <w:u w:val="single"/>
            <w:bdr w:val="none" w:sz="0" w:space="0" w:color="auto" w:frame="1"/>
            <w:shd w:val="clear" w:color="auto" w:fill="FFFFFF"/>
            <w:lang w:val="ru-RU"/>
          </w:rPr>
          <w:t>товариства</w:t>
        </w:r>
        <w:proofErr w:type="spellEnd"/>
      </w:hyperlink>
      <w:r w:rsidR="00D7695F" w:rsidRPr="00D7695F">
        <w:rPr>
          <w:rFonts w:ascii="Times New Roman" w:hAnsi="Times New Roman"/>
          <w:sz w:val="28"/>
          <w:szCs w:val="28"/>
          <w:shd w:val="clear" w:color="auto" w:fill="FFFFFF"/>
          <w:lang w:val="ru-RU"/>
        </w:rPr>
        <w:t xml:space="preserve">; Закон </w:t>
      </w:r>
      <w:r w:rsidR="00D7695F" w:rsidRPr="00D7695F">
        <w:rPr>
          <w:rFonts w:ascii="Times New Roman" w:hAnsi="Times New Roman"/>
          <w:sz w:val="28"/>
          <w:szCs w:val="28"/>
          <w:shd w:val="clear" w:color="auto" w:fill="FFFFFF"/>
          <w:lang w:val="uk-UA"/>
        </w:rPr>
        <w:t xml:space="preserve">України </w:t>
      </w:r>
      <w:proofErr w:type="spellStart"/>
      <w:r w:rsidR="00D7695F" w:rsidRPr="00D7695F">
        <w:rPr>
          <w:rFonts w:ascii="Times New Roman" w:hAnsi="Times New Roman"/>
          <w:sz w:val="28"/>
          <w:szCs w:val="28"/>
          <w:shd w:val="clear" w:color="auto" w:fill="FFFFFF"/>
          <w:lang w:val="ru-RU"/>
        </w:rPr>
        <w:t>від</w:t>
      </w:r>
      <w:proofErr w:type="spellEnd"/>
      <w:r w:rsidR="00D7695F" w:rsidRPr="00D7695F">
        <w:rPr>
          <w:rFonts w:ascii="Times New Roman" w:hAnsi="Times New Roman"/>
          <w:sz w:val="28"/>
          <w:szCs w:val="28"/>
          <w:shd w:val="clear" w:color="auto" w:fill="FFFFFF"/>
        </w:rPr>
        <w:t> </w:t>
      </w:r>
      <w:r w:rsidR="00D7695F" w:rsidRPr="00D7695F">
        <w:rPr>
          <w:rFonts w:ascii="Times New Roman" w:hAnsi="Times New Roman"/>
          <w:sz w:val="28"/>
          <w:szCs w:val="28"/>
          <w:bdr w:val="none" w:sz="0" w:space="0" w:color="auto" w:frame="1"/>
          <w:shd w:val="clear" w:color="auto" w:fill="FFFFFF"/>
          <w:lang w:val="uk-UA"/>
        </w:rPr>
        <w:t>01.01.2024</w:t>
      </w:r>
      <w:r w:rsidR="00D7695F" w:rsidRPr="00D7695F">
        <w:rPr>
          <w:rFonts w:ascii="Times New Roman" w:hAnsi="Times New Roman"/>
          <w:sz w:val="28"/>
          <w:szCs w:val="28"/>
          <w:shd w:val="clear" w:color="auto" w:fill="FFFFFF"/>
        </w:rPr>
        <w:t> </w:t>
      </w:r>
      <w:r w:rsidR="00D7695F" w:rsidRPr="00D7695F">
        <w:rPr>
          <w:rFonts w:ascii="Times New Roman" w:hAnsi="Times New Roman"/>
          <w:sz w:val="28"/>
          <w:szCs w:val="28"/>
          <w:shd w:val="clear" w:color="auto" w:fill="FFFFFF"/>
          <w:lang w:val="ru-RU"/>
        </w:rPr>
        <w:t>№</w:t>
      </w:r>
      <w:r w:rsidR="00D7695F" w:rsidRPr="00D7695F">
        <w:rPr>
          <w:rFonts w:ascii="Times New Roman" w:hAnsi="Times New Roman"/>
          <w:sz w:val="28"/>
          <w:szCs w:val="28"/>
          <w:shd w:val="clear" w:color="auto" w:fill="FFFFFF"/>
        </w:rPr>
        <w:t> </w:t>
      </w:r>
      <w:r w:rsidR="00D7695F" w:rsidRPr="00D7695F">
        <w:rPr>
          <w:rFonts w:ascii="Times New Roman" w:hAnsi="Times New Roman"/>
          <w:bCs/>
          <w:sz w:val="28"/>
          <w:szCs w:val="28"/>
          <w:bdr w:val="none" w:sz="0" w:space="0" w:color="auto" w:frame="1"/>
          <w:shd w:val="clear" w:color="auto" w:fill="FFFFFF"/>
          <w:lang w:val="ru-RU"/>
        </w:rPr>
        <w:t>2465-IX</w:t>
      </w:r>
    </w:p>
    <w:p w14:paraId="0EC28A82" w14:textId="77777777" w:rsidR="00D7695F" w:rsidRPr="00D7695F" w:rsidRDefault="00E65905" w:rsidP="00D7695F">
      <w:pPr>
        <w:numPr>
          <w:ilvl w:val="0"/>
          <w:numId w:val="4"/>
        </w:numPr>
        <w:tabs>
          <w:tab w:val="left" w:pos="567"/>
          <w:tab w:val="left" w:pos="851"/>
          <w:tab w:val="left" w:pos="3840"/>
        </w:tabs>
        <w:spacing w:after="0" w:line="240" w:lineRule="auto"/>
        <w:ind w:left="0" w:firstLine="0"/>
        <w:contextualSpacing/>
        <w:rPr>
          <w:rFonts w:ascii="Times New Roman" w:hAnsi="Times New Roman"/>
          <w:bCs/>
          <w:sz w:val="28"/>
          <w:szCs w:val="28"/>
          <w:bdr w:val="none" w:sz="0" w:space="0" w:color="auto" w:frame="1"/>
          <w:shd w:val="clear" w:color="auto" w:fill="FFFFFF"/>
          <w:lang w:val="uk-UA"/>
        </w:rPr>
      </w:pPr>
      <w:hyperlink r:id="rId13" w:history="1">
        <w:r w:rsidR="00D7695F" w:rsidRPr="00D7695F">
          <w:rPr>
            <w:rFonts w:ascii="Times New Roman" w:hAnsi="Times New Roman"/>
            <w:color w:val="0000FF"/>
            <w:sz w:val="28"/>
            <w:szCs w:val="28"/>
            <w:u w:val="single"/>
            <w:bdr w:val="none" w:sz="0" w:space="0" w:color="auto" w:frame="1"/>
            <w:shd w:val="clear" w:color="auto" w:fill="FFFFFF"/>
            <w:lang w:val="ru-RU"/>
          </w:rPr>
          <w:t xml:space="preserve">Про </w:t>
        </w:r>
        <w:proofErr w:type="spellStart"/>
        <w:r w:rsidR="00D7695F" w:rsidRPr="00D7695F">
          <w:rPr>
            <w:rFonts w:ascii="Times New Roman" w:hAnsi="Times New Roman"/>
            <w:color w:val="0000FF"/>
            <w:sz w:val="28"/>
            <w:szCs w:val="28"/>
            <w:u w:val="single"/>
            <w:bdr w:val="none" w:sz="0" w:space="0" w:color="auto" w:frame="1"/>
            <w:shd w:val="clear" w:color="auto" w:fill="FFFFFF"/>
            <w:lang w:val="ru-RU"/>
          </w:rPr>
          <w:t>господарські</w:t>
        </w:r>
        <w:proofErr w:type="spellEnd"/>
        <w:r w:rsidR="00D7695F" w:rsidRPr="00D7695F">
          <w:rPr>
            <w:rFonts w:ascii="Times New Roman" w:hAnsi="Times New Roman"/>
            <w:color w:val="0000FF"/>
            <w:sz w:val="28"/>
            <w:szCs w:val="28"/>
            <w:u w:val="single"/>
            <w:bdr w:val="none" w:sz="0" w:space="0" w:color="auto" w:frame="1"/>
            <w:shd w:val="clear" w:color="auto" w:fill="FFFFFF"/>
            <w:lang w:val="ru-RU"/>
          </w:rPr>
          <w:t xml:space="preserve"> </w:t>
        </w:r>
        <w:proofErr w:type="spellStart"/>
        <w:r w:rsidR="00D7695F" w:rsidRPr="00D7695F">
          <w:rPr>
            <w:rFonts w:ascii="Times New Roman" w:hAnsi="Times New Roman"/>
            <w:color w:val="0000FF"/>
            <w:sz w:val="28"/>
            <w:szCs w:val="28"/>
            <w:u w:val="single"/>
            <w:bdr w:val="none" w:sz="0" w:space="0" w:color="auto" w:frame="1"/>
            <w:shd w:val="clear" w:color="auto" w:fill="FFFFFF"/>
            <w:lang w:val="ru-RU"/>
          </w:rPr>
          <w:t>товариства</w:t>
        </w:r>
        <w:proofErr w:type="spellEnd"/>
      </w:hyperlink>
      <w:r w:rsidR="00D7695F" w:rsidRPr="00D7695F">
        <w:rPr>
          <w:rFonts w:ascii="Times New Roman" w:hAnsi="Times New Roman"/>
          <w:sz w:val="28"/>
          <w:szCs w:val="28"/>
          <w:lang w:val="uk-UA"/>
        </w:rPr>
        <w:t xml:space="preserve">; </w:t>
      </w:r>
      <w:r w:rsidR="00D7695F" w:rsidRPr="00D7695F">
        <w:rPr>
          <w:rFonts w:ascii="Times New Roman" w:hAnsi="Times New Roman"/>
          <w:sz w:val="28"/>
          <w:szCs w:val="28"/>
          <w:shd w:val="clear" w:color="auto" w:fill="FFFFFF"/>
          <w:lang w:val="uk-UA"/>
        </w:rPr>
        <w:t>З</w:t>
      </w:r>
      <w:proofErr w:type="spellStart"/>
      <w:r w:rsidR="00D7695F" w:rsidRPr="00D7695F">
        <w:rPr>
          <w:rFonts w:ascii="Times New Roman" w:hAnsi="Times New Roman"/>
          <w:sz w:val="28"/>
          <w:szCs w:val="28"/>
          <w:shd w:val="clear" w:color="auto" w:fill="FFFFFF"/>
          <w:lang w:val="ru-RU"/>
        </w:rPr>
        <w:t>акон</w:t>
      </w:r>
      <w:proofErr w:type="spellEnd"/>
      <w:r w:rsidR="00D7695F" w:rsidRPr="00D7695F">
        <w:rPr>
          <w:rFonts w:ascii="Times New Roman" w:hAnsi="Times New Roman"/>
          <w:sz w:val="28"/>
          <w:szCs w:val="28"/>
          <w:shd w:val="clear" w:color="auto" w:fill="FFFFFF"/>
          <w:lang w:val="uk-UA"/>
        </w:rPr>
        <w:t xml:space="preserve"> України</w:t>
      </w:r>
      <w:r w:rsidR="00D7695F" w:rsidRPr="00D7695F">
        <w:rPr>
          <w:rFonts w:ascii="Times New Roman" w:hAnsi="Times New Roman"/>
          <w:sz w:val="28"/>
          <w:szCs w:val="28"/>
          <w:shd w:val="clear" w:color="auto" w:fill="FFFFFF"/>
          <w:lang w:val="ru-RU"/>
        </w:rPr>
        <w:t xml:space="preserve"> </w:t>
      </w:r>
      <w:proofErr w:type="spellStart"/>
      <w:r w:rsidR="00D7695F" w:rsidRPr="00D7695F">
        <w:rPr>
          <w:rFonts w:ascii="Times New Roman" w:hAnsi="Times New Roman"/>
          <w:sz w:val="28"/>
          <w:szCs w:val="28"/>
          <w:shd w:val="clear" w:color="auto" w:fill="FFFFFF"/>
          <w:lang w:val="ru-RU"/>
        </w:rPr>
        <w:t>від</w:t>
      </w:r>
      <w:proofErr w:type="spellEnd"/>
      <w:r w:rsidR="00D7695F" w:rsidRPr="00D7695F">
        <w:rPr>
          <w:rFonts w:ascii="Times New Roman" w:hAnsi="Times New Roman"/>
          <w:sz w:val="28"/>
          <w:szCs w:val="28"/>
          <w:shd w:val="clear" w:color="auto" w:fill="FFFFFF"/>
        </w:rPr>
        <w:t> </w:t>
      </w:r>
      <w:r w:rsidR="00D7695F" w:rsidRPr="00D7695F">
        <w:rPr>
          <w:rFonts w:ascii="Times New Roman" w:hAnsi="Times New Roman"/>
          <w:sz w:val="28"/>
          <w:szCs w:val="28"/>
          <w:bdr w:val="none" w:sz="0" w:space="0" w:color="auto" w:frame="1"/>
          <w:shd w:val="clear" w:color="auto" w:fill="FFFFFF"/>
          <w:lang w:val="uk-UA"/>
        </w:rPr>
        <w:t>31.03.2023</w:t>
      </w:r>
      <w:r w:rsidR="00D7695F" w:rsidRPr="00D7695F">
        <w:rPr>
          <w:rFonts w:ascii="Times New Roman" w:hAnsi="Times New Roman"/>
          <w:sz w:val="28"/>
          <w:szCs w:val="28"/>
          <w:shd w:val="clear" w:color="auto" w:fill="FFFFFF"/>
        </w:rPr>
        <w:t> </w:t>
      </w:r>
      <w:r w:rsidR="00D7695F" w:rsidRPr="00D7695F">
        <w:rPr>
          <w:rFonts w:ascii="Times New Roman" w:hAnsi="Times New Roman"/>
          <w:sz w:val="28"/>
          <w:szCs w:val="28"/>
          <w:shd w:val="clear" w:color="auto" w:fill="FFFFFF"/>
          <w:lang w:val="ru-RU"/>
        </w:rPr>
        <w:t>№</w:t>
      </w:r>
      <w:r w:rsidR="00D7695F" w:rsidRPr="00D7695F">
        <w:rPr>
          <w:rFonts w:ascii="Times New Roman" w:hAnsi="Times New Roman"/>
          <w:sz w:val="28"/>
          <w:szCs w:val="28"/>
          <w:shd w:val="clear" w:color="auto" w:fill="FFFFFF"/>
        </w:rPr>
        <w:t> </w:t>
      </w:r>
      <w:r w:rsidR="00D7695F" w:rsidRPr="00D7695F">
        <w:rPr>
          <w:rFonts w:ascii="Times New Roman" w:hAnsi="Times New Roman"/>
          <w:bCs/>
          <w:sz w:val="28"/>
          <w:szCs w:val="28"/>
          <w:bdr w:val="none" w:sz="0" w:space="0" w:color="auto" w:frame="1"/>
          <w:shd w:val="clear" w:color="auto" w:fill="FFFFFF"/>
          <w:lang w:val="ru-RU"/>
        </w:rPr>
        <w:t>1576-</w:t>
      </w:r>
      <w:r w:rsidR="00D7695F" w:rsidRPr="00D7695F">
        <w:rPr>
          <w:rFonts w:ascii="Times New Roman" w:hAnsi="Times New Roman"/>
          <w:bCs/>
          <w:sz w:val="28"/>
          <w:szCs w:val="28"/>
          <w:bdr w:val="none" w:sz="0" w:space="0" w:color="auto" w:frame="1"/>
          <w:shd w:val="clear" w:color="auto" w:fill="FFFFFF"/>
        </w:rPr>
        <w:t>XII</w:t>
      </w:r>
    </w:p>
    <w:p w14:paraId="58485F89" w14:textId="77777777" w:rsidR="00D7695F" w:rsidRPr="00D7695F" w:rsidRDefault="00E65905" w:rsidP="00D7695F">
      <w:pPr>
        <w:numPr>
          <w:ilvl w:val="0"/>
          <w:numId w:val="4"/>
        </w:numPr>
        <w:tabs>
          <w:tab w:val="left" w:pos="567"/>
          <w:tab w:val="left" w:pos="851"/>
          <w:tab w:val="left" w:pos="3840"/>
        </w:tabs>
        <w:spacing w:after="0" w:line="240" w:lineRule="auto"/>
        <w:ind w:left="0" w:firstLine="0"/>
        <w:contextualSpacing/>
        <w:rPr>
          <w:rFonts w:ascii="Times New Roman" w:hAnsi="Times New Roman"/>
          <w:sz w:val="28"/>
          <w:szCs w:val="28"/>
          <w:lang w:val="uk-UA"/>
        </w:rPr>
      </w:pPr>
      <w:hyperlink r:id="rId14" w:history="1">
        <w:r w:rsidR="00D7695F" w:rsidRPr="00D7695F">
          <w:rPr>
            <w:rFonts w:ascii="Times New Roman" w:hAnsi="Times New Roman"/>
            <w:color w:val="0000FF"/>
            <w:sz w:val="28"/>
            <w:szCs w:val="28"/>
            <w:u w:val="single"/>
            <w:bdr w:val="none" w:sz="0" w:space="0" w:color="auto" w:frame="1"/>
            <w:shd w:val="clear" w:color="auto" w:fill="FFFFFF"/>
            <w:lang w:val="ru-RU"/>
          </w:rPr>
          <w:t xml:space="preserve">Про </w:t>
        </w:r>
        <w:proofErr w:type="spellStart"/>
        <w:r w:rsidR="00D7695F" w:rsidRPr="00D7695F">
          <w:rPr>
            <w:rFonts w:ascii="Times New Roman" w:hAnsi="Times New Roman"/>
            <w:color w:val="0000FF"/>
            <w:sz w:val="28"/>
            <w:szCs w:val="28"/>
            <w:u w:val="single"/>
            <w:bdr w:val="none" w:sz="0" w:space="0" w:color="auto" w:frame="1"/>
            <w:shd w:val="clear" w:color="auto" w:fill="FFFFFF"/>
            <w:lang w:val="ru-RU"/>
          </w:rPr>
          <w:t>інвестиційну</w:t>
        </w:r>
        <w:proofErr w:type="spellEnd"/>
        <w:r w:rsidR="00D7695F" w:rsidRPr="00D7695F">
          <w:rPr>
            <w:rFonts w:ascii="Times New Roman" w:hAnsi="Times New Roman"/>
            <w:color w:val="0000FF"/>
            <w:sz w:val="28"/>
            <w:szCs w:val="28"/>
            <w:u w:val="single"/>
            <w:bdr w:val="none" w:sz="0" w:space="0" w:color="auto" w:frame="1"/>
            <w:shd w:val="clear" w:color="auto" w:fill="FFFFFF"/>
            <w:lang w:val="ru-RU"/>
          </w:rPr>
          <w:t xml:space="preserve"> </w:t>
        </w:r>
        <w:proofErr w:type="spellStart"/>
        <w:r w:rsidR="00D7695F" w:rsidRPr="00D7695F">
          <w:rPr>
            <w:rFonts w:ascii="Times New Roman" w:hAnsi="Times New Roman"/>
            <w:color w:val="0000FF"/>
            <w:sz w:val="28"/>
            <w:szCs w:val="28"/>
            <w:u w:val="single"/>
            <w:bdr w:val="none" w:sz="0" w:space="0" w:color="auto" w:frame="1"/>
            <w:shd w:val="clear" w:color="auto" w:fill="FFFFFF"/>
            <w:lang w:val="ru-RU"/>
          </w:rPr>
          <w:t>діяльність</w:t>
        </w:r>
        <w:proofErr w:type="spellEnd"/>
      </w:hyperlink>
      <w:r w:rsidR="00D7695F" w:rsidRPr="00D7695F">
        <w:rPr>
          <w:rFonts w:ascii="Times New Roman" w:hAnsi="Times New Roman"/>
          <w:sz w:val="28"/>
          <w:szCs w:val="28"/>
          <w:shd w:val="clear" w:color="auto" w:fill="FFFFFF"/>
          <w:lang w:val="ru-RU"/>
        </w:rPr>
        <w:t xml:space="preserve">; Закон </w:t>
      </w:r>
      <w:r w:rsidR="00D7695F" w:rsidRPr="00D7695F">
        <w:rPr>
          <w:rFonts w:ascii="Times New Roman" w:hAnsi="Times New Roman"/>
          <w:sz w:val="28"/>
          <w:szCs w:val="28"/>
          <w:shd w:val="clear" w:color="auto" w:fill="FFFFFF"/>
          <w:lang w:val="uk-UA"/>
        </w:rPr>
        <w:t xml:space="preserve">України </w:t>
      </w:r>
      <w:proofErr w:type="spellStart"/>
      <w:r w:rsidR="00D7695F" w:rsidRPr="00D7695F">
        <w:rPr>
          <w:rFonts w:ascii="Times New Roman" w:hAnsi="Times New Roman"/>
          <w:sz w:val="28"/>
          <w:szCs w:val="28"/>
          <w:shd w:val="clear" w:color="auto" w:fill="FFFFFF"/>
          <w:lang w:val="ru-RU"/>
        </w:rPr>
        <w:t>від</w:t>
      </w:r>
      <w:proofErr w:type="spellEnd"/>
      <w:r w:rsidR="00D7695F" w:rsidRPr="00D7695F">
        <w:rPr>
          <w:rFonts w:ascii="Times New Roman" w:hAnsi="Times New Roman"/>
          <w:sz w:val="28"/>
          <w:szCs w:val="28"/>
          <w:shd w:val="clear" w:color="auto" w:fill="FFFFFF"/>
        </w:rPr>
        <w:t> </w:t>
      </w:r>
      <w:r w:rsidR="00D7695F" w:rsidRPr="00D7695F">
        <w:rPr>
          <w:rFonts w:ascii="Times New Roman" w:hAnsi="Times New Roman"/>
          <w:sz w:val="28"/>
          <w:szCs w:val="28"/>
          <w:bdr w:val="none" w:sz="0" w:space="0" w:color="auto" w:frame="1"/>
          <w:shd w:val="clear" w:color="auto" w:fill="FFFFFF"/>
          <w:lang w:val="uk-UA"/>
        </w:rPr>
        <w:t>10.10.2022</w:t>
      </w:r>
      <w:r w:rsidR="00D7695F" w:rsidRPr="00D7695F">
        <w:rPr>
          <w:rFonts w:ascii="Times New Roman" w:hAnsi="Times New Roman"/>
          <w:sz w:val="28"/>
          <w:szCs w:val="28"/>
          <w:shd w:val="clear" w:color="auto" w:fill="FFFFFF"/>
        </w:rPr>
        <w:t> </w:t>
      </w:r>
      <w:r w:rsidR="00D7695F" w:rsidRPr="00D7695F">
        <w:rPr>
          <w:rFonts w:ascii="Times New Roman" w:hAnsi="Times New Roman"/>
          <w:sz w:val="28"/>
          <w:szCs w:val="28"/>
          <w:shd w:val="clear" w:color="auto" w:fill="FFFFFF"/>
          <w:lang w:val="ru-RU"/>
        </w:rPr>
        <w:t>№</w:t>
      </w:r>
      <w:r w:rsidR="00D7695F" w:rsidRPr="00D7695F">
        <w:rPr>
          <w:rFonts w:ascii="Times New Roman" w:hAnsi="Times New Roman"/>
          <w:sz w:val="28"/>
          <w:szCs w:val="28"/>
          <w:shd w:val="clear" w:color="auto" w:fill="FFFFFF"/>
        </w:rPr>
        <w:t> </w:t>
      </w:r>
      <w:r w:rsidR="00D7695F" w:rsidRPr="00D7695F">
        <w:rPr>
          <w:rFonts w:ascii="Times New Roman" w:hAnsi="Times New Roman"/>
          <w:bCs/>
          <w:sz w:val="28"/>
          <w:szCs w:val="28"/>
          <w:bdr w:val="none" w:sz="0" w:space="0" w:color="auto" w:frame="1"/>
          <w:shd w:val="clear" w:color="auto" w:fill="FFFFFF"/>
          <w:lang w:val="ru-RU"/>
        </w:rPr>
        <w:t>1560-</w:t>
      </w:r>
      <w:r w:rsidR="00D7695F" w:rsidRPr="00D7695F">
        <w:rPr>
          <w:rFonts w:ascii="Times New Roman" w:hAnsi="Times New Roman"/>
          <w:bCs/>
          <w:sz w:val="28"/>
          <w:szCs w:val="28"/>
          <w:bdr w:val="none" w:sz="0" w:space="0" w:color="auto" w:frame="1"/>
          <w:shd w:val="clear" w:color="auto" w:fill="FFFFFF"/>
        </w:rPr>
        <w:t>XII</w:t>
      </w:r>
    </w:p>
    <w:p w14:paraId="6B860174" w14:textId="77777777" w:rsidR="00D7695F" w:rsidRPr="00D7695F" w:rsidRDefault="00E65905" w:rsidP="00D7695F">
      <w:pPr>
        <w:numPr>
          <w:ilvl w:val="0"/>
          <w:numId w:val="4"/>
        </w:numPr>
        <w:tabs>
          <w:tab w:val="left" w:pos="567"/>
          <w:tab w:val="left" w:pos="851"/>
          <w:tab w:val="left" w:pos="3840"/>
        </w:tabs>
        <w:spacing w:after="0" w:line="240" w:lineRule="auto"/>
        <w:ind w:left="0" w:firstLine="0"/>
        <w:contextualSpacing/>
        <w:rPr>
          <w:rFonts w:ascii="Times New Roman" w:hAnsi="Times New Roman"/>
          <w:bCs/>
          <w:sz w:val="28"/>
          <w:szCs w:val="28"/>
          <w:bdr w:val="none" w:sz="0" w:space="0" w:color="auto" w:frame="1"/>
          <w:shd w:val="clear" w:color="auto" w:fill="FFFFFF"/>
          <w:lang w:val="uk-UA"/>
        </w:rPr>
      </w:pPr>
      <w:hyperlink r:id="rId15" w:history="1">
        <w:r w:rsidR="00D7695F" w:rsidRPr="00D7695F">
          <w:rPr>
            <w:rFonts w:ascii="Times New Roman" w:hAnsi="Times New Roman"/>
            <w:color w:val="0000FF"/>
            <w:sz w:val="28"/>
            <w:szCs w:val="28"/>
            <w:u w:val="single"/>
            <w:bdr w:val="none" w:sz="0" w:space="0" w:color="auto" w:frame="1"/>
            <w:shd w:val="clear" w:color="auto" w:fill="FFFFFF"/>
            <w:lang w:val="ru-RU"/>
          </w:rPr>
          <w:t xml:space="preserve">Про оплату </w:t>
        </w:r>
        <w:proofErr w:type="spellStart"/>
        <w:r w:rsidR="00D7695F" w:rsidRPr="00D7695F">
          <w:rPr>
            <w:rFonts w:ascii="Times New Roman" w:hAnsi="Times New Roman"/>
            <w:color w:val="0000FF"/>
            <w:sz w:val="28"/>
            <w:szCs w:val="28"/>
            <w:u w:val="single"/>
            <w:bdr w:val="none" w:sz="0" w:space="0" w:color="auto" w:frame="1"/>
            <w:shd w:val="clear" w:color="auto" w:fill="FFFFFF"/>
            <w:lang w:val="ru-RU"/>
          </w:rPr>
          <w:t>праці</w:t>
        </w:r>
        <w:proofErr w:type="spellEnd"/>
      </w:hyperlink>
      <w:r w:rsidR="00D7695F" w:rsidRPr="00D7695F">
        <w:rPr>
          <w:rFonts w:ascii="Times New Roman" w:hAnsi="Times New Roman"/>
          <w:sz w:val="28"/>
          <w:szCs w:val="28"/>
          <w:shd w:val="clear" w:color="auto" w:fill="FFFFFF"/>
          <w:lang w:val="ru-RU"/>
        </w:rPr>
        <w:t xml:space="preserve">; Закон </w:t>
      </w:r>
      <w:r w:rsidR="00D7695F" w:rsidRPr="00D7695F">
        <w:rPr>
          <w:rFonts w:ascii="Times New Roman" w:hAnsi="Times New Roman"/>
          <w:sz w:val="28"/>
          <w:szCs w:val="28"/>
          <w:shd w:val="clear" w:color="auto" w:fill="FFFFFF"/>
          <w:lang w:val="uk-UA"/>
        </w:rPr>
        <w:t xml:space="preserve">України </w:t>
      </w:r>
      <w:proofErr w:type="spellStart"/>
      <w:r w:rsidR="00D7695F" w:rsidRPr="00D7695F">
        <w:rPr>
          <w:rFonts w:ascii="Times New Roman" w:hAnsi="Times New Roman"/>
          <w:sz w:val="28"/>
          <w:szCs w:val="28"/>
          <w:shd w:val="clear" w:color="auto" w:fill="FFFFFF"/>
          <w:lang w:val="ru-RU"/>
        </w:rPr>
        <w:t>від</w:t>
      </w:r>
      <w:proofErr w:type="spellEnd"/>
      <w:r w:rsidR="00D7695F" w:rsidRPr="00D7695F">
        <w:rPr>
          <w:rFonts w:ascii="Times New Roman" w:hAnsi="Times New Roman"/>
          <w:sz w:val="28"/>
          <w:szCs w:val="28"/>
          <w:shd w:val="clear" w:color="auto" w:fill="FFFFFF"/>
        </w:rPr>
        <w:t> </w:t>
      </w:r>
      <w:r w:rsidR="00D7695F" w:rsidRPr="00D7695F">
        <w:rPr>
          <w:rFonts w:ascii="Times New Roman" w:hAnsi="Times New Roman"/>
          <w:sz w:val="28"/>
          <w:szCs w:val="28"/>
          <w:bdr w:val="none" w:sz="0" w:space="0" w:color="auto" w:frame="1"/>
          <w:shd w:val="clear" w:color="auto" w:fill="FFFFFF"/>
          <w:lang w:val="uk-UA"/>
        </w:rPr>
        <w:t>01.04.2023</w:t>
      </w:r>
      <w:r w:rsidR="00D7695F" w:rsidRPr="00D7695F">
        <w:rPr>
          <w:rFonts w:ascii="Times New Roman" w:hAnsi="Times New Roman"/>
          <w:sz w:val="28"/>
          <w:szCs w:val="28"/>
          <w:shd w:val="clear" w:color="auto" w:fill="FFFFFF"/>
        </w:rPr>
        <w:t> </w:t>
      </w:r>
      <w:r w:rsidR="00D7695F" w:rsidRPr="00D7695F">
        <w:rPr>
          <w:rFonts w:ascii="Times New Roman" w:hAnsi="Times New Roman"/>
          <w:sz w:val="28"/>
          <w:szCs w:val="28"/>
          <w:shd w:val="clear" w:color="auto" w:fill="FFFFFF"/>
          <w:lang w:val="ru-RU"/>
        </w:rPr>
        <w:t>№</w:t>
      </w:r>
      <w:r w:rsidR="00D7695F" w:rsidRPr="00D7695F">
        <w:rPr>
          <w:rFonts w:ascii="Times New Roman" w:hAnsi="Times New Roman"/>
          <w:sz w:val="28"/>
          <w:szCs w:val="28"/>
          <w:shd w:val="clear" w:color="auto" w:fill="FFFFFF"/>
        </w:rPr>
        <w:t> </w:t>
      </w:r>
      <w:r w:rsidR="00D7695F" w:rsidRPr="00D7695F">
        <w:rPr>
          <w:rFonts w:ascii="Times New Roman" w:hAnsi="Times New Roman"/>
          <w:bCs/>
          <w:sz w:val="28"/>
          <w:szCs w:val="28"/>
          <w:bdr w:val="none" w:sz="0" w:space="0" w:color="auto" w:frame="1"/>
          <w:shd w:val="clear" w:color="auto" w:fill="FFFFFF"/>
          <w:lang w:val="ru-RU"/>
        </w:rPr>
        <w:t>108/95-ВР</w:t>
      </w:r>
    </w:p>
    <w:p w14:paraId="0EF2B48E" w14:textId="77777777" w:rsidR="00D7695F" w:rsidRPr="00D7695F" w:rsidRDefault="00E65905" w:rsidP="00D7695F">
      <w:pPr>
        <w:numPr>
          <w:ilvl w:val="0"/>
          <w:numId w:val="4"/>
        </w:numPr>
        <w:tabs>
          <w:tab w:val="left" w:pos="567"/>
          <w:tab w:val="left" w:pos="851"/>
          <w:tab w:val="left" w:pos="3840"/>
        </w:tabs>
        <w:spacing w:after="0" w:line="240" w:lineRule="auto"/>
        <w:ind w:left="0" w:firstLine="0"/>
        <w:contextualSpacing/>
        <w:rPr>
          <w:rFonts w:ascii="Times New Roman" w:hAnsi="Times New Roman"/>
          <w:bCs/>
          <w:sz w:val="28"/>
          <w:szCs w:val="28"/>
          <w:bdr w:val="none" w:sz="0" w:space="0" w:color="auto" w:frame="1"/>
          <w:shd w:val="clear" w:color="auto" w:fill="FFFFFF"/>
          <w:lang w:val="uk-UA"/>
        </w:rPr>
      </w:pPr>
      <w:hyperlink r:id="rId16" w:history="1">
        <w:r w:rsidR="00D7695F" w:rsidRPr="00D7695F">
          <w:rPr>
            <w:rFonts w:ascii="Times New Roman" w:hAnsi="Times New Roman"/>
            <w:color w:val="0000FF"/>
            <w:sz w:val="28"/>
            <w:szCs w:val="28"/>
            <w:u w:val="single"/>
            <w:bdr w:val="none" w:sz="0" w:space="0" w:color="auto" w:frame="1"/>
            <w:shd w:val="clear" w:color="auto" w:fill="FFFFFF"/>
            <w:lang w:val="ru-RU"/>
          </w:rPr>
          <w:t xml:space="preserve">Про </w:t>
        </w:r>
        <w:proofErr w:type="spellStart"/>
        <w:r w:rsidR="00D7695F" w:rsidRPr="00D7695F">
          <w:rPr>
            <w:rFonts w:ascii="Times New Roman" w:hAnsi="Times New Roman"/>
            <w:color w:val="0000FF"/>
            <w:sz w:val="28"/>
            <w:szCs w:val="28"/>
            <w:u w:val="single"/>
            <w:bdr w:val="none" w:sz="0" w:space="0" w:color="auto" w:frame="1"/>
            <w:shd w:val="clear" w:color="auto" w:fill="FFFFFF"/>
            <w:lang w:val="ru-RU"/>
          </w:rPr>
          <w:t>підприємництво</w:t>
        </w:r>
        <w:proofErr w:type="spellEnd"/>
      </w:hyperlink>
      <w:r w:rsidR="00D7695F" w:rsidRPr="00D7695F">
        <w:rPr>
          <w:rFonts w:ascii="Times New Roman" w:hAnsi="Times New Roman"/>
          <w:sz w:val="28"/>
          <w:szCs w:val="28"/>
          <w:shd w:val="clear" w:color="auto" w:fill="FFFFFF"/>
          <w:lang w:val="ru-RU"/>
        </w:rPr>
        <w:t xml:space="preserve">; Закон </w:t>
      </w:r>
      <w:r w:rsidR="00D7695F" w:rsidRPr="00D7695F">
        <w:rPr>
          <w:rFonts w:ascii="Times New Roman" w:hAnsi="Times New Roman"/>
          <w:sz w:val="28"/>
          <w:szCs w:val="28"/>
          <w:shd w:val="clear" w:color="auto" w:fill="FFFFFF"/>
          <w:lang w:val="uk-UA"/>
        </w:rPr>
        <w:t xml:space="preserve">України </w:t>
      </w:r>
      <w:proofErr w:type="spellStart"/>
      <w:r w:rsidR="00D7695F" w:rsidRPr="00D7695F">
        <w:rPr>
          <w:rFonts w:ascii="Times New Roman" w:hAnsi="Times New Roman"/>
          <w:sz w:val="28"/>
          <w:szCs w:val="28"/>
          <w:shd w:val="clear" w:color="auto" w:fill="FFFFFF"/>
          <w:lang w:val="ru-RU"/>
        </w:rPr>
        <w:t>від</w:t>
      </w:r>
      <w:proofErr w:type="spellEnd"/>
      <w:r w:rsidR="00D7695F" w:rsidRPr="00D7695F">
        <w:rPr>
          <w:rFonts w:ascii="Times New Roman" w:hAnsi="Times New Roman"/>
          <w:sz w:val="28"/>
          <w:szCs w:val="28"/>
          <w:shd w:val="clear" w:color="auto" w:fill="FFFFFF"/>
        </w:rPr>
        <w:t> </w:t>
      </w:r>
      <w:r w:rsidR="00D7695F" w:rsidRPr="00D7695F">
        <w:rPr>
          <w:rFonts w:ascii="Times New Roman" w:hAnsi="Times New Roman"/>
          <w:sz w:val="28"/>
          <w:szCs w:val="28"/>
          <w:bdr w:val="none" w:sz="0" w:space="0" w:color="auto" w:frame="1"/>
          <w:shd w:val="clear" w:color="auto" w:fill="FFFFFF"/>
          <w:lang w:val="uk-UA"/>
        </w:rPr>
        <w:t>11.02.2022</w:t>
      </w:r>
      <w:r w:rsidR="00D7695F" w:rsidRPr="00D7695F">
        <w:rPr>
          <w:rFonts w:ascii="Times New Roman" w:hAnsi="Times New Roman"/>
          <w:sz w:val="28"/>
          <w:szCs w:val="28"/>
          <w:shd w:val="clear" w:color="auto" w:fill="FFFFFF"/>
        </w:rPr>
        <w:t> </w:t>
      </w:r>
      <w:r w:rsidR="00D7695F" w:rsidRPr="00D7695F">
        <w:rPr>
          <w:rFonts w:ascii="Times New Roman" w:hAnsi="Times New Roman"/>
          <w:sz w:val="28"/>
          <w:szCs w:val="28"/>
          <w:shd w:val="clear" w:color="auto" w:fill="FFFFFF"/>
          <w:lang w:val="ru-RU"/>
        </w:rPr>
        <w:t>№</w:t>
      </w:r>
      <w:r w:rsidR="00D7695F" w:rsidRPr="00D7695F">
        <w:rPr>
          <w:rFonts w:ascii="Times New Roman" w:hAnsi="Times New Roman"/>
          <w:sz w:val="28"/>
          <w:szCs w:val="28"/>
          <w:shd w:val="clear" w:color="auto" w:fill="FFFFFF"/>
        </w:rPr>
        <w:t> </w:t>
      </w:r>
      <w:r w:rsidR="00D7695F" w:rsidRPr="00D7695F">
        <w:rPr>
          <w:rFonts w:ascii="Times New Roman" w:hAnsi="Times New Roman"/>
          <w:bCs/>
          <w:sz w:val="28"/>
          <w:szCs w:val="28"/>
          <w:bdr w:val="none" w:sz="0" w:space="0" w:color="auto" w:frame="1"/>
          <w:shd w:val="clear" w:color="auto" w:fill="FFFFFF"/>
          <w:lang w:val="ru-RU"/>
        </w:rPr>
        <w:t>698-</w:t>
      </w:r>
      <w:r w:rsidR="00D7695F" w:rsidRPr="00D7695F">
        <w:rPr>
          <w:rFonts w:ascii="Times New Roman" w:hAnsi="Times New Roman"/>
          <w:bCs/>
          <w:sz w:val="28"/>
          <w:szCs w:val="28"/>
          <w:bdr w:val="none" w:sz="0" w:space="0" w:color="auto" w:frame="1"/>
          <w:shd w:val="clear" w:color="auto" w:fill="FFFFFF"/>
        </w:rPr>
        <w:t>XII</w:t>
      </w:r>
    </w:p>
    <w:p w14:paraId="054D5E29" w14:textId="77777777" w:rsidR="00F81477" w:rsidRPr="00F81477" w:rsidRDefault="00F81477" w:rsidP="00F81477">
      <w:pPr>
        <w:tabs>
          <w:tab w:val="num" w:pos="0"/>
          <w:tab w:val="left" w:pos="567"/>
          <w:tab w:val="left" w:pos="3480"/>
          <w:tab w:val="left" w:pos="3840"/>
        </w:tabs>
        <w:rPr>
          <w:rFonts w:ascii="Times New Roman" w:hAnsi="Times New Roman"/>
          <w:b/>
          <w:sz w:val="24"/>
          <w:szCs w:val="24"/>
          <w:lang w:val="uk-UA"/>
        </w:rPr>
      </w:pPr>
    </w:p>
    <w:p w14:paraId="04221108" w14:textId="77777777" w:rsidR="00F81477" w:rsidRPr="00664667" w:rsidRDefault="00F81477" w:rsidP="00F81477">
      <w:pPr>
        <w:tabs>
          <w:tab w:val="left" w:pos="567"/>
        </w:tabs>
        <w:jc w:val="center"/>
        <w:rPr>
          <w:rFonts w:ascii="Times New Roman" w:hAnsi="Times New Roman"/>
          <w:b/>
          <w:sz w:val="24"/>
          <w:szCs w:val="24"/>
          <w:lang w:val="uk-UA"/>
        </w:rPr>
      </w:pPr>
      <w:r w:rsidRPr="00664667">
        <w:rPr>
          <w:rFonts w:ascii="Times New Roman" w:hAnsi="Times New Roman"/>
          <w:b/>
          <w:sz w:val="24"/>
          <w:szCs w:val="24"/>
          <w:lang w:val="uk-UA"/>
        </w:rPr>
        <w:t>Основні літературні джерела:</w:t>
      </w:r>
    </w:p>
    <w:p w14:paraId="29F413FC" w14:textId="6EBDBC48" w:rsidR="00FA6E6E" w:rsidRPr="00664667" w:rsidRDefault="00FA6E6E" w:rsidP="00FA6E6E">
      <w:pPr>
        <w:numPr>
          <w:ilvl w:val="0"/>
          <w:numId w:val="6"/>
        </w:numPr>
        <w:spacing w:after="0" w:line="240" w:lineRule="auto"/>
        <w:ind w:left="567" w:hanging="567"/>
        <w:contextualSpacing/>
        <w:jc w:val="both"/>
        <w:rPr>
          <w:rFonts w:ascii="Times New Roman" w:hAnsi="Times New Roman"/>
          <w:sz w:val="24"/>
          <w:szCs w:val="24"/>
          <w:lang w:val="ru-RU" w:eastAsia="ru-RU"/>
        </w:rPr>
      </w:pPr>
      <w:bookmarkStart w:id="12" w:name="_Hlk158897916"/>
      <w:proofErr w:type="spellStart"/>
      <w:r w:rsidRPr="00664667">
        <w:rPr>
          <w:rFonts w:ascii="Times New Roman" w:hAnsi="Times New Roman"/>
          <w:sz w:val="24"/>
          <w:szCs w:val="24"/>
          <w:lang w:val="ru-RU" w:eastAsia="ru-RU"/>
        </w:rPr>
        <w:t>Андренко</w:t>
      </w:r>
      <w:proofErr w:type="spellEnd"/>
      <w:r w:rsidRPr="00664667">
        <w:rPr>
          <w:rFonts w:ascii="Times New Roman" w:hAnsi="Times New Roman"/>
          <w:sz w:val="24"/>
          <w:szCs w:val="24"/>
          <w:lang w:val="ru-RU" w:eastAsia="ru-RU"/>
        </w:rPr>
        <w:t xml:space="preserve"> І. Б. Менеджмент готельно-ресторанного </w:t>
      </w:r>
      <w:proofErr w:type="spellStart"/>
      <w:r w:rsidRPr="00664667">
        <w:rPr>
          <w:rFonts w:ascii="Times New Roman" w:hAnsi="Times New Roman"/>
          <w:sz w:val="24"/>
          <w:szCs w:val="24"/>
          <w:lang w:val="ru-RU" w:eastAsia="ru-RU"/>
        </w:rPr>
        <w:t>господарства</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підручник</w:t>
      </w:r>
      <w:proofErr w:type="spellEnd"/>
      <w:r w:rsidRPr="00664667">
        <w:rPr>
          <w:rFonts w:ascii="Times New Roman" w:hAnsi="Times New Roman"/>
          <w:sz w:val="24"/>
          <w:szCs w:val="24"/>
          <w:lang w:val="ru-RU" w:eastAsia="ru-RU"/>
        </w:rPr>
        <w:t xml:space="preserve"> / І. Б. </w:t>
      </w:r>
      <w:proofErr w:type="spellStart"/>
      <w:r w:rsidRPr="00664667">
        <w:rPr>
          <w:rFonts w:ascii="Times New Roman" w:hAnsi="Times New Roman"/>
          <w:sz w:val="24"/>
          <w:szCs w:val="24"/>
          <w:lang w:val="ru-RU" w:eastAsia="ru-RU"/>
        </w:rPr>
        <w:t>Андренко</w:t>
      </w:r>
      <w:proofErr w:type="spellEnd"/>
      <w:r w:rsidRPr="00664667">
        <w:rPr>
          <w:rFonts w:ascii="Times New Roman" w:hAnsi="Times New Roman"/>
          <w:sz w:val="24"/>
          <w:szCs w:val="24"/>
          <w:lang w:val="ru-RU" w:eastAsia="ru-RU"/>
        </w:rPr>
        <w:t>, О.</w:t>
      </w:r>
      <w:r w:rsidR="006B56AF">
        <w:rPr>
          <w:rFonts w:ascii="Times New Roman" w:hAnsi="Times New Roman"/>
          <w:sz w:val="24"/>
          <w:szCs w:val="24"/>
          <w:lang w:val="ru-RU" w:eastAsia="ru-RU"/>
        </w:rPr>
        <w:t xml:space="preserve"> М. </w:t>
      </w:r>
      <w:proofErr w:type="spellStart"/>
      <w:r w:rsidR="006B56AF">
        <w:rPr>
          <w:rFonts w:ascii="Times New Roman" w:hAnsi="Times New Roman"/>
          <w:sz w:val="24"/>
          <w:szCs w:val="24"/>
          <w:lang w:val="ru-RU" w:eastAsia="ru-RU"/>
        </w:rPr>
        <w:t>Кравець</w:t>
      </w:r>
      <w:proofErr w:type="spellEnd"/>
      <w:r w:rsidR="006B56AF">
        <w:rPr>
          <w:rFonts w:ascii="Times New Roman" w:hAnsi="Times New Roman"/>
          <w:sz w:val="24"/>
          <w:szCs w:val="24"/>
          <w:lang w:val="ru-RU" w:eastAsia="ru-RU"/>
        </w:rPr>
        <w:t xml:space="preserve">, І. М. </w:t>
      </w:r>
      <w:proofErr w:type="spellStart"/>
      <w:r w:rsidR="006B56AF">
        <w:rPr>
          <w:rFonts w:ascii="Times New Roman" w:hAnsi="Times New Roman"/>
          <w:sz w:val="24"/>
          <w:szCs w:val="24"/>
          <w:lang w:val="ru-RU" w:eastAsia="ru-RU"/>
        </w:rPr>
        <w:t>Писаревський</w:t>
      </w:r>
      <w:proofErr w:type="spellEnd"/>
      <w:r w:rsidR="006B56AF">
        <w:rPr>
          <w:rFonts w:ascii="Times New Roman" w:hAnsi="Times New Roman"/>
          <w:sz w:val="24"/>
          <w:szCs w:val="24"/>
          <w:lang w:val="ru-RU" w:eastAsia="ru-RU"/>
        </w:rPr>
        <w:t xml:space="preserve">; </w:t>
      </w:r>
      <w:proofErr w:type="spellStart"/>
      <w:r w:rsidR="006B56AF">
        <w:rPr>
          <w:rFonts w:ascii="Times New Roman" w:hAnsi="Times New Roman"/>
          <w:sz w:val="24"/>
          <w:szCs w:val="24"/>
          <w:lang w:val="ru-RU" w:eastAsia="ru-RU"/>
        </w:rPr>
        <w:t>Харк</w:t>
      </w:r>
      <w:proofErr w:type="spellEnd"/>
      <w:r w:rsidR="006B56AF">
        <w:rPr>
          <w:rFonts w:ascii="Times New Roman" w:hAnsi="Times New Roman"/>
          <w:sz w:val="24"/>
          <w:szCs w:val="24"/>
          <w:lang w:val="ru-RU" w:eastAsia="ru-RU"/>
        </w:rPr>
        <w:t xml:space="preserve">. нац. ун-т </w:t>
      </w:r>
      <w:proofErr w:type="spellStart"/>
      <w:r w:rsidR="006B56AF">
        <w:rPr>
          <w:rFonts w:ascii="Times New Roman" w:hAnsi="Times New Roman"/>
          <w:sz w:val="24"/>
          <w:szCs w:val="24"/>
          <w:lang w:val="ru-RU" w:eastAsia="ru-RU"/>
        </w:rPr>
        <w:t>міськ</w:t>
      </w:r>
      <w:proofErr w:type="spellEnd"/>
      <w:r w:rsidR="006B56AF">
        <w:rPr>
          <w:rFonts w:ascii="Times New Roman" w:hAnsi="Times New Roman"/>
          <w:sz w:val="24"/>
          <w:szCs w:val="24"/>
          <w:lang w:val="ru-RU" w:eastAsia="ru-RU"/>
        </w:rPr>
        <w:t xml:space="preserve">. </w:t>
      </w:r>
      <w:proofErr w:type="spellStart"/>
      <w:r w:rsidR="006B56AF">
        <w:rPr>
          <w:rFonts w:ascii="Times New Roman" w:hAnsi="Times New Roman"/>
          <w:sz w:val="24"/>
          <w:szCs w:val="24"/>
          <w:lang w:val="ru-RU" w:eastAsia="ru-RU"/>
        </w:rPr>
        <w:t>господарст</w:t>
      </w:r>
      <w:r w:rsidRPr="00664667">
        <w:rPr>
          <w:rFonts w:ascii="Times New Roman" w:hAnsi="Times New Roman"/>
          <w:sz w:val="24"/>
          <w:szCs w:val="24"/>
          <w:lang w:val="ru-RU" w:eastAsia="ru-RU"/>
        </w:rPr>
        <w:t>ва</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ім</w:t>
      </w:r>
      <w:proofErr w:type="spellEnd"/>
      <w:r w:rsidRPr="00664667">
        <w:rPr>
          <w:rFonts w:ascii="Times New Roman" w:hAnsi="Times New Roman"/>
          <w:sz w:val="24"/>
          <w:szCs w:val="24"/>
          <w:lang w:val="ru-RU" w:eastAsia="ru-RU"/>
        </w:rPr>
        <w:t xml:space="preserve">. </w:t>
      </w:r>
      <w:r w:rsidR="006B56AF">
        <w:rPr>
          <w:rFonts w:ascii="Times New Roman" w:hAnsi="Times New Roman"/>
          <w:sz w:val="24"/>
          <w:szCs w:val="24"/>
          <w:lang w:val="ru-RU" w:eastAsia="ru-RU"/>
        </w:rPr>
        <w:t>О. М. Бекетова. Х.</w:t>
      </w:r>
      <w:r w:rsidRPr="006B56AF">
        <w:rPr>
          <w:rFonts w:ascii="Times New Roman" w:hAnsi="Times New Roman"/>
          <w:sz w:val="24"/>
          <w:szCs w:val="24"/>
          <w:lang w:val="ru-RU" w:eastAsia="ru-RU"/>
        </w:rPr>
        <w:t>: ХНУМГ, 2014. 431 с.</w:t>
      </w:r>
    </w:p>
    <w:p w14:paraId="16F8A50F" w14:textId="03EDF85B" w:rsidR="00443788" w:rsidRPr="00603A71" w:rsidRDefault="00443788" w:rsidP="00603A71">
      <w:pPr>
        <w:numPr>
          <w:ilvl w:val="0"/>
          <w:numId w:val="6"/>
        </w:numPr>
        <w:spacing w:after="0" w:line="240" w:lineRule="auto"/>
        <w:ind w:left="567" w:hanging="567"/>
        <w:contextualSpacing/>
        <w:jc w:val="both"/>
        <w:rPr>
          <w:rFonts w:ascii="Times New Roman" w:hAnsi="Times New Roman"/>
          <w:sz w:val="24"/>
          <w:szCs w:val="24"/>
          <w:lang w:val="ru-RU" w:eastAsia="ru-RU"/>
        </w:rPr>
      </w:pPr>
      <w:r w:rsidRPr="00664667">
        <w:rPr>
          <w:rFonts w:ascii="Times New Roman" w:hAnsi="Times New Roman"/>
          <w:sz w:val="24"/>
          <w:szCs w:val="24"/>
          <w:lang w:val="ru-RU" w:eastAsia="ru-RU"/>
        </w:rPr>
        <w:t xml:space="preserve">Василенко В.О. </w:t>
      </w:r>
      <w:proofErr w:type="spellStart"/>
      <w:r w:rsidRPr="00664667">
        <w:rPr>
          <w:rFonts w:ascii="Times New Roman" w:hAnsi="Times New Roman"/>
          <w:sz w:val="24"/>
          <w:szCs w:val="24"/>
          <w:lang w:val="ru-RU" w:eastAsia="ru-RU"/>
        </w:rPr>
        <w:t>Ситуаційний</w:t>
      </w:r>
      <w:proofErr w:type="spellEnd"/>
      <w:r w:rsidRPr="00664667">
        <w:rPr>
          <w:rFonts w:ascii="Times New Roman" w:hAnsi="Times New Roman"/>
          <w:sz w:val="24"/>
          <w:szCs w:val="24"/>
          <w:lang w:val="ru-RU" w:eastAsia="ru-RU"/>
        </w:rPr>
        <w:t xml:space="preserve"> менеджмент: </w:t>
      </w:r>
      <w:proofErr w:type="spellStart"/>
      <w:r w:rsidRPr="00664667">
        <w:rPr>
          <w:rFonts w:ascii="Times New Roman" w:hAnsi="Times New Roman"/>
          <w:sz w:val="24"/>
          <w:szCs w:val="24"/>
          <w:lang w:val="ru-RU" w:eastAsia="ru-RU"/>
        </w:rPr>
        <w:t>навч</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посіб</w:t>
      </w:r>
      <w:proofErr w:type="spellEnd"/>
      <w:r w:rsidRPr="00664667">
        <w:rPr>
          <w:rFonts w:ascii="Times New Roman" w:hAnsi="Times New Roman"/>
          <w:sz w:val="24"/>
          <w:szCs w:val="24"/>
          <w:lang w:val="ru-RU" w:eastAsia="ru-RU"/>
        </w:rPr>
        <w:t>.</w:t>
      </w:r>
      <w:r w:rsidR="006B56AF">
        <w:rPr>
          <w:rFonts w:ascii="Times New Roman" w:hAnsi="Times New Roman"/>
          <w:sz w:val="24"/>
          <w:szCs w:val="24"/>
          <w:lang w:val="ru-RU" w:eastAsia="ru-RU"/>
        </w:rPr>
        <w:t xml:space="preserve"> </w:t>
      </w:r>
      <w:r w:rsidRPr="00664667">
        <w:rPr>
          <w:rFonts w:ascii="Times New Roman" w:hAnsi="Times New Roman"/>
          <w:sz w:val="24"/>
          <w:szCs w:val="24"/>
          <w:lang w:val="ru-RU" w:eastAsia="ru-RU"/>
        </w:rPr>
        <w:t>/ В.</w:t>
      </w:r>
      <w:r w:rsidR="006B56AF">
        <w:rPr>
          <w:rFonts w:ascii="Times New Roman" w:hAnsi="Times New Roman"/>
          <w:sz w:val="24"/>
          <w:szCs w:val="24"/>
          <w:lang w:val="ru-RU" w:eastAsia="ru-RU"/>
        </w:rPr>
        <w:t xml:space="preserve">О. Василенко, В.І. </w:t>
      </w:r>
      <w:proofErr w:type="spellStart"/>
      <w:r w:rsidR="006B56AF">
        <w:rPr>
          <w:rFonts w:ascii="Times New Roman" w:hAnsi="Times New Roman"/>
          <w:sz w:val="24"/>
          <w:szCs w:val="24"/>
          <w:lang w:val="ru-RU" w:eastAsia="ru-RU"/>
        </w:rPr>
        <w:t>Шостка</w:t>
      </w:r>
      <w:proofErr w:type="spellEnd"/>
      <w:r w:rsidR="006B56AF">
        <w:rPr>
          <w:rFonts w:ascii="Times New Roman" w:hAnsi="Times New Roman"/>
          <w:sz w:val="24"/>
          <w:szCs w:val="24"/>
          <w:lang w:val="ru-RU" w:eastAsia="ru-RU"/>
        </w:rPr>
        <w:t>. - К.</w:t>
      </w:r>
      <w:r w:rsidRPr="00664667">
        <w:rPr>
          <w:rFonts w:ascii="Times New Roman" w:hAnsi="Times New Roman"/>
          <w:sz w:val="24"/>
          <w:szCs w:val="24"/>
          <w:lang w:val="ru-RU" w:eastAsia="ru-RU"/>
        </w:rPr>
        <w:t>: ЦУЛ, 2013. 241с</w:t>
      </w:r>
      <w:r w:rsidRPr="00664667">
        <w:rPr>
          <w:rFonts w:ascii="Times New Roman" w:hAnsi="Times New Roman"/>
          <w:sz w:val="24"/>
          <w:szCs w:val="24"/>
          <w:lang w:val="uk-UA" w:eastAsia="ru-RU"/>
        </w:rPr>
        <w:t>.</w:t>
      </w:r>
    </w:p>
    <w:p w14:paraId="09DF71B8" w14:textId="7CA70042" w:rsidR="00603A71" w:rsidRPr="00603A71" w:rsidRDefault="00603A71" w:rsidP="00603A71">
      <w:pPr>
        <w:numPr>
          <w:ilvl w:val="0"/>
          <w:numId w:val="6"/>
        </w:numPr>
        <w:spacing w:after="0" w:line="240" w:lineRule="auto"/>
        <w:ind w:left="567" w:hanging="567"/>
        <w:contextualSpacing/>
        <w:jc w:val="both"/>
        <w:rPr>
          <w:rFonts w:ascii="Times New Roman" w:hAnsi="Times New Roman"/>
          <w:sz w:val="24"/>
          <w:szCs w:val="24"/>
          <w:lang w:val="ru-RU" w:eastAsia="ru-RU"/>
        </w:rPr>
      </w:pPr>
      <w:r w:rsidRPr="00603A71">
        <w:rPr>
          <w:rFonts w:ascii="Times New Roman" w:hAnsi="Times New Roman"/>
          <w:sz w:val="24"/>
          <w:szCs w:val="24"/>
          <w:lang w:val="ru-RU" w:eastAsia="ru-RU"/>
        </w:rPr>
        <w:t xml:space="preserve">Гузар У. Є. </w:t>
      </w:r>
      <w:proofErr w:type="spellStart"/>
      <w:r w:rsidRPr="00603A71">
        <w:rPr>
          <w:rFonts w:ascii="Times New Roman" w:hAnsi="Times New Roman"/>
          <w:sz w:val="24"/>
          <w:szCs w:val="24"/>
          <w:lang w:val="ru-RU" w:eastAsia="ru-RU"/>
        </w:rPr>
        <w:t>Особливості</w:t>
      </w:r>
      <w:proofErr w:type="spellEnd"/>
      <w:r w:rsidRPr="00603A71">
        <w:rPr>
          <w:rFonts w:ascii="Times New Roman" w:hAnsi="Times New Roman"/>
          <w:sz w:val="24"/>
          <w:szCs w:val="24"/>
          <w:lang w:val="ru-RU" w:eastAsia="ru-RU"/>
        </w:rPr>
        <w:t xml:space="preserve"> </w:t>
      </w:r>
      <w:proofErr w:type="spellStart"/>
      <w:r w:rsidRPr="00603A71">
        <w:rPr>
          <w:rFonts w:ascii="Times New Roman" w:hAnsi="Times New Roman"/>
          <w:sz w:val="24"/>
          <w:szCs w:val="24"/>
          <w:lang w:val="ru-RU" w:eastAsia="ru-RU"/>
        </w:rPr>
        <w:t>планування</w:t>
      </w:r>
      <w:proofErr w:type="spellEnd"/>
      <w:r w:rsidRPr="00603A71">
        <w:rPr>
          <w:rFonts w:ascii="Times New Roman" w:hAnsi="Times New Roman"/>
          <w:sz w:val="24"/>
          <w:szCs w:val="24"/>
          <w:lang w:val="ru-RU" w:eastAsia="ru-RU"/>
        </w:rPr>
        <w:t xml:space="preserve"> </w:t>
      </w:r>
      <w:proofErr w:type="spellStart"/>
      <w:r w:rsidRPr="00603A71">
        <w:rPr>
          <w:rFonts w:ascii="Times New Roman" w:hAnsi="Times New Roman"/>
          <w:sz w:val="24"/>
          <w:szCs w:val="24"/>
          <w:lang w:val="ru-RU" w:eastAsia="ru-RU"/>
        </w:rPr>
        <w:t>діяльності</w:t>
      </w:r>
      <w:proofErr w:type="spellEnd"/>
      <w:r w:rsidRPr="00603A71">
        <w:rPr>
          <w:rFonts w:ascii="Times New Roman" w:hAnsi="Times New Roman"/>
          <w:sz w:val="24"/>
          <w:szCs w:val="24"/>
          <w:lang w:val="ru-RU" w:eastAsia="ru-RU"/>
        </w:rPr>
        <w:t xml:space="preserve"> </w:t>
      </w:r>
      <w:proofErr w:type="spellStart"/>
      <w:r w:rsidRPr="00603A71">
        <w:rPr>
          <w:rFonts w:ascii="Times New Roman" w:hAnsi="Times New Roman"/>
          <w:sz w:val="24"/>
          <w:szCs w:val="24"/>
          <w:lang w:val="ru-RU" w:eastAsia="ru-RU"/>
        </w:rPr>
        <w:t>менеджерів</w:t>
      </w:r>
      <w:proofErr w:type="spellEnd"/>
      <w:r w:rsidRPr="00603A71">
        <w:rPr>
          <w:rFonts w:ascii="Times New Roman" w:hAnsi="Times New Roman"/>
          <w:sz w:val="24"/>
          <w:szCs w:val="24"/>
          <w:lang w:val="ru-RU" w:eastAsia="ru-RU"/>
        </w:rPr>
        <w:t xml:space="preserve"> </w:t>
      </w:r>
      <w:proofErr w:type="spellStart"/>
      <w:r w:rsidRPr="00603A71">
        <w:rPr>
          <w:rFonts w:ascii="Times New Roman" w:hAnsi="Times New Roman"/>
          <w:sz w:val="24"/>
          <w:szCs w:val="24"/>
          <w:lang w:val="ru-RU" w:eastAsia="ru-RU"/>
        </w:rPr>
        <w:t>готельноресторанного</w:t>
      </w:r>
      <w:proofErr w:type="spellEnd"/>
      <w:r w:rsidRPr="00603A71">
        <w:rPr>
          <w:rFonts w:ascii="Times New Roman" w:hAnsi="Times New Roman"/>
          <w:sz w:val="24"/>
          <w:szCs w:val="24"/>
          <w:lang w:val="ru-RU" w:eastAsia="ru-RU"/>
        </w:rPr>
        <w:t xml:space="preserve"> </w:t>
      </w:r>
      <w:proofErr w:type="spellStart"/>
      <w:r w:rsidRPr="00603A71">
        <w:rPr>
          <w:rFonts w:ascii="Times New Roman" w:hAnsi="Times New Roman"/>
          <w:sz w:val="24"/>
          <w:szCs w:val="24"/>
          <w:lang w:val="ru-RU" w:eastAsia="ru-RU"/>
        </w:rPr>
        <w:t>бізнесу</w:t>
      </w:r>
      <w:proofErr w:type="spellEnd"/>
      <w:r w:rsidRPr="00603A71">
        <w:rPr>
          <w:rFonts w:ascii="Times New Roman" w:hAnsi="Times New Roman"/>
          <w:sz w:val="24"/>
          <w:szCs w:val="24"/>
          <w:lang w:val="ru-RU" w:eastAsia="ru-RU"/>
        </w:rPr>
        <w:t xml:space="preserve"> [</w:t>
      </w:r>
      <w:proofErr w:type="spellStart"/>
      <w:r w:rsidRPr="00603A71">
        <w:rPr>
          <w:rFonts w:ascii="Times New Roman" w:hAnsi="Times New Roman"/>
          <w:sz w:val="24"/>
          <w:szCs w:val="24"/>
          <w:lang w:val="ru-RU" w:eastAsia="ru-RU"/>
        </w:rPr>
        <w:t>Електронний</w:t>
      </w:r>
      <w:proofErr w:type="spellEnd"/>
      <w:r w:rsidRPr="00603A71">
        <w:rPr>
          <w:rFonts w:ascii="Times New Roman" w:hAnsi="Times New Roman"/>
          <w:sz w:val="24"/>
          <w:szCs w:val="24"/>
          <w:lang w:val="ru-RU" w:eastAsia="ru-RU"/>
        </w:rPr>
        <w:t xml:space="preserve"> ресурс] / У. </w:t>
      </w:r>
      <w:proofErr w:type="spellStart"/>
      <w:r w:rsidRPr="00603A71">
        <w:rPr>
          <w:rFonts w:ascii="Times New Roman" w:hAnsi="Times New Roman"/>
          <w:sz w:val="24"/>
          <w:szCs w:val="24"/>
          <w:lang w:val="ru-RU" w:eastAsia="ru-RU"/>
        </w:rPr>
        <w:t>Є.Гузар</w:t>
      </w:r>
      <w:proofErr w:type="spellEnd"/>
      <w:r w:rsidRPr="00603A71">
        <w:rPr>
          <w:rFonts w:ascii="Times New Roman" w:hAnsi="Times New Roman"/>
          <w:sz w:val="24"/>
          <w:szCs w:val="24"/>
          <w:lang w:val="ru-RU" w:eastAsia="ru-RU"/>
        </w:rPr>
        <w:t xml:space="preserve">, О. І. </w:t>
      </w:r>
      <w:proofErr w:type="spellStart"/>
      <w:r w:rsidRPr="00603A71">
        <w:rPr>
          <w:rFonts w:ascii="Times New Roman" w:hAnsi="Times New Roman"/>
          <w:sz w:val="24"/>
          <w:szCs w:val="24"/>
          <w:lang w:val="ru-RU" w:eastAsia="ru-RU"/>
        </w:rPr>
        <w:t>Коркуна</w:t>
      </w:r>
      <w:proofErr w:type="spellEnd"/>
      <w:r w:rsidRPr="00603A71">
        <w:rPr>
          <w:rFonts w:ascii="Times New Roman" w:hAnsi="Times New Roman"/>
          <w:sz w:val="24"/>
          <w:szCs w:val="24"/>
          <w:lang w:val="ru-RU" w:eastAsia="ru-RU"/>
        </w:rPr>
        <w:t xml:space="preserve"> // </w:t>
      </w:r>
      <w:proofErr w:type="spellStart"/>
      <w:r w:rsidRPr="00603A71">
        <w:rPr>
          <w:rFonts w:ascii="Times New Roman" w:hAnsi="Times New Roman"/>
          <w:sz w:val="24"/>
          <w:szCs w:val="24"/>
          <w:lang w:val="ru-RU" w:eastAsia="ru-RU"/>
        </w:rPr>
        <w:t>Східна</w:t>
      </w:r>
      <w:proofErr w:type="spellEnd"/>
      <w:r>
        <w:rPr>
          <w:rFonts w:ascii="Times New Roman" w:hAnsi="Times New Roman"/>
          <w:sz w:val="24"/>
          <w:szCs w:val="24"/>
          <w:lang w:val="ru-RU" w:eastAsia="ru-RU"/>
        </w:rPr>
        <w:t xml:space="preserve"> </w:t>
      </w:r>
      <w:proofErr w:type="spellStart"/>
      <w:r w:rsidRPr="00603A71">
        <w:rPr>
          <w:rFonts w:ascii="Times New Roman" w:hAnsi="Times New Roman"/>
          <w:sz w:val="24"/>
          <w:szCs w:val="24"/>
          <w:lang w:val="ru-RU" w:eastAsia="ru-RU"/>
        </w:rPr>
        <w:t>Європа</w:t>
      </w:r>
      <w:proofErr w:type="spellEnd"/>
      <w:r w:rsidRPr="00603A71">
        <w:rPr>
          <w:rFonts w:ascii="Times New Roman" w:hAnsi="Times New Roman"/>
          <w:sz w:val="24"/>
          <w:szCs w:val="24"/>
          <w:lang w:val="ru-RU" w:eastAsia="ru-RU"/>
        </w:rPr>
        <w:t xml:space="preserve">: </w:t>
      </w:r>
      <w:proofErr w:type="spellStart"/>
      <w:r w:rsidRPr="00603A71">
        <w:rPr>
          <w:rFonts w:ascii="Times New Roman" w:hAnsi="Times New Roman"/>
          <w:sz w:val="24"/>
          <w:szCs w:val="24"/>
          <w:lang w:val="ru-RU" w:eastAsia="ru-RU"/>
        </w:rPr>
        <w:t>економіка</w:t>
      </w:r>
      <w:proofErr w:type="spellEnd"/>
      <w:r w:rsidRPr="00603A71">
        <w:rPr>
          <w:rFonts w:ascii="Times New Roman" w:hAnsi="Times New Roman"/>
          <w:sz w:val="24"/>
          <w:szCs w:val="24"/>
          <w:lang w:val="ru-RU" w:eastAsia="ru-RU"/>
        </w:rPr>
        <w:t xml:space="preserve">, </w:t>
      </w:r>
      <w:proofErr w:type="spellStart"/>
      <w:r w:rsidRPr="00603A71">
        <w:rPr>
          <w:rFonts w:ascii="Times New Roman" w:hAnsi="Times New Roman"/>
          <w:sz w:val="24"/>
          <w:szCs w:val="24"/>
          <w:lang w:val="ru-RU" w:eastAsia="ru-RU"/>
        </w:rPr>
        <w:t>бізнес</w:t>
      </w:r>
      <w:proofErr w:type="spellEnd"/>
      <w:r w:rsidRPr="00603A71">
        <w:rPr>
          <w:rFonts w:ascii="Times New Roman" w:hAnsi="Times New Roman"/>
          <w:sz w:val="24"/>
          <w:szCs w:val="24"/>
          <w:lang w:val="ru-RU" w:eastAsia="ru-RU"/>
        </w:rPr>
        <w:t xml:space="preserve"> та </w:t>
      </w:r>
      <w:proofErr w:type="spellStart"/>
      <w:r w:rsidRPr="00603A71">
        <w:rPr>
          <w:rFonts w:ascii="Times New Roman" w:hAnsi="Times New Roman"/>
          <w:sz w:val="24"/>
          <w:szCs w:val="24"/>
          <w:lang w:val="ru-RU" w:eastAsia="ru-RU"/>
        </w:rPr>
        <w:t>управління</w:t>
      </w:r>
      <w:proofErr w:type="spellEnd"/>
      <w:r w:rsidRPr="00603A71">
        <w:rPr>
          <w:rFonts w:ascii="Times New Roman" w:hAnsi="Times New Roman"/>
          <w:sz w:val="24"/>
          <w:szCs w:val="24"/>
          <w:lang w:val="ru-RU" w:eastAsia="ru-RU"/>
        </w:rPr>
        <w:t>. 019. №6 (23). Режим доступу до</w:t>
      </w:r>
      <w:r>
        <w:rPr>
          <w:rFonts w:ascii="Times New Roman" w:hAnsi="Times New Roman"/>
          <w:sz w:val="24"/>
          <w:szCs w:val="24"/>
          <w:lang w:val="ru-RU" w:eastAsia="ru-RU"/>
        </w:rPr>
        <w:t xml:space="preserve"> </w:t>
      </w:r>
      <w:r w:rsidRPr="00603A71">
        <w:rPr>
          <w:rFonts w:ascii="Times New Roman" w:hAnsi="Times New Roman"/>
          <w:sz w:val="24"/>
          <w:szCs w:val="24"/>
          <w:lang w:val="ru-RU" w:eastAsia="ru-RU"/>
        </w:rPr>
        <w:t>ресурсу: http://www.easterneurope-ebm.in.ua/23-2019-ukr.</w:t>
      </w:r>
    </w:p>
    <w:p w14:paraId="1A073696" w14:textId="574201A9" w:rsidR="00443788" w:rsidRPr="00622FD1" w:rsidRDefault="00443788" w:rsidP="00603A71">
      <w:pPr>
        <w:numPr>
          <w:ilvl w:val="0"/>
          <w:numId w:val="6"/>
        </w:numPr>
        <w:spacing w:after="0" w:line="240" w:lineRule="auto"/>
        <w:ind w:left="567" w:hanging="567"/>
        <w:contextualSpacing/>
        <w:jc w:val="both"/>
        <w:rPr>
          <w:rFonts w:ascii="Times New Roman" w:hAnsi="Times New Roman"/>
          <w:sz w:val="24"/>
          <w:szCs w:val="24"/>
          <w:lang w:val="ru-RU" w:eastAsia="ru-RU"/>
        </w:rPr>
      </w:pPr>
      <w:proofErr w:type="spellStart"/>
      <w:r w:rsidRPr="00664667">
        <w:rPr>
          <w:rFonts w:ascii="Times New Roman" w:hAnsi="Times New Roman"/>
          <w:sz w:val="24"/>
          <w:szCs w:val="24"/>
          <w:lang w:val="ru-RU" w:eastAsia="ru-RU"/>
        </w:rPr>
        <w:t>Заславська</w:t>
      </w:r>
      <w:proofErr w:type="spellEnd"/>
      <w:r w:rsidRPr="00664667">
        <w:rPr>
          <w:rFonts w:ascii="Times New Roman" w:hAnsi="Times New Roman"/>
          <w:sz w:val="24"/>
          <w:szCs w:val="24"/>
          <w:lang w:val="ru-RU" w:eastAsia="ru-RU"/>
        </w:rPr>
        <w:t xml:space="preserve">, К. А. Менеджмент </w:t>
      </w:r>
      <w:proofErr w:type="spellStart"/>
      <w:r w:rsidRPr="00664667">
        <w:rPr>
          <w:rFonts w:ascii="Times New Roman" w:hAnsi="Times New Roman"/>
          <w:sz w:val="24"/>
          <w:szCs w:val="24"/>
          <w:lang w:val="ru-RU" w:eastAsia="ru-RU"/>
        </w:rPr>
        <w:t>підприємств</w:t>
      </w:r>
      <w:proofErr w:type="spellEnd"/>
      <w:r w:rsidRPr="00664667">
        <w:rPr>
          <w:rFonts w:ascii="Times New Roman" w:hAnsi="Times New Roman"/>
          <w:sz w:val="24"/>
          <w:szCs w:val="24"/>
          <w:lang w:val="ru-RU" w:eastAsia="ru-RU"/>
        </w:rPr>
        <w:t xml:space="preserve"> малого </w:t>
      </w:r>
      <w:proofErr w:type="spellStart"/>
      <w:r w:rsidRPr="00664667">
        <w:rPr>
          <w:rFonts w:ascii="Times New Roman" w:hAnsi="Times New Roman"/>
          <w:sz w:val="24"/>
          <w:szCs w:val="24"/>
          <w:lang w:val="ru-RU" w:eastAsia="ru-RU"/>
        </w:rPr>
        <w:t>бізнесу</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навч</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посіб</w:t>
      </w:r>
      <w:proofErr w:type="spellEnd"/>
      <w:r w:rsidRPr="00664667">
        <w:rPr>
          <w:rFonts w:ascii="Times New Roman" w:hAnsi="Times New Roman"/>
          <w:sz w:val="24"/>
          <w:szCs w:val="24"/>
          <w:lang w:val="ru-RU" w:eastAsia="ru-RU"/>
        </w:rPr>
        <w:t>. / К. А.</w:t>
      </w:r>
      <w:r w:rsidRPr="00664667">
        <w:rPr>
          <w:rFonts w:ascii="Times New Roman" w:hAnsi="Times New Roman"/>
          <w:sz w:val="24"/>
          <w:szCs w:val="24"/>
          <w:lang w:val="uk-UA" w:eastAsia="ru-RU"/>
        </w:rPr>
        <w:t xml:space="preserve"> </w:t>
      </w:r>
      <w:proofErr w:type="spellStart"/>
      <w:r w:rsidR="006B56AF">
        <w:rPr>
          <w:rFonts w:ascii="Times New Roman" w:hAnsi="Times New Roman"/>
          <w:sz w:val="24"/>
          <w:szCs w:val="24"/>
          <w:lang w:val="ru-RU" w:eastAsia="ru-RU"/>
        </w:rPr>
        <w:t>Заславська</w:t>
      </w:r>
      <w:proofErr w:type="spellEnd"/>
      <w:r w:rsidR="006B56AF">
        <w:rPr>
          <w:rFonts w:ascii="Times New Roman" w:hAnsi="Times New Roman"/>
          <w:sz w:val="24"/>
          <w:szCs w:val="24"/>
          <w:lang w:val="ru-RU" w:eastAsia="ru-RU"/>
        </w:rPr>
        <w:t xml:space="preserve">; </w:t>
      </w:r>
      <w:proofErr w:type="spellStart"/>
      <w:r w:rsidR="006B56AF">
        <w:rPr>
          <w:rFonts w:ascii="Times New Roman" w:hAnsi="Times New Roman"/>
          <w:sz w:val="24"/>
          <w:szCs w:val="24"/>
          <w:lang w:val="ru-RU" w:eastAsia="ru-RU"/>
        </w:rPr>
        <w:t>Харк</w:t>
      </w:r>
      <w:proofErr w:type="spellEnd"/>
      <w:r w:rsidR="006B56AF">
        <w:rPr>
          <w:rFonts w:ascii="Times New Roman" w:hAnsi="Times New Roman"/>
          <w:sz w:val="24"/>
          <w:szCs w:val="24"/>
          <w:lang w:val="ru-RU" w:eastAsia="ru-RU"/>
        </w:rPr>
        <w:t xml:space="preserve">. нац. </w:t>
      </w:r>
      <w:proofErr w:type="spellStart"/>
      <w:r w:rsidR="006B56AF">
        <w:rPr>
          <w:rFonts w:ascii="Times New Roman" w:hAnsi="Times New Roman"/>
          <w:sz w:val="24"/>
          <w:szCs w:val="24"/>
          <w:lang w:val="ru-RU" w:eastAsia="ru-RU"/>
        </w:rPr>
        <w:t>екон</w:t>
      </w:r>
      <w:proofErr w:type="spellEnd"/>
      <w:r w:rsidR="006B56AF">
        <w:rPr>
          <w:rFonts w:ascii="Times New Roman" w:hAnsi="Times New Roman"/>
          <w:sz w:val="24"/>
          <w:szCs w:val="24"/>
          <w:lang w:val="ru-RU" w:eastAsia="ru-RU"/>
        </w:rPr>
        <w:t xml:space="preserve">. </w:t>
      </w:r>
      <w:proofErr w:type="spellStart"/>
      <w:r w:rsidR="006B56AF">
        <w:rPr>
          <w:rFonts w:ascii="Times New Roman" w:hAnsi="Times New Roman"/>
          <w:sz w:val="24"/>
          <w:szCs w:val="24"/>
          <w:lang w:val="ru-RU" w:eastAsia="ru-RU"/>
        </w:rPr>
        <w:t>університе</w:t>
      </w:r>
      <w:r w:rsidRPr="00664667">
        <w:rPr>
          <w:rFonts w:ascii="Times New Roman" w:hAnsi="Times New Roman"/>
          <w:sz w:val="24"/>
          <w:szCs w:val="24"/>
          <w:lang w:val="ru-RU" w:eastAsia="ru-RU"/>
        </w:rPr>
        <w:t>т</w:t>
      </w:r>
      <w:proofErr w:type="spellEnd"/>
      <w:r w:rsidRPr="00664667">
        <w:rPr>
          <w:rFonts w:ascii="Times New Roman" w:hAnsi="Times New Roman"/>
          <w:sz w:val="24"/>
          <w:szCs w:val="24"/>
          <w:lang w:val="ru-RU" w:eastAsia="ru-RU"/>
        </w:rPr>
        <w:t>. Х.: Вид. ХНЕУ, 2011. 200 с.</w:t>
      </w:r>
    </w:p>
    <w:p w14:paraId="18C0AC26" w14:textId="26E2267D" w:rsidR="00443788" w:rsidRPr="00664667" w:rsidRDefault="00443788" w:rsidP="00603A71">
      <w:pPr>
        <w:numPr>
          <w:ilvl w:val="0"/>
          <w:numId w:val="6"/>
        </w:numPr>
        <w:spacing w:after="0" w:line="240" w:lineRule="auto"/>
        <w:ind w:left="567" w:hanging="567"/>
        <w:contextualSpacing/>
        <w:jc w:val="both"/>
        <w:rPr>
          <w:rFonts w:ascii="Times New Roman" w:hAnsi="Times New Roman"/>
          <w:sz w:val="24"/>
          <w:szCs w:val="24"/>
          <w:lang w:val="ru-RU" w:eastAsia="ru-RU"/>
        </w:rPr>
      </w:pPr>
      <w:proofErr w:type="spellStart"/>
      <w:r w:rsidRPr="00664667">
        <w:rPr>
          <w:rFonts w:ascii="Times New Roman" w:hAnsi="Times New Roman"/>
          <w:sz w:val="24"/>
          <w:szCs w:val="24"/>
          <w:lang w:val="ru-RU" w:eastAsia="ru-RU"/>
        </w:rPr>
        <w:t>Кудла</w:t>
      </w:r>
      <w:proofErr w:type="spellEnd"/>
      <w:r w:rsidRPr="00664667">
        <w:rPr>
          <w:rFonts w:ascii="Times New Roman" w:hAnsi="Times New Roman"/>
          <w:sz w:val="24"/>
          <w:szCs w:val="24"/>
          <w:lang w:val="ru-RU" w:eastAsia="ru-RU"/>
        </w:rPr>
        <w:t xml:space="preserve">, Н. Є. Менеджмент </w:t>
      </w:r>
      <w:proofErr w:type="spellStart"/>
      <w:r w:rsidRPr="00664667">
        <w:rPr>
          <w:rFonts w:ascii="Times New Roman" w:hAnsi="Times New Roman"/>
          <w:sz w:val="24"/>
          <w:szCs w:val="24"/>
          <w:lang w:val="ru-RU" w:eastAsia="ru-RU"/>
        </w:rPr>
        <w:t>туристичного</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підприємства</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підручник</w:t>
      </w:r>
      <w:proofErr w:type="spellEnd"/>
      <w:r w:rsidRPr="00664667">
        <w:rPr>
          <w:rFonts w:ascii="Times New Roman" w:hAnsi="Times New Roman"/>
          <w:sz w:val="24"/>
          <w:szCs w:val="24"/>
          <w:lang w:val="ru-RU" w:eastAsia="ru-RU"/>
        </w:rPr>
        <w:t xml:space="preserve"> / Н. Є. </w:t>
      </w:r>
      <w:proofErr w:type="spellStart"/>
      <w:r w:rsidRPr="00664667">
        <w:rPr>
          <w:rFonts w:ascii="Times New Roman" w:hAnsi="Times New Roman"/>
          <w:sz w:val="24"/>
          <w:szCs w:val="24"/>
          <w:lang w:val="ru-RU" w:eastAsia="ru-RU"/>
        </w:rPr>
        <w:t>Кудла</w:t>
      </w:r>
      <w:proofErr w:type="spellEnd"/>
      <w:r w:rsidRPr="00664667">
        <w:rPr>
          <w:rFonts w:ascii="Times New Roman" w:hAnsi="Times New Roman"/>
          <w:sz w:val="24"/>
          <w:szCs w:val="24"/>
          <w:lang w:val="ru-RU" w:eastAsia="ru-RU"/>
        </w:rPr>
        <w:t xml:space="preserve">. К.: </w:t>
      </w:r>
      <w:proofErr w:type="spellStart"/>
      <w:r w:rsidRPr="00664667">
        <w:rPr>
          <w:rFonts w:ascii="Times New Roman" w:hAnsi="Times New Roman"/>
          <w:sz w:val="24"/>
          <w:szCs w:val="24"/>
          <w:lang w:val="ru-RU" w:eastAsia="ru-RU"/>
        </w:rPr>
        <w:t>Знання</w:t>
      </w:r>
      <w:proofErr w:type="spellEnd"/>
      <w:r w:rsidRPr="00664667">
        <w:rPr>
          <w:rFonts w:ascii="Times New Roman" w:hAnsi="Times New Roman"/>
          <w:sz w:val="24"/>
          <w:szCs w:val="24"/>
          <w:lang w:val="ru-RU" w:eastAsia="ru-RU"/>
        </w:rPr>
        <w:t xml:space="preserve">, 2012. 343 с. </w:t>
      </w:r>
    </w:p>
    <w:p w14:paraId="73E6190A" w14:textId="55143557" w:rsidR="00FA6E6E" w:rsidRPr="00664667" w:rsidRDefault="00FA6E6E" w:rsidP="00FA6E6E">
      <w:pPr>
        <w:numPr>
          <w:ilvl w:val="0"/>
          <w:numId w:val="6"/>
        </w:numPr>
        <w:spacing w:after="0" w:line="240" w:lineRule="auto"/>
        <w:ind w:left="567" w:hanging="567"/>
        <w:contextualSpacing/>
        <w:jc w:val="both"/>
        <w:rPr>
          <w:rFonts w:ascii="Times New Roman" w:hAnsi="Times New Roman"/>
          <w:sz w:val="24"/>
          <w:szCs w:val="24"/>
          <w:lang w:val="ru-RU" w:eastAsia="ru-RU"/>
        </w:rPr>
      </w:pPr>
      <w:r w:rsidRPr="00664667">
        <w:rPr>
          <w:rFonts w:ascii="Times New Roman" w:hAnsi="Times New Roman"/>
          <w:sz w:val="24"/>
          <w:szCs w:val="24"/>
          <w:lang w:val="ru-RU" w:eastAsia="ru-RU"/>
        </w:rPr>
        <w:t xml:space="preserve">Менеджмент готельно-ресторанного </w:t>
      </w:r>
      <w:proofErr w:type="spellStart"/>
      <w:r w:rsidRPr="00664667">
        <w:rPr>
          <w:rFonts w:ascii="Times New Roman" w:hAnsi="Times New Roman"/>
          <w:sz w:val="24"/>
          <w:szCs w:val="24"/>
          <w:lang w:val="ru-RU" w:eastAsia="ru-RU"/>
        </w:rPr>
        <w:t>бізнесу</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навч</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посіб</w:t>
      </w:r>
      <w:proofErr w:type="spellEnd"/>
      <w:r w:rsidRPr="00664667">
        <w:rPr>
          <w:rFonts w:ascii="Times New Roman" w:hAnsi="Times New Roman"/>
          <w:sz w:val="24"/>
          <w:szCs w:val="24"/>
          <w:lang w:val="ru-RU" w:eastAsia="ru-RU"/>
        </w:rPr>
        <w:t xml:space="preserve">: / Г.Б. </w:t>
      </w:r>
      <w:proofErr w:type="spellStart"/>
      <w:r w:rsidRPr="00664667">
        <w:rPr>
          <w:rFonts w:ascii="Times New Roman" w:hAnsi="Times New Roman"/>
          <w:sz w:val="24"/>
          <w:szCs w:val="24"/>
          <w:lang w:val="ru-RU" w:eastAsia="ru-RU"/>
        </w:rPr>
        <w:t>Мунін</w:t>
      </w:r>
      <w:proofErr w:type="spellEnd"/>
      <w:r w:rsidRPr="00664667">
        <w:rPr>
          <w:rFonts w:ascii="Times New Roman" w:hAnsi="Times New Roman"/>
          <w:sz w:val="24"/>
          <w:szCs w:val="24"/>
          <w:lang w:val="ru-RU" w:eastAsia="ru-RU"/>
        </w:rPr>
        <w:t xml:space="preserve">, Ю.О. </w:t>
      </w:r>
      <w:proofErr w:type="spellStart"/>
      <w:r w:rsidRPr="00664667">
        <w:rPr>
          <w:rFonts w:ascii="Times New Roman" w:hAnsi="Times New Roman"/>
          <w:sz w:val="24"/>
          <w:szCs w:val="24"/>
          <w:lang w:val="ru-RU" w:eastAsia="ru-RU"/>
        </w:rPr>
        <w:t>Карягін</w:t>
      </w:r>
      <w:proofErr w:type="spellEnd"/>
      <w:r w:rsidRPr="00664667">
        <w:rPr>
          <w:rFonts w:ascii="Times New Roman" w:hAnsi="Times New Roman"/>
          <w:sz w:val="24"/>
          <w:szCs w:val="24"/>
          <w:lang w:val="ru-RU" w:eastAsia="ru-RU"/>
        </w:rPr>
        <w:t xml:space="preserve">, Х.Й. </w:t>
      </w:r>
      <w:proofErr w:type="spellStart"/>
      <w:r w:rsidRPr="00664667">
        <w:rPr>
          <w:rFonts w:ascii="Times New Roman" w:hAnsi="Times New Roman"/>
          <w:sz w:val="24"/>
          <w:szCs w:val="24"/>
          <w:lang w:val="ru-RU" w:eastAsia="ru-RU"/>
        </w:rPr>
        <w:t>Роглєв</w:t>
      </w:r>
      <w:proofErr w:type="spellEnd"/>
      <w:r w:rsidRPr="00664667">
        <w:rPr>
          <w:rFonts w:ascii="Times New Roman" w:hAnsi="Times New Roman"/>
          <w:sz w:val="24"/>
          <w:szCs w:val="24"/>
          <w:lang w:val="ru-RU" w:eastAsia="ru-RU"/>
        </w:rPr>
        <w:t xml:space="preserve">, С.І. Руденко; за </w:t>
      </w:r>
      <w:proofErr w:type="spellStart"/>
      <w:r w:rsidRPr="00664667">
        <w:rPr>
          <w:rFonts w:ascii="Times New Roman" w:hAnsi="Times New Roman"/>
          <w:sz w:val="24"/>
          <w:szCs w:val="24"/>
          <w:lang w:val="ru-RU" w:eastAsia="ru-RU"/>
        </w:rPr>
        <w:t>заг</w:t>
      </w:r>
      <w:proofErr w:type="spellEnd"/>
      <w:r w:rsidRPr="00664667">
        <w:rPr>
          <w:rFonts w:ascii="Times New Roman" w:hAnsi="Times New Roman"/>
          <w:sz w:val="24"/>
          <w:szCs w:val="24"/>
          <w:lang w:val="ru-RU" w:eastAsia="ru-RU"/>
        </w:rPr>
        <w:t xml:space="preserve">. ред. </w:t>
      </w:r>
      <w:r w:rsidRPr="006B56AF">
        <w:rPr>
          <w:rFonts w:ascii="Times New Roman" w:hAnsi="Times New Roman"/>
          <w:sz w:val="24"/>
          <w:szCs w:val="24"/>
          <w:lang w:val="ru-RU" w:eastAsia="ru-RU"/>
        </w:rPr>
        <w:t xml:space="preserve">М.М. </w:t>
      </w:r>
      <w:proofErr w:type="spellStart"/>
      <w:r w:rsidRPr="006B56AF">
        <w:rPr>
          <w:rFonts w:ascii="Times New Roman" w:hAnsi="Times New Roman"/>
          <w:sz w:val="24"/>
          <w:szCs w:val="24"/>
          <w:lang w:val="ru-RU" w:eastAsia="ru-RU"/>
        </w:rPr>
        <w:t>Поплавського</w:t>
      </w:r>
      <w:proofErr w:type="spellEnd"/>
      <w:r w:rsidRPr="006B56AF">
        <w:rPr>
          <w:rFonts w:ascii="Times New Roman" w:hAnsi="Times New Roman"/>
          <w:sz w:val="24"/>
          <w:szCs w:val="24"/>
          <w:lang w:val="ru-RU" w:eastAsia="ru-RU"/>
        </w:rPr>
        <w:t xml:space="preserve">, О.О. </w:t>
      </w:r>
      <w:proofErr w:type="spellStart"/>
      <w:r w:rsidRPr="006B56AF">
        <w:rPr>
          <w:rFonts w:ascii="Times New Roman" w:hAnsi="Times New Roman"/>
          <w:sz w:val="24"/>
          <w:szCs w:val="24"/>
          <w:lang w:val="ru-RU" w:eastAsia="ru-RU"/>
        </w:rPr>
        <w:t>Гаца</w:t>
      </w:r>
      <w:proofErr w:type="spellEnd"/>
      <w:r w:rsidRPr="006B56AF">
        <w:rPr>
          <w:rFonts w:ascii="Times New Roman" w:hAnsi="Times New Roman"/>
          <w:sz w:val="24"/>
          <w:szCs w:val="24"/>
          <w:lang w:val="ru-RU" w:eastAsia="ru-RU"/>
        </w:rPr>
        <w:t>.  К.: Кондор, 2008. 460 с.</w:t>
      </w:r>
    </w:p>
    <w:p w14:paraId="5D5B8A92" w14:textId="4E68FB2D" w:rsidR="00443788" w:rsidRPr="00664667" w:rsidRDefault="00443788" w:rsidP="00443788">
      <w:pPr>
        <w:numPr>
          <w:ilvl w:val="0"/>
          <w:numId w:val="6"/>
        </w:numPr>
        <w:spacing w:after="0" w:line="240" w:lineRule="auto"/>
        <w:ind w:left="567" w:hanging="567"/>
        <w:contextualSpacing/>
        <w:jc w:val="both"/>
        <w:rPr>
          <w:rFonts w:ascii="Times New Roman" w:hAnsi="Times New Roman"/>
          <w:sz w:val="24"/>
          <w:szCs w:val="24"/>
          <w:lang w:val="ru-RU" w:eastAsia="ru-RU"/>
        </w:rPr>
      </w:pPr>
      <w:r w:rsidRPr="00664667">
        <w:rPr>
          <w:rFonts w:ascii="Times New Roman" w:hAnsi="Times New Roman"/>
          <w:sz w:val="24"/>
          <w:szCs w:val="24"/>
          <w:lang w:val="ru-RU" w:eastAsia="ru-RU"/>
        </w:rPr>
        <w:t xml:space="preserve">Менеджмент: </w:t>
      </w:r>
      <w:proofErr w:type="spellStart"/>
      <w:r w:rsidRPr="00664667">
        <w:rPr>
          <w:rFonts w:ascii="Times New Roman" w:hAnsi="Times New Roman"/>
          <w:sz w:val="24"/>
          <w:szCs w:val="24"/>
          <w:lang w:val="ru-RU" w:eastAsia="ru-RU"/>
        </w:rPr>
        <w:t>навч</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посіб</w:t>
      </w:r>
      <w:proofErr w:type="spellEnd"/>
      <w:r w:rsidRPr="00664667">
        <w:rPr>
          <w:rFonts w:ascii="Times New Roman" w:hAnsi="Times New Roman"/>
          <w:sz w:val="24"/>
          <w:szCs w:val="24"/>
          <w:lang w:val="ru-RU" w:eastAsia="ru-RU"/>
        </w:rPr>
        <w:t xml:space="preserve">. / [Гончарук А. Г. та </w:t>
      </w:r>
      <w:proofErr w:type="spellStart"/>
      <w:r w:rsidRPr="00664667">
        <w:rPr>
          <w:rFonts w:ascii="Times New Roman" w:hAnsi="Times New Roman"/>
          <w:sz w:val="24"/>
          <w:szCs w:val="24"/>
          <w:lang w:val="ru-RU" w:eastAsia="ru-RU"/>
        </w:rPr>
        <w:t>ін</w:t>
      </w:r>
      <w:proofErr w:type="spellEnd"/>
      <w:r w:rsidRPr="00664667">
        <w:rPr>
          <w:rFonts w:ascii="Times New Roman" w:hAnsi="Times New Roman"/>
          <w:sz w:val="24"/>
          <w:szCs w:val="24"/>
          <w:lang w:val="ru-RU" w:eastAsia="ru-RU"/>
        </w:rPr>
        <w:t xml:space="preserve">.]; за ред. д-ра </w:t>
      </w:r>
      <w:proofErr w:type="spellStart"/>
      <w:r w:rsidRPr="00664667">
        <w:rPr>
          <w:rFonts w:ascii="Times New Roman" w:hAnsi="Times New Roman"/>
          <w:sz w:val="24"/>
          <w:szCs w:val="24"/>
          <w:lang w:val="ru-RU" w:eastAsia="ru-RU"/>
        </w:rPr>
        <w:t>екон</w:t>
      </w:r>
      <w:proofErr w:type="spellEnd"/>
      <w:r w:rsidRPr="00664667">
        <w:rPr>
          <w:rFonts w:ascii="Times New Roman" w:hAnsi="Times New Roman"/>
          <w:sz w:val="24"/>
          <w:szCs w:val="24"/>
          <w:lang w:val="ru-RU" w:eastAsia="ru-RU"/>
        </w:rPr>
        <w:t xml:space="preserve">. наук А. Г. Гончарука; Одес. нац. акад. харч. </w:t>
      </w:r>
      <w:proofErr w:type="spellStart"/>
      <w:r w:rsidRPr="00664667">
        <w:rPr>
          <w:rFonts w:ascii="Times New Roman" w:hAnsi="Times New Roman"/>
          <w:sz w:val="24"/>
          <w:szCs w:val="24"/>
          <w:lang w:val="ru-RU" w:eastAsia="ru-RU"/>
        </w:rPr>
        <w:t>технологій</w:t>
      </w:r>
      <w:proofErr w:type="spellEnd"/>
      <w:r w:rsidRPr="00664667">
        <w:rPr>
          <w:rFonts w:ascii="Times New Roman" w:hAnsi="Times New Roman"/>
          <w:sz w:val="24"/>
          <w:szCs w:val="24"/>
          <w:lang w:val="ru-RU" w:eastAsia="ru-RU"/>
        </w:rPr>
        <w:t xml:space="preserve">. О.: </w:t>
      </w:r>
      <w:proofErr w:type="spellStart"/>
      <w:r w:rsidRPr="00664667">
        <w:rPr>
          <w:rFonts w:ascii="Times New Roman" w:hAnsi="Times New Roman"/>
          <w:sz w:val="24"/>
          <w:szCs w:val="24"/>
          <w:lang w:val="ru-RU" w:eastAsia="ru-RU"/>
        </w:rPr>
        <w:t>Фенікс</w:t>
      </w:r>
      <w:proofErr w:type="spellEnd"/>
      <w:r w:rsidRPr="00664667">
        <w:rPr>
          <w:rFonts w:ascii="Times New Roman" w:hAnsi="Times New Roman"/>
          <w:sz w:val="24"/>
          <w:szCs w:val="24"/>
          <w:lang w:val="ru-RU" w:eastAsia="ru-RU"/>
        </w:rPr>
        <w:t>, 2012. 296 с.</w:t>
      </w:r>
    </w:p>
    <w:p w14:paraId="759F7B9D" w14:textId="1DD45382" w:rsidR="00443788" w:rsidRPr="00664667" w:rsidRDefault="00443788" w:rsidP="00443788">
      <w:pPr>
        <w:numPr>
          <w:ilvl w:val="0"/>
          <w:numId w:val="6"/>
        </w:numPr>
        <w:spacing w:after="0" w:line="240" w:lineRule="auto"/>
        <w:ind w:left="567" w:hanging="567"/>
        <w:contextualSpacing/>
        <w:jc w:val="both"/>
        <w:rPr>
          <w:rFonts w:ascii="Times New Roman" w:hAnsi="Times New Roman"/>
          <w:sz w:val="24"/>
          <w:szCs w:val="24"/>
          <w:lang w:val="ru-RU" w:eastAsia="ru-RU"/>
        </w:rPr>
      </w:pPr>
      <w:r w:rsidRPr="00664667">
        <w:rPr>
          <w:rFonts w:ascii="Times New Roman" w:hAnsi="Times New Roman"/>
          <w:sz w:val="24"/>
          <w:szCs w:val="24"/>
          <w:lang w:val="ru-RU" w:eastAsia="ru-RU"/>
        </w:rPr>
        <w:t xml:space="preserve">Менеджмент: </w:t>
      </w:r>
      <w:proofErr w:type="spellStart"/>
      <w:r w:rsidRPr="00664667">
        <w:rPr>
          <w:rFonts w:ascii="Times New Roman" w:hAnsi="Times New Roman"/>
          <w:sz w:val="24"/>
          <w:szCs w:val="24"/>
          <w:lang w:val="ru-RU" w:eastAsia="ru-RU"/>
        </w:rPr>
        <w:t>практичні</w:t>
      </w:r>
      <w:proofErr w:type="spellEnd"/>
      <w:r w:rsidRPr="00664667">
        <w:rPr>
          <w:rFonts w:ascii="Times New Roman" w:hAnsi="Times New Roman"/>
          <w:sz w:val="24"/>
          <w:szCs w:val="24"/>
          <w:lang w:val="ru-RU" w:eastAsia="ru-RU"/>
        </w:rPr>
        <w:t xml:space="preserve"> і </w:t>
      </w:r>
      <w:proofErr w:type="spellStart"/>
      <w:r w:rsidRPr="00664667">
        <w:rPr>
          <w:rFonts w:ascii="Times New Roman" w:hAnsi="Times New Roman"/>
          <w:sz w:val="24"/>
          <w:szCs w:val="24"/>
          <w:lang w:val="ru-RU" w:eastAsia="ru-RU"/>
        </w:rPr>
        <w:t>лабораторні</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заняття</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навч</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посіб</w:t>
      </w:r>
      <w:proofErr w:type="spellEnd"/>
      <w:r w:rsidRPr="00664667">
        <w:rPr>
          <w:rFonts w:ascii="Times New Roman" w:hAnsi="Times New Roman"/>
          <w:sz w:val="24"/>
          <w:szCs w:val="24"/>
          <w:lang w:val="ru-RU" w:eastAsia="ru-RU"/>
        </w:rPr>
        <w:t xml:space="preserve">. / [О. Є. </w:t>
      </w:r>
      <w:proofErr w:type="spellStart"/>
      <w:r w:rsidRPr="00664667">
        <w:rPr>
          <w:rFonts w:ascii="Times New Roman" w:hAnsi="Times New Roman"/>
          <w:sz w:val="24"/>
          <w:szCs w:val="24"/>
          <w:lang w:val="ru-RU" w:eastAsia="ru-RU"/>
        </w:rPr>
        <w:t>Кузьмін</w:t>
      </w:r>
      <w:proofErr w:type="spellEnd"/>
      <w:r w:rsidRPr="00664667">
        <w:rPr>
          <w:rFonts w:ascii="Times New Roman" w:hAnsi="Times New Roman"/>
          <w:sz w:val="24"/>
          <w:szCs w:val="24"/>
          <w:lang w:val="ru-RU" w:eastAsia="ru-RU"/>
        </w:rPr>
        <w:t xml:space="preserve">, І. С. </w:t>
      </w:r>
      <w:proofErr w:type="spellStart"/>
      <w:r w:rsidRPr="00664667">
        <w:rPr>
          <w:rFonts w:ascii="Times New Roman" w:hAnsi="Times New Roman"/>
          <w:sz w:val="24"/>
          <w:szCs w:val="24"/>
          <w:lang w:val="ru-RU" w:eastAsia="ru-RU"/>
        </w:rPr>
        <w:t>Процик</w:t>
      </w:r>
      <w:proofErr w:type="spellEnd"/>
      <w:r w:rsidRPr="00664667">
        <w:rPr>
          <w:rFonts w:ascii="Times New Roman" w:hAnsi="Times New Roman"/>
          <w:sz w:val="24"/>
          <w:szCs w:val="24"/>
          <w:lang w:val="ru-RU" w:eastAsia="ru-RU"/>
        </w:rPr>
        <w:t xml:space="preserve">, Х. С. Передало, Р. З. </w:t>
      </w:r>
      <w:proofErr w:type="spellStart"/>
      <w:r w:rsidRPr="00664667">
        <w:rPr>
          <w:rFonts w:ascii="Times New Roman" w:hAnsi="Times New Roman"/>
          <w:sz w:val="24"/>
          <w:szCs w:val="24"/>
          <w:lang w:val="ru-RU" w:eastAsia="ru-RU"/>
        </w:rPr>
        <w:t>Дарміць</w:t>
      </w:r>
      <w:proofErr w:type="spellEnd"/>
      <w:r w:rsidRPr="00664667">
        <w:rPr>
          <w:rFonts w:ascii="Times New Roman" w:hAnsi="Times New Roman"/>
          <w:sz w:val="24"/>
          <w:szCs w:val="24"/>
          <w:lang w:val="ru-RU" w:eastAsia="ru-RU"/>
        </w:rPr>
        <w:t>]; Нац. ун-т "</w:t>
      </w:r>
      <w:proofErr w:type="spellStart"/>
      <w:r w:rsidRPr="00664667">
        <w:rPr>
          <w:rFonts w:ascii="Times New Roman" w:hAnsi="Times New Roman"/>
          <w:sz w:val="24"/>
          <w:szCs w:val="24"/>
          <w:lang w:val="ru-RU" w:eastAsia="ru-RU"/>
        </w:rPr>
        <w:t>Львів</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політехніка</w:t>
      </w:r>
      <w:proofErr w:type="spellEnd"/>
      <w:r w:rsidRPr="00664667">
        <w:rPr>
          <w:rFonts w:ascii="Times New Roman" w:hAnsi="Times New Roman"/>
          <w:sz w:val="24"/>
          <w:szCs w:val="24"/>
          <w:lang w:val="ru-RU" w:eastAsia="ru-RU"/>
        </w:rPr>
        <w:t xml:space="preserve">". 2-ге </w:t>
      </w:r>
      <w:proofErr w:type="gramStart"/>
      <w:r w:rsidRPr="00664667">
        <w:rPr>
          <w:rFonts w:ascii="Times New Roman" w:hAnsi="Times New Roman"/>
          <w:sz w:val="24"/>
          <w:szCs w:val="24"/>
          <w:lang w:val="ru-RU" w:eastAsia="ru-RU"/>
        </w:rPr>
        <w:t>вид.,</w:t>
      </w:r>
      <w:proofErr w:type="gram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допов</w:t>
      </w:r>
      <w:proofErr w:type="spellEnd"/>
      <w:r w:rsidRPr="00664667">
        <w:rPr>
          <w:rFonts w:ascii="Times New Roman" w:hAnsi="Times New Roman"/>
          <w:sz w:val="24"/>
          <w:szCs w:val="24"/>
          <w:lang w:val="ru-RU" w:eastAsia="ru-RU"/>
        </w:rPr>
        <w:t xml:space="preserve">. і </w:t>
      </w:r>
      <w:proofErr w:type="spellStart"/>
      <w:r w:rsidRPr="00664667">
        <w:rPr>
          <w:rFonts w:ascii="Times New Roman" w:hAnsi="Times New Roman"/>
          <w:sz w:val="24"/>
          <w:szCs w:val="24"/>
          <w:lang w:val="ru-RU" w:eastAsia="ru-RU"/>
        </w:rPr>
        <w:t>переробл</w:t>
      </w:r>
      <w:proofErr w:type="spellEnd"/>
      <w:r w:rsidRPr="00664667">
        <w:rPr>
          <w:rFonts w:ascii="Times New Roman" w:hAnsi="Times New Roman"/>
          <w:sz w:val="24"/>
          <w:szCs w:val="24"/>
          <w:lang w:val="ru-RU" w:eastAsia="ru-RU"/>
        </w:rPr>
        <w:t xml:space="preserve">. Л.: Вид-во </w:t>
      </w:r>
      <w:proofErr w:type="spellStart"/>
      <w:r w:rsidRPr="00664667">
        <w:rPr>
          <w:rFonts w:ascii="Times New Roman" w:hAnsi="Times New Roman"/>
          <w:sz w:val="24"/>
          <w:szCs w:val="24"/>
          <w:lang w:val="ru-RU" w:eastAsia="ru-RU"/>
        </w:rPr>
        <w:t>Львів</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політехніки</w:t>
      </w:r>
      <w:proofErr w:type="spellEnd"/>
      <w:r w:rsidRPr="00664667">
        <w:rPr>
          <w:rFonts w:ascii="Times New Roman" w:hAnsi="Times New Roman"/>
          <w:sz w:val="24"/>
          <w:szCs w:val="24"/>
          <w:lang w:val="ru-RU" w:eastAsia="ru-RU"/>
        </w:rPr>
        <w:t xml:space="preserve">, 2011. 172 с. </w:t>
      </w:r>
    </w:p>
    <w:p w14:paraId="02563BC9" w14:textId="6AA30CBC" w:rsidR="00FA6E6E" w:rsidRPr="00664667" w:rsidRDefault="00FA6E6E" w:rsidP="00FA6E6E">
      <w:pPr>
        <w:numPr>
          <w:ilvl w:val="0"/>
          <w:numId w:val="6"/>
        </w:numPr>
        <w:spacing w:after="0" w:line="240" w:lineRule="auto"/>
        <w:ind w:left="567" w:hanging="567"/>
        <w:contextualSpacing/>
        <w:jc w:val="both"/>
        <w:rPr>
          <w:rFonts w:ascii="Times New Roman" w:hAnsi="Times New Roman"/>
          <w:sz w:val="24"/>
          <w:szCs w:val="24"/>
          <w:lang w:val="ru-RU" w:eastAsia="ru-RU"/>
        </w:rPr>
      </w:pPr>
      <w:r w:rsidRPr="00664667">
        <w:rPr>
          <w:rFonts w:ascii="Times New Roman" w:hAnsi="Times New Roman"/>
          <w:sz w:val="24"/>
          <w:szCs w:val="24"/>
          <w:lang w:val="ru-RU" w:eastAsia="ru-RU"/>
        </w:rPr>
        <w:t xml:space="preserve">Менеджмент ресторанного </w:t>
      </w:r>
      <w:proofErr w:type="spellStart"/>
      <w:r w:rsidRPr="00664667">
        <w:rPr>
          <w:rFonts w:ascii="Times New Roman" w:hAnsi="Times New Roman"/>
          <w:sz w:val="24"/>
          <w:szCs w:val="24"/>
          <w:lang w:val="ru-RU" w:eastAsia="ru-RU"/>
        </w:rPr>
        <w:t>господарства</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навч</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посібник</w:t>
      </w:r>
      <w:proofErr w:type="spellEnd"/>
      <w:r w:rsidRPr="00664667">
        <w:rPr>
          <w:rFonts w:ascii="Times New Roman" w:hAnsi="Times New Roman"/>
          <w:sz w:val="24"/>
          <w:szCs w:val="24"/>
          <w:lang w:val="ru-RU" w:eastAsia="ru-RU"/>
        </w:rPr>
        <w:t xml:space="preserve"> / Г. Т. </w:t>
      </w:r>
      <w:proofErr w:type="spellStart"/>
      <w:r w:rsidRPr="00664667">
        <w:rPr>
          <w:rFonts w:ascii="Times New Roman" w:hAnsi="Times New Roman"/>
          <w:sz w:val="24"/>
          <w:szCs w:val="24"/>
          <w:lang w:val="ru-RU" w:eastAsia="ru-RU"/>
        </w:rPr>
        <w:t>П'ятницька</w:t>
      </w:r>
      <w:proofErr w:type="spellEnd"/>
      <w:r w:rsidRPr="00664667">
        <w:rPr>
          <w:rFonts w:ascii="Times New Roman" w:hAnsi="Times New Roman"/>
          <w:sz w:val="24"/>
          <w:szCs w:val="24"/>
          <w:lang w:val="ru-RU" w:eastAsia="ru-RU"/>
        </w:rPr>
        <w:t xml:space="preserve">, Н. О. </w:t>
      </w:r>
      <w:proofErr w:type="spellStart"/>
      <w:r w:rsidRPr="00664667">
        <w:rPr>
          <w:rFonts w:ascii="Times New Roman" w:hAnsi="Times New Roman"/>
          <w:sz w:val="24"/>
          <w:szCs w:val="24"/>
          <w:lang w:val="ru-RU" w:eastAsia="ru-RU"/>
        </w:rPr>
        <w:t>П'ятницька</w:t>
      </w:r>
      <w:proofErr w:type="spellEnd"/>
      <w:r w:rsidRPr="00664667">
        <w:rPr>
          <w:rFonts w:ascii="Times New Roman" w:hAnsi="Times New Roman"/>
          <w:sz w:val="24"/>
          <w:szCs w:val="24"/>
          <w:lang w:val="ru-RU" w:eastAsia="ru-RU"/>
        </w:rPr>
        <w:t xml:space="preserve">, </w:t>
      </w:r>
      <w:r w:rsidR="006B56AF">
        <w:rPr>
          <w:rFonts w:ascii="Times New Roman" w:hAnsi="Times New Roman"/>
          <w:sz w:val="24"/>
          <w:szCs w:val="24"/>
          <w:lang w:val="ru-RU" w:eastAsia="ru-RU"/>
        </w:rPr>
        <w:t xml:space="preserve">Л. В. Лукашова та </w:t>
      </w:r>
      <w:proofErr w:type="spellStart"/>
      <w:proofErr w:type="gramStart"/>
      <w:r w:rsidR="006B56AF">
        <w:rPr>
          <w:rFonts w:ascii="Times New Roman" w:hAnsi="Times New Roman"/>
          <w:sz w:val="24"/>
          <w:szCs w:val="24"/>
          <w:lang w:val="ru-RU" w:eastAsia="ru-RU"/>
        </w:rPr>
        <w:t>ін</w:t>
      </w:r>
      <w:proofErr w:type="spellEnd"/>
      <w:r w:rsidR="006B56AF">
        <w:rPr>
          <w:rFonts w:ascii="Times New Roman" w:hAnsi="Times New Roman"/>
          <w:sz w:val="24"/>
          <w:szCs w:val="24"/>
          <w:lang w:val="ru-RU" w:eastAsia="ru-RU"/>
        </w:rPr>
        <w:t>.</w:t>
      </w:r>
      <w:r w:rsidRPr="00664667">
        <w:rPr>
          <w:rFonts w:ascii="Times New Roman" w:hAnsi="Times New Roman"/>
          <w:sz w:val="24"/>
          <w:szCs w:val="24"/>
          <w:lang w:val="ru-RU" w:eastAsia="ru-RU"/>
        </w:rPr>
        <w:t>;</w:t>
      </w:r>
      <w:proofErr w:type="gramEnd"/>
      <w:r w:rsidRPr="00664667">
        <w:rPr>
          <w:rFonts w:ascii="Times New Roman" w:hAnsi="Times New Roman"/>
          <w:sz w:val="24"/>
          <w:szCs w:val="24"/>
          <w:lang w:val="ru-RU" w:eastAsia="ru-RU"/>
        </w:rPr>
        <w:t xml:space="preserve"> за ред. Г. Т. </w:t>
      </w:r>
      <w:proofErr w:type="spellStart"/>
      <w:r w:rsidRPr="00664667">
        <w:rPr>
          <w:rFonts w:ascii="Times New Roman" w:hAnsi="Times New Roman"/>
          <w:sz w:val="24"/>
          <w:szCs w:val="24"/>
          <w:lang w:val="ru-RU" w:eastAsia="ru-RU"/>
        </w:rPr>
        <w:t>П'ятницької</w:t>
      </w:r>
      <w:proofErr w:type="spellEnd"/>
      <w:r w:rsidRPr="00664667">
        <w:rPr>
          <w:rFonts w:ascii="Times New Roman" w:hAnsi="Times New Roman"/>
          <w:sz w:val="24"/>
          <w:szCs w:val="24"/>
          <w:lang w:val="ru-RU" w:eastAsia="ru-RU"/>
        </w:rPr>
        <w:t xml:space="preserve">. 2- </w:t>
      </w:r>
      <w:proofErr w:type="spellStart"/>
      <w:r w:rsidRPr="00664667">
        <w:rPr>
          <w:rFonts w:ascii="Times New Roman" w:hAnsi="Times New Roman"/>
          <w:sz w:val="24"/>
          <w:szCs w:val="24"/>
          <w:lang w:val="ru-RU" w:eastAsia="ru-RU"/>
        </w:rPr>
        <w:t>ге</w:t>
      </w:r>
      <w:proofErr w:type="spellEnd"/>
      <w:r w:rsidRPr="00664667">
        <w:rPr>
          <w:rFonts w:ascii="Times New Roman" w:hAnsi="Times New Roman"/>
          <w:sz w:val="24"/>
          <w:szCs w:val="24"/>
          <w:lang w:val="ru-RU" w:eastAsia="ru-RU"/>
        </w:rPr>
        <w:t xml:space="preserve"> </w:t>
      </w:r>
      <w:proofErr w:type="gramStart"/>
      <w:r w:rsidRPr="00664667">
        <w:rPr>
          <w:rFonts w:ascii="Times New Roman" w:hAnsi="Times New Roman"/>
          <w:sz w:val="24"/>
          <w:szCs w:val="24"/>
          <w:lang w:val="ru-RU" w:eastAsia="ru-RU"/>
        </w:rPr>
        <w:t>вид.,</w:t>
      </w:r>
      <w:proofErr w:type="gram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переробл</w:t>
      </w:r>
      <w:proofErr w:type="spellEnd"/>
      <w:r w:rsidRPr="00664667">
        <w:rPr>
          <w:rFonts w:ascii="Times New Roman" w:hAnsi="Times New Roman"/>
          <w:sz w:val="24"/>
          <w:szCs w:val="24"/>
          <w:lang w:val="ru-RU" w:eastAsia="ru-RU"/>
        </w:rPr>
        <w:t xml:space="preserve">. і </w:t>
      </w:r>
      <w:proofErr w:type="spellStart"/>
      <w:r w:rsidRPr="00664667">
        <w:rPr>
          <w:rFonts w:ascii="Times New Roman" w:hAnsi="Times New Roman"/>
          <w:sz w:val="24"/>
          <w:szCs w:val="24"/>
          <w:lang w:val="ru-RU" w:eastAsia="ru-RU"/>
        </w:rPr>
        <w:t>допов</w:t>
      </w:r>
      <w:proofErr w:type="spellEnd"/>
      <w:r w:rsidRPr="00664667">
        <w:rPr>
          <w:rFonts w:ascii="Times New Roman" w:hAnsi="Times New Roman"/>
          <w:sz w:val="24"/>
          <w:szCs w:val="24"/>
          <w:lang w:val="ru-RU" w:eastAsia="ru-RU"/>
        </w:rPr>
        <w:t>. К.: КНТЕУ, 2010. 430 с.</w:t>
      </w:r>
    </w:p>
    <w:p w14:paraId="2ED8A2B1" w14:textId="4DF0943C" w:rsidR="00443788" w:rsidRPr="00664667" w:rsidRDefault="00443788" w:rsidP="00443788">
      <w:pPr>
        <w:numPr>
          <w:ilvl w:val="0"/>
          <w:numId w:val="6"/>
        </w:numPr>
        <w:spacing w:after="0" w:line="240" w:lineRule="auto"/>
        <w:ind w:left="567" w:hanging="567"/>
        <w:contextualSpacing/>
        <w:jc w:val="both"/>
        <w:rPr>
          <w:rFonts w:ascii="Times New Roman" w:hAnsi="Times New Roman"/>
          <w:sz w:val="24"/>
          <w:szCs w:val="24"/>
          <w:lang w:val="ru-RU" w:eastAsia="ru-RU"/>
        </w:rPr>
      </w:pPr>
      <w:proofErr w:type="spellStart"/>
      <w:r w:rsidRPr="00664667">
        <w:rPr>
          <w:rFonts w:ascii="Times New Roman" w:hAnsi="Times New Roman"/>
          <w:sz w:val="24"/>
          <w:szCs w:val="24"/>
          <w:lang w:val="ru-RU" w:eastAsia="ru-RU"/>
        </w:rPr>
        <w:t>Осовська</w:t>
      </w:r>
      <w:proofErr w:type="spellEnd"/>
      <w:r w:rsidRPr="00664667">
        <w:rPr>
          <w:rFonts w:ascii="Times New Roman" w:hAnsi="Times New Roman"/>
          <w:sz w:val="24"/>
          <w:szCs w:val="24"/>
          <w:lang w:val="ru-RU" w:eastAsia="ru-RU"/>
        </w:rPr>
        <w:t xml:space="preserve"> Г. В. Менеджмент: </w:t>
      </w:r>
      <w:proofErr w:type="spellStart"/>
      <w:r w:rsidRPr="00664667">
        <w:rPr>
          <w:rFonts w:ascii="Times New Roman" w:hAnsi="Times New Roman"/>
          <w:sz w:val="24"/>
          <w:szCs w:val="24"/>
          <w:lang w:val="ru-RU" w:eastAsia="ru-RU"/>
        </w:rPr>
        <w:t>підручник</w:t>
      </w:r>
      <w:proofErr w:type="spellEnd"/>
      <w:r w:rsidRPr="00664667">
        <w:rPr>
          <w:rFonts w:ascii="Times New Roman" w:hAnsi="Times New Roman"/>
          <w:sz w:val="24"/>
          <w:szCs w:val="24"/>
          <w:lang w:val="ru-RU" w:eastAsia="ru-RU"/>
        </w:rPr>
        <w:t xml:space="preserve"> / Г. В. </w:t>
      </w:r>
      <w:proofErr w:type="spellStart"/>
      <w:r w:rsidR="006B56AF">
        <w:rPr>
          <w:rFonts w:ascii="Times New Roman" w:hAnsi="Times New Roman"/>
          <w:sz w:val="24"/>
          <w:szCs w:val="24"/>
          <w:lang w:val="ru-RU" w:eastAsia="ru-RU"/>
        </w:rPr>
        <w:t>Осовська</w:t>
      </w:r>
      <w:proofErr w:type="spellEnd"/>
      <w:r w:rsidR="006B56AF">
        <w:rPr>
          <w:rFonts w:ascii="Times New Roman" w:hAnsi="Times New Roman"/>
          <w:sz w:val="24"/>
          <w:szCs w:val="24"/>
          <w:lang w:val="ru-RU" w:eastAsia="ru-RU"/>
        </w:rPr>
        <w:t xml:space="preserve">, О. А. </w:t>
      </w:r>
      <w:proofErr w:type="spellStart"/>
      <w:r w:rsidR="006B56AF">
        <w:rPr>
          <w:rFonts w:ascii="Times New Roman" w:hAnsi="Times New Roman"/>
          <w:sz w:val="24"/>
          <w:szCs w:val="24"/>
          <w:lang w:val="ru-RU" w:eastAsia="ru-RU"/>
        </w:rPr>
        <w:t>Осовський</w:t>
      </w:r>
      <w:proofErr w:type="spellEnd"/>
      <w:r w:rsidR="006B56AF">
        <w:rPr>
          <w:rFonts w:ascii="Times New Roman" w:hAnsi="Times New Roman"/>
          <w:sz w:val="24"/>
          <w:szCs w:val="24"/>
          <w:lang w:val="ru-RU" w:eastAsia="ru-RU"/>
        </w:rPr>
        <w:t>. К.</w:t>
      </w:r>
      <w:r w:rsidRPr="00664667">
        <w:rPr>
          <w:rFonts w:ascii="Times New Roman" w:hAnsi="Times New Roman"/>
          <w:sz w:val="24"/>
          <w:szCs w:val="24"/>
          <w:lang w:val="ru-RU" w:eastAsia="ru-RU"/>
        </w:rPr>
        <w:t>: Кондор-</w:t>
      </w:r>
      <w:proofErr w:type="spellStart"/>
      <w:r w:rsidRPr="00664667">
        <w:rPr>
          <w:rFonts w:ascii="Times New Roman" w:hAnsi="Times New Roman"/>
          <w:sz w:val="24"/>
          <w:szCs w:val="24"/>
          <w:lang w:val="ru-RU" w:eastAsia="ru-RU"/>
        </w:rPr>
        <w:t>Видавництво</w:t>
      </w:r>
      <w:proofErr w:type="spellEnd"/>
      <w:r w:rsidRPr="00664667">
        <w:rPr>
          <w:rFonts w:ascii="Times New Roman" w:hAnsi="Times New Roman"/>
          <w:sz w:val="24"/>
          <w:szCs w:val="24"/>
          <w:lang w:val="ru-RU" w:eastAsia="ru-RU"/>
        </w:rPr>
        <w:t>, 2015. 563 с</w:t>
      </w:r>
    </w:p>
    <w:p w14:paraId="47E62B4E" w14:textId="10243782" w:rsidR="00443788" w:rsidRPr="00664667" w:rsidRDefault="00443788" w:rsidP="00443788">
      <w:pPr>
        <w:numPr>
          <w:ilvl w:val="0"/>
          <w:numId w:val="6"/>
        </w:numPr>
        <w:spacing w:after="0" w:line="240" w:lineRule="auto"/>
        <w:ind w:left="567" w:hanging="567"/>
        <w:contextualSpacing/>
        <w:jc w:val="both"/>
        <w:rPr>
          <w:rFonts w:ascii="Times New Roman" w:hAnsi="Times New Roman"/>
          <w:sz w:val="24"/>
          <w:szCs w:val="24"/>
          <w:lang w:val="ru-RU" w:eastAsia="ru-RU"/>
        </w:rPr>
      </w:pPr>
      <w:proofErr w:type="spellStart"/>
      <w:r w:rsidRPr="00664667">
        <w:rPr>
          <w:rFonts w:ascii="Times New Roman" w:hAnsi="Times New Roman"/>
          <w:sz w:val="24"/>
          <w:szCs w:val="24"/>
          <w:lang w:val="ru-RU" w:eastAsia="ru-RU"/>
        </w:rPr>
        <w:t>Осовська</w:t>
      </w:r>
      <w:proofErr w:type="spellEnd"/>
      <w:r w:rsidRPr="00664667">
        <w:rPr>
          <w:rFonts w:ascii="Times New Roman" w:hAnsi="Times New Roman"/>
          <w:sz w:val="24"/>
          <w:szCs w:val="24"/>
          <w:lang w:val="ru-RU" w:eastAsia="ru-RU"/>
        </w:rPr>
        <w:t xml:space="preserve"> Г. В. Менеджмент </w:t>
      </w:r>
      <w:proofErr w:type="spellStart"/>
      <w:r w:rsidRPr="00664667">
        <w:rPr>
          <w:rFonts w:ascii="Times New Roman" w:hAnsi="Times New Roman"/>
          <w:sz w:val="24"/>
          <w:szCs w:val="24"/>
          <w:lang w:val="ru-RU" w:eastAsia="ru-RU"/>
        </w:rPr>
        <w:t>організацій</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підручник</w:t>
      </w:r>
      <w:proofErr w:type="spellEnd"/>
      <w:r w:rsidRPr="00664667">
        <w:rPr>
          <w:rFonts w:ascii="Times New Roman" w:hAnsi="Times New Roman"/>
          <w:sz w:val="24"/>
          <w:szCs w:val="24"/>
          <w:lang w:val="ru-RU" w:eastAsia="ru-RU"/>
        </w:rPr>
        <w:t xml:space="preserve"> / Г. В. </w:t>
      </w:r>
      <w:proofErr w:type="spellStart"/>
      <w:r w:rsidRPr="00664667">
        <w:rPr>
          <w:rFonts w:ascii="Times New Roman" w:hAnsi="Times New Roman"/>
          <w:sz w:val="24"/>
          <w:szCs w:val="24"/>
          <w:lang w:val="ru-RU" w:eastAsia="ru-RU"/>
        </w:rPr>
        <w:t>Осовська</w:t>
      </w:r>
      <w:proofErr w:type="spellEnd"/>
      <w:r w:rsidRPr="00664667">
        <w:rPr>
          <w:rFonts w:ascii="Times New Roman" w:hAnsi="Times New Roman"/>
          <w:sz w:val="24"/>
          <w:szCs w:val="24"/>
          <w:lang w:val="ru-RU" w:eastAsia="ru-RU"/>
        </w:rPr>
        <w:t xml:space="preserve">, Л. Ц. </w:t>
      </w:r>
      <w:proofErr w:type="spellStart"/>
      <w:r w:rsidRPr="00664667">
        <w:rPr>
          <w:rFonts w:ascii="Times New Roman" w:hAnsi="Times New Roman"/>
          <w:sz w:val="24"/>
          <w:szCs w:val="24"/>
          <w:lang w:val="ru-RU" w:eastAsia="ru-RU"/>
        </w:rPr>
        <w:t>Масловська</w:t>
      </w:r>
      <w:proofErr w:type="spellEnd"/>
      <w:r w:rsidRPr="00664667">
        <w:rPr>
          <w:rFonts w:ascii="Times New Roman" w:hAnsi="Times New Roman"/>
          <w:sz w:val="24"/>
          <w:szCs w:val="24"/>
          <w:lang w:val="ru-RU" w:eastAsia="ru-RU"/>
        </w:rPr>
        <w:t xml:space="preserve">, О. А. </w:t>
      </w:r>
      <w:proofErr w:type="spellStart"/>
      <w:r w:rsidRPr="00664667">
        <w:rPr>
          <w:rFonts w:ascii="Times New Roman" w:hAnsi="Times New Roman"/>
          <w:sz w:val="24"/>
          <w:szCs w:val="24"/>
          <w:lang w:val="ru-RU" w:eastAsia="ru-RU"/>
        </w:rPr>
        <w:t>Осовський</w:t>
      </w:r>
      <w:proofErr w:type="spellEnd"/>
      <w:r w:rsidRPr="00664667">
        <w:rPr>
          <w:rFonts w:ascii="Times New Roman" w:hAnsi="Times New Roman"/>
          <w:sz w:val="24"/>
          <w:szCs w:val="24"/>
          <w:lang w:val="ru-RU" w:eastAsia="ru-RU"/>
        </w:rPr>
        <w:t>.  К.: Кондор-</w:t>
      </w:r>
      <w:proofErr w:type="spellStart"/>
      <w:r w:rsidRPr="00664667">
        <w:rPr>
          <w:rFonts w:ascii="Times New Roman" w:hAnsi="Times New Roman"/>
          <w:sz w:val="24"/>
          <w:szCs w:val="24"/>
          <w:lang w:val="ru-RU" w:eastAsia="ru-RU"/>
        </w:rPr>
        <w:t>Видавництво</w:t>
      </w:r>
      <w:proofErr w:type="spellEnd"/>
      <w:r w:rsidRPr="00664667">
        <w:rPr>
          <w:rFonts w:ascii="Times New Roman" w:hAnsi="Times New Roman"/>
          <w:sz w:val="24"/>
          <w:szCs w:val="24"/>
          <w:lang w:val="ru-RU" w:eastAsia="ru-RU"/>
        </w:rPr>
        <w:t>, 2014. 366 с</w:t>
      </w:r>
    </w:p>
    <w:p w14:paraId="6418225B" w14:textId="3F4D169D" w:rsidR="00443788" w:rsidRPr="00664667" w:rsidRDefault="00443788" w:rsidP="00443788">
      <w:pPr>
        <w:numPr>
          <w:ilvl w:val="0"/>
          <w:numId w:val="6"/>
        </w:numPr>
        <w:spacing w:after="0" w:line="240" w:lineRule="auto"/>
        <w:ind w:left="567" w:hanging="567"/>
        <w:contextualSpacing/>
        <w:jc w:val="both"/>
        <w:rPr>
          <w:rFonts w:ascii="Times New Roman" w:hAnsi="Times New Roman"/>
          <w:sz w:val="24"/>
          <w:szCs w:val="24"/>
          <w:lang w:val="ru-RU" w:eastAsia="ru-RU"/>
        </w:rPr>
      </w:pPr>
      <w:r w:rsidRPr="00664667">
        <w:rPr>
          <w:rFonts w:ascii="Times New Roman" w:hAnsi="Times New Roman"/>
          <w:sz w:val="24"/>
          <w:szCs w:val="24"/>
          <w:lang w:val="ru-RU" w:eastAsia="ru-RU"/>
        </w:rPr>
        <w:t xml:space="preserve">Палеха Ю. І. Менеджмент персоналу: </w:t>
      </w:r>
      <w:proofErr w:type="spellStart"/>
      <w:r w:rsidRPr="00664667">
        <w:rPr>
          <w:rFonts w:ascii="Times New Roman" w:hAnsi="Times New Roman"/>
          <w:sz w:val="24"/>
          <w:szCs w:val="24"/>
          <w:lang w:val="ru-RU" w:eastAsia="ru-RU"/>
        </w:rPr>
        <w:t>навч</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посіб</w:t>
      </w:r>
      <w:proofErr w:type="spellEnd"/>
      <w:r w:rsidRPr="00664667">
        <w:rPr>
          <w:rFonts w:ascii="Times New Roman" w:hAnsi="Times New Roman"/>
          <w:sz w:val="24"/>
          <w:szCs w:val="24"/>
          <w:lang w:val="ru-RU" w:eastAsia="ru-RU"/>
        </w:rPr>
        <w:t xml:space="preserve">. / Ю. І. Палеха. К.: </w:t>
      </w:r>
      <w:proofErr w:type="spellStart"/>
      <w:r w:rsidRPr="00664667">
        <w:rPr>
          <w:rFonts w:ascii="Times New Roman" w:hAnsi="Times New Roman"/>
          <w:sz w:val="24"/>
          <w:szCs w:val="24"/>
          <w:lang w:val="ru-RU" w:eastAsia="ru-RU"/>
        </w:rPr>
        <w:t>Ліра</w:t>
      </w:r>
      <w:proofErr w:type="spellEnd"/>
      <w:r w:rsidRPr="00664667">
        <w:rPr>
          <w:rFonts w:ascii="Times New Roman" w:hAnsi="Times New Roman"/>
          <w:sz w:val="24"/>
          <w:szCs w:val="24"/>
          <w:lang w:val="ru-RU" w:eastAsia="ru-RU"/>
        </w:rPr>
        <w:t>-К.  2015. 346 с.</w:t>
      </w:r>
    </w:p>
    <w:p w14:paraId="0CEAE0CB" w14:textId="51C0ADB0" w:rsidR="00443788" w:rsidRPr="00664667" w:rsidRDefault="00443788" w:rsidP="00443788">
      <w:pPr>
        <w:numPr>
          <w:ilvl w:val="0"/>
          <w:numId w:val="6"/>
        </w:numPr>
        <w:spacing w:after="0" w:line="240" w:lineRule="auto"/>
        <w:ind w:left="567" w:hanging="567"/>
        <w:contextualSpacing/>
        <w:jc w:val="both"/>
        <w:rPr>
          <w:rFonts w:ascii="Times New Roman" w:hAnsi="Times New Roman"/>
          <w:sz w:val="24"/>
          <w:szCs w:val="24"/>
          <w:lang w:val="ru-RU" w:eastAsia="ru-RU"/>
        </w:rPr>
      </w:pPr>
      <w:r w:rsidRPr="00664667">
        <w:rPr>
          <w:rFonts w:ascii="Times New Roman" w:hAnsi="Times New Roman"/>
          <w:sz w:val="24"/>
          <w:szCs w:val="24"/>
          <w:lang w:val="ru-RU" w:eastAsia="ru-RU"/>
        </w:rPr>
        <w:t>Панченко Ю. В.</w:t>
      </w:r>
      <w:r w:rsidRPr="00664667">
        <w:rPr>
          <w:rFonts w:ascii="Times New Roman" w:hAnsi="Times New Roman"/>
          <w:sz w:val="24"/>
          <w:szCs w:val="24"/>
          <w:lang w:val="uk-UA" w:eastAsia="ru-RU"/>
        </w:rPr>
        <w:t xml:space="preserve"> </w:t>
      </w:r>
      <w:r w:rsidRPr="00664667">
        <w:rPr>
          <w:rFonts w:ascii="Times New Roman" w:hAnsi="Times New Roman"/>
          <w:sz w:val="24"/>
          <w:szCs w:val="24"/>
          <w:lang w:val="ru-RU" w:eastAsia="ru-RU"/>
        </w:rPr>
        <w:t xml:space="preserve">Менеджмент </w:t>
      </w:r>
      <w:proofErr w:type="spellStart"/>
      <w:r w:rsidRPr="00664667">
        <w:rPr>
          <w:rFonts w:ascii="Times New Roman" w:hAnsi="Times New Roman"/>
          <w:sz w:val="24"/>
          <w:szCs w:val="24"/>
          <w:lang w:val="ru-RU" w:eastAsia="ru-RU"/>
        </w:rPr>
        <w:t>внутрішнього</w:t>
      </w:r>
      <w:proofErr w:type="spellEnd"/>
      <w:r w:rsidRPr="00664667">
        <w:rPr>
          <w:rFonts w:ascii="Times New Roman" w:hAnsi="Times New Roman"/>
          <w:sz w:val="24"/>
          <w:szCs w:val="24"/>
          <w:lang w:val="ru-RU" w:eastAsia="ru-RU"/>
        </w:rPr>
        <w:t xml:space="preserve"> і </w:t>
      </w:r>
      <w:proofErr w:type="spellStart"/>
      <w:r w:rsidRPr="00664667">
        <w:rPr>
          <w:rFonts w:ascii="Times New Roman" w:hAnsi="Times New Roman"/>
          <w:sz w:val="24"/>
          <w:szCs w:val="24"/>
          <w:lang w:val="ru-RU" w:eastAsia="ru-RU"/>
        </w:rPr>
        <w:t>міжнародного</w:t>
      </w:r>
      <w:proofErr w:type="spellEnd"/>
      <w:r w:rsidRPr="00664667">
        <w:rPr>
          <w:rFonts w:ascii="Times New Roman" w:hAnsi="Times New Roman"/>
          <w:sz w:val="24"/>
          <w:szCs w:val="24"/>
          <w:lang w:val="ru-RU" w:eastAsia="ru-RU"/>
        </w:rPr>
        <w:t xml:space="preserve"> туризму: </w:t>
      </w:r>
      <w:proofErr w:type="spellStart"/>
      <w:r w:rsidRPr="00664667">
        <w:rPr>
          <w:rFonts w:ascii="Times New Roman" w:hAnsi="Times New Roman"/>
          <w:sz w:val="24"/>
          <w:szCs w:val="24"/>
          <w:lang w:val="ru-RU" w:eastAsia="ru-RU"/>
        </w:rPr>
        <w:t>навч</w:t>
      </w:r>
      <w:proofErr w:type="spellEnd"/>
      <w:r w:rsidRPr="00664667">
        <w:rPr>
          <w:rFonts w:ascii="Times New Roman" w:hAnsi="Times New Roman"/>
          <w:sz w:val="24"/>
          <w:szCs w:val="24"/>
          <w:lang w:val="ru-RU" w:eastAsia="ru-RU"/>
        </w:rPr>
        <w:t xml:space="preserve">. </w:t>
      </w:r>
      <w:proofErr w:type="spellStart"/>
      <w:proofErr w:type="gramStart"/>
      <w:r w:rsidRPr="00664667">
        <w:rPr>
          <w:rFonts w:ascii="Times New Roman" w:hAnsi="Times New Roman"/>
          <w:sz w:val="24"/>
          <w:szCs w:val="24"/>
          <w:lang w:val="ru-RU" w:eastAsia="ru-RU"/>
        </w:rPr>
        <w:t>посібник</w:t>
      </w:r>
      <w:proofErr w:type="spellEnd"/>
      <w:r w:rsidRPr="00664667">
        <w:rPr>
          <w:rFonts w:ascii="Times New Roman" w:hAnsi="Times New Roman"/>
          <w:sz w:val="24"/>
          <w:szCs w:val="24"/>
          <w:lang w:val="ru-RU" w:eastAsia="ru-RU"/>
        </w:rPr>
        <w:t>./</w:t>
      </w:r>
      <w:proofErr w:type="gramEnd"/>
      <w:r w:rsidRPr="00664667">
        <w:rPr>
          <w:rFonts w:ascii="Times New Roman" w:hAnsi="Times New Roman"/>
          <w:sz w:val="24"/>
          <w:szCs w:val="24"/>
          <w:lang w:val="ru-RU" w:eastAsia="ru-RU"/>
        </w:rPr>
        <w:t xml:space="preserve"> Ю. В. Панченко, О. Є. </w:t>
      </w:r>
      <w:proofErr w:type="spellStart"/>
      <w:r w:rsidRPr="00664667">
        <w:rPr>
          <w:rFonts w:ascii="Times New Roman" w:hAnsi="Times New Roman"/>
          <w:sz w:val="24"/>
          <w:szCs w:val="24"/>
          <w:lang w:val="ru-RU" w:eastAsia="ru-RU"/>
        </w:rPr>
        <w:t>Лугінін</w:t>
      </w:r>
      <w:proofErr w:type="spellEnd"/>
      <w:r w:rsidRPr="00664667">
        <w:rPr>
          <w:rFonts w:ascii="Times New Roman" w:hAnsi="Times New Roman"/>
          <w:sz w:val="24"/>
          <w:szCs w:val="24"/>
          <w:lang w:val="ru-RU" w:eastAsia="ru-RU"/>
        </w:rPr>
        <w:t xml:space="preserve">, С. В. </w:t>
      </w:r>
      <w:proofErr w:type="spellStart"/>
      <w:r w:rsidRPr="00664667">
        <w:rPr>
          <w:rFonts w:ascii="Times New Roman" w:hAnsi="Times New Roman"/>
          <w:sz w:val="24"/>
          <w:szCs w:val="24"/>
          <w:lang w:val="ru-RU" w:eastAsia="ru-RU"/>
        </w:rPr>
        <w:t>Фомішин</w:t>
      </w:r>
      <w:proofErr w:type="spellEnd"/>
      <w:r w:rsidRPr="00664667">
        <w:rPr>
          <w:rFonts w:ascii="Times New Roman" w:hAnsi="Times New Roman"/>
          <w:sz w:val="24"/>
          <w:szCs w:val="24"/>
          <w:lang w:val="ru-RU" w:eastAsia="ru-RU"/>
        </w:rPr>
        <w:t>.  Херсон: ОЛДІ-ПЛЮС, 2013.  342 с</w:t>
      </w:r>
    </w:p>
    <w:p w14:paraId="29BE7628" w14:textId="1E6BDF5D" w:rsidR="00195207" w:rsidRPr="00664667" w:rsidRDefault="00195207" w:rsidP="00443788">
      <w:pPr>
        <w:numPr>
          <w:ilvl w:val="0"/>
          <w:numId w:val="6"/>
        </w:numPr>
        <w:spacing w:after="0" w:line="240" w:lineRule="auto"/>
        <w:ind w:left="567" w:hanging="567"/>
        <w:contextualSpacing/>
        <w:jc w:val="both"/>
        <w:rPr>
          <w:rFonts w:ascii="Times New Roman" w:hAnsi="Times New Roman"/>
          <w:sz w:val="24"/>
          <w:szCs w:val="24"/>
          <w:lang w:val="ru-RU" w:eastAsia="ru-RU"/>
        </w:rPr>
      </w:pPr>
      <w:proofErr w:type="spellStart"/>
      <w:r w:rsidRPr="00664667">
        <w:rPr>
          <w:rFonts w:ascii="Times New Roman" w:hAnsi="Times New Roman"/>
          <w:sz w:val="24"/>
          <w:szCs w:val="24"/>
          <w:lang w:val="ru-RU" w:eastAsia="ru-RU"/>
        </w:rPr>
        <w:t>Роглєв</w:t>
      </w:r>
      <w:proofErr w:type="spellEnd"/>
      <w:r w:rsidRPr="00664667">
        <w:rPr>
          <w:rFonts w:ascii="Times New Roman" w:hAnsi="Times New Roman"/>
          <w:sz w:val="24"/>
          <w:szCs w:val="24"/>
          <w:lang w:val="ru-RU" w:eastAsia="ru-RU"/>
        </w:rPr>
        <w:t xml:space="preserve"> Х.Й. </w:t>
      </w:r>
      <w:proofErr w:type="spellStart"/>
      <w:r w:rsidRPr="00664667">
        <w:rPr>
          <w:rFonts w:ascii="Times New Roman" w:hAnsi="Times New Roman"/>
          <w:sz w:val="24"/>
          <w:szCs w:val="24"/>
          <w:lang w:val="ru-RU" w:eastAsia="ru-RU"/>
        </w:rPr>
        <w:t>Основи</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готельного</w:t>
      </w:r>
      <w:proofErr w:type="spellEnd"/>
      <w:r w:rsidRPr="00664667">
        <w:rPr>
          <w:rFonts w:ascii="Times New Roman" w:hAnsi="Times New Roman"/>
          <w:sz w:val="24"/>
          <w:szCs w:val="24"/>
          <w:lang w:val="ru-RU" w:eastAsia="ru-RU"/>
        </w:rPr>
        <w:t xml:space="preserve"> менеджменту: </w:t>
      </w:r>
      <w:proofErr w:type="spellStart"/>
      <w:r w:rsidRPr="00664667">
        <w:rPr>
          <w:rFonts w:ascii="Times New Roman" w:hAnsi="Times New Roman"/>
          <w:sz w:val="24"/>
          <w:szCs w:val="24"/>
          <w:lang w:val="ru-RU" w:eastAsia="ru-RU"/>
        </w:rPr>
        <w:t>Навч</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посіб</w:t>
      </w:r>
      <w:proofErr w:type="spellEnd"/>
      <w:r w:rsidRPr="00664667">
        <w:rPr>
          <w:rFonts w:ascii="Times New Roman" w:hAnsi="Times New Roman"/>
          <w:sz w:val="24"/>
          <w:szCs w:val="24"/>
          <w:lang w:val="ru-RU" w:eastAsia="ru-RU"/>
        </w:rPr>
        <w:t xml:space="preserve">. / Х.Й. </w:t>
      </w:r>
      <w:proofErr w:type="spellStart"/>
      <w:r w:rsidRPr="00664667">
        <w:rPr>
          <w:rFonts w:ascii="Times New Roman" w:hAnsi="Times New Roman"/>
          <w:sz w:val="24"/>
          <w:szCs w:val="24"/>
          <w:lang w:val="ru-RU" w:eastAsia="ru-RU"/>
        </w:rPr>
        <w:t>Роглєв</w:t>
      </w:r>
      <w:proofErr w:type="spellEnd"/>
      <w:r w:rsidR="00622FD1">
        <w:rPr>
          <w:rFonts w:ascii="Times New Roman" w:hAnsi="Times New Roman"/>
          <w:sz w:val="24"/>
          <w:szCs w:val="24"/>
          <w:lang w:val="ru-RU" w:eastAsia="ru-RU"/>
        </w:rPr>
        <w:t xml:space="preserve">. </w:t>
      </w:r>
      <w:r w:rsidRPr="00664667">
        <w:rPr>
          <w:rFonts w:ascii="Times New Roman" w:hAnsi="Times New Roman"/>
          <w:sz w:val="24"/>
          <w:szCs w:val="24"/>
          <w:lang w:val="ru-RU" w:eastAsia="ru-RU"/>
        </w:rPr>
        <w:t>К.: Кондор, 2005. 408 с</w:t>
      </w:r>
    </w:p>
    <w:p w14:paraId="0AC7AF08" w14:textId="0BFA4309" w:rsidR="00443788" w:rsidRPr="00664667" w:rsidRDefault="00443788" w:rsidP="00443788">
      <w:pPr>
        <w:numPr>
          <w:ilvl w:val="0"/>
          <w:numId w:val="6"/>
        </w:numPr>
        <w:spacing w:after="0" w:line="240" w:lineRule="auto"/>
        <w:ind w:left="567" w:hanging="567"/>
        <w:contextualSpacing/>
        <w:jc w:val="both"/>
        <w:rPr>
          <w:rFonts w:ascii="Times New Roman" w:hAnsi="Times New Roman"/>
          <w:sz w:val="24"/>
          <w:szCs w:val="24"/>
          <w:lang w:val="ru-RU" w:eastAsia="ru-RU"/>
        </w:rPr>
      </w:pPr>
      <w:proofErr w:type="spellStart"/>
      <w:r w:rsidRPr="00664667">
        <w:rPr>
          <w:rFonts w:ascii="Times New Roman" w:hAnsi="Times New Roman"/>
          <w:sz w:val="24"/>
          <w:szCs w:val="24"/>
          <w:lang w:val="ru-RU" w:eastAsia="ru-RU"/>
        </w:rPr>
        <w:t>Скібіцька</w:t>
      </w:r>
      <w:proofErr w:type="spellEnd"/>
      <w:r w:rsidRPr="00664667">
        <w:rPr>
          <w:rFonts w:ascii="Times New Roman" w:hAnsi="Times New Roman"/>
          <w:sz w:val="24"/>
          <w:szCs w:val="24"/>
          <w:lang w:val="ru-RU" w:eastAsia="ru-RU"/>
        </w:rPr>
        <w:t xml:space="preserve"> Л.І. Тайм-менеджмент: </w:t>
      </w:r>
      <w:proofErr w:type="spellStart"/>
      <w:r w:rsidRPr="00664667">
        <w:rPr>
          <w:rFonts w:ascii="Times New Roman" w:hAnsi="Times New Roman"/>
          <w:sz w:val="24"/>
          <w:szCs w:val="24"/>
          <w:lang w:val="ru-RU" w:eastAsia="ru-RU"/>
        </w:rPr>
        <w:t>навчальний</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посібник</w:t>
      </w:r>
      <w:proofErr w:type="spellEnd"/>
      <w:r w:rsidRPr="00664667">
        <w:rPr>
          <w:rFonts w:ascii="Times New Roman" w:hAnsi="Times New Roman"/>
          <w:sz w:val="24"/>
          <w:szCs w:val="24"/>
          <w:lang w:val="ru-RU" w:eastAsia="ru-RU"/>
        </w:rPr>
        <w:t xml:space="preserve">: для </w:t>
      </w:r>
      <w:proofErr w:type="spellStart"/>
      <w:r w:rsidRPr="00664667">
        <w:rPr>
          <w:rFonts w:ascii="Times New Roman" w:hAnsi="Times New Roman"/>
          <w:sz w:val="24"/>
          <w:szCs w:val="24"/>
          <w:lang w:val="ru-RU" w:eastAsia="ru-RU"/>
        </w:rPr>
        <w:t>економ</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вузів</w:t>
      </w:r>
      <w:proofErr w:type="spellEnd"/>
      <w:r w:rsidRPr="00664667">
        <w:rPr>
          <w:rFonts w:ascii="Times New Roman" w:hAnsi="Times New Roman"/>
          <w:sz w:val="24"/>
          <w:szCs w:val="24"/>
          <w:lang w:val="ru-RU" w:eastAsia="ru-RU"/>
        </w:rPr>
        <w:t>/ Л.І.</w:t>
      </w:r>
      <w:r w:rsidRPr="00664667">
        <w:rPr>
          <w:rFonts w:ascii="Times New Roman" w:hAnsi="Times New Roman"/>
          <w:sz w:val="24"/>
          <w:szCs w:val="24"/>
          <w:lang w:val="uk-UA" w:eastAsia="ru-RU"/>
        </w:rPr>
        <w:t xml:space="preserve"> </w:t>
      </w:r>
      <w:proofErr w:type="spellStart"/>
      <w:r w:rsidRPr="00664667">
        <w:rPr>
          <w:rFonts w:ascii="Times New Roman" w:hAnsi="Times New Roman"/>
          <w:sz w:val="24"/>
          <w:szCs w:val="24"/>
          <w:lang w:val="ru-RU" w:eastAsia="ru-RU"/>
        </w:rPr>
        <w:t>Скібіцька</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Мін</w:t>
      </w:r>
      <w:r w:rsidR="00FA6E6E" w:rsidRPr="00664667">
        <w:rPr>
          <w:rFonts w:ascii="Times New Roman" w:hAnsi="Times New Roman"/>
          <w:sz w:val="24"/>
          <w:szCs w:val="24"/>
          <w:lang w:val="ru-RU" w:eastAsia="ru-RU"/>
        </w:rPr>
        <w:t>істерст</w:t>
      </w:r>
      <w:r w:rsidRPr="00664667">
        <w:rPr>
          <w:rFonts w:ascii="Times New Roman" w:hAnsi="Times New Roman"/>
          <w:sz w:val="24"/>
          <w:szCs w:val="24"/>
          <w:lang w:val="ru-RU" w:eastAsia="ru-RU"/>
        </w:rPr>
        <w:t>во</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освіти</w:t>
      </w:r>
      <w:proofErr w:type="spellEnd"/>
      <w:r w:rsidRPr="00664667">
        <w:rPr>
          <w:rFonts w:ascii="Times New Roman" w:hAnsi="Times New Roman"/>
          <w:sz w:val="24"/>
          <w:szCs w:val="24"/>
          <w:lang w:val="ru-RU" w:eastAsia="ru-RU"/>
        </w:rPr>
        <w:t xml:space="preserve"> і науки </w:t>
      </w:r>
      <w:proofErr w:type="spellStart"/>
      <w:r w:rsidRPr="00664667">
        <w:rPr>
          <w:rFonts w:ascii="Times New Roman" w:hAnsi="Times New Roman"/>
          <w:sz w:val="24"/>
          <w:szCs w:val="24"/>
          <w:lang w:val="ru-RU" w:eastAsia="ru-RU"/>
        </w:rPr>
        <w:t>України</w:t>
      </w:r>
      <w:proofErr w:type="spellEnd"/>
      <w:r w:rsidRPr="00664667">
        <w:rPr>
          <w:rFonts w:ascii="Times New Roman" w:hAnsi="Times New Roman"/>
          <w:sz w:val="24"/>
          <w:szCs w:val="24"/>
          <w:lang w:val="ru-RU" w:eastAsia="ru-RU"/>
        </w:rPr>
        <w:t>. К.: Кондор, 2009. 528 с.</w:t>
      </w:r>
    </w:p>
    <w:p w14:paraId="299278DC" w14:textId="5671E466" w:rsidR="00443788" w:rsidRPr="00664667" w:rsidRDefault="00443788" w:rsidP="00443788">
      <w:pPr>
        <w:numPr>
          <w:ilvl w:val="0"/>
          <w:numId w:val="6"/>
        </w:numPr>
        <w:spacing w:after="0" w:line="240" w:lineRule="auto"/>
        <w:ind w:left="567" w:hanging="567"/>
        <w:contextualSpacing/>
        <w:jc w:val="both"/>
        <w:rPr>
          <w:rFonts w:ascii="Times New Roman" w:hAnsi="Times New Roman"/>
          <w:sz w:val="24"/>
          <w:szCs w:val="24"/>
          <w:lang w:val="ru-RU" w:eastAsia="ru-RU"/>
        </w:rPr>
      </w:pPr>
      <w:r w:rsidRPr="00664667">
        <w:rPr>
          <w:rFonts w:ascii="Times New Roman" w:hAnsi="Times New Roman"/>
          <w:sz w:val="24"/>
          <w:szCs w:val="24"/>
          <w:lang w:val="ru-RU" w:eastAsia="ru-RU"/>
        </w:rPr>
        <w:t xml:space="preserve">Скрипко, Т. О. Менеджмент готельно-ресторанного </w:t>
      </w:r>
      <w:proofErr w:type="spellStart"/>
      <w:r w:rsidRPr="00664667">
        <w:rPr>
          <w:rFonts w:ascii="Times New Roman" w:hAnsi="Times New Roman"/>
          <w:sz w:val="24"/>
          <w:szCs w:val="24"/>
          <w:lang w:val="ru-RU" w:eastAsia="ru-RU"/>
        </w:rPr>
        <w:t>господарства</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навч</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посіб</w:t>
      </w:r>
      <w:proofErr w:type="spellEnd"/>
      <w:r w:rsidRPr="00664667">
        <w:rPr>
          <w:rFonts w:ascii="Times New Roman" w:hAnsi="Times New Roman"/>
          <w:sz w:val="24"/>
          <w:szCs w:val="24"/>
          <w:lang w:val="ru-RU" w:eastAsia="ru-RU"/>
        </w:rPr>
        <w:t xml:space="preserve">. / Скрипко Т. О., </w:t>
      </w:r>
      <w:proofErr w:type="spellStart"/>
      <w:r w:rsidRPr="00664667">
        <w:rPr>
          <w:rFonts w:ascii="Times New Roman" w:hAnsi="Times New Roman"/>
          <w:sz w:val="24"/>
          <w:szCs w:val="24"/>
          <w:lang w:val="ru-RU" w:eastAsia="ru-RU"/>
        </w:rPr>
        <w:t>Ланда</w:t>
      </w:r>
      <w:proofErr w:type="spellEnd"/>
      <w:r w:rsidRPr="00664667">
        <w:rPr>
          <w:rFonts w:ascii="Times New Roman" w:hAnsi="Times New Roman"/>
          <w:sz w:val="24"/>
          <w:szCs w:val="24"/>
          <w:lang w:val="ru-RU" w:eastAsia="ru-RU"/>
        </w:rPr>
        <w:t xml:space="preserve"> О. О.; </w:t>
      </w:r>
      <w:proofErr w:type="spellStart"/>
      <w:r w:rsidRPr="00664667">
        <w:rPr>
          <w:rFonts w:ascii="Times New Roman" w:hAnsi="Times New Roman"/>
          <w:sz w:val="24"/>
          <w:szCs w:val="24"/>
          <w:lang w:val="ru-RU" w:eastAsia="ru-RU"/>
        </w:rPr>
        <w:t>Укоопспілка</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Львів</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комерц</w:t>
      </w:r>
      <w:proofErr w:type="spellEnd"/>
      <w:r w:rsidRPr="00664667">
        <w:rPr>
          <w:rFonts w:ascii="Times New Roman" w:hAnsi="Times New Roman"/>
          <w:sz w:val="24"/>
          <w:szCs w:val="24"/>
          <w:lang w:val="ru-RU" w:eastAsia="ru-RU"/>
        </w:rPr>
        <w:t xml:space="preserve">. акад. Л.: Вид-во </w:t>
      </w:r>
      <w:proofErr w:type="spellStart"/>
      <w:r w:rsidRPr="00664667">
        <w:rPr>
          <w:rFonts w:ascii="Times New Roman" w:hAnsi="Times New Roman"/>
          <w:sz w:val="24"/>
          <w:szCs w:val="24"/>
          <w:lang w:val="ru-RU" w:eastAsia="ru-RU"/>
        </w:rPr>
        <w:t>Львів</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комерц</w:t>
      </w:r>
      <w:proofErr w:type="spellEnd"/>
      <w:r w:rsidRPr="00664667">
        <w:rPr>
          <w:rFonts w:ascii="Times New Roman" w:hAnsi="Times New Roman"/>
          <w:sz w:val="24"/>
          <w:szCs w:val="24"/>
          <w:lang w:val="ru-RU" w:eastAsia="ru-RU"/>
        </w:rPr>
        <w:t xml:space="preserve">. акад., 2012. 299 с. </w:t>
      </w:r>
    </w:p>
    <w:p w14:paraId="5E9FB1DD" w14:textId="73228259" w:rsidR="00443788" w:rsidRPr="00664667" w:rsidRDefault="00443788" w:rsidP="00443788">
      <w:pPr>
        <w:numPr>
          <w:ilvl w:val="0"/>
          <w:numId w:val="6"/>
        </w:numPr>
        <w:spacing w:after="0" w:line="240" w:lineRule="auto"/>
        <w:ind w:left="567" w:hanging="567"/>
        <w:contextualSpacing/>
        <w:jc w:val="both"/>
        <w:rPr>
          <w:rFonts w:ascii="Times New Roman" w:hAnsi="Times New Roman"/>
          <w:sz w:val="24"/>
          <w:szCs w:val="24"/>
          <w:lang w:val="ru-RU" w:eastAsia="ru-RU"/>
        </w:rPr>
      </w:pPr>
      <w:r w:rsidRPr="00664667">
        <w:rPr>
          <w:rFonts w:ascii="Times New Roman" w:hAnsi="Times New Roman"/>
          <w:sz w:val="24"/>
          <w:szCs w:val="24"/>
          <w:lang w:val="ru-RU" w:eastAsia="ru-RU"/>
        </w:rPr>
        <w:lastRenderedPageBreak/>
        <w:t xml:space="preserve">Тягунова Н. М. </w:t>
      </w:r>
      <w:proofErr w:type="spellStart"/>
      <w:r w:rsidRPr="00664667">
        <w:rPr>
          <w:rFonts w:ascii="Times New Roman" w:hAnsi="Times New Roman"/>
          <w:sz w:val="24"/>
          <w:szCs w:val="24"/>
          <w:lang w:val="ru-RU" w:eastAsia="ru-RU"/>
        </w:rPr>
        <w:t>Основи</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організації</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туристичного</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бізнесу</w:t>
      </w:r>
      <w:proofErr w:type="spellEnd"/>
      <w:r w:rsidRPr="00664667">
        <w:rPr>
          <w:rFonts w:ascii="Times New Roman" w:hAnsi="Times New Roman"/>
          <w:sz w:val="24"/>
          <w:szCs w:val="24"/>
          <w:lang w:val="ru-RU" w:eastAsia="ru-RU"/>
        </w:rPr>
        <w:t>. Кредитно-</w:t>
      </w:r>
      <w:proofErr w:type="spellStart"/>
      <w:r w:rsidRPr="00664667">
        <w:rPr>
          <w:rFonts w:ascii="Times New Roman" w:hAnsi="Times New Roman"/>
          <w:sz w:val="24"/>
          <w:szCs w:val="24"/>
          <w:lang w:val="ru-RU" w:eastAsia="ru-RU"/>
        </w:rPr>
        <w:t>модульний</w:t>
      </w:r>
      <w:proofErr w:type="spellEnd"/>
      <w:r w:rsidRPr="00664667">
        <w:rPr>
          <w:rFonts w:ascii="Times New Roman" w:hAnsi="Times New Roman"/>
          <w:sz w:val="24"/>
          <w:szCs w:val="24"/>
          <w:lang w:val="ru-RU" w:eastAsia="ru-RU"/>
        </w:rPr>
        <w:t xml:space="preserve"> курс: </w:t>
      </w:r>
      <w:proofErr w:type="spellStart"/>
      <w:r w:rsidRPr="00664667">
        <w:rPr>
          <w:rFonts w:ascii="Times New Roman" w:hAnsi="Times New Roman"/>
          <w:sz w:val="24"/>
          <w:szCs w:val="24"/>
          <w:lang w:val="ru-RU" w:eastAsia="ru-RU"/>
        </w:rPr>
        <w:t>навч</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посіб</w:t>
      </w:r>
      <w:proofErr w:type="spellEnd"/>
      <w:r w:rsidRPr="00664667">
        <w:rPr>
          <w:rFonts w:ascii="Times New Roman" w:hAnsi="Times New Roman"/>
          <w:sz w:val="24"/>
          <w:szCs w:val="24"/>
          <w:lang w:val="ru-RU" w:eastAsia="ru-RU"/>
        </w:rPr>
        <w:t>. / Н. М.</w:t>
      </w:r>
      <w:r w:rsidR="006B56AF">
        <w:rPr>
          <w:rFonts w:ascii="Times New Roman" w:hAnsi="Times New Roman"/>
          <w:sz w:val="24"/>
          <w:szCs w:val="24"/>
          <w:lang w:val="ru-RU" w:eastAsia="ru-RU"/>
        </w:rPr>
        <w:t xml:space="preserve"> Тягунова. К.</w:t>
      </w:r>
      <w:r w:rsidRPr="00664667">
        <w:rPr>
          <w:rFonts w:ascii="Times New Roman" w:hAnsi="Times New Roman"/>
          <w:sz w:val="24"/>
          <w:szCs w:val="24"/>
          <w:lang w:val="ru-RU" w:eastAsia="ru-RU"/>
        </w:rPr>
        <w:t xml:space="preserve">: ЦУЛ, 2014. 130 </w:t>
      </w:r>
      <w:r w:rsidRPr="00664667">
        <w:rPr>
          <w:rFonts w:ascii="Times New Roman" w:hAnsi="Times New Roman"/>
          <w:sz w:val="24"/>
          <w:szCs w:val="24"/>
          <w:lang w:val="uk-UA" w:eastAsia="ru-RU"/>
        </w:rPr>
        <w:t>с.</w:t>
      </w:r>
    </w:p>
    <w:p w14:paraId="593D54B8" w14:textId="05E8DA6E" w:rsidR="00443788" w:rsidRPr="00664667" w:rsidRDefault="00443788" w:rsidP="00443788">
      <w:pPr>
        <w:numPr>
          <w:ilvl w:val="0"/>
          <w:numId w:val="6"/>
        </w:numPr>
        <w:spacing w:after="0" w:line="240" w:lineRule="auto"/>
        <w:ind w:left="567" w:hanging="567"/>
        <w:contextualSpacing/>
        <w:jc w:val="both"/>
        <w:rPr>
          <w:rFonts w:ascii="Times New Roman" w:hAnsi="Times New Roman"/>
          <w:sz w:val="24"/>
          <w:szCs w:val="24"/>
          <w:lang w:val="ru-RU" w:eastAsia="ru-RU"/>
        </w:rPr>
      </w:pPr>
      <w:r w:rsidRPr="00664667">
        <w:rPr>
          <w:rFonts w:ascii="Times New Roman" w:hAnsi="Times New Roman"/>
          <w:sz w:val="24"/>
          <w:szCs w:val="24"/>
          <w:lang w:val="ru-RU" w:eastAsia="ru-RU"/>
        </w:rPr>
        <w:t xml:space="preserve">Чайка Г. Л. </w:t>
      </w:r>
      <w:proofErr w:type="spellStart"/>
      <w:r w:rsidRPr="00664667">
        <w:rPr>
          <w:rFonts w:ascii="Times New Roman" w:hAnsi="Times New Roman"/>
          <w:sz w:val="24"/>
          <w:szCs w:val="24"/>
          <w:lang w:val="ru-RU" w:eastAsia="ru-RU"/>
        </w:rPr>
        <w:t>Самоменеджмент</w:t>
      </w:r>
      <w:proofErr w:type="spellEnd"/>
      <w:r w:rsidRPr="00664667">
        <w:rPr>
          <w:rFonts w:ascii="Times New Roman" w:hAnsi="Times New Roman"/>
          <w:sz w:val="24"/>
          <w:szCs w:val="24"/>
          <w:lang w:val="ru-RU" w:eastAsia="ru-RU"/>
        </w:rPr>
        <w:t xml:space="preserve"> менеджера: </w:t>
      </w:r>
      <w:proofErr w:type="spellStart"/>
      <w:r w:rsidRPr="00664667">
        <w:rPr>
          <w:rFonts w:ascii="Times New Roman" w:hAnsi="Times New Roman"/>
          <w:sz w:val="24"/>
          <w:szCs w:val="24"/>
          <w:lang w:val="ru-RU" w:eastAsia="ru-RU"/>
        </w:rPr>
        <w:t>навч</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посіб</w:t>
      </w:r>
      <w:proofErr w:type="spellEnd"/>
      <w:r w:rsidRPr="00664667">
        <w:rPr>
          <w:rFonts w:ascii="Times New Roman" w:hAnsi="Times New Roman"/>
          <w:sz w:val="24"/>
          <w:szCs w:val="24"/>
          <w:lang w:val="ru-RU" w:eastAsia="ru-RU"/>
        </w:rPr>
        <w:t xml:space="preserve">. / Г. Л. Чайка. К.: </w:t>
      </w:r>
      <w:proofErr w:type="spellStart"/>
      <w:r w:rsidRPr="00664667">
        <w:rPr>
          <w:rFonts w:ascii="Times New Roman" w:hAnsi="Times New Roman"/>
          <w:sz w:val="24"/>
          <w:szCs w:val="24"/>
          <w:lang w:val="ru-RU" w:eastAsia="ru-RU"/>
        </w:rPr>
        <w:t>Знання</w:t>
      </w:r>
      <w:proofErr w:type="spellEnd"/>
      <w:r w:rsidRPr="00664667">
        <w:rPr>
          <w:rFonts w:ascii="Times New Roman" w:hAnsi="Times New Roman"/>
          <w:sz w:val="24"/>
          <w:szCs w:val="24"/>
          <w:lang w:val="ru-RU" w:eastAsia="ru-RU"/>
        </w:rPr>
        <w:t>, 2014. 422 с.</w:t>
      </w:r>
    </w:p>
    <w:p w14:paraId="20E8084A" w14:textId="18A0F22C" w:rsidR="00443788" w:rsidRPr="00664667" w:rsidRDefault="00443788" w:rsidP="00443788">
      <w:pPr>
        <w:numPr>
          <w:ilvl w:val="0"/>
          <w:numId w:val="6"/>
        </w:numPr>
        <w:spacing w:after="0" w:line="240" w:lineRule="auto"/>
        <w:ind w:left="567" w:hanging="567"/>
        <w:contextualSpacing/>
        <w:jc w:val="both"/>
        <w:rPr>
          <w:rFonts w:ascii="Times New Roman" w:hAnsi="Times New Roman"/>
          <w:sz w:val="24"/>
          <w:szCs w:val="24"/>
          <w:lang w:val="ru-RU" w:eastAsia="ru-RU"/>
        </w:rPr>
      </w:pPr>
      <w:r w:rsidRPr="00664667">
        <w:rPr>
          <w:rFonts w:ascii="Times New Roman" w:hAnsi="Times New Roman"/>
          <w:sz w:val="24"/>
          <w:szCs w:val="24"/>
          <w:lang w:val="ru-RU" w:eastAsia="ru-RU"/>
        </w:rPr>
        <w:t xml:space="preserve">Школа І.М. Менеджмент </w:t>
      </w:r>
      <w:proofErr w:type="spellStart"/>
      <w:r w:rsidRPr="00664667">
        <w:rPr>
          <w:rFonts w:ascii="Times New Roman" w:hAnsi="Times New Roman"/>
          <w:sz w:val="24"/>
          <w:szCs w:val="24"/>
          <w:lang w:val="ru-RU" w:eastAsia="ru-RU"/>
        </w:rPr>
        <w:t>туристичної</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індустрії</w:t>
      </w:r>
      <w:proofErr w:type="spellEnd"/>
      <w:r w:rsidRPr="00664667">
        <w:rPr>
          <w:rFonts w:ascii="Times New Roman" w:hAnsi="Times New Roman"/>
          <w:sz w:val="24"/>
          <w:szCs w:val="24"/>
          <w:lang w:val="uk-UA" w:eastAsia="ru-RU"/>
        </w:rPr>
        <w:t>:</w:t>
      </w:r>
      <w:r w:rsidRPr="00664667">
        <w:rPr>
          <w:rFonts w:ascii="Times New Roman" w:hAnsi="Times New Roman"/>
          <w:sz w:val="24"/>
          <w:szCs w:val="24"/>
          <w:lang w:val="ru-RU" w:eastAsia="ru-RU"/>
        </w:rPr>
        <w:t xml:space="preserve"> </w:t>
      </w:r>
      <w:r w:rsidRPr="00664667">
        <w:rPr>
          <w:rFonts w:ascii="Times New Roman" w:hAnsi="Times New Roman"/>
          <w:sz w:val="24"/>
          <w:szCs w:val="24"/>
          <w:lang w:val="uk-UA" w:eastAsia="ru-RU"/>
        </w:rPr>
        <w:t>н</w:t>
      </w:r>
      <w:proofErr w:type="spellStart"/>
      <w:r w:rsidRPr="00664667">
        <w:rPr>
          <w:rFonts w:ascii="Times New Roman" w:hAnsi="Times New Roman"/>
          <w:sz w:val="24"/>
          <w:szCs w:val="24"/>
          <w:lang w:val="ru-RU" w:eastAsia="ru-RU"/>
        </w:rPr>
        <w:t>авчальний</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посібник</w:t>
      </w:r>
      <w:proofErr w:type="spellEnd"/>
      <w:r w:rsidRPr="00664667">
        <w:rPr>
          <w:rFonts w:ascii="Times New Roman" w:hAnsi="Times New Roman"/>
          <w:sz w:val="24"/>
          <w:szCs w:val="24"/>
          <w:lang w:val="ru-RU" w:eastAsia="ru-RU"/>
        </w:rPr>
        <w:t xml:space="preserve"> / За ред. проф. </w:t>
      </w:r>
      <w:proofErr w:type="spellStart"/>
      <w:r w:rsidRPr="00664667">
        <w:rPr>
          <w:rFonts w:ascii="Times New Roman" w:hAnsi="Times New Roman"/>
          <w:sz w:val="24"/>
          <w:szCs w:val="24"/>
          <w:lang w:val="ru-RU" w:eastAsia="ru-RU"/>
        </w:rPr>
        <w:t>І.М.Школи</w:t>
      </w:r>
      <w:proofErr w:type="spellEnd"/>
      <w:r w:rsidRPr="00664667">
        <w:rPr>
          <w:rFonts w:ascii="Times New Roman" w:hAnsi="Times New Roman"/>
          <w:sz w:val="24"/>
          <w:szCs w:val="24"/>
          <w:lang w:val="ru-RU" w:eastAsia="ru-RU"/>
        </w:rPr>
        <w:t xml:space="preserve">. </w:t>
      </w:r>
      <w:proofErr w:type="spellStart"/>
      <w:r w:rsidRPr="00664667">
        <w:rPr>
          <w:rFonts w:ascii="Times New Roman" w:hAnsi="Times New Roman"/>
          <w:sz w:val="24"/>
          <w:szCs w:val="24"/>
          <w:lang w:val="ru-RU" w:eastAsia="ru-RU"/>
        </w:rPr>
        <w:t>Чернівці</w:t>
      </w:r>
      <w:proofErr w:type="spellEnd"/>
      <w:r w:rsidRPr="00664667">
        <w:rPr>
          <w:rFonts w:ascii="Times New Roman" w:hAnsi="Times New Roman"/>
          <w:sz w:val="24"/>
          <w:szCs w:val="24"/>
          <w:lang w:val="ru-RU" w:eastAsia="ru-RU"/>
        </w:rPr>
        <w:t>: ЧТЕІ КНТЕУ, 2003. 662 с.</w:t>
      </w:r>
    </w:p>
    <w:p w14:paraId="0092B283" w14:textId="77777777" w:rsidR="00F81477" w:rsidRPr="00664667" w:rsidRDefault="00F81477" w:rsidP="00F81477">
      <w:pPr>
        <w:tabs>
          <w:tab w:val="left" w:pos="567"/>
        </w:tabs>
        <w:rPr>
          <w:rFonts w:ascii="Times New Roman" w:hAnsi="Times New Roman"/>
          <w:sz w:val="24"/>
          <w:szCs w:val="24"/>
          <w:lang w:val="uk-UA"/>
        </w:rPr>
      </w:pPr>
    </w:p>
    <w:p w14:paraId="16D704D7" w14:textId="32909438" w:rsidR="00F81477" w:rsidRPr="00664667" w:rsidRDefault="00622FD1" w:rsidP="00F81477">
      <w:pPr>
        <w:tabs>
          <w:tab w:val="left" w:pos="567"/>
        </w:tabs>
        <w:jc w:val="center"/>
        <w:rPr>
          <w:rFonts w:ascii="Times New Roman" w:hAnsi="Times New Roman"/>
          <w:b/>
          <w:sz w:val="24"/>
          <w:szCs w:val="24"/>
          <w:lang w:val="uk-UA"/>
        </w:rPr>
      </w:pPr>
      <w:r>
        <w:rPr>
          <w:rFonts w:ascii="Times New Roman" w:hAnsi="Times New Roman"/>
          <w:b/>
          <w:sz w:val="24"/>
          <w:szCs w:val="24"/>
          <w:lang w:val="uk-UA"/>
        </w:rPr>
        <w:t xml:space="preserve">Інформаційні ресурси в мережі </w:t>
      </w:r>
      <w:r w:rsidR="00F81477" w:rsidRPr="00664667">
        <w:rPr>
          <w:rFonts w:ascii="Times New Roman" w:hAnsi="Times New Roman"/>
          <w:b/>
          <w:sz w:val="24"/>
          <w:szCs w:val="24"/>
        </w:rPr>
        <w:t>Internet</w:t>
      </w:r>
      <w:r w:rsidR="00F81477" w:rsidRPr="00664667">
        <w:rPr>
          <w:rFonts w:ascii="Times New Roman" w:hAnsi="Times New Roman"/>
          <w:b/>
          <w:sz w:val="24"/>
          <w:szCs w:val="24"/>
          <w:lang w:val="uk-UA"/>
        </w:rPr>
        <w:t>:</w:t>
      </w:r>
    </w:p>
    <w:bookmarkEnd w:id="12"/>
    <w:p w14:paraId="7DBA70CF" w14:textId="77777777" w:rsidR="00E86B5F" w:rsidRPr="00ED77FD" w:rsidRDefault="00E86B5F" w:rsidP="00E86B5F">
      <w:pPr>
        <w:pStyle w:val="a7"/>
        <w:numPr>
          <w:ilvl w:val="0"/>
          <w:numId w:val="9"/>
        </w:numPr>
        <w:tabs>
          <w:tab w:val="left" w:pos="567"/>
        </w:tabs>
        <w:spacing w:after="0" w:line="240" w:lineRule="auto"/>
        <w:ind w:left="0" w:firstLine="0"/>
        <w:jc w:val="both"/>
        <w:rPr>
          <w:rFonts w:ascii="Times New Roman" w:hAnsi="Times New Roman"/>
          <w:sz w:val="24"/>
          <w:szCs w:val="24"/>
        </w:rPr>
      </w:pPr>
      <w:r w:rsidRPr="00ED77FD">
        <w:rPr>
          <w:rFonts w:ascii="Times New Roman" w:hAnsi="Times New Roman"/>
          <w:sz w:val="24"/>
          <w:szCs w:val="24"/>
          <w:lang w:val="uk-UA"/>
        </w:rPr>
        <w:t>Офіційний веб-портал Верховної Ради України</w:t>
      </w:r>
      <w:r w:rsidRPr="00E86B5F">
        <w:rPr>
          <w:rFonts w:ascii="Times New Roman" w:hAnsi="Times New Roman"/>
          <w:sz w:val="24"/>
          <w:szCs w:val="24"/>
          <w:lang w:val="ru-RU"/>
        </w:rPr>
        <w:t xml:space="preserve"> [</w:t>
      </w:r>
      <w:r w:rsidRPr="00ED77FD">
        <w:rPr>
          <w:rFonts w:ascii="Times New Roman" w:hAnsi="Times New Roman"/>
          <w:sz w:val="24"/>
          <w:szCs w:val="24"/>
          <w:lang w:val="uk-UA"/>
        </w:rPr>
        <w:t>Е</w:t>
      </w:r>
      <w:proofErr w:type="spellStart"/>
      <w:r w:rsidRPr="00E86B5F">
        <w:rPr>
          <w:rFonts w:ascii="Times New Roman" w:hAnsi="Times New Roman"/>
          <w:sz w:val="24"/>
          <w:szCs w:val="24"/>
          <w:lang w:val="ru-RU"/>
        </w:rPr>
        <w:t>лектронн</w:t>
      </w:r>
      <w:proofErr w:type="spellEnd"/>
      <w:r w:rsidRPr="00ED77FD">
        <w:rPr>
          <w:rFonts w:ascii="Times New Roman" w:hAnsi="Times New Roman"/>
          <w:sz w:val="24"/>
          <w:szCs w:val="24"/>
          <w:lang w:val="uk-UA"/>
        </w:rPr>
        <w:t>и</w:t>
      </w:r>
      <w:r w:rsidRPr="00E86B5F">
        <w:rPr>
          <w:rFonts w:ascii="Times New Roman" w:hAnsi="Times New Roman"/>
          <w:sz w:val="24"/>
          <w:szCs w:val="24"/>
          <w:lang w:val="ru-RU"/>
        </w:rPr>
        <w:t xml:space="preserve">й ресурс]. </w:t>
      </w:r>
      <w:proofErr w:type="spellStart"/>
      <w:r w:rsidRPr="00ED77FD">
        <w:rPr>
          <w:rFonts w:ascii="Times New Roman" w:hAnsi="Times New Roman"/>
          <w:sz w:val="24"/>
          <w:szCs w:val="24"/>
        </w:rPr>
        <w:t>Режим</w:t>
      </w:r>
      <w:proofErr w:type="spellEnd"/>
      <w:r w:rsidRPr="00ED77FD">
        <w:rPr>
          <w:rFonts w:ascii="Times New Roman" w:hAnsi="Times New Roman"/>
          <w:sz w:val="24"/>
          <w:szCs w:val="24"/>
        </w:rPr>
        <w:t xml:space="preserve"> </w:t>
      </w:r>
      <w:proofErr w:type="spellStart"/>
      <w:r w:rsidRPr="00ED77FD">
        <w:rPr>
          <w:rFonts w:ascii="Times New Roman" w:hAnsi="Times New Roman"/>
          <w:sz w:val="24"/>
          <w:szCs w:val="24"/>
        </w:rPr>
        <w:t>доступ</w:t>
      </w:r>
      <w:proofErr w:type="spellEnd"/>
      <w:r w:rsidRPr="00ED77FD">
        <w:rPr>
          <w:rFonts w:ascii="Times New Roman" w:hAnsi="Times New Roman"/>
          <w:sz w:val="24"/>
          <w:szCs w:val="24"/>
          <w:lang w:val="uk-UA"/>
        </w:rPr>
        <w:t>у</w:t>
      </w:r>
      <w:r w:rsidRPr="00ED77FD">
        <w:rPr>
          <w:rFonts w:ascii="Times New Roman" w:hAnsi="Times New Roman"/>
          <w:sz w:val="24"/>
          <w:szCs w:val="24"/>
        </w:rPr>
        <w:t xml:space="preserve">: </w:t>
      </w:r>
      <w:hyperlink r:id="rId17" w:history="1">
        <w:r w:rsidRPr="00ED77FD">
          <w:rPr>
            <w:rFonts w:ascii="Times New Roman" w:hAnsi="Times New Roman"/>
            <w:color w:val="0000FF"/>
            <w:sz w:val="24"/>
            <w:szCs w:val="24"/>
            <w:u w:val="single"/>
          </w:rPr>
          <w:t>http://rada.gov.ua/</w:t>
        </w:r>
      </w:hyperlink>
      <w:r w:rsidRPr="00ED77FD">
        <w:rPr>
          <w:rFonts w:ascii="Times New Roman" w:hAnsi="Times New Roman"/>
          <w:sz w:val="24"/>
          <w:szCs w:val="24"/>
          <w:lang w:val="uk-UA"/>
        </w:rPr>
        <w:t xml:space="preserve"> </w:t>
      </w:r>
      <w:r w:rsidRPr="00ED77FD">
        <w:rPr>
          <w:rFonts w:ascii="Times New Roman" w:hAnsi="Times New Roman"/>
          <w:sz w:val="24"/>
          <w:szCs w:val="24"/>
        </w:rPr>
        <w:t xml:space="preserve">  </w:t>
      </w:r>
    </w:p>
    <w:p w14:paraId="7486BF84" w14:textId="77777777" w:rsidR="00E86B5F" w:rsidRPr="00ED77FD" w:rsidRDefault="00E86B5F" w:rsidP="00E86B5F">
      <w:pPr>
        <w:pStyle w:val="a7"/>
        <w:numPr>
          <w:ilvl w:val="0"/>
          <w:numId w:val="9"/>
        </w:numPr>
        <w:tabs>
          <w:tab w:val="left" w:pos="567"/>
        </w:tabs>
        <w:spacing w:after="0" w:line="240" w:lineRule="auto"/>
        <w:ind w:left="0" w:firstLine="0"/>
        <w:jc w:val="both"/>
        <w:rPr>
          <w:rFonts w:ascii="Times New Roman" w:hAnsi="Times New Roman"/>
          <w:sz w:val="24"/>
          <w:szCs w:val="24"/>
          <w:lang w:val="uk-UA"/>
        </w:rPr>
      </w:pPr>
      <w:r w:rsidRPr="00ED77FD">
        <w:rPr>
          <w:rFonts w:ascii="Times New Roman" w:hAnsi="Times New Roman"/>
          <w:sz w:val="24"/>
          <w:szCs w:val="24"/>
          <w:lang w:val="uk-UA"/>
        </w:rPr>
        <w:t xml:space="preserve">Офіційний сайт Всесвітньої туристичної організації </w:t>
      </w:r>
      <w:r w:rsidRPr="00ED77FD">
        <w:rPr>
          <w:rFonts w:ascii="Times New Roman" w:hAnsi="Times New Roman"/>
          <w:sz w:val="24"/>
          <w:szCs w:val="24"/>
        </w:rPr>
        <w:t>World</w:t>
      </w:r>
      <w:r w:rsidRPr="00ED77FD">
        <w:rPr>
          <w:rFonts w:ascii="Times New Roman" w:hAnsi="Times New Roman"/>
          <w:sz w:val="24"/>
          <w:szCs w:val="24"/>
          <w:lang w:val="uk-UA"/>
        </w:rPr>
        <w:t xml:space="preserve"> </w:t>
      </w:r>
      <w:r w:rsidRPr="00ED77FD">
        <w:rPr>
          <w:rFonts w:ascii="Times New Roman" w:hAnsi="Times New Roman"/>
          <w:sz w:val="24"/>
          <w:szCs w:val="24"/>
        </w:rPr>
        <w:t>Tourism</w:t>
      </w:r>
      <w:r w:rsidRPr="00ED77FD">
        <w:rPr>
          <w:rFonts w:ascii="Times New Roman" w:hAnsi="Times New Roman"/>
          <w:sz w:val="24"/>
          <w:szCs w:val="24"/>
          <w:lang w:val="uk-UA"/>
        </w:rPr>
        <w:t xml:space="preserve"> </w:t>
      </w:r>
      <w:r w:rsidRPr="00ED77FD">
        <w:rPr>
          <w:rFonts w:ascii="Times New Roman" w:hAnsi="Times New Roman"/>
          <w:sz w:val="24"/>
          <w:szCs w:val="24"/>
        </w:rPr>
        <w:t>Organization</w:t>
      </w:r>
      <w:r w:rsidRPr="00ED77FD">
        <w:rPr>
          <w:rFonts w:ascii="Times New Roman" w:hAnsi="Times New Roman"/>
          <w:sz w:val="24"/>
          <w:szCs w:val="24"/>
          <w:lang w:val="uk-UA"/>
        </w:rPr>
        <w:t xml:space="preserve"> (</w:t>
      </w:r>
      <w:r w:rsidRPr="00ED77FD">
        <w:rPr>
          <w:rFonts w:ascii="Times New Roman" w:hAnsi="Times New Roman"/>
          <w:sz w:val="24"/>
          <w:szCs w:val="24"/>
        </w:rPr>
        <w:t>UNWTO</w:t>
      </w:r>
      <w:r w:rsidRPr="00ED77FD">
        <w:rPr>
          <w:rFonts w:ascii="Times New Roman" w:hAnsi="Times New Roman"/>
          <w:sz w:val="24"/>
          <w:szCs w:val="24"/>
          <w:lang w:val="uk-UA"/>
        </w:rPr>
        <w:t xml:space="preserve">): [Електронний ресурс]. Режим доступу: </w:t>
      </w:r>
      <w:hyperlink r:id="rId18" w:history="1">
        <w:r w:rsidRPr="00ED77FD">
          <w:rPr>
            <w:rFonts w:ascii="Times New Roman" w:hAnsi="Times New Roman"/>
            <w:sz w:val="24"/>
            <w:szCs w:val="24"/>
          </w:rPr>
          <w:t>http</w:t>
        </w:r>
        <w:r w:rsidRPr="00ED77FD">
          <w:rPr>
            <w:rFonts w:ascii="Times New Roman" w:hAnsi="Times New Roman"/>
            <w:sz w:val="24"/>
            <w:szCs w:val="24"/>
            <w:lang w:val="uk-UA"/>
          </w:rPr>
          <w:t>://</w:t>
        </w:r>
        <w:r w:rsidRPr="00ED77FD">
          <w:rPr>
            <w:rFonts w:ascii="Times New Roman" w:hAnsi="Times New Roman"/>
            <w:sz w:val="24"/>
            <w:szCs w:val="24"/>
          </w:rPr>
          <w:t>www</w:t>
        </w:r>
        <w:r w:rsidRPr="00ED77FD">
          <w:rPr>
            <w:rFonts w:ascii="Times New Roman" w:hAnsi="Times New Roman"/>
            <w:sz w:val="24"/>
            <w:szCs w:val="24"/>
            <w:lang w:val="uk-UA"/>
          </w:rPr>
          <w:t>2.</w:t>
        </w:r>
        <w:proofErr w:type="spellStart"/>
        <w:r w:rsidRPr="00ED77FD">
          <w:rPr>
            <w:rFonts w:ascii="Times New Roman" w:hAnsi="Times New Roman"/>
            <w:sz w:val="24"/>
            <w:szCs w:val="24"/>
          </w:rPr>
          <w:t>unwto</w:t>
        </w:r>
        <w:proofErr w:type="spellEnd"/>
        <w:r w:rsidRPr="00ED77FD">
          <w:rPr>
            <w:rFonts w:ascii="Times New Roman" w:hAnsi="Times New Roman"/>
            <w:sz w:val="24"/>
            <w:szCs w:val="24"/>
            <w:lang w:val="uk-UA"/>
          </w:rPr>
          <w:t>.</w:t>
        </w:r>
        <w:r w:rsidRPr="00ED77FD">
          <w:rPr>
            <w:rFonts w:ascii="Times New Roman" w:hAnsi="Times New Roman"/>
            <w:sz w:val="24"/>
            <w:szCs w:val="24"/>
          </w:rPr>
          <w:t>org</w:t>
        </w:r>
        <w:r w:rsidRPr="00ED77FD">
          <w:rPr>
            <w:rFonts w:ascii="Times New Roman" w:hAnsi="Times New Roman"/>
            <w:sz w:val="24"/>
            <w:szCs w:val="24"/>
            <w:lang w:val="uk-UA"/>
          </w:rPr>
          <w:t>/</w:t>
        </w:r>
      </w:hyperlink>
      <w:r w:rsidRPr="00ED77FD">
        <w:rPr>
          <w:rFonts w:ascii="Times New Roman" w:hAnsi="Times New Roman"/>
          <w:sz w:val="24"/>
          <w:szCs w:val="24"/>
          <w:lang w:val="uk-UA"/>
        </w:rPr>
        <w:t xml:space="preserve"> </w:t>
      </w:r>
    </w:p>
    <w:p w14:paraId="706E10C7" w14:textId="77777777" w:rsidR="00E86B5F" w:rsidRPr="00E86B5F" w:rsidRDefault="00E86B5F" w:rsidP="00E86B5F">
      <w:pPr>
        <w:pStyle w:val="a7"/>
        <w:numPr>
          <w:ilvl w:val="0"/>
          <w:numId w:val="9"/>
        </w:numPr>
        <w:tabs>
          <w:tab w:val="left" w:pos="567"/>
        </w:tabs>
        <w:spacing w:after="0" w:line="240" w:lineRule="auto"/>
        <w:ind w:left="0" w:firstLine="0"/>
        <w:jc w:val="both"/>
        <w:rPr>
          <w:rFonts w:ascii="Times New Roman" w:hAnsi="Times New Roman"/>
          <w:color w:val="0000FF"/>
          <w:sz w:val="24"/>
          <w:szCs w:val="24"/>
          <w:u w:val="single"/>
          <w:lang w:val="ru-RU"/>
        </w:rPr>
      </w:pPr>
      <w:proofErr w:type="spellStart"/>
      <w:r w:rsidRPr="00E86B5F">
        <w:rPr>
          <w:rFonts w:ascii="Times New Roman" w:hAnsi="Times New Roman"/>
          <w:sz w:val="24"/>
          <w:szCs w:val="24"/>
          <w:lang w:val="ru-RU"/>
        </w:rPr>
        <w:t>Державна</w:t>
      </w:r>
      <w:proofErr w:type="spellEnd"/>
      <w:r w:rsidRPr="00E86B5F">
        <w:rPr>
          <w:rFonts w:ascii="Times New Roman" w:hAnsi="Times New Roman"/>
          <w:sz w:val="24"/>
          <w:szCs w:val="24"/>
          <w:lang w:val="ru-RU"/>
        </w:rPr>
        <w:t xml:space="preserve"> служба статистики </w:t>
      </w:r>
      <w:proofErr w:type="spellStart"/>
      <w:r w:rsidRPr="00E86B5F">
        <w:rPr>
          <w:rFonts w:ascii="Times New Roman" w:hAnsi="Times New Roman"/>
          <w:sz w:val="24"/>
          <w:szCs w:val="24"/>
          <w:lang w:val="ru-RU"/>
        </w:rPr>
        <w:t>України</w:t>
      </w:r>
      <w:proofErr w:type="spellEnd"/>
      <w:r w:rsidRPr="00E86B5F">
        <w:rPr>
          <w:rFonts w:ascii="Times New Roman" w:hAnsi="Times New Roman"/>
          <w:sz w:val="24"/>
          <w:szCs w:val="24"/>
          <w:lang w:val="ru-RU"/>
        </w:rPr>
        <w:t xml:space="preserve"> [</w:t>
      </w:r>
      <w:r w:rsidRPr="00ED77FD">
        <w:rPr>
          <w:rFonts w:ascii="Times New Roman" w:hAnsi="Times New Roman"/>
          <w:sz w:val="24"/>
          <w:szCs w:val="24"/>
          <w:lang w:val="uk-UA"/>
        </w:rPr>
        <w:t>Е</w:t>
      </w:r>
      <w:proofErr w:type="spellStart"/>
      <w:r w:rsidRPr="00E86B5F">
        <w:rPr>
          <w:rFonts w:ascii="Times New Roman" w:hAnsi="Times New Roman"/>
          <w:sz w:val="24"/>
          <w:szCs w:val="24"/>
          <w:lang w:val="ru-RU"/>
        </w:rPr>
        <w:t>лектронн</w:t>
      </w:r>
      <w:proofErr w:type="spellEnd"/>
      <w:r w:rsidRPr="00ED77FD">
        <w:rPr>
          <w:rFonts w:ascii="Times New Roman" w:hAnsi="Times New Roman"/>
          <w:sz w:val="24"/>
          <w:szCs w:val="24"/>
          <w:lang w:val="uk-UA"/>
        </w:rPr>
        <w:t>и</w:t>
      </w:r>
      <w:r w:rsidRPr="00E86B5F">
        <w:rPr>
          <w:rFonts w:ascii="Times New Roman" w:hAnsi="Times New Roman"/>
          <w:sz w:val="24"/>
          <w:szCs w:val="24"/>
          <w:lang w:val="ru-RU"/>
        </w:rPr>
        <w:t>й ресурс].  Режим доступ</w:t>
      </w:r>
      <w:r w:rsidRPr="00ED77FD">
        <w:rPr>
          <w:rFonts w:ascii="Times New Roman" w:hAnsi="Times New Roman"/>
          <w:sz w:val="24"/>
          <w:szCs w:val="24"/>
          <w:lang w:val="uk-UA"/>
        </w:rPr>
        <w:t>у</w:t>
      </w:r>
      <w:r w:rsidRPr="00E86B5F">
        <w:rPr>
          <w:rFonts w:ascii="Times New Roman" w:hAnsi="Times New Roman"/>
          <w:sz w:val="24"/>
          <w:szCs w:val="24"/>
          <w:lang w:val="ru-RU"/>
        </w:rPr>
        <w:t>:</w:t>
      </w:r>
      <w:r w:rsidRPr="00ED77FD">
        <w:rPr>
          <w:rFonts w:ascii="Times New Roman" w:hAnsi="Times New Roman"/>
          <w:sz w:val="24"/>
          <w:szCs w:val="24"/>
          <w:lang w:val="uk-UA"/>
        </w:rPr>
        <w:t xml:space="preserve"> </w:t>
      </w:r>
      <w:hyperlink r:id="rId19" w:history="1">
        <w:r w:rsidRPr="00ED77FD">
          <w:rPr>
            <w:rFonts w:ascii="Times New Roman" w:hAnsi="Times New Roman"/>
            <w:color w:val="0000FF"/>
            <w:sz w:val="24"/>
            <w:szCs w:val="24"/>
            <w:u w:val="single"/>
            <w:lang w:val="uk-UA"/>
          </w:rPr>
          <w:t>http://www.ukrstat.gov.ua/</w:t>
        </w:r>
      </w:hyperlink>
    </w:p>
    <w:p w14:paraId="49869CCD" w14:textId="77777777" w:rsidR="00E86B5F" w:rsidRPr="00ED77FD" w:rsidRDefault="00E86B5F" w:rsidP="00E86B5F">
      <w:pPr>
        <w:pStyle w:val="a7"/>
        <w:numPr>
          <w:ilvl w:val="0"/>
          <w:numId w:val="9"/>
        </w:numPr>
        <w:tabs>
          <w:tab w:val="left" w:pos="567"/>
        </w:tabs>
        <w:spacing w:after="0" w:line="240" w:lineRule="auto"/>
        <w:ind w:left="0" w:firstLine="0"/>
        <w:jc w:val="both"/>
        <w:rPr>
          <w:rFonts w:ascii="Times New Roman" w:hAnsi="Times New Roman"/>
          <w:color w:val="0000FF"/>
          <w:sz w:val="24"/>
          <w:szCs w:val="24"/>
          <w:u w:val="single"/>
        </w:rPr>
      </w:pPr>
      <w:proofErr w:type="spellStart"/>
      <w:r w:rsidRPr="00E86B5F">
        <w:rPr>
          <w:rFonts w:ascii="Times New Roman" w:hAnsi="Times New Roman"/>
          <w:bCs/>
          <w:sz w:val="24"/>
          <w:szCs w:val="24"/>
          <w:lang w:val="ru-RU"/>
        </w:rPr>
        <w:t>Державне</w:t>
      </w:r>
      <w:proofErr w:type="spellEnd"/>
      <w:r w:rsidRPr="00E86B5F">
        <w:rPr>
          <w:rFonts w:ascii="Times New Roman" w:hAnsi="Times New Roman"/>
          <w:bCs/>
          <w:sz w:val="24"/>
          <w:szCs w:val="24"/>
          <w:lang w:val="ru-RU"/>
        </w:rPr>
        <w:t xml:space="preserve"> агентство </w:t>
      </w:r>
      <w:proofErr w:type="spellStart"/>
      <w:r w:rsidRPr="00E86B5F">
        <w:rPr>
          <w:rFonts w:ascii="Times New Roman" w:hAnsi="Times New Roman"/>
          <w:bCs/>
          <w:sz w:val="24"/>
          <w:szCs w:val="24"/>
          <w:lang w:val="ru-RU"/>
        </w:rPr>
        <w:t>розвитку</w:t>
      </w:r>
      <w:proofErr w:type="spellEnd"/>
      <w:r w:rsidRPr="00E86B5F">
        <w:rPr>
          <w:rFonts w:ascii="Times New Roman" w:hAnsi="Times New Roman"/>
          <w:bCs/>
          <w:sz w:val="24"/>
          <w:szCs w:val="24"/>
          <w:lang w:val="ru-RU"/>
        </w:rPr>
        <w:t xml:space="preserve"> туризму </w:t>
      </w:r>
      <w:proofErr w:type="spellStart"/>
      <w:r w:rsidRPr="00E86B5F">
        <w:rPr>
          <w:rFonts w:ascii="Times New Roman" w:hAnsi="Times New Roman"/>
          <w:bCs/>
          <w:sz w:val="24"/>
          <w:szCs w:val="24"/>
          <w:lang w:val="ru-RU"/>
        </w:rPr>
        <w:t>України</w:t>
      </w:r>
      <w:proofErr w:type="spellEnd"/>
      <w:r w:rsidRPr="00E86B5F">
        <w:rPr>
          <w:rFonts w:ascii="Times New Roman" w:hAnsi="Times New Roman"/>
          <w:bCs/>
          <w:sz w:val="24"/>
          <w:szCs w:val="24"/>
          <w:lang w:val="ru-RU"/>
        </w:rPr>
        <w:t xml:space="preserve"> </w:t>
      </w:r>
      <w:bookmarkStart w:id="13" w:name="_Hlk158982738"/>
      <w:r w:rsidRPr="00E86B5F">
        <w:rPr>
          <w:rFonts w:ascii="Times New Roman" w:hAnsi="Times New Roman"/>
          <w:bCs/>
          <w:sz w:val="24"/>
          <w:szCs w:val="24"/>
          <w:lang w:val="ru-RU"/>
        </w:rPr>
        <w:t>[</w:t>
      </w:r>
      <w:r w:rsidRPr="00ED77FD">
        <w:rPr>
          <w:rFonts w:ascii="Times New Roman" w:hAnsi="Times New Roman"/>
          <w:bCs/>
          <w:sz w:val="24"/>
          <w:szCs w:val="24"/>
          <w:lang w:val="uk-UA"/>
        </w:rPr>
        <w:t>Е</w:t>
      </w:r>
      <w:proofErr w:type="spellStart"/>
      <w:r w:rsidRPr="00E86B5F">
        <w:rPr>
          <w:rFonts w:ascii="Times New Roman" w:hAnsi="Times New Roman"/>
          <w:bCs/>
          <w:sz w:val="24"/>
          <w:szCs w:val="24"/>
          <w:lang w:val="ru-RU"/>
        </w:rPr>
        <w:t>лектронн</w:t>
      </w:r>
      <w:proofErr w:type="spellEnd"/>
      <w:r w:rsidRPr="00ED77FD">
        <w:rPr>
          <w:rFonts w:ascii="Times New Roman" w:hAnsi="Times New Roman"/>
          <w:bCs/>
          <w:sz w:val="24"/>
          <w:szCs w:val="24"/>
          <w:lang w:val="uk-UA"/>
        </w:rPr>
        <w:t>и</w:t>
      </w:r>
      <w:r w:rsidRPr="00E86B5F">
        <w:rPr>
          <w:rFonts w:ascii="Times New Roman" w:hAnsi="Times New Roman"/>
          <w:bCs/>
          <w:sz w:val="24"/>
          <w:szCs w:val="24"/>
          <w:lang w:val="ru-RU"/>
        </w:rPr>
        <w:t xml:space="preserve">й ресурс].  </w:t>
      </w:r>
      <w:proofErr w:type="spellStart"/>
      <w:r w:rsidRPr="00ED77FD">
        <w:rPr>
          <w:rFonts w:ascii="Times New Roman" w:hAnsi="Times New Roman"/>
          <w:bCs/>
          <w:sz w:val="24"/>
          <w:szCs w:val="24"/>
        </w:rPr>
        <w:t>Режим</w:t>
      </w:r>
      <w:proofErr w:type="spellEnd"/>
      <w:r w:rsidRPr="00ED77FD">
        <w:rPr>
          <w:rFonts w:ascii="Times New Roman" w:hAnsi="Times New Roman"/>
          <w:bCs/>
          <w:sz w:val="24"/>
          <w:szCs w:val="24"/>
        </w:rPr>
        <w:t xml:space="preserve"> </w:t>
      </w:r>
      <w:proofErr w:type="spellStart"/>
      <w:r w:rsidRPr="00ED77FD">
        <w:rPr>
          <w:rFonts w:ascii="Times New Roman" w:hAnsi="Times New Roman"/>
          <w:bCs/>
          <w:sz w:val="24"/>
          <w:szCs w:val="24"/>
        </w:rPr>
        <w:t>доступ</w:t>
      </w:r>
      <w:proofErr w:type="spellEnd"/>
      <w:r w:rsidRPr="00ED77FD">
        <w:rPr>
          <w:rFonts w:ascii="Times New Roman" w:hAnsi="Times New Roman"/>
          <w:bCs/>
          <w:sz w:val="24"/>
          <w:szCs w:val="24"/>
          <w:lang w:val="uk-UA"/>
        </w:rPr>
        <w:t>у</w:t>
      </w:r>
      <w:r w:rsidRPr="00ED77FD">
        <w:rPr>
          <w:rFonts w:ascii="Times New Roman" w:hAnsi="Times New Roman"/>
          <w:bCs/>
          <w:sz w:val="24"/>
          <w:szCs w:val="24"/>
        </w:rPr>
        <w:t>:</w:t>
      </w:r>
      <w:r w:rsidRPr="00ED77FD">
        <w:rPr>
          <w:rFonts w:ascii="Times New Roman" w:hAnsi="Times New Roman"/>
          <w:bCs/>
          <w:sz w:val="24"/>
          <w:szCs w:val="24"/>
          <w:lang w:val="uk-UA"/>
        </w:rPr>
        <w:t xml:space="preserve"> </w:t>
      </w:r>
      <w:bookmarkEnd w:id="13"/>
      <w:r w:rsidRPr="00ED77FD">
        <w:rPr>
          <w:rFonts w:ascii="Times New Roman" w:hAnsi="Times New Roman"/>
          <w:sz w:val="24"/>
          <w:szCs w:val="24"/>
        </w:rPr>
        <w:fldChar w:fldCharType="begin"/>
      </w:r>
      <w:r w:rsidRPr="00ED77FD">
        <w:rPr>
          <w:rFonts w:ascii="Times New Roman" w:hAnsi="Times New Roman"/>
          <w:sz w:val="24"/>
          <w:szCs w:val="24"/>
        </w:rPr>
        <w:instrText>HYPERLINK "https://www.tourism.gov.ua/"</w:instrText>
      </w:r>
      <w:r w:rsidRPr="00ED77FD">
        <w:rPr>
          <w:rFonts w:ascii="Times New Roman" w:hAnsi="Times New Roman"/>
          <w:sz w:val="24"/>
          <w:szCs w:val="24"/>
        </w:rPr>
        <w:fldChar w:fldCharType="separate"/>
      </w:r>
      <w:r w:rsidRPr="00ED77FD">
        <w:rPr>
          <w:rStyle w:val="aff"/>
          <w:rFonts w:ascii="Times New Roman" w:hAnsi="Times New Roman"/>
          <w:sz w:val="24"/>
          <w:szCs w:val="24"/>
        </w:rPr>
        <w:t>https://www.tourism.gov.ua/</w:t>
      </w:r>
      <w:r w:rsidRPr="00ED77FD">
        <w:rPr>
          <w:rFonts w:ascii="Times New Roman" w:hAnsi="Times New Roman"/>
          <w:sz w:val="24"/>
          <w:szCs w:val="24"/>
        </w:rPr>
        <w:fldChar w:fldCharType="end"/>
      </w:r>
      <w:r w:rsidRPr="00ED77FD">
        <w:rPr>
          <w:rFonts w:ascii="Times New Roman" w:hAnsi="Times New Roman"/>
          <w:sz w:val="24"/>
          <w:szCs w:val="24"/>
        </w:rPr>
        <w:t xml:space="preserve"> </w:t>
      </w:r>
    </w:p>
    <w:p w14:paraId="4C3A3DB6" w14:textId="77777777" w:rsidR="00E86B5F" w:rsidRPr="00ED77FD" w:rsidRDefault="00E86B5F" w:rsidP="00E86B5F">
      <w:pPr>
        <w:pStyle w:val="a7"/>
        <w:numPr>
          <w:ilvl w:val="0"/>
          <w:numId w:val="9"/>
        </w:numPr>
        <w:tabs>
          <w:tab w:val="left" w:pos="567"/>
        </w:tabs>
        <w:spacing w:after="0" w:line="240" w:lineRule="auto"/>
        <w:ind w:left="0" w:firstLine="0"/>
        <w:jc w:val="both"/>
        <w:rPr>
          <w:rFonts w:ascii="Times New Roman" w:hAnsi="Times New Roman"/>
          <w:color w:val="0000FF"/>
          <w:sz w:val="24"/>
          <w:szCs w:val="24"/>
          <w:u w:val="single"/>
        </w:rPr>
      </w:pPr>
      <w:r w:rsidRPr="00E86B5F">
        <w:rPr>
          <w:rFonts w:ascii="Times New Roman" w:hAnsi="Times New Roman"/>
          <w:sz w:val="24"/>
          <w:szCs w:val="24"/>
          <w:lang w:val="ru-RU"/>
        </w:rPr>
        <w:t xml:space="preserve">Платформа для </w:t>
      </w:r>
      <w:proofErr w:type="spellStart"/>
      <w:r w:rsidRPr="00E86B5F">
        <w:rPr>
          <w:rFonts w:ascii="Times New Roman" w:hAnsi="Times New Roman"/>
          <w:sz w:val="24"/>
          <w:szCs w:val="24"/>
          <w:lang w:val="ru-RU"/>
        </w:rPr>
        <w:t>управлінців</w:t>
      </w:r>
      <w:proofErr w:type="spellEnd"/>
      <w:r w:rsidRPr="00E86B5F">
        <w:rPr>
          <w:rFonts w:ascii="Times New Roman" w:hAnsi="Times New Roman"/>
          <w:sz w:val="24"/>
          <w:szCs w:val="24"/>
          <w:lang w:val="ru-RU"/>
        </w:rPr>
        <w:t xml:space="preserve">. </w:t>
      </w:r>
      <w:proofErr w:type="spellStart"/>
      <w:r w:rsidRPr="00E86B5F">
        <w:rPr>
          <w:rFonts w:ascii="Times New Roman" w:hAnsi="Times New Roman"/>
          <w:sz w:val="24"/>
          <w:szCs w:val="24"/>
          <w:lang w:val="ru-RU"/>
        </w:rPr>
        <w:t>Проєкт</w:t>
      </w:r>
      <w:proofErr w:type="spellEnd"/>
      <w:r w:rsidRPr="00E86B5F">
        <w:rPr>
          <w:rFonts w:ascii="Times New Roman" w:hAnsi="Times New Roman"/>
          <w:sz w:val="24"/>
          <w:szCs w:val="24"/>
          <w:lang w:val="ru-RU"/>
        </w:rPr>
        <w:t xml:space="preserve"> </w:t>
      </w:r>
      <w:r w:rsidRPr="00ED77FD">
        <w:rPr>
          <w:rFonts w:ascii="Times New Roman" w:hAnsi="Times New Roman"/>
          <w:sz w:val="24"/>
          <w:szCs w:val="24"/>
        </w:rPr>
        <w:t>CEO</w:t>
      </w:r>
      <w:r w:rsidRPr="00E86B5F">
        <w:rPr>
          <w:rFonts w:ascii="Times New Roman" w:hAnsi="Times New Roman"/>
          <w:sz w:val="24"/>
          <w:szCs w:val="24"/>
          <w:lang w:val="ru-RU"/>
        </w:rPr>
        <w:t xml:space="preserve"> </w:t>
      </w:r>
      <w:r w:rsidRPr="00ED77FD">
        <w:rPr>
          <w:rFonts w:ascii="Times New Roman" w:hAnsi="Times New Roman"/>
          <w:sz w:val="24"/>
          <w:szCs w:val="24"/>
        </w:rPr>
        <w:t>CLUB</w:t>
      </w:r>
      <w:r w:rsidRPr="00E86B5F">
        <w:rPr>
          <w:rFonts w:ascii="Times New Roman" w:hAnsi="Times New Roman"/>
          <w:sz w:val="24"/>
          <w:szCs w:val="24"/>
          <w:lang w:val="ru-RU"/>
        </w:rPr>
        <w:t xml:space="preserve"> </w:t>
      </w:r>
      <w:r w:rsidRPr="00ED77FD">
        <w:rPr>
          <w:rFonts w:ascii="Times New Roman" w:hAnsi="Times New Roman"/>
          <w:sz w:val="24"/>
          <w:szCs w:val="24"/>
        </w:rPr>
        <w:t>UKRAINE</w:t>
      </w:r>
      <w:r w:rsidRPr="00E86B5F">
        <w:rPr>
          <w:rFonts w:ascii="Times New Roman" w:hAnsi="Times New Roman"/>
          <w:sz w:val="24"/>
          <w:szCs w:val="24"/>
          <w:lang w:val="ru-RU"/>
        </w:rPr>
        <w:t xml:space="preserve"> [</w:t>
      </w:r>
      <w:proofErr w:type="spellStart"/>
      <w:r w:rsidRPr="00E86B5F">
        <w:rPr>
          <w:rFonts w:ascii="Times New Roman" w:hAnsi="Times New Roman"/>
          <w:sz w:val="24"/>
          <w:szCs w:val="24"/>
          <w:lang w:val="ru-RU"/>
        </w:rPr>
        <w:t>Електронний</w:t>
      </w:r>
      <w:proofErr w:type="spellEnd"/>
      <w:r w:rsidRPr="00E86B5F">
        <w:rPr>
          <w:rFonts w:ascii="Times New Roman" w:hAnsi="Times New Roman"/>
          <w:sz w:val="24"/>
          <w:szCs w:val="24"/>
          <w:lang w:val="ru-RU"/>
        </w:rPr>
        <w:t xml:space="preserve"> ресурс]. </w:t>
      </w:r>
      <w:proofErr w:type="spellStart"/>
      <w:r w:rsidRPr="00ED77FD">
        <w:rPr>
          <w:rFonts w:ascii="Times New Roman" w:hAnsi="Times New Roman"/>
          <w:sz w:val="24"/>
          <w:szCs w:val="24"/>
        </w:rPr>
        <w:t>Режим</w:t>
      </w:r>
      <w:proofErr w:type="spellEnd"/>
      <w:r w:rsidRPr="00ED77FD">
        <w:rPr>
          <w:rFonts w:ascii="Times New Roman" w:hAnsi="Times New Roman"/>
          <w:sz w:val="24"/>
          <w:szCs w:val="24"/>
        </w:rPr>
        <w:t xml:space="preserve"> </w:t>
      </w:r>
      <w:proofErr w:type="spellStart"/>
      <w:r w:rsidRPr="00ED77FD">
        <w:rPr>
          <w:rFonts w:ascii="Times New Roman" w:hAnsi="Times New Roman"/>
          <w:sz w:val="24"/>
          <w:szCs w:val="24"/>
        </w:rPr>
        <w:t>доступу</w:t>
      </w:r>
      <w:proofErr w:type="spellEnd"/>
      <w:r w:rsidRPr="00ED77FD">
        <w:rPr>
          <w:rFonts w:ascii="Times New Roman" w:hAnsi="Times New Roman"/>
          <w:sz w:val="24"/>
          <w:szCs w:val="24"/>
        </w:rPr>
        <w:t>:</w:t>
      </w:r>
      <w:r w:rsidRPr="00ED77FD">
        <w:rPr>
          <w:rFonts w:ascii="Times New Roman" w:hAnsi="Times New Roman"/>
          <w:sz w:val="24"/>
          <w:szCs w:val="24"/>
          <w:u w:val="single"/>
        </w:rPr>
        <w:t xml:space="preserve"> </w:t>
      </w:r>
      <w:hyperlink r:id="rId20" w:history="1">
        <w:r w:rsidRPr="00ED77FD">
          <w:rPr>
            <w:rFonts w:ascii="Times New Roman" w:hAnsi="Times New Roman"/>
            <w:color w:val="0000FF"/>
            <w:sz w:val="24"/>
            <w:szCs w:val="24"/>
            <w:u w:val="single"/>
          </w:rPr>
          <w:t>https://executives.com.ua/</w:t>
        </w:r>
      </w:hyperlink>
    </w:p>
    <w:p w14:paraId="715E55C4" w14:textId="77777777" w:rsidR="00E86B5F" w:rsidRPr="00E86B5F" w:rsidRDefault="00E86B5F" w:rsidP="00E86B5F">
      <w:pPr>
        <w:pStyle w:val="a7"/>
        <w:numPr>
          <w:ilvl w:val="0"/>
          <w:numId w:val="9"/>
        </w:numPr>
        <w:tabs>
          <w:tab w:val="left" w:pos="567"/>
        </w:tabs>
        <w:spacing w:after="0" w:line="240" w:lineRule="auto"/>
        <w:ind w:left="0" w:firstLine="0"/>
        <w:jc w:val="both"/>
        <w:rPr>
          <w:rFonts w:ascii="Times New Roman" w:hAnsi="Times New Roman"/>
          <w:sz w:val="24"/>
          <w:szCs w:val="24"/>
          <w:lang w:val="ru-RU"/>
        </w:rPr>
      </w:pPr>
      <w:r w:rsidRPr="00ED77FD">
        <w:rPr>
          <w:rFonts w:ascii="Times New Roman" w:hAnsi="Times New Roman"/>
          <w:sz w:val="24"/>
          <w:szCs w:val="24"/>
          <w:lang w:val="uk-UA"/>
        </w:rPr>
        <w:t>Ж</w:t>
      </w:r>
      <w:proofErr w:type="spellStart"/>
      <w:r w:rsidRPr="00E86B5F">
        <w:rPr>
          <w:rFonts w:ascii="Times New Roman" w:hAnsi="Times New Roman"/>
          <w:sz w:val="24"/>
          <w:szCs w:val="24"/>
          <w:lang w:val="ru-RU"/>
        </w:rPr>
        <w:t>урнал</w:t>
      </w:r>
      <w:proofErr w:type="spellEnd"/>
      <w:r w:rsidRPr="00E86B5F">
        <w:rPr>
          <w:rFonts w:ascii="Times New Roman" w:hAnsi="Times New Roman"/>
          <w:sz w:val="24"/>
          <w:szCs w:val="24"/>
          <w:lang w:val="ru-RU"/>
        </w:rPr>
        <w:t xml:space="preserve"> Ресторатор </w:t>
      </w:r>
      <w:r w:rsidRPr="00E86B5F">
        <w:rPr>
          <w:rFonts w:ascii="Times New Roman" w:hAnsi="Times New Roman"/>
          <w:bCs/>
          <w:sz w:val="24"/>
          <w:szCs w:val="24"/>
          <w:lang w:val="ru-RU"/>
        </w:rPr>
        <w:t>[</w:t>
      </w:r>
      <w:r w:rsidRPr="00ED77FD">
        <w:rPr>
          <w:rFonts w:ascii="Times New Roman" w:hAnsi="Times New Roman"/>
          <w:bCs/>
          <w:sz w:val="24"/>
          <w:szCs w:val="24"/>
          <w:lang w:val="uk-UA"/>
        </w:rPr>
        <w:t>Е</w:t>
      </w:r>
      <w:proofErr w:type="spellStart"/>
      <w:r w:rsidRPr="00E86B5F">
        <w:rPr>
          <w:rFonts w:ascii="Times New Roman" w:hAnsi="Times New Roman"/>
          <w:bCs/>
          <w:sz w:val="24"/>
          <w:szCs w:val="24"/>
          <w:lang w:val="ru-RU"/>
        </w:rPr>
        <w:t>лектронн</w:t>
      </w:r>
      <w:proofErr w:type="spellEnd"/>
      <w:r w:rsidRPr="00ED77FD">
        <w:rPr>
          <w:rFonts w:ascii="Times New Roman" w:hAnsi="Times New Roman"/>
          <w:bCs/>
          <w:sz w:val="24"/>
          <w:szCs w:val="24"/>
          <w:lang w:val="uk-UA"/>
        </w:rPr>
        <w:t>и</w:t>
      </w:r>
      <w:r w:rsidRPr="00E86B5F">
        <w:rPr>
          <w:rFonts w:ascii="Times New Roman" w:hAnsi="Times New Roman"/>
          <w:bCs/>
          <w:sz w:val="24"/>
          <w:szCs w:val="24"/>
          <w:lang w:val="ru-RU"/>
        </w:rPr>
        <w:t xml:space="preserve">й ресурс].  Режим </w:t>
      </w:r>
      <w:proofErr w:type="gramStart"/>
      <w:r w:rsidRPr="00E86B5F">
        <w:rPr>
          <w:rFonts w:ascii="Times New Roman" w:hAnsi="Times New Roman"/>
          <w:bCs/>
          <w:sz w:val="24"/>
          <w:szCs w:val="24"/>
          <w:lang w:val="ru-RU"/>
        </w:rPr>
        <w:t>доступ</w:t>
      </w:r>
      <w:r w:rsidRPr="00ED77FD">
        <w:rPr>
          <w:rFonts w:ascii="Times New Roman" w:hAnsi="Times New Roman"/>
          <w:bCs/>
          <w:sz w:val="24"/>
          <w:szCs w:val="24"/>
          <w:lang w:val="uk-UA"/>
        </w:rPr>
        <w:t>у</w:t>
      </w:r>
      <w:r w:rsidRPr="00E86B5F">
        <w:rPr>
          <w:rFonts w:ascii="Times New Roman" w:hAnsi="Times New Roman"/>
          <w:bCs/>
          <w:sz w:val="24"/>
          <w:szCs w:val="24"/>
          <w:lang w:val="ru-RU"/>
        </w:rPr>
        <w:t>:</w:t>
      </w:r>
      <w:r w:rsidRPr="00ED77FD">
        <w:rPr>
          <w:rFonts w:ascii="Times New Roman" w:hAnsi="Times New Roman"/>
          <w:bCs/>
          <w:sz w:val="24"/>
          <w:szCs w:val="24"/>
          <w:lang w:val="uk-UA"/>
        </w:rPr>
        <w:t xml:space="preserve"> </w:t>
      </w:r>
      <w:r w:rsidRPr="00ED77FD">
        <w:rPr>
          <w:rFonts w:ascii="Times New Roman" w:hAnsi="Times New Roman"/>
          <w:sz w:val="24"/>
          <w:szCs w:val="24"/>
          <w:lang w:val="uk-UA"/>
        </w:rPr>
        <w:t xml:space="preserve"> </w:t>
      </w:r>
      <w:hyperlink r:id="rId21" w:history="1">
        <w:r w:rsidRPr="00ED77FD">
          <w:rPr>
            <w:rStyle w:val="aff"/>
            <w:rFonts w:ascii="Times New Roman" w:hAnsi="Times New Roman"/>
            <w:sz w:val="24"/>
            <w:szCs w:val="24"/>
          </w:rPr>
          <w:t>https</w:t>
        </w:r>
        <w:r w:rsidRPr="00E86B5F">
          <w:rPr>
            <w:rStyle w:val="aff"/>
            <w:rFonts w:ascii="Times New Roman" w:hAnsi="Times New Roman"/>
            <w:sz w:val="24"/>
            <w:szCs w:val="24"/>
            <w:lang w:val="ru-RU"/>
          </w:rPr>
          <w:t>://</w:t>
        </w:r>
        <w:r w:rsidRPr="00ED77FD">
          <w:rPr>
            <w:rStyle w:val="aff"/>
            <w:rFonts w:ascii="Times New Roman" w:hAnsi="Times New Roman"/>
            <w:sz w:val="24"/>
            <w:szCs w:val="24"/>
          </w:rPr>
          <w:t>www</w:t>
        </w:r>
        <w:r w:rsidRPr="00E86B5F">
          <w:rPr>
            <w:rStyle w:val="aff"/>
            <w:rFonts w:ascii="Times New Roman" w:hAnsi="Times New Roman"/>
            <w:sz w:val="24"/>
            <w:szCs w:val="24"/>
            <w:lang w:val="ru-RU"/>
          </w:rPr>
          <w:t>.</w:t>
        </w:r>
        <w:proofErr w:type="spellStart"/>
        <w:r w:rsidRPr="00ED77FD">
          <w:rPr>
            <w:rStyle w:val="aff"/>
            <w:rFonts w:ascii="Times New Roman" w:hAnsi="Times New Roman"/>
            <w:sz w:val="24"/>
            <w:szCs w:val="24"/>
          </w:rPr>
          <w:t>restorator</w:t>
        </w:r>
        <w:proofErr w:type="spellEnd"/>
        <w:r w:rsidRPr="00E86B5F">
          <w:rPr>
            <w:rStyle w:val="aff"/>
            <w:rFonts w:ascii="Times New Roman" w:hAnsi="Times New Roman"/>
            <w:sz w:val="24"/>
            <w:szCs w:val="24"/>
            <w:lang w:val="ru-RU"/>
          </w:rPr>
          <w:t>.</w:t>
        </w:r>
        <w:proofErr w:type="spellStart"/>
        <w:r w:rsidRPr="00ED77FD">
          <w:rPr>
            <w:rStyle w:val="aff"/>
            <w:rFonts w:ascii="Times New Roman" w:hAnsi="Times New Roman"/>
            <w:sz w:val="24"/>
            <w:szCs w:val="24"/>
          </w:rPr>
          <w:t>ua</w:t>
        </w:r>
        <w:proofErr w:type="spellEnd"/>
        <w:r w:rsidRPr="00E86B5F">
          <w:rPr>
            <w:rStyle w:val="aff"/>
            <w:rFonts w:ascii="Times New Roman" w:hAnsi="Times New Roman"/>
            <w:sz w:val="24"/>
            <w:szCs w:val="24"/>
            <w:lang w:val="ru-RU"/>
          </w:rPr>
          <w:t>/</w:t>
        </w:r>
        <w:proofErr w:type="gramEnd"/>
      </w:hyperlink>
      <w:r w:rsidRPr="00E86B5F">
        <w:rPr>
          <w:rFonts w:ascii="Times New Roman" w:hAnsi="Times New Roman"/>
          <w:sz w:val="24"/>
          <w:szCs w:val="24"/>
          <w:lang w:val="ru-RU"/>
        </w:rPr>
        <w:t xml:space="preserve">  </w:t>
      </w:r>
    </w:p>
    <w:p w14:paraId="4B0D3A90" w14:textId="77777777" w:rsidR="00E86B5F" w:rsidRPr="00E86B5F" w:rsidRDefault="00E86B5F" w:rsidP="00E86B5F">
      <w:pPr>
        <w:pStyle w:val="a7"/>
        <w:numPr>
          <w:ilvl w:val="0"/>
          <w:numId w:val="9"/>
        </w:numPr>
        <w:tabs>
          <w:tab w:val="left" w:pos="567"/>
        </w:tabs>
        <w:spacing w:after="0" w:line="240" w:lineRule="auto"/>
        <w:ind w:left="0" w:firstLine="0"/>
        <w:jc w:val="both"/>
        <w:rPr>
          <w:rFonts w:ascii="Times New Roman" w:hAnsi="Times New Roman"/>
          <w:sz w:val="24"/>
          <w:szCs w:val="24"/>
          <w:lang w:val="ru-RU"/>
        </w:rPr>
      </w:pPr>
      <w:r w:rsidRPr="00ED77FD">
        <w:rPr>
          <w:rFonts w:ascii="Times New Roman" w:hAnsi="Times New Roman"/>
          <w:sz w:val="24"/>
          <w:szCs w:val="24"/>
          <w:lang w:val="uk-UA"/>
        </w:rPr>
        <w:t>Інтернет портал для управлінців</w:t>
      </w:r>
      <w:r w:rsidRPr="00E86B5F">
        <w:rPr>
          <w:rFonts w:ascii="Times New Roman" w:hAnsi="Times New Roman"/>
          <w:sz w:val="24"/>
          <w:szCs w:val="24"/>
          <w:lang w:val="ru-RU"/>
        </w:rPr>
        <w:t xml:space="preserve"> </w:t>
      </w:r>
      <w:r w:rsidRPr="00ED77FD">
        <w:rPr>
          <w:rFonts w:ascii="Times New Roman" w:hAnsi="Times New Roman"/>
          <w:sz w:val="24"/>
          <w:szCs w:val="24"/>
          <w:lang w:val="uk-UA"/>
        </w:rPr>
        <w:t xml:space="preserve"> </w:t>
      </w:r>
      <w:r w:rsidRPr="00E86B5F">
        <w:rPr>
          <w:rFonts w:ascii="Times New Roman" w:hAnsi="Times New Roman"/>
          <w:bCs/>
          <w:sz w:val="24"/>
          <w:szCs w:val="24"/>
          <w:lang w:val="ru-RU"/>
        </w:rPr>
        <w:t>[</w:t>
      </w:r>
      <w:r w:rsidRPr="00ED77FD">
        <w:rPr>
          <w:rFonts w:ascii="Times New Roman" w:hAnsi="Times New Roman"/>
          <w:bCs/>
          <w:sz w:val="24"/>
          <w:szCs w:val="24"/>
          <w:lang w:val="uk-UA"/>
        </w:rPr>
        <w:t>Е</w:t>
      </w:r>
      <w:proofErr w:type="spellStart"/>
      <w:r w:rsidRPr="00E86B5F">
        <w:rPr>
          <w:rFonts w:ascii="Times New Roman" w:hAnsi="Times New Roman"/>
          <w:bCs/>
          <w:sz w:val="24"/>
          <w:szCs w:val="24"/>
          <w:lang w:val="ru-RU"/>
        </w:rPr>
        <w:t>лектронн</w:t>
      </w:r>
      <w:proofErr w:type="spellEnd"/>
      <w:r w:rsidRPr="00ED77FD">
        <w:rPr>
          <w:rFonts w:ascii="Times New Roman" w:hAnsi="Times New Roman"/>
          <w:bCs/>
          <w:sz w:val="24"/>
          <w:szCs w:val="24"/>
          <w:lang w:val="uk-UA"/>
        </w:rPr>
        <w:t>и</w:t>
      </w:r>
      <w:r w:rsidRPr="00E86B5F">
        <w:rPr>
          <w:rFonts w:ascii="Times New Roman" w:hAnsi="Times New Roman"/>
          <w:bCs/>
          <w:sz w:val="24"/>
          <w:szCs w:val="24"/>
          <w:lang w:val="ru-RU"/>
        </w:rPr>
        <w:t xml:space="preserve">й ресурс].  Режим </w:t>
      </w:r>
      <w:proofErr w:type="gramStart"/>
      <w:r w:rsidRPr="00E86B5F">
        <w:rPr>
          <w:rFonts w:ascii="Times New Roman" w:hAnsi="Times New Roman"/>
          <w:bCs/>
          <w:sz w:val="24"/>
          <w:szCs w:val="24"/>
          <w:lang w:val="ru-RU"/>
        </w:rPr>
        <w:t>доступ</w:t>
      </w:r>
      <w:r w:rsidRPr="00ED77FD">
        <w:rPr>
          <w:rFonts w:ascii="Times New Roman" w:hAnsi="Times New Roman"/>
          <w:bCs/>
          <w:sz w:val="24"/>
          <w:szCs w:val="24"/>
          <w:lang w:val="uk-UA"/>
        </w:rPr>
        <w:t>у</w:t>
      </w:r>
      <w:r w:rsidRPr="00E86B5F">
        <w:rPr>
          <w:rFonts w:ascii="Times New Roman" w:hAnsi="Times New Roman"/>
          <w:bCs/>
          <w:sz w:val="24"/>
          <w:szCs w:val="24"/>
          <w:lang w:val="ru-RU"/>
        </w:rPr>
        <w:t>:</w:t>
      </w:r>
      <w:r w:rsidRPr="00ED77FD">
        <w:rPr>
          <w:rFonts w:ascii="Times New Roman" w:hAnsi="Times New Roman"/>
          <w:bCs/>
          <w:sz w:val="24"/>
          <w:szCs w:val="24"/>
          <w:lang w:val="uk-UA"/>
        </w:rPr>
        <w:t xml:space="preserve">   </w:t>
      </w:r>
      <w:proofErr w:type="gramEnd"/>
      <w:r w:rsidR="00E65905">
        <w:fldChar w:fldCharType="begin"/>
      </w:r>
      <w:r w:rsidR="00E65905" w:rsidRPr="00403A4A">
        <w:rPr>
          <w:lang w:val="ru-RU"/>
        </w:rPr>
        <w:instrText xml:space="preserve"> </w:instrText>
      </w:r>
      <w:r w:rsidR="00E65905">
        <w:instrText>HYPERLINK</w:instrText>
      </w:r>
      <w:r w:rsidR="00E65905" w:rsidRPr="00403A4A">
        <w:rPr>
          <w:lang w:val="ru-RU"/>
        </w:rPr>
        <w:instrText xml:space="preserve"> "</w:instrText>
      </w:r>
      <w:r w:rsidR="00E65905">
        <w:instrText>http</w:instrText>
      </w:r>
      <w:r w:rsidR="00E65905" w:rsidRPr="00403A4A">
        <w:rPr>
          <w:lang w:val="ru-RU"/>
        </w:rPr>
        <w:instrText>://</w:instrText>
      </w:r>
      <w:r w:rsidR="00E65905">
        <w:instrText>www</w:instrText>
      </w:r>
      <w:r w:rsidR="00E65905" w:rsidRPr="00403A4A">
        <w:rPr>
          <w:lang w:val="ru-RU"/>
        </w:rPr>
        <w:instrText>.</w:instrText>
      </w:r>
      <w:r w:rsidR="00E65905">
        <w:instrText>management</w:instrText>
      </w:r>
      <w:r w:rsidR="00E65905" w:rsidRPr="00403A4A">
        <w:rPr>
          <w:lang w:val="ru-RU"/>
        </w:rPr>
        <w:instrText>.</w:instrText>
      </w:r>
      <w:r w:rsidR="00E65905">
        <w:instrText>com</w:instrText>
      </w:r>
      <w:r w:rsidR="00E65905" w:rsidRPr="00403A4A">
        <w:rPr>
          <w:lang w:val="ru-RU"/>
        </w:rPr>
        <w:instrText>.</w:instrText>
      </w:r>
      <w:r w:rsidR="00E65905">
        <w:instrText>ua</w:instrText>
      </w:r>
      <w:r w:rsidR="00E65905" w:rsidRPr="00403A4A">
        <w:rPr>
          <w:lang w:val="ru-RU"/>
        </w:rPr>
        <w:instrText xml:space="preserve">/" </w:instrText>
      </w:r>
      <w:r w:rsidR="00E65905">
        <w:fldChar w:fldCharType="separate"/>
      </w:r>
      <w:r w:rsidRPr="00ED77FD">
        <w:rPr>
          <w:rStyle w:val="aff"/>
          <w:rFonts w:ascii="Times New Roman" w:hAnsi="Times New Roman"/>
          <w:sz w:val="24"/>
          <w:szCs w:val="24"/>
        </w:rPr>
        <w:t>http</w:t>
      </w:r>
      <w:r w:rsidRPr="00ED77FD">
        <w:rPr>
          <w:rStyle w:val="aff"/>
          <w:rFonts w:ascii="Times New Roman" w:hAnsi="Times New Roman"/>
          <w:sz w:val="24"/>
          <w:szCs w:val="24"/>
          <w:lang w:val="uk-UA"/>
        </w:rPr>
        <w:t>://</w:t>
      </w:r>
      <w:r w:rsidRPr="00ED77FD">
        <w:rPr>
          <w:rStyle w:val="aff"/>
          <w:rFonts w:ascii="Times New Roman" w:hAnsi="Times New Roman"/>
          <w:sz w:val="24"/>
          <w:szCs w:val="24"/>
        </w:rPr>
        <w:t>www</w:t>
      </w:r>
      <w:r w:rsidRPr="00ED77FD">
        <w:rPr>
          <w:rStyle w:val="aff"/>
          <w:rFonts w:ascii="Times New Roman" w:hAnsi="Times New Roman"/>
          <w:sz w:val="24"/>
          <w:szCs w:val="24"/>
          <w:lang w:val="uk-UA"/>
        </w:rPr>
        <w:t>.</w:t>
      </w:r>
      <w:r w:rsidRPr="00ED77FD">
        <w:rPr>
          <w:rStyle w:val="aff"/>
          <w:rFonts w:ascii="Times New Roman" w:hAnsi="Times New Roman"/>
          <w:sz w:val="24"/>
          <w:szCs w:val="24"/>
        </w:rPr>
        <w:t>management</w:t>
      </w:r>
      <w:r w:rsidRPr="00ED77FD">
        <w:rPr>
          <w:rStyle w:val="aff"/>
          <w:rFonts w:ascii="Times New Roman" w:hAnsi="Times New Roman"/>
          <w:sz w:val="24"/>
          <w:szCs w:val="24"/>
          <w:lang w:val="uk-UA"/>
        </w:rPr>
        <w:t>.</w:t>
      </w:r>
      <w:r w:rsidRPr="00ED77FD">
        <w:rPr>
          <w:rStyle w:val="aff"/>
          <w:rFonts w:ascii="Times New Roman" w:hAnsi="Times New Roman"/>
          <w:sz w:val="24"/>
          <w:szCs w:val="24"/>
        </w:rPr>
        <w:t>com</w:t>
      </w:r>
      <w:r w:rsidRPr="00ED77FD">
        <w:rPr>
          <w:rStyle w:val="aff"/>
          <w:rFonts w:ascii="Times New Roman" w:hAnsi="Times New Roman"/>
          <w:sz w:val="24"/>
          <w:szCs w:val="24"/>
          <w:lang w:val="uk-UA"/>
        </w:rPr>
        <w:t>.</w:t>
      </w:r>
      <w:proofErr w:type="spellStart"/>
      <w:r w:rsidRPr="00ED77FD">
        <w:rPr>
          <w:rStyle w:val="aff"/>
          <w:rFonts w:ascii="Times New Roman" w:hAnsi="Times New Roman"/>
          <w:sz w:val="24"/>
          <w:szCs w:val="24"/>
        </w:rPr>
        <w:t>ua</w:t>
      </w:r>
      <w:proofErr w:type="spellEnd"/>
      <w:r w:rsidRPr="00ED77FD">
        <w:rPr>
          <w:rStyle w:val="aff"/>
          <w:rFonts w:ascii="Times New Roman" w:hAnsi="Times New Roman"/>
          <w:sz w:val="24"/>
          <w:szCs w:val="24"/>
          <w:lang w:val="uk-UA"/>
        </w:rPr>
        <w:t>/</w:t>
      </w:r>
      <w:r w:rsidR="00E65905">
        <w:rPr>
          <w:rStyle w:val="aff"/>
          <w:rFonts w:ascii="Times New Roman" w:hAnsi="Times New Roman"/>
          <w:sz w:val="24"/>
          <w:szCs w:val="24"/>
          <w:lang w:val="uk-UA"/>
        </w:rPr>
        <w:fldChar w:fldCharType="end"/>
      </w:r>
      <w:r w:rsidRPr="00ED77FD">
        <w:rPr>
          <w:rFonts w:ascii="Times New Roman" w:hAnsi="Times New Roman"/>
          <w:sz w:val="24"/>
          <w:szCs w:val="24"/>
          <w:lang w:val="uk-UA"/>
        </w:rPr>
        <w:t xml:space="preserve"> </w:t>
      </w:r>
      <w:r w:rsidRPr="00E86B5F">
        <w:rPr>
          <w:rFonts w:ascii="Times New Roman" w:hAnsi="Times New Roman"/>
          <w:sz w:val="24"/>
          <w:szCs w:val="24"/>
          <w:lang w:val="ru-RU"/>
        </w:rPr>
        <w:t>–</w:t>
      </w:r>
      <w:r w:rsidRPr="00ED77FD">
        <w:rPr>
          <w:rFonts w:ascii="Times New Roman" w:hAnsi="Times New Roman"/>
          <w:sz w:val="24"/>
          <w:szCs w:val="24"/>
          <w:lang w:val="uk-UA"/>
        </w:rPr>
        <w:t xml:space="preserve"> </w:t>
      </w:r>
    </w:p>
    <w:p w14:paraId="558C719D" w14:textId="77777777" w:rsidR="00E86B5F" w:rsidRPr="00E86B5F" w:rsidRDefault="00E86B5F" w:rsidP="00E86B5F">
      <w:pPr>
        <w:pStyle w:val="a7"/>
        <w:numPr>
          <w:ilvl w:val="0"/>
          <w:numId w:val="9"/>
        </w:numPr>
        <w:tabs>
          <w:tab w:val="left" w:pos="567"/>
        </w:tabs>
        <w:spacing w:after="0" w:line="240" w:lineRule="auto"/>
        <w:ind w:left="0" w:firstLine="0"/>
        <w:jc w:val="both"/>
        <w:rPr>
          <w:rFonts w:ascii="Times New Roman" w:hAnsi="Times New Roman"/>
          <w:sz w:val="24"/>
          <w:szCs w:val="24"/>
          <w:lang w:val="ru-RU"/>
        </w:rPr>
      </w:pPr>
      <w:r w:rsidRPr="00ED77FD">
        <w:rPr>
          <w:rFonts w:ascii="Times New Roman" w:hAnsi="Times New Roman"/>
          <w:sz w:val="24"/>
          <w:szCs w:val="24"/>
        </w:rPr>
        <w:t>POS</w:t>
      </w:r>
      <w:r w:rsidRPr="00E86B5F">
        <w:rPr>
          <w:rFonts w:ascii="Times New Roman" w:hAnsi="Times New Roman"/>
          <w:sz w:val="24"/>
          <w:szCs w:val="24"/>
          <w:lang w:val="ru-RU"/>
        </w:rPr>
        <w:t>-</w:t>
      </w:r>
      <w:r w:rsidRPr="00ED77FD">
        <w:rPr>
          <w:rFonts w:ascii="Times New Roman" w:hAnsi="Times New Roman"/>
          <w:sz w:val="24"/>
          <w:szCs w:val="24"/>
          <w:lang w:val="uk-UA"/>
        </w:rPr>
        <w:t xml:space="preserve">сектор для </w:t>
      </w:r>
      <w:proofErr w:type="gramStart"/>
      <w:r w:rsidRPr="00ED77FD">
        <w:rPr>
          <w:rFonts w:ascii="Times New Roman" w:hAnsi="Times New Roman"/>
          <w:sz w:val="24"/>
          <w:szCs w:val="24"/>
          <w:lang w:val="uk-UA"/>
        </w:rPr>
        <w:t xml:space="preserve">рестораторів </w:t>
      </w:r>
      <w:r w:rsidRPr="00ED77FD">
        <w:rPr>
          <w:rFonts w:ascii="Times New Roman" w:hAnsi="Times New Roman"/>
          <w:sz w:val="24"/>
          <w:szCs w:val="24"/>
          <w:lang w:val="ru-RU"/>
        </w:rPr>
        <w:t xml:space="preserve"> </w:t>
      </w:r>
      <w:r w:rsidRPr="00E86B5F">
        <w:rPr>
          <w:rFonts w:ascii="Times New Roman" w:hAnsi="Times New Roman"/>
          <w:bCs/>
          <w:sz w:val="24"/>
          <w:szCs w:val="24"/>
          <w:lang w:val="ru-RU"/>
        </w:rPr>
        <w:t>[</w:t>
      </w:r>
      <w:proofErr w:type="gramEnd"/>
      <w:r w:rsidRPr="00ED77FD">
        <w:rPr>
          <w:rFonts w:ascii="Times New Roman" w:hAnsi="Times New Roman"/>
          <w:bCs/>
          <w:sz w:val="24"/>
          <w:szCs w:val="24"/>
          <w:lang w:val="uk-UA"/>
        </w:rPr>
        <w:t>Е</w:t>
      </w:r>
      <w:proofErr w:type="spellStart"/>
      <w:r w:rsidRPr="00E86B5F">
        <w:rPr>
          <w:rFonts w:ascii="Times New Roman" w:hAnsi="Times New Roman"/>
          <w:bCs/>
          <w:sz w:val="24"/>
          <w:szCs w:val="24"/>
          <w:lang w:val="ru-RU"/>
        </w:rPr>
        <w:t>лектронн</w:t>
      </w:r>
      <w:proofErr w:type="spellEnd"/>
      <w:r w:rsidRPr="00ED77FD">
        <w:rPr>
          <w:rFonts w:ascii="Times New Roman" w:hAnsi="Times New Roman"/>
          <w:bCs/>
          <w:sz w:val="24"/>
          <w:szCs w:val="24"/>
          <w:lang w:val="uk-UA"/>
        </w:rPr>
        <w:t>и</w:t>
      </w:r>
      <w:r w:rsidRPr="00E86B5F">
        <w:rPr>
          <w:rFonts w:ascii="Times New Roman" w:hAnsi="Times New Roman"/>
          <w:bCs/>
          <w:sz w:val="24"/>
          <w:szCs w:val="24"/>
          <w:lang w:val="ru-RU"/>
        </w:rPr>
        <w:t>й ресурс].  Режим доступ</w:t>
      </w:r>
      <w:r w:rsidRPr="00ED77FD">
        <w:rPr>
          <w:rFonts w:ascii="Times New Roman" w:hAnsi="Times New Roman"/>
          <w:bCs/>
          <w:sz w:val="24"/>
          <w:szCs w:val="24"/>
          <w:lang w:val="uk-UA"/>
        </w:rPr>
        <w:t>у</w:t>
      </w:r>
      <w:r w:rsidRPr="00E86B5F">
        <w:rPr>
          <w:rFonts w:ascii="Times New Roman" w:hAnsi="Times New Roman"/>
          <w:bCs/>
          <w:sz w:val="24"/>
          <w:szCs w:val="24"/>
          <w:lang w:val="ru-RU"/>
        </w:rPr>
        <w:t>:</w:t>
      </w:r>
      <w:r w:rsidRPr="00ED77FD">
        <w:rPr>
          <w:rFonts w:ascii="Times New Roman" w:hAnsi="Times New Roman"/>
          <w:bCs/>
          <w:sz w:val="24"/>
          <w:szCs w:val="24"/>
          <w:lang w:val="uk-UA"/>
        </w:rPr>
        <w:t xml:space="preserve"> </w:t>
      </w:r>
      <w:hyperlink r:id="rId22" w:history="1">
        <w:r w:rsidRPr="00ED77FD">
          <w:rPr>
            <w:rStyle w:val="aff"/>
            <w:rFonts w:ascii="Times New Roman" w:hAnsi="Times New Roman"/>
            <w:sz w:val="24"/>
            <w:szCs w:val="24"/>
          </w:rPr>
          <w:t>https</w:t>
        </w:r>
        <w:r w:rsidRPr="00ED77FD">
          <w:rPr>
            <w:rStyle w:val="aff"/>
            <w:rFonts w:ascii="Times New Roman" w:hAnsi="Times New Roman"/>
            <w:sz w:val="24"/>
            <w:szCs w:val="24"/>
            <w:lang w:val="ru-RU"/>
          </w:rPr>
          <w:t>://</w:t>
        </w:r>
        <w:proofErr w:type="spellStart"/>
        <w:r w:rsidRPr="00ED77FD">
          <w:rPr>
            <w:rStyle w:val="aff"/>
            <w:rFonts w:ascii="Times New Roman" w:hAnsi="Times New Roman"/>
            <w:sz w:val="24"/>
            <w:szCs w:val="24"/>
          </w:rPr>
          <w:t>pos</w:t>
        </w:r>
        <w:proofErr w:type="spellEnd"/>
        <w:r w:rsidRPr="00ED77FD">
          <w:rPr>
            <w:rStyle w:val="aff"/>
            <w:rFonts w:ascii="Times New Roman" w:hAnsi="Times New Roman"/>
            <w:sz w:val="24"/>
            <w:szCs w:val="24"/>
            <w:lang w:val="ru-RU"/>
          </w:rPr>
          <w:t>-</w:t>
        </w:r>
        <w:r w:rsidRPr="00ED77FD">
          <w:rPr>
            <w:rStyle w:val="aff"/>
            <w:rFonts w:ascii="Times New Roman" w:hAnsi="Times New Roman"/>
            <w:sz w:val="24"/>
            <w:szCs w:val="24"/>
          </w:rPr>
          <w:t>sector</w:t>
        </w:r>
        <w:r w:rsidRPr="00ED77FD">
          <w:rPr>
            <w:rStyle w:val="aff"/>
            <w:rFonts w:ascii="Times New Roman" w:hAnsi="Times New Roman"/>
            <w:sz w:val="24"/>
            <w:szCs w:val="24"/>
            <w:lang w:val="ru-RU"/>
          </w:rPr>
          <w:t>.</w:t>
        </w:r>
        <w:r w:rsidRPr="00ED77FD">
          <w:rPr>
            <w:rStyle w:val="aff"/>
            <w:rFonts w:ascii="Times New Roman" w:hAnsi="Times New Roman"/>
            <w:sz w:val="24"/>
            <w:szCs w:val="24"/>
          </w:rPr>
          <w:t>net</w:t>
        </w:r>
        <w:r w:rsidRPr="00ED77FD">
          <w:rPr>
            <w:rStyle w:val="aff"/>
            <w:rFonts w:ascii="Times New Roman" w:hAnsi="Times New Roman"/>
            <w:sz w:val="24"/>
            <w:szCs w:val="24"/>
            <w:lang w:val="ru-RU"/>
          </w:rPr>
          <w:t>/</w:t>
        </w:r>
        <w:proofErr w:type="spellStart"/>
        <w:r w:rsidRPr="00ED77FD">
          <w:rPr>
            <w:rStyle w:val="aff"/>
            <w:rFonts w:ascii="Times New Roman" w:hAnsi="Times New Roman"/>
            <w:sz w:val="24"/>
            <w:szCs w:val="24"/>
          </w:rPr>
          <w:t>uk</w:t>
        </w:r>
        <w:proofErr w:type="spellEnd"/>
        <w:r w:rsidRPr="00ED77FD">
          <w:rPr>
            <w:rStyle w:val="aff"/>
            <w:rFonts w:ascii="Times New Roman" w:hAnsi="Times New Roman"/>
            <w:sz w:val="24"/>
            <w:szCs w:val="24"/>
            <w:lang w:val="ru-RU"/>
          </w:rPr>
          <w:t>/</w:t>
        </w:r>
        <w:r w:rsidRPr="00ED77FD">
          <w:rPr>
            <w:rStyle w:val="aff"/>
            <w:rFonts w:ascii="Times New Roman" w:hAnsi="Times New Roman"/>
            <w:sz w:val="24"/>
            <w:szCs w:val="24"/>
          </w:rPr>
          <w:t>category</w:t>
        </w:r>
        <w:r w:rsidRPr="00ED77FD">
          <w:rPr>
            <w:rStyle w:val="aff"/>
            <w:rFonts w:ascii="Times New Roman" w:hAnsi="Times New Roman"/>
            <w:sz w:val="24"/>
            <w:szCs w:val="24"/>
            <w:lang w:val="ru-RU"/>
          </w:rPr>
          <w:t>/</w:t>
        </w:r>
        <w:proofErr w:type="spellStart"/>
        <w:r w:rsidRPr="00ED77FD">
          <w:rPr>
            <w:rStyle w:val="aff"/>
            <w:rFonts w:ascii="Times New Roman" w:hAnsi="Times New Roman"/>
            <w:sz w:val="24"/>
            <w:szCs w:val="24"/>
          </w:rPr>
          <w:t>dlya</w:t>
        </w:r>
        <w:proofErr w:type="spellEnd"/>
        <w:r w:rsidRPr="00ED77FD">
          <w:rPr>
            <w:rStyle w:val="aff"/>
            <w:rFonts w:ascii="Times New Roman" w:hAnsi="Times New Roman"/>
            <w:sz w:val="24"/>
            <w:szCs w:val="24"/>
            <w:lang w:val="ru-RU"/>
          </w:rPr>
          <w:t>-</w:t>
        </w:r>
        <w:proofErr w:type="spellStart"/>
        <w:r w:rsidRPr="00ED77FD">
          <w:rPr>
            <w:rStyle w:val="aff"/>
            <w:rFonts w:ascii="Times New Roman" w:hAnsi="Times New Roman"/>
            <w:sz w:val="24"/>
            <w:szCs w:val="24"/>
          </w:rPr>
          <w:t>restoratora</w:t>
        </w:r>
        <w:proofErr w:type="spellEnd"/>
        <w:r w:rsidRPr="00ED77FD">
          <w:rPr>
            <w:rStyle w:val="aff"/>
            <w:rFonts w:ascii="Times New Roman" w:hAnsi="Times New Roman"/>
            <w:sz w:val="24"/>
            <w:szCs w:val="24"/>
            <w:lang w:val="ru-RU"/>
          </w:rPr>
          <w:t>/</w:t>
        </w:r>
      </w:hyperlink>
      <w:r w:rsidRPr="00ED77FD">
        <w:rPr>
          <w:rFonts w:ascii="Times New Roman" w:hAnsi="Times New Roman"/>
          <w:sz w:val="24"/>
          <w:szCs w:val="24"/>
          <w:lang w:val="uk-UA"/>
        </w:rPr>
        <w:t xml:space="preserve"> </w:t>
      </w:r>
    </w:p>
    <w:p w14:paraId="07EF82EF" w14:textId="77777777" w:rsidR="00E86B5F" w:rsidRPr="00E86B5F" w:rsidRDefault="00E86B5F" w:rsidP="00E86B5F">
      <w:pPr>
        <w:pStyle w:val="a7"/>
        <w:numPr>
          <w:ilvl w:val="0"/>
          <w:numId w:val="9"/>
        </w:numPr>
        <w:tabs>
          <w:tab w:val="left" w:pos="567"/>
        </w:tabs>
        <w:spacing w:after="0" w:line="240" w:lineRule="auto"/>
        <w:ind w:left="0" w:firstLine="0"/>
        <w:jc w:val="both"/>
        <w:rPr>
          <w:rFonts w:ascii="Times New Roman" w:hAnsi="Times New Roman"/>
          <w:sz w:val="24"/>
          <w:szCs w:val="24"/>
          <w:lang w:val="ru-RU"/>
        </w:rPr>
      </w:pPr>
      <w:proofErr w:type="spellStart"/>
      <w:r w:rsidRPr="00E86B5F">
        <w:rPr>
          <w:rFonts w:ascii="Times New Roman" w:hAnsi="Times New Roman"/>
          <w:sz w:val="24"/>
          <w:szCs w:val="24"/>
          <w:lang w:val="ru-RU"/>
        </w:rPr>
        <w:t>Інформаційний</w:t>
      </w:r>
      <w:proofErr w:type="spellEnd"/>
      <w:r w:rsidRPr="00E86B5F">
        <w:rPr>
          <w:rFonts w:ascii="Times New Roman" w:hAnsi="Times New Roman"/>
          <w:sz w:val="24"/>
          <w:szCs w:val="24"/>
          <w:lang w:val="ru-RU"/>
        </w:rPr>
        <w:t xml:space="preserve"> </w:t>
      </w:r>
      <w:proofErr w:type="spellStart"/>
      <w:r w:rsidRPr="00E86B5F">
        <w:rPr>
          <w:rFonts w:ascii="Times New Roman" w:hAnsi="Times New Roman"/>
          <w:sz w:val="24"/>
          <w:szCs w:val="24"/>
          <w:lang w:val="ru-RU"/>
        </w:rPr>
        <w:t>аналітичний</w:t>
      </w:r>
      <w:proofErr w:type="spellEnd"/>
      <w:r w:rsidRPr="00E86B5F">
        <w:rPr>
          <w:rFonts w:ascii="Times New Roman" w:hAnsi="Times New Roman"/>
          <w:sz w:val="24"/>
          <w:szCs w:val="24"/>
          <w:lang w:val="ru-RU"/>
        </w:rPr>
        <w:t xml:space="preserve"> </w:t>
      </w:r>
      <w:proofErr w:type="spellStart"/>
      <w:r w:rsidRPr="00E86B5F">
        <w:rPr>
          <w:rFonts w:ascii="Times New Roman" w:hAnsi="Times New Roman"/>
          <w:sz w:val="24"/>
          <w:szCs w:val="24"/>
          <w:lang w:val="ru-RU"/>
        </w:rPr>
        <w:t>інтернет</w:t>
      </w:r>
      <w:proofErr w:type="spellEnd"/>
      <w:r w:rsidRPr="00E86B5F">
        <w:rPr>
          <w:rFonts w:ascii="Times New Roman" w:hAnsi="Times New Roman"/>
          <w:sz w:val="24"/>
          <w:szCs w:val="24"/>
          <w:lang w:val="ru-RU"/>
        </w:rPr>
        <w:t xml:space="preserve">-портал про сферу </w:t>
      </w:r>
      <w:proofErr w:type="spellStart"/>
      <w:r w:rsidRPr="00E86B5F">
        <w:rPr>
          <w:rFonts w:ascii="Times New Roman" w:hAnsi="Times New Roman"/>
          <w:sz w:val="24"/>
          <w:szCs w:val="24"/>
          <w:lang w:val="ru-RU"/>
        </w:rPr>
        <w:t>гостинності</w:t>
      </w:r>
      <w:proofErr w:type="spellEnd"/>
      <w:r w:rsidRPr="00ED77FD">
        <w:rPr>
          <w:rFonts w:ascii="Times New Roman" w:hAnsi="Times New Roman"/>
          <w:sz w:val="24"/>
          <w:szCs w:val="24"/>
          <w:lang w:val="uk-UA"/>
        </w:rPr>
        <w:t xml:space="preserve"> </w:t>
      </w:r>
      <w:r w:rsidRPr="00ED77FD">
        <w:rPr>
          <w:rFonts w:ascii="Times New Roman" w:hAnsi="Times New Roman"/>
          <w:bCs/>
          <w:sz w:val="24"/>
          <w:szCs w:val="24"/>
          <w:lang w:val="ru-RU"/>
        </w:rPr>
        <w:t>[</w:t>
      </w:r>
      <w:r w:rsidRPr="00ED77FD">
        <w:rPr>
          <w:rFonts w:ascii="Times New Roman" w:hAnsi="Times New Roman"/>
          <w:bCs/>
          <w:sz w:val="24"/>
          <w:szCs w:val="24"/>
          <w:lang w:val="uk-UA"/>
        </w:rPr>
        <w:t>Е</w:t>
      </w:r>
      <w:proofErr w:type="spellStart"/>
      <w:r w:rsidRPr="00ED77FD">
        <w:rPr>
          <w:rFonts w:ascii="Times New Roman" w:hAnsi="Times New Roman"/>
          <w:bCs/>
          <w:sz w:val="24"/>
          <w:szCs w:val="24"/>
          <w:lang w:val="ru-RU"/>
        </w:rPr>
        <w:t>лектронн</w:t>
      </w:r>
      <w:proofErr w:type="spellEnd"/>
      <w:r w:rsidRPr="00ED77FD">
        <w:rPr>
          <w:rFonts w:ascii="Times New Roman" w:hAnsi="Times New Roman"/>
          <w:bCs/>
          <w:sz w:val="24"/>
          <w:szCs w:val="24"/>
          <w:lang w:val="uk-UA"/>
        </w:rPr>
        <w:t>и</w:t>
      </w:r>
      <w:r w:rsidRPr="00ED77FD">
        <w:rPr>
          <w:rFonts w:ascii="Times New Roman" w:hAnsi="Times New Roman"/>
          <w:bCs/>
          <w:sz w:val="24"/>
          <w:szCs w:val="24"/>
          <w:lang w:val="ru-RU"/>
        </w:rPr>
        <w:t xml:space="preserve">й ресурс].  Режим </w:t>
      </w:r>
      <w:proofErr w:type="gramStart"/>
      <w:r w:rsidRPr="00ED77FD">
        <w:rPr>
          <w:rFonts w:ascii="Times New Roman" w:hAnsi="Times New Roman"/>
          <w:bCs/>
          <w:sz w:val="24"/>
          <w:szCs w:val="24"/>
          <w:lang w:val="ru-RU"/>
        </w:rPr>
        <w:t>доступ</w:t>
      </w:r>
      <w:r w:rsidRPr="00ED77FD">
        <w:rPr>
          <w:rFonts w:ascii="Times New Roman" w:hAnsi="Times New Roman"/>
          <w:bCs/>
          <w:sz w:val="24"/>
          <w:szCs w:val="24"/>
          <w:lang w:val="uk-UA"/>
        </w:rPr>
        <w:t>у</w:t>
      </w:r>
      <w:r w:rsidRPr="00ED77FD">
        <w:rPr>
          <w:rFonts w:ascii="Times New Roman" w:hAnsi="Times New Roman"/>
          <w:bCs/>
          <w:sz w:val="24"/>
          <w:szCs w:val="24"/>
          <w:lang w:val="ru-RU"/>
        </w:rPr>
        <w:t>:</w:t>
      </w:r>
      <w:r w:rsidRPr="00ED77FD">
        <w:rPr>
          <w:rFonts w:ascii="Times New Roman" w:hAnsi="Times New Roman"/>
          <w:bCs/>
          <w:sz w:val="24"/>
          <w:szCs w:val="24"/>
          <w:lang w:val="uk-UA"/>
        </w:rPr>
        <w:t xml:space="preserve"> </w:t>
      </w:r>
      <w:r w:rsidRPr="00ED77FD">
        <w:rPr>
          <w:rFonts w:ascii="Times New Roman" w:hAnsi="Times New Roman"/>
          <w:sz w:val="24"/>
          <w:szCs w:val="24"/>
          <w:lang w:val="ru-RU"/>
        </w:rPr>
        <w:t xml:space="preserve">  </w:t>
      </w:r>
      <w:proofErr w:type="gramEnd"/>
      <w:hyperlink r:id="rId23" w:history="1">
        <w:r w:rsidRPr="00ED77FD">
          <w:rPr>
            <w:rStyle w:val="aff"/>
            <w:rFonts w:ascii="Times New Roman" w:hAnsi="Times New Roman"/>
            <w:sz w:val="24"/>
            <w:szCs w:val="24"/>
          </w:rPr>
          <w:t>https</w:t>
        </w:r>
        <w:r w:rsidRPr="00E86B5F">
          <w:rPr>
            <w:rStyle w:val="aff"/>
            <w:rFonts w:ascii="Times New Roman" w:hAnsi="Times New Roman"/>
            <w:sz w:val="24"/>
            <w:szCs w:val="24"/>
            <w:lang w:val="ru-RU"/>
          </w:rPr>
          <w:t>://</w:t>
        </w:r>
        <w:proofErr w:type="spellStart"/>
        <w:r w:rsidRPr="00ED77FD">
          <w:rPr>
            <w:rStyle w:val="aff"/>
            <w:rFonts w:ascii="Times New Roman" w:hAnsi="Times New Roman"/>
            <w:sz w:val="24"/>
            <w:szCs w:val="24"/>
          </w:rPr>
          <w:t>horeca</w:t>
        </w:r>
        <w:proofErr w:type="spellEnd"/>
        <w:r w:rsidRPr="00E86B5F">
          <w:rPr>
            <w:rStyle w:val="aff"/>
            <w:rFonts w:ascii="Times New Roman" w:hAnsi="Times New Roman"/>
            <w:sz w:val="24"/>
            <w:szCs w:val="24"/>
            <w:lang w:val="ru-RU"/>
          </w:rPr>
          <w:t>-</w:t>
        </w:r>
        <w:proofErr w:type="spellStart"/>
        <w:r w:rsidRPr="00ED77FD">
          <w:rPr>
            <w:rStyle w:val="aff"/>
            <w:rFonts w:ascii="Times New Roman" w:hAnsi="Times New Roman"/>
            <w:sz w:val="24"/>
            <w:szCs w:val="24"/>
          </w:rPr>
          <w:t>ukraine</w:t>
        </w:r>
        <w:proofErr w:type="spellEnd"/>
        <w:r w:rsidRPr="00E86B5F">
          <w:rPr>
            <w:rStyle w:val="aff"/>
            <w:rFonts w:ascii="Times New Roman" w:hAnsi="Times New Roman"/>
            <w:sz w:val="24"/>
            <w:szCs w:val="24"/>
            <w:lang w:val="ru-RU"/>
          </w:rPr>
          <w:t>.</w:t>
        </w:r>
        <w:r w:rsidRPr="00ED77FD">
          <w:rPr>
            <w:rStyle w:val="aff"/>
            <w:rFonts w:ascii="Times New Roman" w:hAnsi="Times New Roman"/>
            <w:sz w:val="24"/>
            <w:szCs w:val="24"/>
          </w:rPr>
          <w:t>com</w:t>
        </w:r>
        <w:r w:rsidRPr="00E86B5F">
          <w:rPr>
            <w:rStyle w:val="aff"/>
            <w:rFonts w:ascii="Times New Roman" w:hAnsi="Times New Roman"/>
            <w:sz w:val="24"/>
            <w:szCs w:val="24"/>
            <w:lang w:val="ru-RU"/>
          </w:rPr>
          <w:t>/</w:t>
        </w:r>
        <w:r w:rsidRPr="00ED77FD">
          <w:rPr>
            <w:rStyle w:val="aff"/>
            <w:rFonts w:ascii="Times New Roman" w:hAnsi="Times New Roman"/>
            <w:sz w:val="24"/>
            <w:szCs w:val="24"/>
          </w:rPr>
          <w:t>category</w:t>
        </w:r>
        <w:r w:rsidRPr="00E86B5F">
          <w:rPr>
            <w:rStyle w:val="aff"/>
            <w:rFonts w:ascii="Times New Roman" w:hAnsi="Times New Roman"/>
            <w:sz w:val="24"/>
            <w:szCs w:val="24"/>
            <w:lang w:val="ru-RU"/>
          </w:rPr>
          <w:t>/</w:t>
        </w:r>
        <w:proofErr w:type="spellStart"/>
        <w:r w:rsidRPr="00ED77FD">
          <w:rPr>
            <w:rStyle w:val="aff"/>
            <w:rFonts w:ascii="Times New Roman" w:hAnsi="Times New Roman"/>
            <w:sz w:val="24"/>
            <w:szCs w:val="24"/>
          </w:rPr>
          <w:t>horeca</w:t>
        </w:r>
        <w:proofErr w:type="spellEnd"/>
        <w:r w:rsidRPr="00E86B5F">
          <w:rPr>
            <w:rStyle w:val="aff"/>
            <w:rFonts w:ascii="Times New Roman" w:hAnsi="Times New Roman"/>
            <w:sz w:val="24"/>
            <w:szCs w:val="24"/>
            <w:lang w:val="ru-RU"/>
          </w:rPr>
          <w:t>-</w:t>
        </w:r>
        <w:r w:rsidRPr="00ED77FD">
          <w:rPr>
            <w:rStyle w:val="aff"/>
            <w:rFonts w:ascii="Times New Roman" w:hAnsi="Times New Roman"/>
            <w:sz w:val="24"/>
            <w:szCs w:val="24"/>
          </w:rPr>
          <w:t>info</w:t>
        </w:r>
        <w:r w:rsidRPr="00E86B5F">
          <w:rPr>
            <w:rStyle w:val="aff"/>
            <w:rFonts w:ascii="Times New Roman" w:hAnsi="Times New Roman"/>
            <w:sz w:val="24"/>
            <w:szCs w:val="24"/>
            <w:lang w:val="ru-RU"/>
          </w:rPr>
          <w:t>/</w:t>
        </w:r>
        <w:r w:rsidRPr="00ED77FD">
          <w:rPr>
            <w:rStyle w:val="aff"/>
            <w:rFonts w:ascii="Times New Roman" w:hAnsi="Times New Roman"/>
            <w:sz w:val="24"/>
            <w:szCs w:val="24"/>
          </w:rPr>
          <w:t>analytics</w:t>
        </w:r>
        <w:r w:rsidRPr="00E86B5F">
          <w:rPr>
            <w:rStyle w:val="aff"/>
            <w:rFonts w:ascii="Times New Roman" w:hAnsi="Times New Roman"/>
            <w:sz w:val="24"/>
            <w:szCs w:val="24"/>
            <w:lang w:val="ru-RU"/>
          </w:rPr>
          <w:t>/</w:t>
        </w:r>
      </w:hyperlink>
      <w:r w:rsidRPr="00ED77FD">
        <w:rPr>
          <w:rFonts w:ascii="Times New Roman" w:hAnsi="Times New Roman"/>
          <w:b/>
          <w:sz w:val="24"/>
          <w:szCs w:val="24"/>
          <w:lang w:val="uk-UA"/>
        </w:rPr>
        <w:t xml:space="preserve"> </w:t>
      </w:r>
    </w:p>
    <w:p w14:paraId="0A7EB7B6" w14:textId="77777777" w:rsidR="00E86B5F" w:rsidRPr="00ED77FD" w:rsidRDefault="00E86B5F" w:rsidP="00E86B5F">
      <w:pPr>
        <w:pStyle w:val="a7"/>
        <w:numPr>
          <w:ilvl w:val="0"/>
          <w:numId w:val="9"/>
        </w:numPr>
        <w:tabs>
          <w:tab w:val="left" w:pos="567"/>
        </w:tabs>
        <w:spacing w:after="0" w:line="240" w:lineRule="auto"/>
        <w:ind w:left="0" w:firstLine="0"/>
        <w:jc w:val="both"/>
        <w:rPr>
          <w:rFonts w:ascii="Times New Roman" w:hAnsi="Times New Roman"/>
          <w:bCs/>
          <w:sz w:val="24"/>
          <w:szCs w:val="24"/>
          <w:lang w:val="uk-UA"/>
        </w:rPr>
      </w:pPr>
      <w:r w:rsidRPr="00ED77FD">
        <w:rPr>
          <w:rFonts w:ascii="Times New Roman" w:hAnsi="Times New Roman"/>
          <w:bCs/>
          <w:sz w:val="24"/>
          <w:szCs w:val="24"/>
          <w:lang w:val="uk-UA"/>
        </w:rPr>
        <w:t xml:space="preserve">Журнал «Академія гостинності»  </w:t>
      </w:r>
      <w:r w:rsidRPr="00E86B5F">
        <w:rPr>
          <w:rFonts w:ascii="Times New Roman" w:hAnsi="Times New Roman"/>
          <w:bCs/>
          <w:sz w:val="24"/>
          <w:szCs w:val="24"/>
          <w:lang w:val="ru-RU"/>
        </w:rPr>
        <w:t>[</w:t>
      </w:r>
      <w:r w:rsidRPr="00ED77FD">
        <w:rPr>
          <w:rFonts w:ascii="Times New Roman" w:hAnsi="Times New Roman"/>
          <w:bCs/>
          <w:sz w:val="24"/>
          <w:szCs w:val="24"/>
          <w:lang w:val="uk-UA"/>
        </w:rPr>
        <w:t>Е</w:t>
      </w:r>
      <w:proofErr w:type="spellStart"/>
      <w:r w:rsidRPr="00E86B5F">
        <w:rPr>
          <w:rFonts w:ascii="Times New Roman" w:hAnsi="Times New Roman"/>
          <w:bCs/>
          <w:sz w:val="24"/>
          <w:szCs w:val="24"/>
          <w:lang w:val="ru-RU"/>
        </w:rPr>
        <w:t>лектронн</w:t>
      </w:r>
      <w:proofErr w:type="spellEnd"/>
      <w:r w:rsidRPr="00ED77FD">
        <w:rPr>
          <w:rFonts w:ascii="Times New Roman" w:hAnsi="Times New Roman"/>
          <w:bCs/>
          <w:sz w:val="24"/>
          <w:szCs w:val="24"/>
          <w:lang w:val="uk-UA"/>
        </w:rPr>
        <w:t>и</w:t>
      </w:r>
      <w:r w:rsidRPr="00E86B5F">
        <w:rPr>
          <w:rFonts w:ascii="Times New Roman" w:hAnsi="Times New Roman"/>
          <w:bCs/>
          <w:sz w:val="24"/>
          <w:szCs w:val="24"/>
          <w:lang w:val="ru-RU"/>
        </w:rPr>
        <w:t>й ресурс].  Режим доступ</w:t>
      </w:r>
      <w:r w:rsidRPr="00ED77FD">
        <w:rPr>
          <w:rFonts w:ascii="Times New Roman" w:hAnsi="Times New Roman"/>
          <w:bCs/>
          <w:sz w:val="24"/>
          <w:szCs w:val="24"/>
          <w:lang w:val="uk-UA"/>
        </w:rPr>
        <w:t>у</w:t>
      </w:r>
      <w:r w:rsidRPr="00E86B5F">
        <w:rPr>
          <w:rFonts w:ascii="Times New Roman" w:hAnsi="Times New Roman"/>
          <w:bCs/>
          <w:sz w:val="24"/>
          <w:szCs w:val="24"/>
          <w:lang w:val="ru-RU"/>
        </w:rPr>
        <w:t>:</w:t>
      </w:r>
      <w:r w:rsidRPr="00ED77FD">
        <w:rPr>
          <w:rFonts w:ascii="Times New Roman" w:hAnsi="Times New Roman"/>
          <w:bCs/>
          <w:sz w:val="24"/>
          <w:szCs w:val="24"/>
          <w:lang w:val="uk-UA"/>
        </w:rPr>
        <w:t xml:space="preserve"> </w:t>
      </w:r>
      <w:hyperlink r:id="rId24" w:history="1">
        <w:r w:rsidRPr="00ED77FD">
          <w:rPr>
            <w:rFonts w:ascii="Times New Roman" w:hAnsi="Times New Roman"/>
            <w:bCs/>
            <w:color w:val="0000FF"/>
            <w:sz w:val="24"/>
            <w:szCs w:val="24"/>
            <w:u w:val="single"/>
            <w:lang w:val="uk-UA"/>
          </w:rPr>
          <w:t>http://hotel-rest.com.ua./</w:t>
        </w:r>
      </w:hyperlink>
      <w:r w:rsidRPr="00ED77FD">
        <w:rPr>
          <w:rFonts w:ascii="Times New Roman" w:hAnsi="Times New Roman"/>
          <w:bCs/>
          <w:sz w:val="24"/>
          <w:szCs w:val="24"/>
          <w:lang w:val="uk-UA"/>
        </w:rPr>
        <w:t xml:space="preserve"> </w:t>
      </w:r>
    </w:p>
    <w:bookmarkEnd w:id="11"/>
    <w:p w14:paraId="1424010F" w14:textId="3B491514" w:rsidR="00C458CA" w:rsidRPr="00C458CA" w:rsidRDefault="00C458CA" w:rsidP="00603A71">
      <w:pPr>
        <w:pStyle w:val="a7"/>
        <w:numPr>
          <w:ilvl w:val="0"/>
          <w:numId w:val="4"/>
        </w:numPr>
        <w:tabs>
          <w:tab w:val="left" w:pos="567"/>
        </w:tabs>
        <w:spacing w:after="0" w:line="240" w:lineRule="auto"/>
        <w:ind w:left="357" w:hanging="357"/>
        <w:jc w:val="both"/>
        <w:rPr>
          <w:rFonts w:ascii="Times New Roman" w:hAnsi="Times New Roman"/>
          <w:sz w:val="24"/>
          <w:szCs w:val="24"/>
          <w:lang w:val="ru-RU"/>
        </w:rPr>
      </w:pPr>
      <w:r w:rsidRPr="00C458CA">
        <w:rPr>
          <w:rFonts w:ascii="Times New Roman" w:hAnsi="Times New Roman"/>
          <w:b/>
          <w:sz w:val="24"/>
          <w:szCs w:val="24"/>
          <w:lang w:val="uk-UA"/>
        </w:rPr>
        <w:br w:type="page"/>
      </w:r>
    </w:p>
    <w:p w14:paraId="44495612" w14:textId="77777777" w:rsidR="00CF5560" w:rsidRPr="00A4737A" w:rsidRDefault="00F81477" w:rsidP="00F81477">
      <w:pPr>
        <w:pStyle w:val="a7"/>
        <w:spacing w:after="0" w:line="240" w:lineRule="auto"/>
        <w:ind w:left="0"/>
        <w:jc w:val="right"/>
        <w:rPr>
          <w:rFonts w:ascii="Times New Roman" w:hAnsi="Times New Roman"/>
          <w:b/>
          <w:sz w:val="24"/>
          <w:szCs w:val="24"/>
          <w:lang w:val="uk-UA"/>
        </w:rPr>
      </w:pPr>
      <w:r w:rsidRPr="00A4737A">
        <w:rPr>
          <w:rFonts w:ascii="Times New Roman" w:hAnsi="Times New Roman"/>
          <w:b/>
          <w:sz w:val="24"/>
          <w:szCs w:val="24"/>
          <w:lang w:val="uk-UA"/>
        </w:rPr>
        <w:lastRenderedPageBreak/>
        <w:t xml:space="preserve"> </w:t>
      </w:r>
      <w:r w:rsidR="002B3C06" w:rsidRPr="00A4737A">
        <w:rPr>
          <w:rFonts w:ascii="Times New Roman" w:hAnsi="Times New Roman"/>
          <w:b/>
          <w:sz w:val="24"/>
          <w:szCs w:val="24"/>
          <w:lang w:val="uk-UA"/>
        </w:rPr>
        <w:t xml:space="preserve">Додаток </w:t>
      </w:r>
      <w:r w:rsidR="003E0F32">
        <w:rPr>
          <w:rFonts w:ascii="Times New Roman" w:hAnsi="Times New Roman"/>
          <w:b/>
          <w:sz w:val="24"/>
          <w:szCs w:val="24"/>
          <w:lang w:val="uk-UA"/>
        </w:rPr>
        <w:t>1</w:t>
      </w:r>
    </w:p>
    <w:p w14:paraId="4C77BE2A" w14:textId="77777777" w:rsidR="002B3C06" w:rsidRPr="00A4737A" w:rsidRDefault="002B3C06" w:rsidP="002B3C06">
      <w:pPr>
        <w:pStyle w:val="a7"/>
        <w:spacing w:after="0" w:line="240" w:lineRule="auto"/>
        <w:ind w:left="0"/>
        <w:jc w:val="center"/>
        <w:rPr>
          <w:rFonts w:ascii="Times New Roman" w:hAnsi="Times New Roman"/>
          <w:b/>
          <w:sz w:val="24"/>
          <w:szCs w:val="24"/>
          <w:lang w:val="uk-UA"/>
        </w:rPr>
      </w:pPr>
    </w:p>
    <w:p w14:paraId="28C731FE" w14:textId="77777777" w:rsidR="002B3C06" w:rsidRPr="00A4737A" w:rsidRDefault="002B3C06" w:rsidP="002B3C06">
      <w:pPr>
        <w:pStyle w:val="a7"/>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t xml:space="preserve">Результати перегляду </w:t>
      </w:r>
    </w:p>
    <w:p w14:paraId="7CD5A3DA" w14:textId="77777777" w:rsidR="002B3C06" w:rsidRPr="00A4737A" w:rsidRDefault="002B3C06" w:rsidP="002B3C06">
      <w:pPr>
        <w:pStyle w:val="a7"/>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t>робочої програми навчальної дисципліни</w:t>
      </w:r>
    </w:p>
    <w:p w14:paraId="2AFBE672" w14:textId="77777777" w:rsidR="001C0E62" w:rsidRPr="00A4737A" w:rsidRDefault="001C0E62" w:rsidP="002B3C06">
      <w:pPr>
        <w:pStyle w:val="a7"/>
        <w:spacing w:after="0" w:line="240" w:lineRule="auto"/>
        <w:ind w:left="0"/>
        <w:jc w:val="center"/>
        <w:rPr>
          <w:rFonts w:ascii="Times New Roman" w:hAnsi="Times New Roman"/>
          <w:b/>
          <w:sz w:val="24"/>
          <w:szCs w:val="24"/>
          <w:lang w:val="uk-UA"/>
        </w:rPr>
      </w:pPr>
    </w:p>
    <w:p w14:paraId="1CC46DD2" w14:textId="77777777" w:rsidR="001C0E62" w:rsidRPr="00A4737A" w:rsidRDefault="001C0E62" w:rsidP="002B3C06">
      <w:pPr>
        <w:pStyle w:val="a7"/>
        <w:spacing w:after="0" w:line="240" w:lineRule="auto"/>
        <w:ind w:left="0"/>
        <w:jc w:val="center"/>
        <w:rPr>
          <w:rFonts w:ascii="Times New Roman" w:hAnsi="Times New Roman"/>
          <w:b/>
          <w:sz w:val="24"/>
          <w:szCs w:val="24"/>
          <w:lang w:val="uk-UA"/>
        </w:rPr>
      </w:pPr>
    </w:p>
    <w:p w14:paraId="36B5D2ED" w14:textId="77777777" w:rsidR="001C0E62" w:rsidRPr="00A4737A" w:rsidRDefault="00CA6F5D" w:rsidP="001C0E62">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w:t>
      </w:r>
      <w:r w:rsidR="001C0E62" w:rsidRPr="00A4737A">
        <w:rPr>
          <w:color w:val="auto"/>
          <w:lang w:val="uk-UA"/>
        </w:rPr>
        <w:t xml:space="preserve">на 20___ / 20___ </w:t>
      </w:r>
      <w:proofErr w:type="spellStart"/>
      <w:r w:rsidR="001C0E62" w:rsidRPr="00A4737A">
        <w:rPr>
          <w:color w:val="auto"/>
          <w:lang w:val="uk-UA"/>
        </w:rPr>
        <w:t>н.р</w:t>
      </w:r>
      <w:proofErr w:type="spellEnd"/>
      <w:r w:rsidR="001C0E62" w:rsidRPr="00A4737A">
        <w:rPr>
          <w:color w:val="auto"/>
          <w:lang w:val="uk-UA"/>
        </w:rPr>
        <w:t>.    без змін;   зі змінами</w:t>
      </w:r>
      <w:r w:rsidR="008C63DA" w:rsidRPr="00A4737A">
        <w:rPr>
          <w:color w:val="auto"/>
          <w:lang w:val="uk-UA"/>
        </w:rPr>
        <w:t xml:space="preserve">  (</w:t>
      </w:r>
      <w:r w:rsidR="001C0E62" w:rsidRPr="00A4737A">
        <w:rPr>
          <w:color w:val="auto"/>
          <w:lang w:val="uk-UA"/>
        </w:rPr>
        <w:t>Додаток ___</w:t>
      </w:r>
      <w:r w:rsidR="008C63DA" w:rsidRPr="00A4737A">
        <w:rPr>
          <w:color w:val="auto"/>
          <w:lang w:val="uk-UA"/>
        </w:rPr>
        <w:t>).</w:t>
      </w:r>
    </w:p>
    <w:p w14:paraId="7869AC6E" w14:textId="77777777"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14:paraId="0908EC1A" w14:textId="77777777" w:rsidR="001C0E62" w:rsidRPr="00A4737A" w:rsidRDefault="001C0E62" w:rsidP="001C0E62">
      <w:pPr>
        <w:pStyle w:val="Default"/>
        <w:rPr>
          <w:color w:val="auto"/>
          <w:lang w:val="uk-UA"/>
        </w:rPr>
      </w:pPr>
      <w:r w:rsidRPr="00A4737A">
        <w:rPr>
          <w:lang w:val="uk-UA"/>
        </w:rPr>
        <w:t>протокол № ___ від «____»__________ 20 ___ р.    Завідувач кафедри _________ ____________</w:t>
      </w:r>
    </w:p>
    <w:p w14:paraId="365669E7" w14:textId="77777777"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14:paraId="2C298F32" w14:textId="77777777" w:rsidR="001C0E62" w:rsidRPr="00A4737A" w:rsidRDefault="001C0E62" w:rsidP="001C0E62">
      <w:pPr>
        <w:pStyle w:val="Default"/>
        <w:rPr>
          <w:color w:val="auto"/>
          <w:lang w:val="uk-UA"/>
        </w:rPr>
      </w:pPr>
    </w:p>
    <w:p w14:paraId="5167478E" w14:textId="77777777" w:rsidR="002914E2" w:rsidRPr="00A4737A" w:rsidRDefault="002914E2" w:rsidP="001C0E62">
      <w:pPr>
        <w:pStyle w:val="Default"/>
        <w:rPr>
          <w:color w:val="auto"/>
          <w:lang w:val="uk-UA"/>
        </w:rPr>
      </w:pPr>
    </w:p>
    <w:p w14:paraId="0230FCFD" w14:textId="77777777" w:rsidR="006C2A8D" w:rsidRPr="00A4737A" w:rsidRDefault="006C2A8D" w:rsidP="001C0E62">
      <w:pPr>
        <w:pStyle w:val="Default"/>
        <w:rPr>
          <w:color w:val="auto"/>
          <w:lang w:val="uk-UA"/>
        </w:rPr>
      </w:pPr>
    </w:p>
    <w:p w14:paraId="2C6626B1" w14:textId="77777777" w:rsidR="00CA6F5D" w:rsidRPr="00A4737A" w:rsidRDefault="00CA6F5D" w:rsidP="00CA6F5D">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без змін;   зі змінами</w:t>
      </w:r>
      <w:r w:rsidR="008C63DA" w:rsidRPr="00A4737A">
        <w:rPr>
          <w:color w:val="auto"/>
          <w:lang w:val="uk-UA"/>
        </w:rPr>
        <w:t xml:space="preserve">  (Додаток ___).</w:t>
      </w:r>
    </w:p>
    <w:p w14:paraId="65E7114B" w14:textId="77777777" w:rsidR="00CA6F5D" w:rsidRPr="00A4737A" w:rsidRDefault="00CA6F5D" w:rsidP="00CA6F5D">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14:paraId="6C8F558A" w14:textId="77777777" w:rsidR="001C0E62" w:rsidRPr="00A4737A" w:rsidRDefault="001C0E62" w:rsidP="001C0E62">
      <w:pPr>
        <w:pStyle w:val="Default"/>
        <w:rPr>
          <w:color w:val="auto"/>
          <w:lang w:val="uk-UA"/>
        </w:rPr>
      </w:pPr>
      <w:r w:rsidRPr="00A4737A">
        <w:rPr>
          <w:lang w:val="uk-UA"/>
        </w:rPr>
        <w:t>протокол № ___ від «____»__________ 20 ___ р.    Завідувач кафедри _________ ____________</w:t>
      </w:r>
    </w:p>
    <w:p w14:paraId="51D19388" w14:textId="77777777"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14:paraId="7015A0BE" w14:textId="77777777" w:rsidR="001C0E62" w:rsidRPr="00A4737A" w:rsidRDefault="001C0E62" w:rsidP="001C0E62">
      <w:pPr>
        <w:pStyle w:val="Default"/>
        <w:rPr>
          <w:color w:val="auto"/>
          <w:lang w:val="uk-UA"/>
        </w:rPr>
      </w:pPr>
    </w:p>
    <w:p w14:paraId="08C49F26" w14:textId="77777777" w:rsidR="002914E2" w:rsidRPr="00A4737A" w:rsidRDefault="002914E2" w:rsidP="001C0E62">
      <w:pPr>
        <w:pStyle w:val="Default"/>
        <w:rPr>
          <w:color w:val="auto"/>
          <w:lang w:val="uk-UA"/>
        </w:rPr>
      </w:pPr>
    </w:p>
    <w:p w14:paraId="7A1A2DAC" w14:textId="77777777" w:rsidR="006C2A8D" w:rsidRPr="00A4737A" w:rsidRDefault="006C2A8D" w:rsidP="001C0E62">
      <w:pPr>
        <w:pStyle w:val="Default"/>
        <w:rPr>
          <w:color w:val="auto"/>
          <w:lang w:val="uk-UA"/>
        </w:rPr>
      </w:pPr>
    </w:p>
    <w:p w14:paraId="59571A84" w14:textId="77777777" w:rsidR="00CA6F5D" w:rsidRPr="00A4737A" w:rsidRDefault="00CA6F5D" w:rsidP="00CA6F5D">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xml:space="preserve">.    без змін;   зі змінами  </w:t>
      </w:r>
      <w:r w:rsidR="008C63DA" w:rsidRPr="00A4737A">
        <w:rPr>
          <w:color w:val="auto"/>
          <w:lang w:val="uk-UA"/>
        </w:rPr>
        <w:t>(</w:t>
      </w:r>
      <w:r w:rsidRPr="00A4737A">
        <w:rPr>
          <w:color w:val="auto"/>
          <w:lang w:val="uk-UA"/>
        </w:rPr>
        <w:t>Додаток ___</w:t>
      </w:r>
      <w:r w:rsidR="008C63DA" w:rsidRPr="00A4737A">
        <w:rPr>
          <w:color w:val="auto"/>
          <w:lang w:val="uk-UA"/>
        </w:rPr>
        <w:t>).</w:t>
      </w:r>
    </w:p>
    <w:p w14:paraId="7DA11DAE" w14:textId="77777777" w:rsidR="00CA6F5D" w:rsidRPr="00A4737A" w:rsidRDefault="00CA6F5D" w:rsidP="00CA6F5D">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14:paraId="28FC9359" w14:textId="77777777" w:rsidR="001C0E62" w:rsidRPr="00A4737A" w:rsidRDefault="001C0E62" w:rsidP="001C0E62">
      <w:pPr>
        <w:pStyle w:val="Default"/>
        <w:rPr>
          <w:color w:val="auto"/>
          <w:lang w:val="uk-UA"/>
        </w:rPr>
      </w:pPr>
      <w:r w:rsidRPr="00A4737A">
        <w:rPr>
          <w:lang w:val="uk-UA"/>
        </w:rPr>
        <w:t>протокол № ___ від «____»__________ 20 ___ р.    Завідувач кафедри _________ ____________</w:t>
      </w:r>
    </w:p>
    <w:p w14:paraId="7CAD8FF9" w14:textId="77777777" w:rsidR="002914E2" w:rsidRPr="00A4737A" w:rsidRDefault="001C0E62" w:rsidP="001C0E62">
      <w:pPr>
        <w:pStyle w:val="Default"/>
        <w:rPr>
          <w:color w:val="auto"/>
          <w:position w:val="28"/>
          <w:sz w:val="16"/>
          <w:szCs w:val="16"/>
          <w:lang w:val="uk-UA"/>
        </w:rPr>
      </w:pPr>
      <w:r w:rsidRPr="00A4737A">
        <w:rPr>
          <w:color w:val="auto"/>
          <w:position w:val="28"/>
          <w:sz w:val="16"/>
          <w:szCs w:val="16"/>
          <w:lang w:val="uk-UA"/>
        </w:rPr>
        <w:tab/>
      </w:r>
    </w:p>
    <w:p w14:paraId="29795113" w14:textId="77777777"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14:paraId="2E280511" w14:textId="77777777" w:rsidR="001C0E62" w:rsidRPr="00A4737A" w:rsidRDefault="001C0E62" w:rsidP="001C0E62">
      <w:pPr>
        <w:pStyle w:val="Default"/>
        <w:rPr>
          <w:color w:val="auto"/>
          <w:lang w:val="uk-UA"/>
        </w:rPr>
      </w:pPr>
    </w:p>
    <w:p w14:paraId="50573BBC" w14:textId="77777777" w:rsidR="001C0E62" w:rsidRPr="00A4737A" w:rsidRDefault="001C0E62" w:rsidP="001C0E62">
      <w:pPr>
        <w:pStyle w:val="Default"/>
        <w:rPr>
          <w:color w:val="auto"/>
          <w:lang w:val="uk-UA"/>
        </w:rPr>
      </w:pPr>
    </w:p>
    <w:p w14:paraId="3D9B7DFA" w14:textId="77777777" w:rsidR="00CA6F5D" w:rsidRPr="00A4737A" w:rsidRDefault="00CA6F5D" w:rsidP="00CA6F5D">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xml:space="preserve">.    без змін; </w:t>
      </w:r>
      <w:r w:rsidR="008C63DA" w:rsidRPr="00A4737A">
        <w:rPr>
          <w:color w:val="auto"/>
          <w:lang w:val="uk-UA"/>
        </w:rPr>
        <w:t xml:space="preserve">  зі змінами(</w:t>
      </w:r>
      <w:r w:rsidRPr="00A4737A">
        <w:rPr>
          <w:color w:val="auto"/>
          <w:lang w:val="uk-UA"/>
        </w:rPr>
        <w:t>Додаток ___</w:t>
      </w:r>
      <w:r w:rsidR="008C63DA" w:rsidRPr="00A4737A">
        <w:rPr>
          <w:color w:val="auto"/>
          <w:lang w:val="uk-UA"/>
        </w:rPr>
        <w:t>).</w:t>
      </w:r>
    </w:p>
    <w:p w14:paraId="113CC221" w14:textId="77777777" w:rsidR="00CA6F5D" w:rsidRPr="00A4737A" w:rsidRDefault="00CA6F5D" w:rsidP="00CA6F5D">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14:paraId="62F02B73" w14:textId="77777777" w:rsidR="001C0E62" w:rsidRPr="00A4737A" w:rsidRDefault="001C0E62" w:rsidP="001C0E62">
      <w:pPr>
        <w:pStyle w:val="Default"/>
        <w:rPr>
          <w:color w:val="auto"/>
          <w:lang w:val="uk-UA"/>
        </w:rPr>
      </w:pPr>
      <w:r w:rsidRPr="00A4737A">
        <w:rPr>
          <w:lang w:val="uk-UA"/>
        </w:rPr>
        <w:t>протокол № ___ від «____»__________ 20 ___ р.    Завідувач кафедри _________ ____________</w:t>
      </w:r>
    </w:p>
    <w:p w14:paraId="32BFD536" w14:textId="77777777"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14:paraId="04634AD1" w14:textId="37564EC2" w:rsidR="003E0F32" w:rsidRDefault="003E0F32">
      <w:pPr>
        <w:spacing w:after="0" w:line="240" w:lineRule="auto"/>
        <w:rPr>
          <w:rFonts w:ascii="Times New Roman" w:hAnsi="Times New Roman"/>
          <w:b/>
          <w:sz w:val="24"/>
          <w:szCs w:val="24"/>
          <w:lang w:val="uk-UA"/>
        </w:rPr>
      </w:pPr>
    </w:p>
    <w:sectPr w:rsidR="003E0F32" w:rsidSect="00D66F28">
      <w:pgSz w:w="11906" w:h="16838"/>
      <w:pgMar w:top="993" w:right="850" w:bottom="993" w:left="1134"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27B2C" w14:textId="77777777" w:rsidR="00E65905" w:rsidRDefault="00E65905" w:rsidP="00236C90">
      <w:pPr>
        <w:spacing w:after="0" w:line="240" w:lineRule="auto"/>
      </w:pPr>
      <w:r>
        <w:separator/>
      </w:r>
    </w:p>
  </w:endnote>
  <w:endnote w:type="continuationSeparator" w:id="0">
    <w:p w14:paraId="58B6CF16" w14:textId="77777777" w:rsidR="00E65905" w:rsidRDefault="00E65905" w:rsidP="0023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0"/>
    <w:family w:val="swiss"/>
    <w:pitch w:val="variable"/>
  </w:font>
  <w:font w:name="DejaVu Sans">
    <w:altName w:val="Times New Roman"/>
    <w:charset w:val="00"/>
    <w:family w:val="roman"/>
    <w:pitch w:val="variable"/>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3A940" w14:textId="77777777" w:rsidR="00E65905" w:rsidRDefault="00E65905" w:rsidP="00236C90">
      <w:pPr>
        <w:spacing w:after="0" w:line="240" w:lineRule="auto"/>
      </w:pPr>
      <w:r>
        <w:separator/>
      </w:r>
    </w:p>
  </w:footnote>
  <w:footnote w:type="continuationSeparator" w:id="0">
    <w:p w14:paraId="68635C35" w14:textId="77777777" w:rsidR="00E65905" w:rsidRDefault="00E65905" w:rsidP="00236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33A4A"/>
    <w:multiLevelType w:val="hybridMultilevel"/>
    <w:tmpl w:val="C6D2EF2E"/>
    <w:lvl w:ilvl="0" w:tplc="0422000F">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99A30BF"/>
    <w:multiLevelType w:val="hybridMultilevel"/>
    <w:tmpl w:val="87CC3CDA"/>
    <w:lvl w:ilvl="0" w:tplc="E3026EEA">
      <w:start w:val="1"/>
      <w:numFmt w:val="decimal"/>
      <w:lvlText w:val="%1."/>
      <w:lvlJc w:val="left"/>
      <w:pPr>
        <w:tabs>
          <w:tab w:val="num" w:pos="1440"/>
        </w:tabs>
        <w:ind w:left="144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35F9436F"/>
    <w:multiLevelType w:val="hybridMultilevel"/>
    <w:tmpl w:val="C11263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83A4949"/>
    <w:multiLevelType w:val="hybridMultilevel"/>
    <w:tmpl w:val="711A71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D922409"/>
    <w:multiLevelType w:val="hybridMultilevel"/>
    <w:tmpl w:val="9DBCE5B6"/>
    <w:lvl w:ilvl="0" w:tplc="1C987E96">
      <w:start w:val="1"/>
      <w:numFmt w:val="decimal"/>
      <w:lvlText w:val="%1."/>
      <w:lvlJc w:val="left"/>
      <w:pPr>
        <w:ind w:left="795" w:hanging="4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4E64888"/>
    <w:multiLevelType w:val="hybridMultilevel"/>
    <w:tmpl w:val="87CC3CDA"/>
    <w:lvl w:ilvl="0" w:tplc="E3026EEA">
      <w:start w:val="1"/>
      <w:numFmt w:val="decimal"/>
      <w:lvlText w:val="%1."/>
      <w:lvlJc w:val="left"/>
      <w:pPr>
        <w:tabs>
          <w:tab w:val="num" w:pos="1440"/>
        </w:tabs>
        <w:ind w:left="144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nsid w:val="5F5A48CB"/>
    <w:multiLevelType w:val="hybridMultilevel"/>
    <w:tmpl w:val="0D28FEA6"/>
    <w:lvl w:ilvl="0" w:tplc="D6C2617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170138D"/>
    <w:multiLevelType w:val="hybridMultilevel"/>
    <w:tmpl w:val="900A5CEE"/>
    <w:lvl w:ilvl="0" w:tplc="0419000F">
      <w:start w:val="1"/>
      <w:numFmt w:val="decimal"/>
      <w:lvlText w:val="%1."/>
      <w:lvlJc w:val="left"/>
      <w:pPr>
        <w:tabs>
          <w:tab w:val="num" w:pos="360"/>
        </w:tabs>
        <w:ind w:left="360" w:hanging="360"/>
      </w:pPr>
      <w:rPr>
        <w:rFonts w:hint="default"/>
      </w:rPr>
    </w:lvl>
    <w:lvl w:ilvl="1" w:tplc="812262CE">
      <w:start w:val="8"/>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5"/>
  </w:num>
  <w:num w:numId="8">
    <w:abstractNumId w:val="1"/>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3B"/>
    <w:rsid w:val="00001E98"/>
    <w:rsid w:val="00021328"/>
    <w:rsid w:val="00022E09"/>
    <w:rsid w:val="000240EC"/>
    <w:rsid w:val="0004153A"/>
    <w:rsid w:val="00044A42"/>
    <w:rsid w:val="000553DB"/>
    <w:rsid w:val="00062FAB"/>
    <w:rsid w:val="00064435"/>
    <w:rsid w:val="00064AD8"/>
    <w:rsid w:val="00071F8F"/>
    <w:rsid w:val="00072617"/>
    <w:rsid w:val="00073638"/>
    <w:rsid w:val="00075126"/>
    <w:rsid w:val="000753F2"/>
    <w:rsid w:val="00075B15"/>
    <w:rsid w:val="00091F08"/>
    <w:rsid w:val="000A006C"/>
    <w:rsid w:val="000A3354"/>
    <w:rsid w:val="000A578D"/>
    <w:rsid w:val="000B1F05"/>
    <w:rsid w:val="000B346F"/>
    <w:rsid w:val="000C14C0"/>
    <w:rsid w:val="000C5E2C"/>
    <w:rsid w:val="000C7194"/>
    <w:rsid w:val="000D0D1C"/>
    <w:rsid w:val="000D5983"/>
    <w:rsid w:val="000D5F4D"/>
    <w:rsid w:val="000D6793"/>
    <w:rsid w:val="000D7023"/>
    <w:rsid w:val="000D7F11"/>
    <w:rsid w:val="000E1561"/>
    <w:rsid w:val="000E443F"/>
    <w:rsid w:val="000E7542"/>
    <w:rsid w:val="000F4548"/>
    <w:rsid w:val="000F72A7"/>
    <w:rsid w:val="001136F6"/>
    <w:rsid w:val="00113B38"/>
    <w:rsid w:val="001225EA"/>
    <w:rsid w:val="00122DF8"/>
    <w:rsid w:val="00123857"/>
    <w:rsid w:val="00126AA7"/>
    <w:rsid w:val="00130339"/>
    <w:rsid w:val="00132DF5"/>
    <w:rsid w:val="001341B8"/>
    <w:rsid w:val="00135913"/>
    <w:rsid w:val="00142EE4"/>
    <w:rsid w:val="00154F93"/>
    <w:rsid w:val="00160DD6"/>
    <w:rsid w:val="00161A10"/>
    <w:rsid w:val="00166AC3"/>
    <w:rsid w:val="00171475"/>
    <w:rsid w:val="00171A32"/>
    <w:rsid w:val="001735D2"/>
    <w:rsid w:val="00173FA9"/>
    <w:rsid w:val="00174776"/>
    <w:rsid w:val="001757F3"/>
    <w:rsid w:val="0018558C"/>
    <w:rsid w:val="00187ABA"/>
    <w:rsid w:val="00190080"/>
    <w:rsid w:val="00192A34"/>
    <w:rsid w:val="001936FA"/>
    <w:rsid w:val="00195207"/>
    <w:rsid w:val="0019663B"/>
    <w:rsid w:val="0019697B"/>
    <w:rsid w:val="001A385A"/>
    <w:rsid w:val="001A45FB"/>
    <w:rsid w:val="001A4844"/>
    <w:rsid w:val="001A6AA1"/>
    <w:rsid w:val="001B17D6"/>
    <w:rsid w:val="001B5108"/>
    <w:rsid w:val="001B6968"/>
    <w:rsid w:val="001B77F4"/>
    <w:rsid w:val="001C0E62"/>
    <w:rsid w:val="001C2BCC"/>
    <w:rsid w:val="001C3A81"/>
    <w:rsid w:val="001C4CDA"/>
    <w:rsid w:val="001C5678"/>
    <w:rsid w:val="001C5D7A"/>
    <w:rsid w:val="001C619E"/>
    <w:rsid w:val="001C7925"/>
    <w:rsid w:val="001C7BA8"/>
    <w:rsid w:val="001D0B91"/>
    <w:rsid w:val="001F0107"/>
    <w:rsid w:val="001F163A"/>
    <w:rsid w:val="001F1DC8"/>
    <w:rsid w:val="001F45F2"/>
    <w:rsid w:val="00203645"/>
    <w:rsid w:val="00207FF5"/>
    <w:rsid w:val="00210F72"/>
    <w:rsid w:val="00211BC5"/>
    <w:rsid w:val="002128BA"/>
    <w:rsid w:val="00214ACB"/>
    <w:rsid w:val="00215FC9"/>
    <w:rsid w:val="0022053D"/>
    <w:rsid w:val="002255ED"/>
    <w:rsid w:val="002263AC"/>
    <w:rsid w:val="00226D8C"/>
    <w:rsid w:val="0022796A"/>
    <w:rsid w:val="00233B30"/>
    <w:rsid w:val="002363D9"/>
    <w:rsid w:val="00236C90"/>
    <w:rsid w:val="002373E9"/>
    <w:rsid w:val="002433AF"/>
    <w:rsid w:val="002436F2"/>
    <w:rsid w:val="002526E0"/>
    <w:rsid w:val="0025612A"/>
    <w:rsid w:val="00260C3F"/>
    <w:rsid w:val="0026125A"/>
    <w:rsid w:val="002661FC"/>
    <w:rsid w:val="00267038"/>
    <w:rsid w:val="002701BA"/>
    <w:rsid w:val="0027605F"/>
    <w:rsid w:val="0028538C"/>
    <w:rsid w:val="00287AAF"/>
    <w:rsid w:val="002914E2"/>
    <w:rsid w:val="0029237E"/>
    <w:rsid w:val="00296CD7"/>
    <w:rsid w:val="002A16AB"/>
    <w:rsid w:val="002A7018"/>
    <w:rsid w:val="002B2ECF"/>
    <w:rsid w:val="002B3705"/>
    <w:rsid w:val="002B3C06"/>
    <w:rsid w:val="002C1022"/>
    <w:rsid w:val="002C1B5F"/>
    <w:rsid w:val="002D21BB"/>
    <w:rsid w:val="002D76C2"/>
    <w:rsid w:val="002E003C"/>
    <w:rsid w:val="002E3837"/>
    <w:rsid w:val="002E40D2"/>
    <w:rsid w:val="002E69B5"/>
    <w:rsid w:val="002F08B1"/>
    <w:rsid w:val="002F4F81"/>
    <w:rsid w:val="002F5EAD"/>
    <w:rsid w:val="00302F13"/>
    <w:rsid w:val="003041BD"/>
    <w:rsid w:val="00306932"/>
    <w:rsid w:val="00310D9A"/>
    <w:rsid w:val="00311466"/>
    <w:rsid w:val="0031178F"/>
    <w:rsid w:val="00313C02"/>
    <w:rsid w:val="00313DCF"/>
    <w:rsid w:val="003142F1"/>
    <w:rsid w:val="003215E6"/>
    <w:rsid w:val="00321BC1"/>
    <w:rsid w:val="00322EBB"/>
    <w:rsid w:val="00324CA3"/>
    <w:rsid w:val="00326A6D"/>
    <w:rsid w:val="00333584"/>
    <w:rsid w:val="003341E7"/>
    <w:rsid w:val="00345FB3"/>
    <w:rsid w:val="00346ECB"/>
    <w:rsid w:val="003472AA"/>
    <w:rsid w:val="003500BE"/>
    <w:rsid w:val="00350F63"/>
    <w:rsid w:val="0035152C"/>
    <w:rsid w:val="00370305"/>
    <w:rsid w:val="00376EDC"/>
    <w:rsid w:val="00381F4F"/>
    <w:rsid w:val="0038402B"/>
    <w:rsid w:val="003840F1"/>
    <w:rsid w:val="0038762E"/>
    <w:rsid w:val="00396940"/>
    <w:rsid w:val="003A0F0B"/>
    <w:rsid w:val="003A1016"/>
    <w:rsid w:val="003A7D43"/>
    <w:rsid w:val="003B0292"/>
    <w:rsid w:val="003B06DF"/>
    <w:rsid w:val="003B2003"/>
    <w:rsid w:val="003B2ABD"/>
    <w:rsid w:val="003B4E7D"/>
    <w:rsid w:val="003C367C"/>
    <w:rsid w:val="003C453D"/>
    <w:rsid w:val="003C5BA4"/>
    <w:rsid w:val="003D2844"/>
    <w:rsid w:val="003D32A2"/>
    <w:rsid w:val="003E0F32"/>
    <w:rsid w:val="003E23AB"/>
    <w:rsid w:val="003F113A"/>
    <w:rsid w:val="0040271C"/>
    <w:rsid w:val="004036C5"/>
    <w:rsid w:val="00403A4A"/>
    <w:rsid w:val="00410D2A"/>
    <w:rsid w:val="004134A9"/>
    <w:rsid w:val="00421309"/>
    <w:rsid w:val="0042495C"/>
    <w:rsid w:val="00426348"/>
    <w:rsid w:val="00433D6E"/>
    <w:rsid w:val="00433DD1"/>
    <w:rsid w:val="004357AC"/>
    <w:rsid w:val="004358B1"/>
    <w:rsid w:val="0043596D"/>
    <w:rsid w:val="00443788"/>
    <w:rsid w:val="00446E31"/>
    <w:rsid w:val="00447F5C"/>
    <w:rsid w:val="00451954"/>
    <w:rsid w:val="004553DA"/>
    <w:rsid w:val="004565FC"/>
    <w:rsid w:val="0045682B"/>
    <w:rsid w:val="004609FF"/>
    <w:rsid w:val="00460B83"/>
    <w:rsid w:val="00460DB6"/>
    <w:rsid w:val="00463C91"/>
    <w:rsid w:val="00466D9E"/>
    <w:rsid w:val="00467BA4"/>
    <w:rsid w:val="00470087"/>
    <w:rsid w:val="004700F3"/>
    <w:rsid w:val="004708E5"/>
    <w:rsid w:val="00470F62"/>
    <w:rsid w:val="0048294F"/>
    <w:rsid w:val="004907EE"/>
    <w:rsid w:val="00493D0E"/>
    <w:rsid w:val="004A06FB"/>
    <w:rsid w:val="004B3047"/>
    <w:rsid w:val="004B3897"/>
    <w:rsid w:val="004B5AB4"/>
    <w:rsid w:val="004B6247"/>
    <w:rsid w:val="004C06B3"/>
    <w:rsid w:val="004D22A0"/>
    <w:rsid w:val="004D2C1A"/>
    <w:rsid w:val="004D55CE"/>
    <w:rsid w:val="004E3CCC"/>
    <w:rsid w:val="004E5D39"/>
    <w:rsid w:val="004F06EC"/>
    <w:rsid w:val="004F0FD1"/>
    <w:rsid w:val="004F1791"/>
    <w:rsid w:val="004F37A8"/>
    <w:rsid w:val="004F59FC"/>
    <w:rsid w:val="005010D4"/>
    <w:rsid w:val="00504EC5"/>
    <w:rsid w:val="00506596"/>
    <w:rsid w:val="005150D9"/>
    <w:rsid w:val="005261C5"/>
    <w:rsid w:val="00532ABF"/>
    <w:rsid w:val="005376F9"/>
    <w:rsid w:val="00546048"/>
    <w:rsid w:val="005502F5"/>
    <w:rsid w:val="00552C3D"/>
    <w:rsid w:val="005568BA"/>
    <w:rsid w:val="0057062E"/>
    <w:rsid w:val="0057406A"/>
    <w:rsid w:val="00574D4B"/>
    <w:rsid w:val="00576FD4"/>
    <w:rsid w:val="00584083"/>
    <w:rsid w:val="005A2BCE"/>
    <w:rsid w:val="005A4027"/>
    <w:rsid w:val="005A68AD"/>
    <w:rsid w:val="005A7958"/>
    <w:rsid w:val="005B070E"/>
    <w:rsid w:val="005B1C25"/>
    <w:rsid w:val="005B39E0"/>
    <w:rsid w:val="005B708C"/>
    <w:rsid w:val="005C0D6C"/>
    <w:rsid w:val="005C13E8"/>
    <w:rsid w:val="005C32C7"/>
    <w:rsid w:val="005C682D"/>
    <w:rsid w:val="005C753A"/>
    <w:rsid w:val="005D009A"/>
    <w:rsid w:val="005D03CE"/>
    <w:rsid w:val="005D23F2"/>
    <w:rsid w:val="005D27F6"/>
    <w:rsid w:val="005E3BCB"/>
    <w:rsid w:val="005E467E"/>
    <w:rsid w:val="005E4B9C"/>
    <w:rsid w:val="005F749E"/>
    <w:rsid w:val="005F7A9D"/>
    <w:rsid w:val="00603A71"/>
    <w:rsid w:val="006046D7"/>
    <w:rsid w:val="00604F2B"/>
    <w:rsid w:val="00606E4F"/>
    <w:rsid w:val="00607BF5"/>
    <w:rsid w:val="00607DAD"/>
    <w:rsid w:val="006108C8"/>
    <w:rsid w:val="006108C9"/>
    <w:rsid w:val="00622FD1"/>
    <w:rsid w:val="00624C30"/>
    <w:rsid w:val="00633AE6"/>
    <w:rsid w:val="00636516"/>
    <w:rsid w:val="0064483C"/>
    <w:rsid w:val="00647A06"/>
    <w:rsid w:val="006513CD"/>
    <w:rsid w:val="006527AB"/>
    <w:rsid w:val="00656D36"/>
    <w:rsid w:val="00662FA7"/>
    <w:rsid w:val="00663A12"/>
    <w:rsid w:val="00664667"/>
    <w:rsid w:val="00671C42"/>
    <w:rsid w:val="00672940"/>
    <w:rsid w:val="0067371E"/>
    <w:rsid w:val="00680065"/>
    <w:rsid w:val="006843CC"/>
    <w:rsid w:val="00684D45"/>
    <w:rsid w:val="00685D5F"/>
    <w:rsid w:val="00690BDA"/>
    <w:rsid w:val="00692082"/>
    <w:rsid w:val="006976C2"/>
    <w:rsid w:val="006A019E"/>
    <w:rsid w:val="006A0E3B"/>
    <w:rsid w:val="006A1B76"/>
    <w:rsid w:val="006B0FAD"/>
    <w:rsid w:val="006B46DF"/>
    <w:rsid w:val="006B56AF"/>
    <w:rsid w:val="006B6F7D"/>
    <w:rsid w:val="006C2A8D"/>
    <w:rsid w:val="006D4502"/>
    <w:rsid w:val="006E0766"/>
    <w:rsid w:val="006E41B3"/>
    <w:rsid w:val="006E528E"/>
    <w:rsid w:val="006F266F"/>
    <w:rsid w:val="006F36FB"/>
    <w:rsid w:val="006F3E2A"/>
    <w:rsid w:val="00701B09"/>
    <w:rsid w:val="00703EA2"/>
    <w:rsid w:val="00703FA7"/>
    <w:rsid w:val="00705917"/>
    <w:rsid w:val="00710A58"/>
    <w:rsid w:val="00712574"/>
    <w:rsid w:val="00716476"/>
    <w:rsid w:val="00720000"/>
    <w:rsid w:val="0072084D"/>
    <w:rsid w:val="00720B65"/>
    <w:rsid w:val="00723727"/>
    <w:rsid w:val="00725320"/>
    <w:rsid w:val="00732559"/>
    <w:rsid w:val="0074178D"/>
    <w:rsid w:val="00746DEF"/>
    <w:rsid w:val="007475FF"/>
    <w:rsid w:val="00747F89"/>
    <w:rsid w:val="00754BD2"/>
    <w:rsid w:val="0075710E"/>
    <w:rsid w:val="00764B6D"/>
    <w:rsid w:val="007654BF"/>
    <w:rsid w:val="00765DA1"/>
    <w:rsid w:val="00767068"/>
    <w:rsid w:val="00767F36"/>
    <w:rsid w:val="00780E0D"/>
    <w:rsid w:val="0078237C"/>
    <w:rsid w:val="00782F40"/>
    <w:rsid w:val="00782F62"/>
    <w:rsid w:val="00784247"/>
    <w:rsid w:val="00786E20"/>
    <w:rsid w:val="00787579"/>
    <w:rsid w:val="007916DE"/>
    <w:rsid w:val="007963FF"/>
    <w:rsid w:val="007975F1"/>
    <w:rsid w:val="007A0DEE"/>
    <w:rsid w:val="007A11EC"/>
    <w:rsid w:val="007A2900"/>
    <w:rsid w:val="007A29AB"/>
    <w:rsid w:val="007B1899"/>
    <w:rsid w:val="007B2640"/>
    <w:rsid w:val="007B42DD"/>
    <w:rsid w:val="007C27DE"/>
    <w:rsid w:val="007C456F"/>
    <w:rsid w:val="007C649F"/>
    <w:rsid w:val="007D7574"/>
    <w:rsid w:val="007E1454"/>
    <w:rsid w:val="007E48E8"/>
    <w:rsid w:val="007E7716"/>
    <w:rsid w:val="007F7123"/>
    <w:rsid w:val="00805090"/>
    <w:rsid w:val="008071E0"/>
    <w:rsid w:val="008100B3"/>
    <w:rsid w:val="00810FBC"/>
    <w:rsid w:val="00813942"/>
    <w:rsid w:val="00814555"/>
    <w:rsid w:val="00814B59"/>
    <w:rsid w:val="0081530B"/>
    <w:rsid w:val="0081709D"/>
    <w:rsid w:val="00821BB7"/>
    <w:rsid w:val="00832CC5"/>
    <w:rsid w:val="0083378A"/>
    <w:rsid w:val="008357F1"/>
    <w:rsid w:val="00836219"/>
    <w:rsid w:val="00837F6A"/>
    <w:rsid w:val="008400D9"/>
    <w:rsid w:val="00840DB8"/>
    <w:rsid w:val="008422E2"/>
    <w:rsid w:val="00846559"/>
    <w:rsid w:val="00851F27"/>
    <w:rsid w:val="008550BE"/>
    <w:rsid w:val="008726CC"/>
    <w:rsid w:val="0087419A"/>
    <w:rsid w:val="00877B4E"/>
    <w:rsid w:val="00880454"/>
    <w:rsid w:val="008820E0"/>
    <w:rsid w:val="00884006"/>
    <w:rsid w:val="0088451E"/>
    <w:rsid w:val="008867FE"/>
    <w:rsid w:val="00896D82"/>
    <w:rsid w:val="008A1BB7"/>
    <w:rsid w:val="008A334F"/>
    <w:rsid w:val="008A604E"/>
    <w:rsid w:val="008B1FA4"/>
    <w:rsid w:val="008B20E9"/>
    <w:rsid w:val="008B4683"/>
    <w:rsid w:val="008B4D14"/>
    <w:rsid w:val="008B5C47"/>
    <w:rsid w:val="008C2F69"/>
    <w:rsid w:val="008C3E33"/>
    <w:rsid w:val="008C63DA"/>
    <w:rsid w:val="008C6DBC"/>
    <w:rsid w:val="008D7B80"/>
    <w:rsid w:val="008E0BCC"/>
    <w:rsid w:val="008E4A8F"/>
    <w:rsid w:val="008E5B76"/>
    <w:rsid w:val="008E7BA0"/>
    <w:rsid w:val="00902296"/>
    <w:rsid w:val="00904436"/>
    <w:rsid w:val="00907614"/>
    <w:rsid w:val="00912F8A"/>
    <w:rsid w:val="00916D1F"/>
    <w:rsid w:val="00920268"/>
    <w:rsid w:val="00920AD8"/>
    <w:rsid w:val="009215A0"/>
    <w:rsid w:val="009253B1"/>
    <w:rsid w:val="009320D7"/>
    <w:rsid w:val="00933E45"/>
    <w:rsid w:val="00936F30"/>
    <w:rsid w:val="00950C5E"/>
    <w:rsid w:val="00960148"/>
    <w:rsid w:val="00965C27"/>
    <w:rsid w:val="00966E7A"/>
    <w:rsid w:val="009711A1"/>
    <w:rsid w:val="00971D32"/>
    <w:rsid w:val="009741DD"/>
    <w:rsid w:val="009760AE"/>
    <w:rsid w:val="0097650E"/>
    <w:rsid w:val="00981284"/>
    <w:rsid w:val="009822F1"/>
    <w:rsid w:val="00987930"/>
    <w:rsid w:val="00990153"/>
    <w:rsid w:val="00990C2F"/>
    <w:rsid w:val="00996A46"/>
    <w:rsid w:val="009A0180"/>
    <w:rsid w:val="009A0FAE"/>
    <w:rsid w:val="009B09A5"/>
    <w:rsid w:val="009C0BAE"/>
    <w:rsid w:val="009C140A"/>
    <w:rsid w:val="009C28DB"/>
    <w:rsid w:val="009C3F2E"/>
    <w:rsid w:val="009C5BAE"/>
    <w:rsid w:val="009C5C30"/>
    <w:rsid w:val="009D2331"/>
    <w:rsid w:val="009D3FCE"/>
    <w:rsid w:val="009D4072"/>
    <w:rsid w:val="009D75D7"/>
    <w:rsid w:val="009D7798"/>
    <w:rsid w:val="009E05B3"/>
    <w:rsid w:val="009E3298"/>
    <w:rsid w:val="009F0894"/>
    <w:rsid w:val="009F43F6"/>
    <w:rsid w:val="009F7D54"/>
    <w:rsid w:val="00A00322"/>
    <w:rsid w:val="00A04A0A"/>
    <w:rsid w:val="00A04ED8"/>
    <w:rsid w:val="00A06A31"/>
    <w:rsid w:val="00A0748F"/>
    <w:rsid w:val="00A2254C"/>
    <w:rsid w:val="00A22934"/>
    <w:rsid w:val="00A26536"/>
    <w:rsid w:val="00A32418"/>
    <w:rsid w:val="00A334DE"/>
    <w:rsid w:val="00A439B1"/>
    <w:rsid w:val="00A46852"/>
    <w:rsid w:val="00A4737A"/>
    <w:rsid w:val="00A5577D"/>
    <w:rsid w:val="00A601BB"/>
    <w:rsid w:val="00A60BE7"/>
    <w:rsid w:val="00A6131F"/>
    <w:rsid w:val="00A628BC"/>
    <w:rsid w:val="00A67022"/>
    <w:rsid w:val="00A70357"/>
    <w:rsid w:val="00A758B2"/>
    <w:rsid w:val="00A816CE"/>
    <w:rsid w:val="00A81A18"/>
    <w:rsid w:val="00A843F3"/>
    <w:rsid w:val="00A93B67"/>
    <w:rsid w:val="00A9422D"/>
    <w:rsid w:val="00A94E6B"/>
    <w:rsid w:val="00AB2F21"/>
    <w:rsid w:val="00AB4586"/>
    <w:rsid w:val="00AB66D0"/>
    <w:rsid w:val="00AC0BA4"/>
    <w:rsid w:val="00AC25C4"/>
    <w:rsid w:val="00AC2E11"/>
    <w:rsid w:val="00AD03B7"/>
    <w:rsid w:val="00AD3F3D"/>
    <w:rsid w:val="00AE0805"/>
    <w:rsid w:val="00AE574F"/>
    <w:rsid w:val="00B04DBB"/>
    <w:rsid w:val="00B10A8F"/>
    <w:rsid w:val="00B15CF7"/>
    <w:rsid w:val="00B200DE"/>
    <w:rsid w:val="00B204E3"/>
    <w:rsid w:val="00B2559D"/>
    <w:rsid w:val="00B33756"/>
    <w:rsid w:val="00B34D7E"/>
    <w:rsid w:val="00B34E58"/>
    <w:rsid w:val="00B36434"/>
    <w:rsid w:val="00B3740F"/>
    <w:rsid w:val="00B42FF3"/>
    <w:rsid w:val="00B4522B"/>
    <w:rsid w:val="00B45A7A"/>
    <w:rsid w:val="00B5056C"/>
    <w:rsid w:val="00B546A2"/>
    <w:rsid w:val="00B566D8"/>
    <w:rsid w:val="00B579E7"/>
    <w:rsid w:val="00B604BB"/>
    <w:rsid w:val="00B61372"/>
    <w:rsid w:val="00B64E7C"/>
    <w:rsid w:val="00B70C71"/>
    <w:rsid w:val="00B77A4B"/>
    <w:rsid w:val="00B80E87"/>
    <w:rsid w:val="00B855EE"/>
    <w:rsid w:val="00B87DEF"/>
    <w:rsid w:val="00B94614"/>
    <w:rsid w:val="00B94F98"/>
    <w:rsid w:val="00B95816"/>
    <w:rsid w:val="00BA2F4A"/>
    <w:rsid w:val="00BA671D"/>
    <w:rsid w:val="00BA7D14"/>
    <w:rsid w:val="00BB23FF"/>
    <w:rsid w:val="00BB6469"/>
    <w:rsid w:val="00BC5097"/>
    <w:rsid w:val="00BC55E3"/>
    <w:rsid w:val="00BD2D5B"/>
    <w:rsid w:val="00BD3C48"/>
    <w:rsid w:val="00BD56AC"/>
    <w:rsid w:val="00BD780F"/>
    <w:rsid w:val="00BE030D"/>
    <w:rsid w:val="00BE0C5A"/>
    <w:rsid w:val="00BE4A6B"/>
    <w:rsid w:val="00BF1350"/>
    <w:rsid w:val="00BF403D"/>
    <w:rsid w:val="00BF5A37"/>
    <w:rsid w:val="00BF7B39"/>
    <w:rsid w:val="00C01062"/>
    <w:rsid w:val="00C0112F"/>
    <w:rsid w:val="00C02853"/>
    <w:rsid w:val="00C071D8"/>
    <w:rsid w:val="00C14254"/>
    <w:rsid w:val="00C151F1"/>
    <w:rsid w:val="00C176C2"/>
    <w:rsid w:val="00C22007"/>
    <w:rsid w:val="00C24435"/>
    <w:rsid w:val="00C3124A"/>
    <w:rsid w:val="00C37893"/>
    <w:rsid w:val="00C448EB"/>
    <w:rsid w:val="00C458CA"/>
    <w:rsid w:val="00C4609E"/>
    <w:rsid w:val="00C5447E"/>
    <w:rsid w:val="00C565AF"/>
    <w:rsid w:val="00C60BE7"/>
    <w:rsid w:val="00C65EED"/>
    <w:rsid w:val="00C66725"/>
    <w:rsid w:val="00C7749F"/>
    <w:rsid w:val="00C77EDF"/>
    <w:rsid w:val="00C84E08"/>
    <w:rsid w:val="00C86BE9"/>
    <w:rsid w:val="00CA6971"/>
    <w:rsid w:val="00CA6E52"/>
    <w:rsid w:val="00CA6F5D"/>
    <w:rsid w:val="00CB2ECD"/>
    <w:rsid w:val="00CC6560"/>
    <w:rsid w:val="00CC6C07"/>
    <w:rsid w:val="00CE05E4"/>
    <w:rsid w:val="00CE092D"/>
    <w:rsid w:val="00CE45CA"/>
    <w:rsid w:val="00CE7177"/>
    <w:rsid w:val="00CF0C60"/>
    <w:rsid w:val="00CF324C"/>
    <w:rsid w:val="00CF526C"/>
    <w:rsid w:val="00CF5560"/>
    <w:rsid w:val="00CF5BCA"/>
    <w:rsid w:val="00CF7FF4"/>
    <w:rsid w:val="00D05AE7"/>
    <w:rsid w:val="00D23BC1"/>
    <w:rsid w:val="00D2521C"/>
    <w:rsid w:val="00D306D9"/>
    <w:rsid w:val="00D306EF"/>
    <w:rsid w:val="00D33879"/>
    <w:rsid w:val="00D37083"/>
    <w:rsid w:val="00D37AB5"/>
    <w:rsid w:val="00D4436E"/>
    <w:rsid w:val="00D47FD3"/>
    <w:rsid w:val="00D5164A"/>
    <w:rsid w:val="00D52F30"/>
    <w:rsid w:val="00D64919"/>
    <w:rsid w:val="00D66F28"/>
    <w:rsid w:val="00D70CCB"/>
    <w:rsid w:val="00D714BB"/>
    <w:rsid w:val="00D74EDB"/>
    <w:rsid w:val="00D75724"/>
    <w:rsid w:val="00D7695F"/>
    <w:rsid w:val="00D778D4"/>
    <w:rsid w:val="00D77C7C"/>
    <w:rsid w:val="00D864D9"/>
    <w:rsid w:val="00D9080F"/>
    <w:rsid w:val="00D921E4"/>
    <w:rsid w:val="00D92B2C"/>
    <w:rsid w:val="00D94145"/>
    <w:rsid w:val="00DA22DE"/>
    <w:rsid w:val="00DA43CE"/>
    <w:rsid w:val="00DA5F94"/>
    <w:rsid w:val="00DB05CC"/>
    <w:rsid w:val="00DB0D66"/>
    <w:rsid w:val="00DB4774"/>
    <w:rsid w:val="00DB4DEE"/>
    <w:rsid w:val="00DC0F05"/>
    <w:rsid w:val="00DC26E0"/>
    <w:rsid w:val="00DC4B5B"/>
    <w:rsid w:val="00DC5EAA"/>
    <w:rsid w:val="00DD0C49"/>
    <w:rsid w:val="00DD194A"/>
    <w:rsid w:val="00DD1F31"/>
    <w:rsid w:val="00DD2D64"/>
    <w:rsid w:val="00DE0812"/>
    <w:rsid w:val="00DE3C8F"/>
    <w:rsid w:val="00DF1E5A"/>
    <w:rsid w:val="00DF73D4"/>
    <w:rsid w:val="00E004BA"/>
    <w:rsid w:val="00E061B5"/>
    <w:rsid w:val="00E12BA3"/>
    <w:rsid w:val="00E14009"/>
    <w:rsid w:val="00E15446"/>
    <w:rsid w:val="00E171A6"/>
    <w:rsid w:val="00E1780A"/>
    <w:rsid w:val="00E20EEB"/>
    <w:rsid w:val="00E21702"/>
    <w:rsid w:val="00E21D0C"/>
    <w:rsid w:val="00E2585C"/>
    <w:rsid w:val="00E3419C"/>
    <w:rsid w:val="00E37992"/>
    <w:rsid w:val="00E37B13"/>
    <w:rsid w:val="00E42C02"/>
    <w:rsid w:val="00E45381"/>
    <w:rsid w:val="00E467D7"/>
    <w:rsid w:val="00E51E9A"/>
    <w:rsid w:val="00E5267A"/>
    <w:rsid w:val="00E55C64"/>
    <w:rsid w:val="00E62343"/>
    <w:rsid w:val="00E62CC3"/>
    <w:rsid w:val="00E63528"/>
    <w:rsid w:val="00E65905"/>
    <w:rsid w:val="00E74AE0"/>
    <w:rsid w:val="00E80FFD"/>
    <w:rsid w:val="00E82203"/>
    <w:rsid w:val="00E86B5F"/>
    <w:rsid w:val="00E90A38"/>
    <w:rsid w:val="00E90BEA"/>
    <w:rsid w:val="00E91B1E"/>
    <w:rsid w:val="00E95938"/>
    <w:rsid w:val="00EA27C6"/>
    <w:rsid w:val="00EA3402"/>
    <w:rsid w:val="00EB533D"/>
    <w:rsid w:val="00EB7D5C"/>
    <w:rsid w:val="00EC147D"/>
    <w:rsid w:val="00EC14F7"/>
    <w:rsid w:val="00EC2714"/>
    <w:rsid w:val="00EC7BFC"/>
    <w:rsid w:val="00ED40CF"/>
    <w:rsid w:val="00ED46B5"/>
    <w:rsid w:val="00ED60F1"/>
    <w:rsid w:val="00ED704A"/>
    <w:rsid w:val="00EE0F95"/>
    <w:rsid w:val="00EE199C"/>
    <w:rsid w:val="00EE621D"/>
    <w:rsid w:val="00EE7A7E"/>
    <w:rsid w:val="00EF2924"/>
    <w:rsid w:val="00EF4183"/>
    <w:rsid w:val="00F02C50"/>
    <w:rsid w:val="00F07F7C"/>
    <w:rsid w:val="00F11631"/>
    <w:rsid w:val="00F12054"/>
    <w:rsid w:val="00F142F2"/>
    <w:rsid w:val="00F16164"/>
    <w:rsid w:val="00F172BF"/>
    <w:rsid w:val="00F17783"/>
    <w:rsid w:val="00F23788"/>
    <w:rsid w:val="00F23C8C"/>
    <w:rsid w:val="00F27052"/>
    <w:rsid w:val="00F31FB2"/>
    <w:rsid w:val="00F32C2B"/>
    <w:rsid w:val="00F359FD"/>
    <w:rsid w:val="00F41152"/>
    <w:rsid w:val="00F43060"/>
    <w:rsid w:val="00F44647"/>
    <w:rsid w:val="00F44CDE"/>
    <w:rsid w:val="00F500FB"/>
    <w:rsid w:val="00F54371"/>
    <w:rsid w:val="00F54B5B"/>
    <w:rsid w:val="00F57955"/>
    <w:rsid w:val="00F600E1"/>
    <w:rsid w:val="00F61259"/>
    <w:rsid w:val="00F61D17"/>
    <w:rsid w:val="00F638F4"/>
    <w:rsid w:val="00F72492"/>
    <w:rsid w:val="00F725B1"/>
    <w:rsid w:val="00F745C7"/>
    <w:rsid w:val="00F81477"/>
    <w:rsid w:val="00F8159E"/>
    <w:rsid w:val="00F91F9C"/>
    <w:rsid w:val="00F938C4"/>
    <w:rsid w:val="00F95F0C"/>
    <w:rsid w:val="00FA1C8A"/>
    <w:rsid w:val="00FA6E6E"/>
    <w:rsid w:val="00FA7332"/>
    <w:rsid w:val="00FB060A"/>
    <w:rsid w:val="00FB4893"/>
    <w:rsid w:val="00FB5182"/>
    <w:rsid w:val="00FB6BC3"/>
    <w:rsid w:val="00FC00BE"/>
    <w:rsid w:val="00FC1BEF"/>
    <w:rsid w:val="00FC516F"/>
    <w:rsid w:val="00FD09BF"/>
    <w:rsid w:val="00FD4BA9"/>
    <w:rsid w:val="00FD629D"/>
    <w:rsid w:val="00FE0774"/>
    <w:rsid w:val="00FE48B4"/>
    <w:rsid w:val="00FE4E52"/>
    <w:rsid w:val="00FE6B95"/>
    <w:rsid w:val="00FE7DF1"/>
    <w:rsid w:val="00FF2CE9"/>
    <w:rsid w:val="00FF6F6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14DC"/>
  <w15:docId w15:val="{226EADA8-510C-4FE9-8206-1239D1D9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E3B"/>
    <w:pPr>
      <w:spacing w:after="200" w:line="276" w:lineRule="auto"/>
    </w:pPr>
    <w:rPr>
      <w:rFonts w:ascii="Calibri" w:eastAsia="Times New Roman" w:hAnsi="Calibri"/>
      <w:sz w:val="22"/>
      <w:szCs w:val="22"/>
      <w:lang w:val="en-US"/>
    </w:rPr>
  </w:style>
  <w:style w:type="paragraph" w:styleId="1">
    <w:name w:val="heading 1"/>
    <w:basedOn w:val="a"/>
    <w:next w:val="a"/>
    <w:link w:val="10"/>
    <w:qFormat/>
    <w:rsid w:val="00BD56AC"/>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paragraph" w:styleId="2">
    <w:name w:val="heading 2"/>
    <w:basedOn w:val="a"/>
    <w:link w:val="20"/>
    <w:qFormat/>
    <w:rsid w:val="00E21D0C"/>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rsid w:val="00E21D0C"/>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rsid w:val="00E21D0C"/>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rsid w:val="00BD56AC"/>
    <w:pPr>
      <w:spacing w:before="240" w:after="60" w:line="240" w:lineRule="auto"/>
      <w:ind w:right="170"/>
      <w:jc w:val="both"/>
      <w:outlineLvl w:val="4"/>
    </w:pPr>
    <w:rPr>
      <w:rFonts w:asciiTheme="minorHAnsi" w:eastAsiaTheme="minorEastAsia" w:hAnsiTheme="minorHAnsi" w:cstheme="minorBidi"/>
      <w:b/>
      <w:bCs/>
      <w:i/>
      <w:iCs/>
      <w:sz w:val="26"/>
      <w:szCs w:val="26"/>
      <w:lang w:val="uk-UA"/>
    </w:rPr>
  </w:style>
  <w:style w:type="paragraph" w:styleId="7">
    <w:name w:val="heading 7"/>
    <w:basedOn w:val="a"/>
    <w:next w:val="a"/>
    <w:link w:val="70"/>
    <w:qFormat/>
    <w:rsid w:val="004E3CCC"/>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rsid w:val="004E3CCC"/>
    <w:pPr>
      <w:spacing w:before="240" w:after="60" w:line="240" w:lineRule="auto"/>
      <w:outlineLvl w:val="7"/>
    </w:pPr>
    <w:rPr>
      <w:rFonts w:ascii="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character" w:customStyle="1" w:styleId="20">
    <w:name w:val="Заголовок 2 Знак"/>
    <w:link w:val="2"/>
    <w:uiPriority w:val="9"/>
    <w:rsid w:val="00E21D0C"/>
    <w:rPr>
      <w:rFonts w:eastAsia="Times New Roman"/>
      <w:b/>
      <w:bCs/>
      <w:sz w:val="18"/>
      <w:szCs w:val="36"/>
      <w:lang w:eastAsia="uk-UA"/>
    </w:rPr>
  </w:style>
  <w:style w:type="character" w:customStyle="1" w:styleId="30">
    <w:name w:val="Заголовок 3 Знак"/>
    <w:link w:val="3"/>
    <w:uiPriority w:val="9"/>
    <w:rsid w:val="00E21D0C"/>
    <w:rPr>
      <w:rFonts w:eastAsia="Times New Roman"/>
      <w:b/>
      <w:bCs/>
      <w:sz w:val="16"/>
      <w:szCs w:val="26"/>
    </w:rPr>
  </w:style>
  <w:style w:type="character" w:customStyle="1" w:styleId="40">
    <w:name w:val="Заголовок 4 Знак"/>
    <w:link w:val="4"/>
    <w:uiPriority w:val="9"/>
    <w:rsid w:val="00E21D0C"/>
    <w:rPr>
      <w:rFonts w:ascii="Calibri" w:eastAsia="Times New Roman" w:hAnsi="Calibri"/>
      <w:b/>
      <w:bCs/>
      <w:sz w:val="28"/>
      <w:szCs w:val="28"/>
    </w:rPr>
  </w:style>
  <w:style w:type="paragraph" w:styleId="a4">
    <w:name w:val="Body Text"/>
    <w:basedOn w:val="a"/>
    <w:link w:val="12"/>
    <w:qFormat/>
    <w:rsid w:val="00E21D0C"/>
    <w:pPr>
      <w:widowControl w:val="0"/>
      <w:spacing w:after="0" w:line="240" w:lineRule="auto"/>
    </w:pPr>
    <w:rPr>
      <w:rFonts w:ascii="Times New Roman" w:hAnsi="Times New Roman"/>
      <w:sz w:val="18"/>
      <w:szCs w:val="18"/>
    </w:rPr>
  </w:style>
  <w:style w:type="character" w:customStyle="1" w:styleId="a5">
    <w:name w:val="Основной текст Знак"/>
    <w:basedOn w:val="a0"/>
    <w:uiPriority w:val="99"/>
    <w:semiHidden/>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uiPriority w:val="22"/>
    <w:qFormat/>
    <w:rsid w:val="00E21D0C"/>
    <w:rPr>
      <w:b/>
      <w:bCs/>
    </w:rPr>
  </w:style>
  <w:style w:type="paragraph" w:styleId="a7">
    <w:name w:val="List Paragraph"/>
    <w:basedOn w:val="a"/>
    <w:uiPriority w:val="34"/>
    <w:qFormat/>
    <w:rsid w:val="00671C42"/>
    <w:pPr>
      <w:ind w:left="720"/>
      <w:contextualSpacing/>
    </w:pPr>
  </w:style>
  <w:style w:type="paragraph" w:styleId="a8">
    <w:name w:val="Body Text Indent"/>
    <w:basedOn w:val="a"/>
    <w:link w:val="a9"/>
    <w:unhideWhenUsed/>
    <w:rsid w:val="004E3CCC"/>
    <w:pPr>
      <w:spacing w:after="120"/>
      <w:ind w:left="283"/>
    </w:pPr>
  </w:style>
  <w:style w:type="character" w:customStyle="1" w:styleId="a9">
    <w:name w:val="Основной текст с отступом Знак"/>
    <w:basedOn w:val="a0"/>
    <w:link w:val="a8"/>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a">
    <w:name w:val="Table Grid"/>
    <w:basedOn w:val="a1"/>
    <w:rsid w:val="004E3CCC"/>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c"/>
    <w:link w:val="ad"/>
    <w:qFormat/>
    <w:rsid w:val="004E3CCC"/>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ad">
    <w:name w:val="Название Знак"/>
    <w:basedOn w:val="a0"/>
    <w:link w:val="ab"/>
    <w:rsid w:val="004E3CCC"/>
    <w:rPr>
      <w:rFonts w:ascii="Liberation Sans" w:eastAsia="Times New Roman" w:hAnsi="Liberation Sans" w:cs="DejaVu Sans"/>
      <w:sz w:val="28"/>
      <w:szCs w:val="28"/>
    </w:rPr>
  </w:style>
  <w:style w:type="paragraph" w:styleId="ac">
    <w:name w:val="Subtitle"/>
    <w:basedOn w:val="a"/>
    <w:link w:val="ae"/>
    <w:qFormat/>
    <w:rsid w:val="004E3CCC"/>
    <w:pPr>
      <w:spacing w:after="60" w:line="240" w:lineRule="auto"/>
      <w:jc w:val="center"/>
      <w:outlineLvl w:val="1"/>
    </w:pPr>
    <w:rPr>
      <w:rFonts w:ascii="Arial" w:hAnsi="Arial" w:cs="Arial"/>
      <w:sz w:val="24"/>
      <w:szCs w:val="24"/>
      <w:lang w:val="ru-RU" w:eastAsia="ru-RU"/>
    </w:rPr>
  </w:style>
  <w:style w:type="character" w:customStyle="1" w:styleId="ae">
    <w:name w:val="Подзаголовок Знак"/>
    <w:basedOn w:val="a0"/>
    <w:link w:val="ac"/>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
    <w:name w:val="Normal (Web)"/>
    <w:basedOn w:val="a"/>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0">
    <w:name w:val="Block Text"/>
    <w:basedOn w:val="a"/>
    <w:rsid w:val="004E3CCC"/>
    <w:pPr>
      <w:spacing w:after="0" w:line="240" w:lineRule="auto"/>
      <w:ind w:left="-108" w:right="-108"/>
      <w:jc w:val="center"/>
    </w:pPr>
    <w:rPr>
      <w:rFonts w:ascii="Times New Roman" w:hAnsi="Times New Roman"/>
      <w:sz w:val="16"/>
      <w:szCs w:val="20"/>
      <w:lang w:val="uk-UA" w:eastAsia="ru-RU"/>
    </w:rPr>
  </w:style>
  <w:style w:type="character" w:customStyle="1" w:styleId="af1">
    <w:name w:val="Печатная машинка"/>
    <w:rsid w:val="004E3CCC"/>
    <w:rPr>
      <w:rFonts w:ascii="Courier New" w:hAnsi="Courier New"/>
      <w:sz w:val="20"/>
    </w:rPr>
  </w:style>
  <w:style w:type="paragraph" w:styleId="af2">
    <w:name w:val="footer"/>
    <w:basedOn w:val="a"/>
    <w:link w:val="af3"/>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3">
    <w:name w:val="Нижний колонтитул Знак"/>
    <w:basedOn w:val="a0"/>
    <w:link w:val="af2"/>
    <w:rsid w:val="004E3CCC"/>
    <w:rPr>
      <w:rFonts w:eastAsia="Times New Roman"/>
      <w:lang w:val="en-US" w:eastAsia="ru-RU"/>
    </w:rPr>
  </w:style>
  <w:style w:type="paragraph" w:customStyle="1" w:styleId="af4">
    <w:name w:val="Знак"/>
    <w:basedOn w:val="a"/>
    <w:rsid w:val="004E3CCC"/>
    <w:pPr>
      <w:spacing w:after="160" w:line="240" w:lineRule="exact"/>
    </w:pPr>
    <w:rPr>
      <w:rFonts w:ascii="Verdana" w:hAnsi="Verdana"/>
      <w:sz w:val="20"/>
      <w:szCs w:val="20"/>
    </w:rPr>
  </w:style>
  <w:style w:type="paragraph" w:styleId="af5">
    <w:name w:val="header"/>
    <w:basedOn w:val="a"/>
    <w:link w:val="af6"/>
    <w:uiPriority w:val="99"/>
    <w:unhideWhenUsed/>
    <w:rsid w:val="00236C9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36C90"/>
    <w:rPr>
      <w:rFonts w:ascii="Calibri" w:eastAsia="Times New Roman" w:hAnsi="Calibri"/>
      <w:sz w:val="22"/>
      <w:szCs w:val="22"/>
      <w:lang w:val="en-US"/>
    </w:rPr>
  </w:style>
  <w:style w:type="paragraph" w:styleId="af7">
    <w:name w:val="endnote text"/>
    <w:basedOn w:val="a"/>
    <w:link w:val="af8"/>
    <w:uiPriority w:val="99"/>
    <w:semiHidden/>
    <w:unhideWhenUsed/>
    <w:rsid w:val="00C071D8"/>
    <w:pPr>
      <w:spacing w:after="0" w:line="240" w:lineRule="auto"/>
    </w:pPr>
    <w:rPr>
      <w:sz w:val="20"/>
      <w:szCs w:val="20"/>
    </w:rPr>
  </w:style>
  <w:style w:type="character" w:customStyle="1" w:styleId="af8">
    <w:name w:val="Текст концевой сноски Знак"/>
    <w:basedOn w:val="a0"/>
    <w:link w:val="af7"/>
    <w:uiPriority w:val="99"/>
    <w:semiHidden/>
    <w:rsid w:val="00C071D8"/>
    <w:rPr>
      <w:rFonts w:ascii="Calibri" w:eastAsia="Times New Roman" w:hAnsi="Calibri"/>
      <w:lang w:val="en-US"/>
    </w:rPr>
  </w:style>
  <w:style w:type="character" w:styleId="af9">
    <w:name w:val="endnote reference"/>
    <w:basedOn w:val="a0"/>
    <w:uiPriority w:val="99"/>
    <w:semiHidden/>
    <w:unhideWhenUsed/>
    <w:rsid w:val="00C071D8"/>
    <w:rPr>
      <w:vertAlign w:val="superscript"/>
    </w:rPr>
  </w:style>
  <w:style w:type="paragraph" w:styleId="afa">
    <w:name w:val="footnote text"/>
    <w:basedOn w:val="a"/>
    <w:link w:val="afb"/>
    <w:uiPriority w:val="99"/>
    <w:semiHidden/>
    <w:unhideWhenUsed/>
    <w:rsid w:val="008422E2"/>
    <w:pPr>
      <w:spacing w:after="0" w:line="240" w:lineRule="auto"/>
    </w:pPr>
    <w:rPr>
      <w:sz w:val="20"/>
      <w:szCs w:val="20"/>
    </w:rPr>
  </w:style>
  <w:style w:type="character" w:customStyle="1" w:styleId="afb">
    <w:name w:val="Текст сноски Знак"/>
    <w:basedOn w:val="a0"/>
    <w:link w:val="afa"/>
    <w:uiPriority w:val="99"/>
    <w:semiHidden/>
    <w:rsid w:val="008422E2"/>
    <w:rPr>
      <w:rFonts w:ascii="Calibri" w:eastAsia="Times New Roman" w:hAnsi="Calibri"/>
      <w:lang w:val="en-US"/>
    </w:rPr>
  </w:style>
  <w:style w:type="character" w:styleId="afc">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d">
    <w:name w:val="Balloon Text"/>
    <w:basedOn w:val="a"/>
    <w:link w:val="afe"/>
    <w:uiPriority w:val="99"/>
    <w:semiHidden/>
    <w:unhideWhenUsed/>
    <w:rsid w:val="00746DEF"/>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746DEF"/>
    <w:rPr>
      <w:rFonts w:ascii="Tahoma" w:eastAsia="Times New Roman" w:hAnsi="Tahoma" w:cs="Tahoma"/>
      <w:sz w:val="16"/>
      <w:szCs w:val="16"/>
      <w:lang w:val="en-US"/>
    </w:rPr>
  </w:style>
  <w:style w:type="character" w:customStyle="1" w:styleId="FontStyle12">
    <w:name w:val="Font Style12"/>
    <w:basedOn w:val="a0"/>
    <w:rsid w:val="00DB4DEE"/>
    <w:rPr>
      <w:rFonts w:ascii="Times New Roman" w:hAnsi="Times New Roman" w:cs="Times New Roman"/>
      <w:sz w:val="24"/>
      <w:szCs w:val="24"/>
    </w:rPr>
  </w:style>
  <w:style w:type="character" w:styleId="aff">
    <w:name w:val="Hyperlink"/>
    <w:basedOn w:val="a0"/>
    <w:unhideWhenUsed/>
    <w:rsid w:val="00F81477"/>
    <w:rPr>
      <w:color w:val="0000FF"/>
      <w:u w:val="single"/>
    </w:rPr>
  </w:style>
  <w:style w:type="paragraph" w:styleId="25">
    <w:name w:val="Quote"/>
    <w:basedOn w:val="a"/>
    <w:next w:val="a"/>
    <w:link w:val="26"/>
    <w:uiPriority w:val="29"/>
    <w:qFormat/>
    <w:rsid w:val="00F81477"/>
    <w:pPr>
      <w:spacing w:after="0" w:line="240" w:lineRule="auto"/>
    </w:pPr>
    <w:rPr>
      <w:rFonts w:ascii="Times New Roman" w:hAnsi="Times New Roman"/>
      <w:i/>
      <w:iCs/>
      <w:color w:val="000000"/>
      <w:sz w:val="24"/>
      <w:szCs w:val="24"/>
      <w:lang w:val="ru-RU" w:eastAsia="ru-RU"/>
    </w:rPr>
  </w:style>
  <w:style w:type="character" w:customStyle="1" w:styleId="26">
    <w:name w:val="Цитата 2 Знак"/>
    <w:basedOn w:val="a0"/>
    <w:link w:val="25"/>
    <w:uiPriority w:val="29"/>
    <w:rsid w:val="00F81477"/>
    <w:rPr>
      <w:rFonts w:eastAsia="Times New Roman"/>
      <w:i/>
      <w:iCs/>
      <w:color w:val="000000"/>
      <w:sz w:val="24"/>
      <w:szCs w:val="24"/>
      <w:lang w:val="ru-RU" w:eastAsia="ru-RU"/>
    </w:rPr>
  </w:style>
  <w:style w:type="paragraph" w:customStyle="1" w:styleId="pst-l">
    <w:name w:val="pst-l"/>
    <w:basedOn w:val="a"/>
    <w:rsid w:val="00F81477"/>
    <w:pPr>
      <w:spacing w:before="100" w:beforeAutospacing="1" w:after="100" w:afterAutospacing="1" w:line="240" w:lineRule="auto"/>
    </w:pPr>
    <w:rPr>
      <w:rFonts w:ascii="Times New Roman" w:hAnsi="Times New Roman"/>
      <w:sz w:val="24"/>
      <w:szCs w:val="24"/>
      <w:lang w:val="uk-UA" w:eastAsia="uk-UA"/>
    </w:rPr>
  </w:style>
  <w:style w:type="character" w:styleId="aff0">
    <w:name w:val="Subtle Emphasis"/>
    <w:basedOn w:val="a0"/>
    <w:uiPriority w:val="19"/>
    <w:qFormat/>
    <w:rsid w:val="00F81477"/>
    <w:rPr>
      <w:i/>
      <w:iCs/>
      <w:color w:val="808080"/>
    </w:rPr>
  </w:style>
  <w:style w:type="character" w:customStyle="1" w:styleId="apple-converted-space">
    <w:name w:val="apple-converted-space"/>
    <w:basedOn w:val="a0"/>
    <w:rsid w:val="00F81477"/>
  </w:style>
  <w:style w:type="character" w:styleId="aff1">
    <w:name w:val="FollowedHyperlink"/>
    <w:basedOn w:val="a0"/>
    <w:uiPriority w:val="99"/>
    <w:semiHidden/>
    <w:unhideWhenUsed/>
    <w:rsid w:val="00C458CA"/>
    <w:rPr>
      <w:color w:val="800080" w:themeColor="followedHyperlink"/>
      <w:u w:val="single"/>
    </w:rPr>
  </w:style>
  <w:style w:type="character" w:customStyle="1" w:styleId="UnresolvedMention">
    <w:name w:val="Unresolved Mention"/>
    <w:basedOn w:val="a0"/>
    <w:uiPriority w:val="99"/>
    <w:semiHidden/>
    <w:unhideWhenUsed/>
    <w:rsid w:val="006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03523">
      <w:bodyDiv w:val="1"/>
      <w:marLeft w:val="0"/>
      <w:marRight w:val="0"/>
      <w:marTop w:val="0"/>
      <w:marBottom w:val="0"/>
      <w:divBdr>
        <w:top w:val="none" w:sz="0" w:space="0" w:color="auto"/>
        <w:left w:val="none" w:sz="0" w:space="0" w:color="auto"/>
        <w:bottom w:val="none" w:sz="0" w:space="0" w:color="auto"/>
        <w:right w:val="none" w:sz="0" w:space="0" w:color="auto"/>
      </w:divBdr>
    </w:div>
    <w:div w:id="910508748">
      <w:bodyDiv w:val="1"/>
      <w:marLeft w:val="0"/>
      <w:marRight w:val="0"/>
      <w:marTop w:val="0"/>
      <w:marBottom w:val="0"/>
      <w:divBdr>
        <w:top w:val="none" w:sz="0" w:space="0" w:color="auto"/>
        <w:left w:val="none" w:sz="0" w:space="0" w:color="auto"/>
        <w:bottom w:val="none" w:sz="0" w:space="0" w:color="auto"/>
        <w:right w:val="none" w:sz="0" w:space="0" w:color="auto"/>
      </w:divBdr>
    </w:div>
    <w:div w:id="1525551975">
      <w:bodyDiv w:val="1"/>
      <w:marLeft w:val="0"/>
      <w:marRight w:val="0"/>
      <w:marTop w:val="0"/>
      <w:marBottom w:val="0"/>
      <w:divBdr>
        <w:top w:val="none" w:sz="0" w:space="0" w:color="auto"/>
        <w:left w:val="none" w:sz="0" w:space="0" w:color="auto"/>
        <w:bottom w:val="none" w:sz="0" w:space="0" w:color="auto"/>
        <w:right w:val="none" w:sz="0" w:space="0" w:color="auto"/>
      </w:divBdr>
    </w:div>
    <w:div w:id="1597983766">
      <w:bodyDiv w:val="1"/>
      <w:marLeft w:val="0"/>
      <w:marRight w:val="0"/>
      <w:marTop w:val="0"/>
      <w:marBottom w:val="0"/>
      <w:divBdr>
        <w:top w:val="none" w:sz="0" w:space="0" w:color="auto"/>
        <w:left w:val="none" w:sz="0" w:space="0" w:color="auto"/>
        <w:bottom w:val="none" w:sz="0" w:space="0" w:color="auto"/>
        <w:right w:val="none" w:sz="0" w:space="0" w:color="auto"/>
      </w:divBdr>
    </w:div>
    <w:div w:id="183949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zakon.rada.gov.ua/go/1576-12" TargetMode="External"/><Relationship Id="rId18" Type="http://schemas.openxmlformats.org/officeDocument/2006/relationships/hyperlink" Target="http://www2.unwto.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estorator.ua/" TargetMode="External"/><Relationship Id="rId7" Type="http://schemas.openxmlformats.org/officeDocument/2006/relationships/endnotes" Target="endnotes.xml"/><Relationship Id="rId12" Type="http://schemas.openxmlformats.org/officeDocument/2006/relationships/hyperlink" Target="http://zakon.rada.gov.ua/go/514-17" TargetMode="External"/><Relationship Id="rId17" Type="http://schemas.openxmlformats.org/officeDocument/2006/relationships/hyperlink" Target="http://rada.gov.u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on.rada.gov.ua/go/698-12" TargetMode="External"/><Relationship Id="rId20" Type="http://schemas.openxmlformats.org/officeDocument/2006/relationships/hyperlink" Target="https://executives.com.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rada.gov.ua/go/2755-17" TargetMode="External"/><Relationship Id="rId24" Type="http://schemas.openxmlformats.org/officeDocument/2006/relationships/hyperlink" Target="http://hotel-rest.com.ua./" TargetMode="External"/><Relationship Id="rId5" Type="http://schemas.openxmlformats.org/officeDocument/2006/relationships/webSettings" Target="webSettings.xml"/><Relationship Id="rId15" Type="http://schemas.openxmlformats.org/officeDocument/2006/relationships/hyperlink" Target="http://zakon.rada.gov.ua/go/108/95-%D0%B2%D1%80" TargetMode="External"/><Relationship Id="rId23" Type="http://schemas.openxmlformats.org/officeDocument/2006/relationships/hyperlink" Target="https://horeca-ukraine.com/category/horeca-info/analytics/" TargetMode="External"/><Relationship Id="rId10" Type="http://schemas.openxmlformats.org/officeDocument/2006/relationships/hyperlink" Target="http://zakon.rada.gov.ua/go/436-15" TargetMode="External"/><Relationship Id="rId19" Type="http://schemas.openxmlformats.org/officeDocument/2006/relationships/hyperlink" Target="http://www.ukrstat.gov.u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zakon.rada.gov.ua/go/1560-12" TargetMode="External"/><Relationship Id="rId22" Type="http://schemas.openxmlformats.org/officeDocument/2006/relationships/hyperlink" Target="https://pos-sector.net/uk/category/dlya-restorato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1FE9E-4897-4AFD-AEF2-9ACAB654E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25080</Words>
  <Characters>14296</Characters>
  <Application>Microsoft Office Word</Application>
  <DocSecurity>0</DocSecurity>
  <Lines>119</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Admin</cp:lastModifiedBy>
  <cp:revision>3</cp:revision>
  <cp:lastPrinted>2022-09-13T08:10:00Z</cp:lastPrinted>
  <dcterms:created xsi:type="dcterms:W3CDTF">2025-09-23T10:08:00Z</dcterms:created>
  <dcterms:modified xsi:type="dcterms:W3CDTF">2025-09-23T10:08:00Z</dcterms:modified>
</cp:coreProperties>
</file>