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3"/>
        <w:tblW w:w="0" w:type="auto"/>
        <w:tblLook w:val="04A0" w:firstRow="1" w:lastRow="0" w:firstColumn="1" w:lastColumn="0" w:noHBand="0" w:noVBand="1"/>
      </w:tblPr>
      <w:tblGrid>
        <w:gridCol w:w="4928"/>
        <w:gridCol w:w="4751"/>
      </w:tblGrid>
      <w:tr w:rsidR="00665089" w:rsidRPr="005357DF" w14:paraId="2CE37DB9" w14:textId="77777777" w:rsidTr="00BB243D">
        <w:trPr>
          <w:trHeight w:val="3818"/>
        </w:trPr>
        <w:tc>
          <w:tcPr>
            <w:tcW w:w="4928" w:type="dxa"/>
            <w:tcBorders>
              <w:top w:val="single" w:sz="4" w:space="0" w:color="auto"/>
              <w:left w:val="single" w:sz="4" w:space="0" w:color="auto"/>
              <w:bottom w:val="single" w:sz="4" w:space="0" w:color="auto"/>
              <w:right w:val="single" w:sz="4" w:space="0" w:color="auto"/>
            </w:tcBorders>
          </w:tcPr>
          <w:p w14:paraId="465C0405" w14:textId="77777777" w:rsidR="00665089" w:rsidRPr="005357DF" w:rsidRDefault="00665089" w:rsidP="00BB243D">
            <w:pPr>
              <w:rPr>
                <w:lang w:val="uk-UA"/>
              </w:rPr>
            </w:pPr>
            <w:r w:rsidRPr="005357DF">
              <w:rPr>
                <w:lang w:val="uk-UA"/>
              </w:rPr>
              <w:t xml:space="preserve">     </w:t>
            </w:r>
          </w:p>
          <w:p w14:paraId="531305CA" w14:textId="77777777" w:rsidR="00665089" w:rsidRPr="005357DF" w:rsidRDefault="00665089" w:rsidP="00BB243D">
            <w:pPr>
              <w:jc w:val="center"/>
              <w:rPr>
                <w:rFonts w:ascii="Times New Roman" w:hAnsi="Times New Roman"/>
                <w:b/>
                <w:color w:val="2F5496"/>
                <w:sz w:val="28"/>
                <w:szCs w:val="28"/>
                <w:lang w:val="uk-UA"/>
              </w:rPr>
            </w:pPr>
            <w:r w:rsidRPr="005357DF">
              <w:rPr>
                <w:rFonts w:ascii="Times New Roman" w:hAnsi="Times New Roman"/>
                <w:b/>
                <w:color w:val="2F5496"/>
                <w:sz w:val="28"/>
                <w:szCs w:val="28"/>
                <w:lang w:val="uk-UA"/>
              </w:rPr>
              <w:t>Силабус курсу</w:t>
            </w:r>
          </w:p>
          <w:p w14:paraId="1BD1E549" w14:textId="77777777" w:rsidR="00665089" w:rsidRPr="005357DF" w:rsidRDefault="00665089" w:rsidP="00665089">
            <w:pPr>
              <w:rPr>
                <w:rFonts w:ascii="Times New Roman" w:hAnsi="Times New Roman"/>
                <w:b/>
                <w:sz w:val="24"/>
                <w:szCs w:val="24"/>
                <w:lang w:val="uk-UA"/>
              </w:rPr>
            </w:pPr>
          </w:p>
          <w:p w14:paraId="5E55DF42" w14:textId="77777777" w:rsidR="00665089" w:rsidRPr="00665089" w:rsidRDefault="00665089" w:rsidP="00665089">
            <w:pPr>
              <w:autoSpaceDE w:val="0"/>
              <w:autoSpaceDN w:val="0"/>
              <w:adjustRightInd w:val="0"/>
              <w:jc w:val="center"/>
              <w:rPr>
                <w:rFonts w:ascii="Times New Roman" w:eastAsia="Times New Roman" w:hAnsi="Times New Roman"/>
                <w:b/>
                <w:sz w:val="24"/>
                <w:szCs w:val="24"/>
                <w:lang w:val="uk-UA"/>
              </w:rPr>
            </w:pPr>
            <w:r w:rsidRPr="00665089">
              <w:rPr>
                <w:rFonts w:ascii="Times New Roman" w:hAnsi="Times New Roman"/>
                <w:b/>
                <w:sz w:val="24"/>
                <w:szCs w:val="24"/>
                <w:lang w:val="uk-UA"/>
              </w:rPr>
              <w:t>«</w:t>
            </w:r>
            <w:r w:rsidRPr="00665089">
              <w:rPr>
                <w:rFonts w:ascii="Times New Roman" w:eastAsia="Times New Roman" w:hAnsi="Times New Roman"/>
                <w:b/>
                <w:sz w:val="24"/>
                <w:szCs w:val="24"/>
                <w:lang w:val="uk-UA"/>
              </w:rPr>
              <w:t>Організація екскурсійної діяльності</w:t>
            </w:r>
            <w:r w:rsidRPr="00665089">
              <w:rPr>
                <w:rFonts w:ascii="Times New Roman" w:hAnsi="Times New Roman"/>
                <w:b/>
                <w:sz w:val="24"/>
                <w:szCs w:val="24"/>
                <w:lang w:val="uk-UA"/>
              </w:rPr>
              <w:t>»</w:t>
            </w:r>
          </w:p>
          <w:p w14:paraId="1F62DA98" w14:textId="77777777" w:rsidR="00665089" w:rsidRPr="00665089" w:rsidRDefault="00665089" w:rsidP="00BB243D">
            <w:pPr>
              <w:rPr>
                <w:rFonts w:ascii="Times New Roman" w:hAnsi="Times New Roman"/>
                <w:b/>
                <w:sz w:val="24"/>
                <w:szCs w:val="24"/>
                <w:lang w:val="uk-UA"/>
              </w:rPr>
            </w:pPr>
            <w:r w:rsidRPr="00665089">
              <w:rPr>
                <w:rFonts w:ascii="Times New Roman" w:hAnsi="Times New Roman"/>
                <w:b/>
                <w:sz w:val="24"/>
                <w:szCs w:val="24"/>
                <w:lang w:val="uk-UA"/>
              </w:rPr>
              <w:t>Освітній ступінь:</w:t>
            </w:r>
            <w:r w:rsidRPr="00665089">
              <w:rPr>
                <w:rFonts w:ascii="Times New Roman" w:eastAsia="Times New Roman" w:hAnsi="Times New Roman"/>
                <w:sz w:val="24"/>
                <w:szCs w:val="24"/>
                <w:lang w:val="uk-UA" w:eastAsia="ru-RU"/>
              </w:rPr>
              <w:t xml:space="preserve"> бакалавр</w:t>
            </w:r>
          </w:p>
          <w:p w14:paraId="2E68B71C" w14:textId="77777777" w:rsidR="00665089" w:rsidRPr="00665089" w:rsidRDefault="00665089" w:rsidP="00BB243D">
            <w:pPr>
              <w:rPr>
                <w:rFonts w:ascii="Times New Roman" w:hAnsi="Times New Roman"/>
                <w:sz w:val="24"/>
                <w:szCs w:val="24"/>
                <w:lang w:val="uk-UA"/>
              </w:rPr>
            </w:pPr>
            <w:r w:rsidRPr="00665089">
              <w:rPr>
                <w:rFonts w:ascii="Times New Roman" w:hAnsi="Times New Roman"/>
                <w:b/>
                <w:sz w:val="24"/>
                <w:szCs w:val="24"/>
                <w:lang w:val="uk-UA"/>
              </w:rPr>
              <w:t>Галузь знань</w:t>
            </w:r>
            <w:r w:rsidRPr="00665089">
              <w:rPr>
                <w:rFonts w:ascii="Times New Roman" w:hAnsi="Times New Roman"/>
                <w:sz w:val="24"/>
                <w:szCs w:val="24"/>
                <w:lang w:val="uk-UA"/>
              </w:rPr>
              <w:t xml:space="preserve">: </w:t>
            </w:r>
            <w:r w:rsidRPr="00665089">
              <w:rPr>
                <w:rFonts w:ascii="Times New Roman" w:eastAsia="Times New Roman" w:hAnsi="Times New Roman"/>
                <w:sz w:val="24"/>
                <w:szCs w:val="24"/>
                <w:lang w:val="ru-RU" w:eastAsia="ru-RU"/>
              </w:rPr>
              <w:t>24 Сфера обслуговування</w:t>
            </w:r>
          </w:p>
          <w:p w14:paraId="0245885D" w14:textId="77AB72A2" w:rsidR="00665089" w:rsidRPr="002A08D4" w:rsidRDefault="00665089" w:rsidP="00BB243D">
            <w:pPr>
              <w:rPr>
                <w:rFonts w:ascii="Times New Roman" w:eastAsia="Times New Roman" w:hAnsi="Times New Roman"/>
                <w:sz w:val="24"/>
                <w:szCs w:val="24"/>
                <w:lang w:val="uk-UA" w:eastAsia="ru-RU"/>
              </w:rPr>
            </w:pPr>
            <w:r w:rsidRPr="00665089">
              <w:rPr>
                <w:rFonts w:ascii="Times New Roman" w:hAnsi="Times New Roman"/>
                <w:b/>
                <w:sz w:val="24"/>
                <w:szCs w:val="24"/>
                <w:lang w:val="uk-UA"/>
              </w:rPr>
              <w:t xml:space="preserve">Спеціальність: </w:t>
            </w:r>
            <w:r w:rsidRPr="002A08D4">
              <w:rPr>
                <w:rFonts w:ascii="Times New Roman" w:eastAsia="Times New Roman" w:hAnsi="Times New Roman"/>
                <w:sz w:val="24"/>
                <w:szCs w:val="24"/>
                <w:lang w:val="uk-UA" w:eastAsia="ru-RU"/>
              </w:rPr>
              <w:t>242 Туризм</w:t>
            </w:r>
            <w:r w:rsidR="005323AE" w:rsidRPr="002A08D4">
              <w:rPr>
                <w:rFonts w:ascii="Times New Roman" w:eastAsia="Times New Roman" w:hAnsi="Times New Roman"/>
                <w:sz w:val="24"/>
                <w:szCs w:val="24"/>
                <w:lang w:val="uk-UA" w:eastAsia="ru-RU"/>
              </w:rPr>
              <w:t xml:space="preserve"> і рекреація</w:t>
            </w:r>
          </w:p>
          <w:p w14:paraId="0759B8C6" w14:textId="60D9C48A" w:rsidR="005323AE" w:rsidRPr="005323AE" w:rsidRDefault="005323AE" w:rsidP="00BB243D">
            <w:pPr>
              <w:rPr>
                <w:rFonts w:ascii="Times New Roman" w:hAnsi="Times New Roman"/>
                <w:sz w:val="24"/>
                <w:szCs w:val="24"/>
                <w:lang w:val="uk-UA"/>
              </w:rPr>
            </w:pPr>
            <w:r w:rsidRPr="005323AE">
              <w:rPr>
                <w:rFonts w:ascii="Times New Roman" w:hAnsi="Times New Roman"/>
                <w:sz w:val="24"/>
                <w:szCs w:val="24"/>
                <w:lang w:val="uk-UA" w:eastAsia="ru-RU"/>
              </w:rPr>
              <w:t>1015 Тravel, tourism and leisure</w:t>
            </w:r>
          </w:p>
          <w:p w14:paraId="408D0D6F" w14:textId="77777777" w:rsidR="00665089" w:rsidRPr="00665089" w:rsidRDefault="00665089" w:rsidP="00BB243D">
            <w:pPr>
              <w:rPr>
                <w:rFonts w:ascii="Times New Roman" w:hAnsi="Times New Roman"/>
                <w:bCs/>
                <w:sz w:val="24"/>
                <w:szCs w:val="24"/>
                <w:lang w:val="ru-RU"/>
              </w:rPr>
            </w:pPr>
            <w:r w:rsidRPr="00665089">
              <w:rPr>
                <w:rFonts w:ascii="Times New Roman" w:hAnsi="Times New Roman"/>
                <w:b/>
                <w:sz w:val="24"/>
                <w:szCs w:val="24"/>
                <w:lang w:val="uk-UA"/>
              </w:rPr>
              <w:t>Освітньо-професійна програма</w:t>
            </w:r>
            <w:r w:rsidRPr="00665089">
              <w:rPr>
                <w:rFonts w:ascii="Times New Roman" w:hAnsi="Times New Roman"/>
                <w:sz w:val="24"/>
                <w:szCs w:val="24"/>
                <w:lang w:val="uk-UA"/>
              </w:rPr>
              <w:t>:</w:t>
            </w:r>
            <w:r w:rsidRPr="00665089">
              <w:rPr>
                <w:rFonts w:ascii="Times New Roman" w:hAnsi="Times New Roman"/>
                <w:bCs/>
                <w:sz w:val="24"/>
                <w:szCs w:val="24"/>
                <w:lang w:val="ru-RU"/>
              </w:rPr>
              <w:t xml:space="preserve"> «</w:t>
            </w:r>
            <w:r w:rsidRPr="00665089">
              <w:rPr>
                <w:rFonts w:ascii="Times New Roman" w:hAnsi="Times New Roman"/>
                <w:sz w:val="24"/>
                <w:szCs w:val="24"/>
                <w:lang w:val="ru-RU"/>
              </w:rPr>
              <w:t>Туризм»</w:t>
            </w:r>
            <w:r w:rsidRPr="00665089">
              <w:rPr>
                <w:rFonts w:ascii="Times New Roman" w:hAnsi="Times New Roman"/>
                <w:bCs/>
                <w:sz w:val="24"/>
                <w:szCs w:val="24"/>
                <w:lang w:val="ru-RU"/>
              </w:rPr>
              <w:t xml:space="preserve"> </w:t>
            </w:r>
          </w:p>
          <w:p w14:paraId="7E493743" w14:textId="2EA6288B" w:rsidR="00665089" w:rsidRPr="00665089" w:rsidRDefault="00665089" w:rsidP="00BB243D">
            <w:pPr>
              <w:rPr>
                <w:rFonts w:ascii="Times New Roman" w:hAnsi="Times New Roman"/>
                <w:b/>
                <w:sz w:val="24"/>
                <w:szCs w:val="24"/>
                <w:lang w:val="uk-UA"/>
              </w:rPr>
            </w:pPr>
            <w:r w:rsidRPr="00665089">
              <w:rPr>
                <w:rFonts w:ascii="Times New Roman" w:hAnsi="Times New Roman"/>
                <w:b/>
                <w:sz w:val="24"/>
                <w:szCs w:val="24"/>
                <w:lang w:val="uk-UA"/>
              </w:rPr>
              <w:t xml:space="preserve">Кількість кредитів: </w:t>
            </w:r>
            <w:r w:rsidRPr="00665089">
              <w:rPr>
                <w:rFonts w:ascii="Times New Roman" w:eastAsia="Times New Roman" w:hAnsi="Times New Roman"/>
                <w:sz w:val="24"/>
                <w:szCs w:val="24"/>
                <w:lang w:val="ru-RU" w:eastAsia="ru-RU"/>
              </w:rPr>
              <w:t>5</w:t>
            </w:r>
          </w:p>
          <w:p w14:paraId="59D9F14F" w14:textId="77777777" w:rsidR="00665089" w:rsidRPr="00665089" w:rsidRDefault="00665089" w:rsidP="00BB243D">
            <w:pPr>
              <w:rPr>
                <w:rFonts w:ascii="Times New Roman" w:hAnsi="Times New Roman"/>
                <w:sz w:val="24"/>
                <w:szCs w:val="24"/>
                <w:lang w:val="uk-UA"/>
              </w:rPr>
            </w:pPr>
            <w:r w:rsidRPr="00665089">
              <w:rPr>
                <w:rFonts w:ascii="Times New Roman" w:hAnsi="Times New Roman"/>
                <w:b/>
                <w:sz w:val="24"/>
                <w:szCs w:val="24"/>
                <w:lang w:val="uk-UA"/>
              </w:rPr>
              <w:t>Рік підготовки:</w:t>
            </w:r>
            <w:r w:rsidRPr="00665089">
              <w:rPr>
                <w:rFonts w:ascii="Times New Roman" w:eastAsia="Times New Roman" w:hAnsi="Times New Roman"/>
                <w:b/>
                <w:sz w:val="24"/>
                <w:szCs w:val="24"/>
                <w:lang w:val="ru-RU" w:eastAsia="ru-RU"/>
              </w:rPr>
              <w:t xml:space="preserve"> </w:t>
            </w:r>
            <w:r w:rsidRPr="00665089">
              <w:rPr>
                <w:rFonts w:ascii="Times New Roman" w:eastAsia="Times New Roman" w:hAnsi="Times New Roman"/>
                <w:sz w:val="24"/>
                <w:szCs w:val="24"/>
                <w:lang w:val="ru-RU" w:eastAsia="ru-RU"/>
              </w:rPr>
              <w:t xml:space="preserve">3-й, </w:t>
            </w:r>
            <w:r w:rsidRPr="00665089">
              <w:rPr>
                <w:rFonts w:ascii="Times New Roman" w:eastAsia="Times New Roman" w:hAnsi="Times New Roman"/>
                <w:sz w:val="24"/>
                <w:szCs w:val="24"/>
                <w:lang w:eastAsia="ru-RU"/>
              </w:rPr>
              <w:t>V</w:t>
            </w:r>
            <w:r w:rsidRPr="00665089">
              <w:rPr>
                <w:rFonts w:ascii="Times New Roman" w:eastAsia="Times New Roman" w:hAnsi="Times New Roman"/>
                <w:sz w:val="24"/>
                <w:szCs w:val="24"/>
                <w:lang w:val="ru-RU" w:eastAsia="ru-RU"/>
              </w:rPr>
              <w:t xml:space="preserve"> семестр</w:t>
            </w:r>
          </w:p>
          <w:p w14:paraId="190B5A2A" w14:textId="77777777" w:rsidR="00665089" w:rsidRPr="00665089" w:rsidRDefault="00665089" w:rsidP="00BB243D">
            <w:pPr>
              <w:rPr>
                <w:rFonts w:ascii="Times New Roman" w:hAnsi="Times New Roman"/>
                <w:sz w:val="24"/>
                <w:szCs w:val="24"/>
                <w:lang w:val="uk-UA"/>
              </w:rPr>
            </w:pPr>
            <w:r w:rsidRPr="00665089">
              <w:rPr>
                <w:rFonts w:ascii="Times New Roman" w:hAnsi="Times New Roman"/>
                <w:b/>
                <w:sz w:val="24"/>
                <w:szCs w:val="24"/>
                <w:lang w:val="uk-UA"/>
              </w:rPr>
              <w:t xml:space="preserve">Компонент освітньої програми: </w:t>
            </w:r>
            <w:r w:rsidRPr="00665089">
              <w:rPr>
                <w:rFonts w:ascii="Times New Roman" w:eastAsia="Times New Roman" w:hAnsi="Times New Roman"/>
                <w:sz w:val="24"/>
                <w:szCs w:val="24"/>
                <w:lang w:val="ru-RU" w:eastAsia="ru-RU"/>
              </w:rPr>
              <w:t>обов’язкова</w:t>
            </w:r>
          </w:p>
          <w:p w14:paraId="638EB766" w14:textId="77777777" w:rsidR="00665089" w:rsidRPr="008A4B3D" w:rsidRDefault="00665089" w:rsidP="00BB243D">
            <w:pPr>
              <w:rPr>
                <w:rFonts w:ascii="Times New Roman" w:hAnsi="Times New Roman"/>
                <w:sz w:val="24"/>
                <w:szCs w:val="24"/>
                <w:lang w:val="uk-UA"/>
              </w:rPr>
            </w:pPr>
            <w:r w:rsidRPr="00665089">
              <w:rPr>
                <w:rFonts w:ascii="Times New Roman" w:hAnsi="Times New Roman"/>
                <w:b/>
                <w:sz w:val="24"/>
                <w:szCs w:val="24"/>
                <w:lang w:val="uk-UA"/>
              </w:rPr>
              <w:t>Мова викладання</w:t>
            </w:r>
            <w:r w:rsidRPr="00665089">
              <w:rPr>
                <w:rFonts w:ascii="Times New Roman" w:hAnsi="Times New Roman"/>
                <w:sz w:val="24"/>
                <w:szCs w:val="24"/>
                <w:lang w:val="uk-UA"/>
              </w:rPr>
              <w:t xml:space="preserve">: </w:t>
            </w:r>
            <w:r w:rsidRPr="00665089">
              <w:rPr>
                <w:rFonts w:ascii="Times New Roman" w:eastAsia="Times New Roman" w:hAnsi="Times New Roman"/>
                <w:sz w:val="24"/>
                <w:szCs w:val="24"/>
                <w:lang w:val="ru-RU" w:eastAsia="ru-RU"/>
              </w:rPr>
              <w:t>українська</w:t>
            </w:r>
          </w:p>
        </w:tc>
        <w:tc>
          <w:tcPr>
            <w:tcW w:w="4751" w:type="dxa"/>
            <w:tcBorders>
              <w:top w:val="single" w:sz="4" w:space="0" w:color="auto"/>
              <w:left w:val="single" w:sz="4" w:space="0" w:color="auto"/>
              <w:bottom w:val="single" w:sz="4" w:space="0" w:color="auto"/>
              <w:right w:val="single" w:sz="4" w:space="0" w:color="auto"/>
            </w:tcBorders>
          </w:tcPr>
          <w:p w14:paraId="751EC275" w14:textId="77777777" w:rsidR="00665089" w:rsidRPr="005357DF" w:rsidRDefault="00665089" w:rsidP="00BB243D">
            <w:pPr>
              <w:rPr>
                <w:lang w:val="ru-RU"/>
              </w:rPr>
            </w:pPr>
          </w:p>
          <w:p w14:paraId="3816ECC1" w14:textId="77777777" w:rsidR="00665089" w:rsidRPr="005357DF" w:rsidRDefault="00665089" w:rsidP="00BB243D">
            <w:pPr>
              <w:rPr>
                <w:lang w:val="ru-RU"/>
              </w:rPr>
            </w:pPr>
          </w:p>
          <w:p w14:paraId="62857177" w14:textId="77777777" w:rsidR="00665089" w:rsidRPr="005357DF" w:rsidRDefault="00665089" w:rsidP="00BB243D">
            <w:pPr>
              <w:rPr>
                <w:lang w:val="ru-RU"/>
              </w:rPr>
            </w:pPr>
          </w:p>
          <w:p w14:paraId="345EDBC4" w14:textId="77777777" w:rsidR="00665089" w:rsidRPr="005357DF" w:rsidRDefault="00665089" w:rsidP="00BB243D">
            <w:pPr>
              <w:rPr>
                <w:lang w:val="ru-RU"/>
              </w:rPr>
            </w:pPr>
          </w:p>
          <w:p w14:paraId="3621B982" w14:textId="77777777" w:rsidR="00665089" w:rsidRPr="005357DF" w:rsidRDefault="00665089" w:rsidP="00BB243D">
            <w:pPr>
              <w:rPr>
                <w:lang w:val="uk-UA"/>
              </w:rPr>
            </w:pPr>
            <w:r w:rsidRPr="005357DF">
              <w:rPr>
                <w:lang w:val="uk-UA"/>
              </w:rPr>
              <w:t xml:space="preserve">            </w:t>
            </w:r>
            <w:r w:rsidRPr="005357DF">
              <w:rPr>
                <w:noProof/>
                <w:lang w:eastAsia="uk-UA"/>
              </w:rPr>
              <w:drawing>
                <wp:inline distT="0" distB="0" distL="0" distR="0" wp14:anchorId="5E825BB7" wp14:editId="4A055219">
                  <wp:extent cx="1887220" cy="1277620"/>
                  <wp:effectExtent l="0" t="0" r="0" b="0"/>
                  <wp:docPr id="1" name="Рисунок 3" descr="Описание: Логотип УжН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Логотип УжНУ"/>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87220" cy="1277620"/>
                          </a:xfrm>
                          <a:prstGeom prst="rect">
                            <a:avLst/>
                          </a:prstGeom>
                          <a:noFill/>
                          <a:ln>
                            <a:noFill/>
                          </a:ln>
                        </pic:spPr>
                      </pic:pic>
                    </a:graphicData>
                  </a:graphic>
                </wp:inline>
              </w:drawing>
            </w:r>
          </w:p>
          <w:p w14:paraId="46D678C2" w14:textId="77777777" w:rsidR="00665089" w:rsidRPr="008A4B3D" w:rsidRDefault="00665089" w:rsidP="00BB243D">
            <w:pPr>
              <w:rPr>
                <w:lang w:val="uk-UA"/>
              </w:rPr>
            </w:pPr>
          </w:p>
        </w:tc>
      </w:tr>
    </w:tbl>
    <w:p w14:paraId="2E5AF47B" w14:textId="77777777" w:rsidR="00665089" w:rsidRDefault="00665089" w:rsidP="00665089">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14:paraId="7261D717" w14:textId="77777777" w:rsidR="00665089" w:rsidRPr="008200A2" w:rsidRDefault="00665089" w:rsidP="00665089">
      <w:pPr>
        <w:keepNext/>
        <w:keepLines/>
        <w:spacing w:after="110"/>
        <w:ind w:left="851" w:right="749" w:hanging="10"/>
        <w:jc w:val="center"/>
        <w:outlineLvl w:val="0"/>
        <w:rPr>
          <w:rFonts w:ascii="Times New Roman" w:eastAsia="Arial" w:hAnsi="Times New Roman" w:cs="Times New Roman"/>
          <w:b/>
          <w:color w:val="0070C0"/>
          <w:sz w:val="28"/>
          <w:szCs w:val="28"/>
        </w:rPr>
      </w:pPr>
      <w:r w:rsidRPr="008200A2">
        <w:rPr>
          <w:rFonts w:ascii="Times New Roman" w:eastAsia="Arial" w:hAnsi="Times New Roman" w:cs="Times New Roman"/>
          <w:b/>
          <w:color w:val="0070C0"/>
          <w:sz w:val="28"/>
          <w:szCs w:val="28"/>
        </w:rPr>
        <w:t xml:space="preserve">Керівник курсу </w:t>
      </w:r>
    </w:p>
    <w:p w14:paraId="2E858757" w14:textId="77777777" w:rsidR="00665089" w:rsidRPr="005A44BA" w:rsidRDefault="00665089" w:rsidP="00665089">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5A44BA">
        <w:rPr>
          <w:rFonts w:ascii="Times New Roman" w:eastAsia="Times New Roman" w:hAnsi="Times New Roman" w:cs="Times New Roman"/>
          <w:b/>
          <w:sz w:val="28"/>
          <w:szCs w:val="28"/>
          <w:lang w:eastAsia="ru-RU"/>
        </w:rPr>
        <w:t>доц.</w:t>
      </w:r>
      <w:r>
        <w:rPr>
          <w:rFonts w:ascii="Times New Roman" w:eastAsia="Times New Roman" w:hAnsi="Times New Roman" w:cs="Times New Roman"/>
          <w:b/>
          <w:sz w:val="28"/>
          <w:szCs w:val="28"/>
          <w:lang w:eastAsia="ru-RU"/>
        </w:rPr>
        <w:t xml:space="preserve"> кафедри туризму, </w:t>
      </w:r>
      <w:r w:rsidRPr="005A44BA">
        <w:rPr>
          <w:rFonts w:ascii="Times New Roman" w:eastAsia="Times New Roman" w:hAnsi="Times New Roman" w:cs="Times New Roman"/>
          <w:b/>
          <w:sz w:val="28"/>
          <w:szCs w:val="28"/>
          <w:lang w:eastAsia="ru-RU"/>
        </w:rPr>
        <w:t xml:space="preserve"> к.е.н., </w:t>
      </w:r>
      <w:r w:rsidR="008200A2">
        <w:rPr>
          <w:rFonts w:ascii="Times New Roman" w:eastAsia="Times New Roman" w:hAnsi="Times New Roman" w:cs="Times New Roman"/>
          <w:b/>
          <w:sz w:val="28"/>
          <w:szCs w:val="28"/>
          <w:lang w:eastAsia="ru-RU"/>
        </w:rPr>
        <w:t xml:space="preserve">доц. </w:t>
      </w:r>
      <w:r w:rsidRPr="005A44BA">
        <w:rPr>
          <w:rFonts w:ascii="Times New Roman" w:eastAsia="Times New Roman" w:hAnsi="Times New Roman" w:cs="Times New Roman"/>
          <w:b/>
          <w:sz w:val="28"/>
          <w:szCs w:val="28"/>
          <w:lang w:eastAsia="ru-RU"/>
        </w:rPr>
        <w:t>Грабар Марина Василівна</w:t>
      </w:r>
    </w:p>
    <w:p w14:paraId="53A5E35B" w14:textId="77777777" w:rsidR="00665089" w:rsidRPr="00E10F42" w:rsidRDefault="00665089" w:rsidP="00665089">
      <w:pPr>
        <w:jc w:val="center"/>
        <w:rPr>
          <w:rFonts w:ascii="Times New Roman" w:hAnsi="Times New Roman" w:cs="Times New Roman"/>
          <w:b/>
          <w:sz w:val="24"/>
          <w:szCs w:val="24"/>
        </w:rPr>
      </w:pPr>
      <w:r w:rsidRPr="008200A2">
        <w:rPr>
          <w:rFonts w:ascii="Times New Roman" w:eastAsia="Arial" w:hAnsi="Times New Roman" w:cs="Times New Roman"/>
          <w:b/>
          <w:sz w:val="24"/>
          <w:szCs w:val="24"/>
        </w:rPr>
        <w:t>Контактна інформація –</w:t>
      </w:r>
      <w:r w:rsidRPr="008200A2">
        <w:rPr>
          <w:rFonts w:ascii="Times New Roman" w:eastAsia="Arial" w:hAnsi="Times New Roman" w:cs="Times New Roman"/>
          <w:sz w:val="24"/>
          <w:szCs w:val="24"/>
        </w:rPr>
        <w:t xml:space="preserve"> </w:t>
      </w:r>
      <w:r w:rsidRPr="00E10F42">
        <w:rPr>
          <w:rFonts w:ascii="Times New Roman" w:eastAsia="Times New Roman" w:hAnsi="Times New Roman" w:cs="Times New Roman"/>
          <w:sz w:val="24"/>
          <w:szCs w:val="24"/>
          <w:lang w:eastAsia="ru-RU"/>
        </w:rPr>
        <w:t>marina.hrabar@uzhnu.edu.ua</w:t>
      </w:r>
    </w:p>
    <w:p w14:paraId="1E0FF03B" w14:textId="77777777" w:rsidR="00665089" w:rsidRPr="00665089" w:rsidRDefault="00665089" w:rsidP="0066508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E2F85">
        <w:rPr>
          <w:rFonts w:ascii="Times New Roman" w:eastAsia="Arial" w:hAnsi="Times New Roman" w:cs="Times New Roman"/>
          <w:b/>
          <w:color w:val="0070C0"/>
          <w:sz w:val="28"/>
          <w:szCs w:val="28"/>
        </w:rPr>
        <w:t>Опис дисципліни</w:t>
      </w:r>
      <w:r w:rsidRPr="00E10F42">
        <w:rPr>
          <w:rFonts w:ascii="Times New Roman" w:eastAsia="Times New Roman" w:hAnsi="Times New Roman" w:cs="Times New Roman"/>
          <w:b/>
          <w:sz w:val="24"/>
          <w:szCs w:val="24"/>
          <w:lang w:eastAsia="ru-RU"/>
        </w:rPr>
        <w:cr/>
      </w:r>
      <w:r w:rsidRPr="00665089">
        <w:rPr>
          <w:rFonts w:ascii="Times New Roman" w:eastAsia="Times New Roman" w:hAnsi="Times New Roman" w:cs="Times New Roman"/>
          <w:sz w:val="28"/>
          <w:szCs w:val="28"/>
          <w:lang w:eastAsia="ru-RU"/>
        </w:rPr>
        <w:t xml:space="preserve"> </w:t>
      </w:r>
    </w:p>
    <w:p w14:paraId="647FB690" w14:textId="77777777" w:rsidR="00665089" w:rsidRPr="004B0C2C" w:rsidRDefault="00665089" w:rsidP="004B0C2C">
      <w:pPr>
        <w:spacing w:after="0" w:line="240" w:lineRule="auto"/>
        <w:ind w:firstLine="709"/>
        <w:jc w:val="both"/>
        <w:rPr>
          <w:rFonts w:ascii="Times New Roman" w:eastAsia="Times New Roman" w:hAnsi="Times New Roman" w:cs="Times New Roman"/>
          <w:sz w:val="24"/>
          <w:szCs w:val="24"/>
          <w:lang w:eastAsia="uk-UA"/>
        </w:rPr>
      </w:pPr>
      <w:r w:rsidRPr="004B0C2C">
        <w:rPr>
          <w:rFonts w:ascii="Times New Roman" w:eastAsia="Times New Roman" w:hAnsi="Times New Roman" w:cs="Times New Roman"/>
          <w:sz w:val="24"/>
          <w:szCs w:val="24"/>
          <w:lang w:eastAsia="uk-UA"/>
        </w:rPr>
        <w:t xml:space="preserve">Головною метою викладання курсу є формування у здобувачів </w:t>
      </w:r>
      <w:r w:rsidRPr="004B0C2C">
        <w:rPr>
          <w:rFonts w:ascii="Times New Roman" w:eastAsia="Times New Roman" w:hAnsi="Times New Roman" w:cs="Times New Roman"/>
          <w:sz w:val="24"/>
          <w:szCs w:val="24"/>
        </w:rPr>
        <w:t xml:space="preserve">першого (бакалаврського) рівня вищої освіти </w:t>
      </w:r>
      <w:r w:rsidRPr="004B0C2C">
        <w:rPr>
          <w:rFonts w:ascii="Times New Roman" w:eastAsia="Times New Roman" w:hAnsi="Times New Roman" w:cs="Times New Roman"/>
          <w:sz w:val="24"/>
          <w:szCs w:val="24"/>
          <w:lang w:eastAsia="uk-UA"/>
        </w:rPr>
        <w:t>теоретичних, професійних знань і практичних навичок, що дають їм змогу самостійно організовувати й планувати екскурсійну діяльність; розробляти й проводити екскурсії; здійснювати екскурсійне обслуговування.</w:t>
      </w:r>
    </w:p>
    <w:p w14:paraId="128B95D2" w14:textId="77777777" w:rsidR="00665089" w:rsidRPr="004B0C2C" w:rsidRDefault="00665089" w:rsidP="004B0C2C">
      <w:pPr>
        <w:autoSpaceDE w:val="0"/>
        <w:autoSpaceDN w:val="0"/>
        <w:adjustRightInd w:val="0"/>
        <w:spacing w:after="0" w:line="240" w:lineRule="auto"/>
        <w:ind w:firstLine="709"/>
        <w:jc w:val="both"/>
        <w:rPr>
          <w:rFonts w:ascii="Times New Roman" w:hAnsi="Times New Roman" w:cs="Times New Roman"/>
          <w:b/>
          <w:bCs/>
          <w:sz w:val="24"/>
          <w:szCs w:val="24"/>
        </w:rPr>
      </w:pPr>
      <w:r w:rsidRPr="004B0C2C">
        <w:rPr>
          <w:rFonts w:ascii="Times New Roman" w:hAnsi="Times New Roman" w:cs="Times New Roman"/>
          <w:sz w:val="24"/>
          <w:szCs w:val="24"/>
        </w:rPr>
        <w:t xml:space="preserve">Вивчення дисципліни передбачає вирішення таких </w:t>
      </w:r>
      <w:r w:rsidRPr="004B0C2C">
        <w:rPr>
          <w:rFonts w:ascii="Times New Roman" w:hAnsi="Times New Roman" w:cs="Times New Roman"/>
          <w:bCs/>
          <w:sz w:val="24"/>
          <w:szCs w:val="24"/>
        </w:rPr>
        <w:t>завдань:</w:t>
      </w:r>
      <w:r w:rsidRPr="004B0C2C">
        <w:rPr>
          <w:rFonts w:ascii="Times New Roman" w:hAnsi="Times New Roman" w:cs="Times New Roman"/>
          <w:b/>
          <w:bCs/>
          <w:sz w:val="24"/>
          <w:szCs w:val="24"/>
        </w:rPr>
        <w:t xml:space="preserve"> </w:t>
      </w:r>
      <w:r w:rsidRPr="004B0C2C">
        <w:rPr>
          <w:rFonts w:ascii="Times New Roman" w:hAnsi="Times New Roman" w:cs="Times New Roman"/>
          <w:sz w:val="24"/>
          <w:szCs w:val="24"/>
        </w:rPr>
        <w:t>оволодіння знаннями з організації екскурсійного обслуговування в індустрії туризму;</w:t>
      </w:r>
      <w:r w:rsidRPr="004B0C2C">
        <w:rPr>
          <w:rFonts w:ascii="Times New Roman" w:hAnsi="Times New Roman" w:cs="Times New Roman"/>
          <w:b/>
          <w:bCs/>
          <w:sz w:val="24"/>
          <w:szCs w:val="24"/>
        </w:rPr>
        <w:t xml:space="preserve"> </w:t>
      </w:r>
      <w:r w:rsidRPr="004B0C2C">
        <w:rPr>
          <w:rFonts w:ascii="Times New Roman" w:hAnsi="Times New Roman" w:cs="Times New Roman"/>
          <w:sz w:val="24"/>
          <w:szCs w:val="24"/>
        </w:rPr>
        <w:t>виявлення основних напрямів і тенденцій розвитку екскурсійного обслуговування в сучасних умовах;</w:t>
      </w:r>
      <w:r w:rsidRPr="004B0C2C">
        <w:rPr>
          <w:rFonts w:ascii="Times New Roman" w:hAnsi="Times New Roman" w:cs="Times New Roman"/>
          <w:b/>
          <w:bCs/>
          <w:sz w:val="24"/>
          <w:szCs w:val="24"/>
        </w:rPr>
        <w:t xml:space="preserve"> </w:t>
      </w:r>
      <w:r w:rsidRPr="004B0C2C">
        <w:rPr>
          <w:rFonts w:ascii="Times New Roman" w:hAnsi="Times New Roman" w:cs="Times New Roman"/>
          <w:sz w:val="24"/>
          <w:szCs w:val="24"/>
        </w:rPr>
        <w:t>набуття здобувачами навичок роботи з нормативними матеріалами щодо організації екскурсійної діяльності в туристичній індустрії;</w:t>
      </w:r>
      <w:r w:rsidRPr="004B0C2C">
        <w:rPr>
          <w:rFonts w:ascii="Times New Roman" w:hAnsi="Times New Roman" w:cs="Times New Roman"/>
          <w:b/>
          <w:bCs/>
          <w:sz w:val="24"/>
          <w:szCs w:val="24"/>
        </w:rPr>
        <w:t xml:space="preserve"> </w:t>
      </w:r>
      <w:r w:rsidRPr="004B0C2C">
        <w:rPr>
          <w:rFonts w:ascii="Times New Roman" w:hAnsi="Times New Roman" w:cs="Times New Roman"/>
          <w:sz w:val="24"/>
          <w:szCs w:val="24"/>
        </w:rPr>
        <w:t>вміння застосовувати теоретичні знання у вирішенні практичних завдань.</w:t>
      </w:r>
    </w:p>
    <w:p w14:paraId="0FFF5529" w14:textId="77777777" w:rsidR="00665089" w:rsidRPr="00665089" w:rsidRDefault="00665089" w:rsidP="00665089">
      <w:pPr>
        <w:spacing w:after="0" w:line="240" w:lineRule="auto"/>
        <w:ind w:firstLine="567"/>
        <w:jc w:val="both"/>
        <w:rPr>
          <w:rFonts w:ascii="Times New Roman" w:eastAsia="Times New Roman" w:hAnsi="Times New Roman" w:cs="Times New Roman"/>
          <w:sz w:val="24"/>
          <w:szCs w:val="24"/>
        </w:rPr>
      </w:pPr>
    </w:p>
    <w:p w14:paraId="5172BE64" w14:textId="77777777" w:rsidR="00665089" w:rsidRDefault="00665089" w:rsidP="00665089">
      <w:pPr>
        <w:spacing w:after="0" w:line="240" w:lineRule="auto"/>
        <w:jc w:val="center"/>
        <w:rPr>
          <w:rFonts w:ascii="Times New Roman" w:eastAsia="Arial" w:hAnsi="Times New Roman" w:cs="Times New Roman"/>
          <w:b/>
          <w:color w:val="0070C0"/>
          <w:sz w:val="28"/>
          <w:szCs w:val="28"/>
          <w:lang w:val="ru-RU"/>
        </w:rPr>
      </w:pPr>
      <w:r>
        <w:rPr>
          <w:rFonts w:ascii="Times New Roman" w:eastAsia="Arial" w:hAnsi="Times New Roman" w:cs="Times New Roman"/>
          <w:b/>
          <w:color w:val="0070C0"/>
          <w:sz w:val="28"/>
          <w:szCs w:val="28"/>
          <w:lang w:val="ru-RU"/>
        </w:rPr>
        <w:t>Навчальний контент</w:t>
      </w:r>
    </w:p>
    <w:p w14:paraId="39FEDA85" w14:textId="77777777" w:rsidR="00665089" w:rsidRPr="00E03752" w:rsidRDefault="00665089" w:rsidP="00665089">
      <w:pPr>
        <w:spacing w:after="0" w:line="240" w:lineRule="auto"/>
        <w:jc w:val="center"/>
        <w:rPr>
          <w:rFonts w:ascii="Times New Roman" w:eastAsia="Times New Roman" w:hAnsi="Times New Roman" w:cs="Times New Roman"/>
          <w:b/>
          <w:bCs/>
          <w:sz w:val="28"/>
          <w:szCs w:val="28"/>
        </w:rPr>
      </w:pPr>
    </w:p>
    <w:p w14:paraId="0111F224" w14:textId="77777777" w:rsidR="004B0C2C" w:rsidRPr="004B0C2C" w:rsidRDefault="004B0C2C" w:rsidP="004B0C2C">
      <w:pPr>
        <w:tabs>
          <w:tab w:val="left" w:pos="360"/>
        </w:tabs>
        <w:spacing w:after="0" w:line="240" w:lineRule="auto"/>
        <w:rPr>
          <w:rFonts w:ascii="Times New Roman" w:eastAsia="Times New Roman" w:hAnsi="Times New Roman" w:cs="Times New Roman"/>
          <w:b/>
          <w:sz w:val="24"/>
          <w:szCs w:val="24"/>
          <w:lang w:eastAsia="uk-UA"/>
        </w:rPr>
      </w:pPr>
      <w:r w:rsidRPr="004B0C2C">
        <w:rPr>
          <w:rFonts w:ascii="Times New Roman" w:eastAsia="Times New Roman" w:hAnsi="Times New Roman" w:cs="Times New Roman"/>
          <w:b/>
          <w:sz w:val="24"/>
          <w:szCs w:val="24"/>
          <w:lang w:eastAsia="uk-UA"/>
        </w:rPr>
        <w:t>Змістовий модуль № 1 Технологія створення, методика та техніка</w:t>
      </w:r>
      <w:r>
        <w:rPr>
          <w:rFonts w:ascii="Times New Roman" w:eastAsia="Times New Roman" w:hAnsi="Times New Roman" w:cs="Times New Roman"/>
          <w:b/>
          <w:sz w:val="24"/>
          <w:szCs w:val="24"/>
          <w:lang w:eastAsia="uk-UA"/>
        </w:rPr>
        <w:t xml:space="preserve"> </w:t>
      </w:r>
      <w:r w:rsidRPr="004B0C2C">
        <w:rPr>
          <w:rFonts w:ascii="Times New Roman" w:eastAsia="Times New Roman" w:hAnsi="Times New Roman" w:cs="Times New Roman"/>
          <w:b/>
          <w:sz w:val="24"/>
          <w:szCs w:val="24"/>
          <w:lang w:eastAsia="uk-UA"/>
        </w:rPr>
        <w:t>ведення екскурсії</w:t>
      </w:r>
    </w:p>
    <w:p w14:paraId="2883100B" w14:textId="77777777" w:rsidR="004B0C2C" w:rsidRPr="004B0C2C" w:rsidRDefault="004B0C2C" w:rsidP="004B0C2C">
      <w:pPr>
        <w:autoSpaceDE w:val="0"/>
        <w:autoSpaceDN w:val="0"/>
        <w:adjustRightInd w:val="0"/>
        <w:spacing w:after="0" w:line="240" w:lineRule="auto"/>
        <w:ind w:firstLine="709"/>
        <w:rPr>
          <w:rFonts w:ascii="Times New Roman" w:hAnsi="Times New Roman" w:cs="Times New Roman"/>
          <w:b/>
          <w:bCs/>
          <w:sz w:val="24"/>
          <w:szCs w:val="24"/>
        </w:rPr>
      </w:pPr>
      <w:r w:rsidRPr="004B0C2C">
        <w:rPr>
          <w:rFonts w:ascii="Times New Roman" w:hAnsi="Times New Roman" w:cs="Times New Roman"/>
          <w:b/>
          <w:bCs/>
          <w:sz w:val="24"/>
          <w:szCs w:val="24"/>
        </w:rPr>
        <w:t>ТЕМА 1. Екскурсійна теорія</w:t>
      </w:r>
    </w:p>
    <w:p w14:paraId="470B3BFB" w14:textId="77777777" w:rsidR="004B0C2C" w:rsidRPr="004B0C2C" w:rsidRDefault="004B0C2C" w:rsidP="004B0C2C">
      <w:pPr>
        <w:autoSpaceDE w:val="0"/>
        <w:autoSpaceDN w:val="0"/>
        <w:adjustRightInd w:val="0"/>
        <w:spacing w:after="0" w:line="240" w:lineRule="auto"/>
        <w:ind w:firstLine="709"/>
        <w:jc w:val="both"/>
        <w:rPr>
          <w:rFonts w:ascii="Times New Roman" w:hAnsi="Times New Roman" w:cs="Times New Roman"/>
          <w:bCs/>
          <w:sz w:val="24"/>
          <w:szCs w:val="24"/>
        </w:rPr>
      </w:pPr>
      <w:r w:rsidRPr="004B0C2C">
        <w:rPr>
          <w:rFonts w:ascii="Times New Roman" w:hAnsi="Times New Roman" w:cs="Times New Roman"/>
          <w:bCs/>
          <w:sz w:val="24"/>
          <w:szCs w:val="24"/>
        </w:rPr>
        <w:t>Етимологія поняття «екскурсія». Напрямки трактування категорії «екскурсія».</w:t>
      </w:r>
      <w:r w:rsidRPr="004B0C2C">
        <w:rPr>
          <w:sz w:val="24"/>
          <w:szCs w:val="24"/>
        </w:rPr>
        <w:t xml:space="preserve"> </w:t>
      </w:r>
      <w:r w:rsidRPr="004B0C2C">
        <w:rPr>
          <w:rFonts w:ascii="Times New Roman" w:hAnsi="Times New Roman" w:cs="Times New Roman"/>
          <w:bCs/>
          <w:sz w:val="24"/>
          <w:szCs w:val="24"/>
        </w:rPr>
        <w:t>Особливості екскурсійного продукту.</w:t>
      </w:r>
      <w:r w:rsidRPr="004B0C2C">
        <w:rPr>
          <w:sz w:val="24"/>
          <w:szCs w:val="24"/>
        </w:rPr>
        <w:t xml:space="preserve"> </w:t>
      </w:r>
      <w:r w:rsidRPr="004B0C2C">
        <w:rPr>
          <w:rFonts w:ascii="Times New Roman" w:hAnsi="Times New Roman" w:cs="Times New Roman"/>
          <w:bCs/>
          <w:sz w:val="24"/>
          <w:szCs w:val="24"/>
        </w:rPr>
        <w:t>Основний комплекс послуг, що складає програму екскурсійного обслуговування.  Додаткові послуги.</w:t>
      </w:r>
      <w:r w:rsidRPr="004B0C2C">
        <w:rPr>
          <w:sz w:val="24"/>
          <w:szCs w:val="24"/>
        </w:rPr>
        <w:t xml:space="preserve"> </w:t>
      </w:r>
      <w:r w:rsidRPr="004B0C2C">
        <w:rPr>
          <w:rFonts w:ascii="Times New Roman" w:hAnsi="Times New Roman" w:cs="Times New Roman"/>
          <w:bCs/>
          <w:sz w:val="24"/>
          <w:szCs w:val="24"/>
        </w:rPr>
        <w:t>Програма обслуговування. Соціально-культурні функції екскурсії.</w:t>
      </w:r>
      <w:r w:rsidRPr="004B0C2C">
        <w:rPr>
          <w:sz w:val="24"/>
          <w:szCs w:val="24"/>
        </w:rPr>
        <w:t xml:space="preserve"> </w:t>
      </w:r>
      <w:r w:rsidRPr="004B0C2C">
        <w:rPr>
          <w:rFonts w:ascii="Times New Roman" w:hAnsi="Times New Roman" w:cs="Times New Roman"/>
          <w:bCs/>
          <w:sz w:val="24"/>
          <w:szCs w:val="24"/>
        </w:rPr>
        <w:t>Характеристика основних принципів екскурсії.</w:t>
      </w:r>
      <w:r w:rsidRPr="004B0C2C">
        <w:rPr>
          <w:sz w:val="24"/>
          <w:szCs w:val="24"/>
        </w:rPr>
        <w:t xml:space="preserve"> </w:t>
      </w:r>
      <w:r w:rsidRPr="004B0C2C">
        <w:rPr>
          <w:rFonts w:ascii="Times New Roman" w:hAnsi="Times New Roman" w:cs="Times New Roman"/>
          <w:bCs/>
          <w:sz w:val="24"/>
          <w:szCs w:val="24"/>
        </w:rPr>
        <w:t>Класифікація екскурсій за основними ознаками.</w:t>
      </w:r>
    </w:p>
    <w:p w14:paraId="1508E431" w14:textId="77777777" w:rsidR="004B0C2C" w:rsidRPr="004B0C2C" w:rsidRDefault="004B0C2C" w:rsidP="004B0C2C">
      <w:pPr>
        <w:autoSpaceDE w:val="0"/>
        <w:autoSpaceDN w:val="0"/>
        <w:adjustRightInd w:val="0"/>
        <w:spacing w:after="0" w:line="240" w:lineRule="auto"/>
        <w:ind w:firstLine="709"/>
        <w:rPr>
          <w:rFonts w:ascii="Times New Roman" w:hAnsi="Times New Roman" w:cs="Times New Roman"/>
          <w:b/>
          <w:bCs/>
          <w:sz w:val="24"/>
          <w:szCs w:val="24"/>
        </w:rPr>
      </w:pPr>
    </w:p>
    <w:p w14:paraId="1126D910" w14:textId="77777777" w:rsidR="004B0C2C" w:rsidRPr="004B0C2C" w:rsidRDefault="004B0C2C" w:rsidP="004B0C2C">
      <w:pPr>
        <w:autoSpaceDE w:val="0"/>
        <w:autoSpaceDN w:val="0"/>
        <w:adjustRightInd w:val="0"/>
        <w:spacing w:after="0" w:line="240" w:lineRule="auto"/>
        <w:ind w:firstLine="709"/>
        <w:rPr>
          <w:rFonts w:ascii="Times New Roman" w:hAnsi="Times New Roman" w:cs="Times New Roman"/>
          <w:b/>
          <w:bCs/>
          <w:sz w:val="24"/>
          <w:szCs w:val="24"/>
        </w:rPr>
      </w:pPr>
      <w:r w:rsidRPr="004B0C2C">
        <w:rPr>
          <w:rFonts w:ascii="Times New Roman" w:hAnsi="Times New Roman" w:cs="Times New Roman"/>
          <w:b/>
          <w:bCs/>
          <w:sz w:val="24"/>
          <w:szCs w:val="24"/>
        </w:rPr>
        <w:t>ТЕМА 2. Технологічні етапи створення нової екскурсії</w:t>
      </w:r>
    </w:p>
    <w:p w14:paraId="1A61E334" w14:textId="77777777" w:rsidR="004B0C2C" w:rsidRPr="004B0C2C" w:rsidRDefault="004B0C2C" w:rsidP="004B0C2C">
      <w:pPr>
        <w:autoSpaceDE w:val="0"/>
        <w:autoSpaceDN w:val="0"/>
        <w:adjustRightInd w:val="0"/>
        <w:spacing w:after="0" w:line="240" w:lineRule="auto"/>
        <w:ind w:firstLine="709"/>
        <w:jc w:val="both"/>
        <w:rPr>
          <w:rFonts w:ascii="Times New Roman" w:hAnsi="Times New Roman" w:cs="Times New Roman"/>
          <w:bCs/>
          <w:sz w:val="24"/>
          <w:szCs w:val="24"/>
        </w:rPr>
      </w:pPr>
      <w:r w:rsidRPr="004B0C2C">
        <w:rPr>
          <w:rFonts w:ascii="Times New Roman" w:hAnsi="Times New Roman" w:cs="Times New Roman"/>
          <w:bCs/>
          <w:sz w:val="24"/>
          <w:szCs w:val="24"/>
        </w:rPr>
        <w:t>Основні технологічні складові екскурсії: вступ, основна частина, підтеми, висновок. Композиція екскурсії. Технологічний процес підготовки нової екскурсії.</w:t>
      </w:r>
      <w:r w:rsidRPr="004B0C2C">
        <w:rPr>
          <w:sz w:val="24"/>
          <w:szCs w:val="24"/>
        </w:rPr>
        <w:t xml:space="preserve"> </w:t>
      </w:r>
      <w:r w:rsidRPr="004B0C2C">
        <w:rPr>
          <w:rFonts w:ascii="Times New Roman" w:hAnsi="Times New Roman" w:cs="Times New Roman"/>
          <w:bCs/>
          <w:sz w:val="24"/>
          <w:szCs w:val="24"/>
        </w:rPr>
        <w:t>Визначення мети й завдань екскурсії. Вибір теми екскурсії. Відбір літератури і складання бібліографії.  Визначення джерел екскурсійного матеріалу. Відбір і вивчення екскурсійних об’єктів. Складання маршруту екскурсії.  Об’їзд або обхід маршруту. Підготовка контрольного тексту екскурсії. Комплектування «портфеля екскурсовода». Визначення методичних прийомів проведення екскурсії. Визначення техніки ведення екскурсії. Складання методичної розробки. Технологічна карта екскурсії. Складання індивідуальних текстів.</w:t>
      </w:r>
      <w:r w:rsidRPr="004B0C2C">
        <w:rPr>
          <w:sz w:val="24"/>
          <w:szCs w:val="24"/>
        </w:rPr>
        <w:t xml:space="preserve"> </w:t>
      </w:r>
      <w:r w:rsidRPr="004B0C2C">
        <w:rPr>
          <w:rFonts w:ascii="Times New Roman" w:hAnsi="Times New Roman" w:cs="Times New Roman"/>
          <w:bCs/>
          <w:sz w:val="24"/>
          <w:szCs w:val="24"/>
        </w:rPr>
        <w:t xml:space="preserve">Переходи в тексті екскурсії. Прийом (здача) екскурсії. Рецензуванню контрольного тексту та методичної розробки. Затвердження екскурсії. </w:t>
      </w:r>
    </w:p>
    <w:p w14:paraId="3855F1B2" w14:textId="77777777" w:rsidR="004B0C2C" w:rsidRPr="004B0C2C" w:rsidRDefault="004B0C2C" w:rsidP="004B0C2C">
      <w:pPr>
        <w:autoSpaceDE w:val="0"/>
        <w:autoSpaceDN w:val="0"/>
        <w:adjustRightInd w:val="0"/>
        <w:spacing w:after="0" w:line="240" w:lineRule="auto"/>
        <w:ind w:firstLine="709"/>
        <w:jc w:val="both"/>
        <w:rPr>
          <w:rFonts w:ascii="Times New Roman" w:hAnsi="Times New Roman" w:cs="Times New Roman"/>
          <w:bCs/>
          <w:i/>
          <w:sz w:val="24"/>
          <w:szCs w:val="24"/>
        </w:rPr>
      </w:pPr>
    </w:p>
    <w:p w14:paraId="54260F28" w14:textId="77777777" w:rsidR="004B0C2C" w:rsidRPr="004B0C2C" w:rsidRDefault="004B0C2C" w:rsidP="004B0C2C">
      <w:pPr>
        <w:autoSpaceDE w:val="0"/>
        <w:autoSpaceDN w:val="0"/>
        <w:adjustRightInd w:val="0"/>
        <w:spacing w:after="0" w:line="240" w:lineRule="auto"/>
        <w:ind w:firstLine="709"/>
        <w:jc w:val="both"/>
        <w:rPr>
          <w:rFonts w:ascii="Times New Roman" w:hAnsi="Times New Roman" w:cs="Times New Roman"/>
          <w:b/>
          <w:bCs/>
          <w:sz w:val="24"/>
          <w:szCs w:val="24"/>
        </w:rPr>
      </w:pPr>
      <w:r w:rsidRPr="004B0C2C">
        <w:rPr>
          <w:rFonts w:ascii="Times New Roman" w:hAnsi="Times New Roman" w:cs="Times New Roman"/>
          <w:b/>
          <w:bCs/>
          <w:sz w:val="24"/>
          <w:szCs w:val="24"/>
        </w:rPr>
        <w:t>ТЕМА 3. Техніка ведення екскурсії</w:t>
      </w:r>
    </w:p>
    <w:p w14:paraId="53205509" w14:textId="77777777" w:rsidR="004B0C2C" w:rsidRPr="004B0C2C" w:rsidRDefault="004B0C2C" w:rsidP="004B0C2C">
      <w:pPr>
        <w:autoSpaceDE w:val="0"/>
        <w:autoSpaceDN w:val="0"/>
        <w:adjustRightInd w:val="0"/>
        <w:spacing w:after="0" w:line="240" w:lineRule="auto"/>
        <w:ind w:firstLine="709"/>
        <w:jc w:val="both"/>
        <w:rPr>
          <w:rFonts w:ascii="Times New Roman" w:hAnsi="Times New Roman" w:cs="Times New Roman"/>
          <w:bCs/>
          <w:sz w:val="24"/>
          <w:szCs w:val="24"/>
        </w:rPr>
      </w:pPr>
      <w:r w:rsidRPr="004B0C2C">
        <w:rPr>
          <w:rFonts w:ascii="Times New Roman" w:hAnsi="Times New Roman" w:cs="Times New Roman"/>
          <w:bCs/>
          <w:sz w:val="24"/>
          <w:szCs w:val="24"/>
        </w:rPr>
        <w:t>Екскурсійна техніка. Перевірка екскурсоводом необхідної документації Знайомство з групою. Місце початку екскурсії. Розміщення групи біля об’єктів. Вихід і повернення екскурсантів у транспортний засіб.  Пересування екскурсантів. Місце екскурсовода під час екскурсії. Дотримання часу, відведеного на екскурсію загалом і розкриття окремих підтем. Техніка проведення розповіді під час руху транспорту.  Відповіді на запитання екскурсантів. Паузи в екскурсії.  Техніка використання «портфеля екскурсовода». Дотримання елементів ритуалу.</w:t>
      </w:r>
    </w:p>
    <w:p w14:paraId="1A6B1C81" w14:textId="77777777" w:rsidR="004B0C2C" w:rsidRPr="004B0C2C" w:rsidRDefault="004B0C2C" w:rsidP="004B0C2C">
      <w:pPr>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p>
    <w:p w14:paraId="1A31395D" w14:textId="77777777" w:rsidR="004B0C2C" w:rsidRPr="004B0C2C" w:rsidRDefault="004B0C2C" w:rsidP="004B0C2C">
      <w:pPr>
        <w:autoSpaceDE w:val="0"/>
        <w:autoSpaceDN w:val="0"/>
        <w:adjustRightInd w:val="0"/>
        <w:spacing w:after="0" w:line="240" w:lineRule="auto"/>
        <w:ind w:firstLine="709"/>
        <w:jc w:val="both"/>
        <w:rPr>
          <w:rFonts w:ascii="Times New Roman" w:hAnsi="Times New Roman" w:cs="Times New Roman"/>
          <w:bCs/>
          <w:i/>
          <w:sz w:val="24"/>
          <w:szCs w:val="24"/>
        </w:rPr>
      </w:pPr>
      <w:r w:rsidRPr="004B0C2C">
        <w:rPr>
          <w:rFonts w:ascii="Times New Roman" w:eastAsia="Times New Roman" w:hAnsi="Times New Roman" w:cs="Times New Roman"/>
          <w:b/>
          <w:sz w:val="24"/>
          <w:szCs w:val="24"/>
          <w:lang w:eastAsia="ru-RU"/>
        </w:rPr>
        <w:t>ТЕМА 4.</w:t>
      </w:r>
      <w:r w:rsidRPr="004B0C2C">
        <w:rPr>
          <w:rFonts w:ascii="Times New Roman" w:hAnsi="Times New Roman" w:cs="Times New Roman"/>
          <w:sz w:val="24"/>
          <w:szCs w:val="24"/>
        </w:rPr>
        <w:t xml:space="preserve"> </w:t>
      </w:r>
      <w:r w:rsidRPr="004B0C2C">
        <w:rPr>
          <w:rFonts w:ascii="Times New Roman" w:eastAsiaTheme="minorEastAsia" w:hAnsi="Times New Roman" w:cs="Times New Roman"/>
          <w:b/>
          <w:sz w:val="24"/>
          <w:szCs w:val="24"/>
          <w:lang w:eastAsia="uk-UA"/>
        </w:rPr>
        <w:t xml:space="preserve">Розробка оглядової екскурсії м. Ужгородом </w:t>
      </w:r>
    </w:p>
    <w:p w14:paraId="6D72569C" w14:textId="77777777" w:rsidR="004B0C2C" w:rsidRPr="004B0C2C" w:rsidRDefault="004B0C2C" w:rsidP="004B0C2C">
      <w:pPr>
        <w:spacing w:after="0" w:line="240" w:lineRule="auto"/>
        <w:ind w:firstLine="709"/>
        <w:jc w:val="both"/>
        <w:rPr>
          <w:rFonts w:ascii="Times New Roman" w:eastAsiaTheme="minorEastAsia" w:hAnsi="Times New Roman" w:cs="Times New Roman"/>
          <w:b/>
          <w:sz w:val="24"/>
          <w:szCs w:val="24"/>
          <w:lang w:eastAsia="uk-UA"/>
        </w:rPr>
      </w:pPr>
      <w:r w:rsidRPr="004B0C2C">
        <w:rPr>
          <w:rFonts w:ascii="Times New Roman" w:eastAsiaTheme="minorEastAsia" w:hAnsi="Times New Roman" w:cs="Times New Roman"/>
          <w:sz w:val="24"/>
          <w:szCs w:val="24"/>
          <w:lang w:eastAsia="uk-UA"/>
        </w:rPr>
        <w:t>Міні-скульптурки набережної міста (</w:t>
      </w:r>
      <w:r w:rsidRPr="004B0C2C">
        <w:rPr>
          <w:rFonts w:ascii="Times New Roman" w:hAnsi="Times New Roman" w:cs="Times New Roman"/>
          <w:sz w:val="24"/>
          <w:szCs w:val="24"/>
        </w:rPr>
        <w:t>Міклош Берчені і Крістіна Чакі, кубік Рубіка, статуя Свободи,</w:t>
      </w:r>
      <w:r w:rsidRPr="004B0C2C">
        <w:rPr>
          <w:rFonts w:ascii="Times New Roman" w:hAnsi="Times New Roman" w:cs="Times New Roman"/>
          <w:noProof/>
          <w:sz w:val="24"/>
          <w:szCs w:val="24"/>
          <w:lang w:eastAsia="uk-UA"/>
        </w:rPr>
        <w:t xml:space="preserve"> Тіводор Чонтаварі Костка,</w:t>
      </w:r>
      <w:r w:rsidR="007D54CD">
        <w:rPr>
          <w:rFonts w:ascii="Times New Roman" w:hAnsi="Times New Roman" w:cs="Times New Roman"/>
          <w:noProof/>
          <w:sz w:val="24"/>
          <w:szCs w:val="24"/>
          <w:lang w:eastAsia="uk-UA"/>
        </w:rPr>
        <w:t xml:space="preserve"> </w:t>
      </w:r>
      <w:r w:rsidRPr="004B0C2C">
        <w:rPr>
          <w:rFonts w:ascii="Times New Roman" w:hAnsi="Times New Roman" w:cs="Times New Roman"/>
          <w:noProof/>
          <w:sz w:val="24"/>
          <w:szCs w:val="24"/>
          <w:lang w:eastAsia="uk-UA"/>
        </w:rPr>
        <w:t>бравий вояк Швейк, в</w:t>
      </w:r>
      <w:r w:rsidR="007D54CD">
        <w:rPr>
          <w:rFonts w:ascii="Times New Roman" w:hAnsi="Times New Roman" w:cs="Times New Roman"/>
          <w:noProof/>
          <w:sz w:val="24"/>
          <w:szCs w:val="24"/>
          <w:lang w:eastAsia="uk-UA"/>
        </w:rPr>
        <w:t>узол</w:t>
      </w:r>
      <w:r w:rsidRPr="004B0C2C">
        <w:rPr>
          <w:rFonts w:ascii="Times New Roman" w:hAnsi="Times New Roman" w:cs="Times New Roman"/>
          <w:noProof/>
          <w:sz w:val="24"/>
          <w:szCs w:val="24"/>
          <w:lang w:eastAsia="uk-UA"/>
        </w:rPr>
        <w:t xml:space="preserve"> Кротона, їглавські їжачки, "Карпатія", Миколайчик)</w:t>
      </w:r>
      <w:r w:rsidRPr="004B0C2C">
        <w:rPr>
          <w:rFonts w:ascii="Times New Roman" w:eastAsiaTheme="minorEastAsia" w:hAnsi="Times New Roman" w:cs="Times New Roman"/>
          <w:sz w:val="24"/>
          <w:szCs w:val="24"/>
          <w:lang w:eastAsia="uk-UA"/>
        </w:rPr>
        <w:t>. Пішохідний  міст. Липова  алея. Чеський  квартал. Будівля  колишнього греко-католицького монастиря Св. Василія. Зоологічний  музей. Ужгородський  ботанічний сад.</w:t>
      </w:r>
    </w:p>
    <w:p w14:paraId="567196DB" w14:textId="77777777" w:rsidR="004B0C2C" w:rsidRPr="004B0C2C" w:rsidRDefault="004B0C2C" w:rsidP="004B0C2C">
      <w:pPr>
        <w:spacing w:after="0" w:line="240" w:lineRule="auto"/>
        <w:ind w:firstLine="709"/>
        <w:jc w:val="both"/>
        <w:rPr>
          <w:rFonts w:ascii="Times New Roman" w:eastAsiaTheme="minorEastAsia" w:hAnsi="Times New Roman" w:cs="Times New Roman"/>
          <w:b/>
          <w:sz w:val="24"/>
          <w:szCs w:val="24"/>
          <w:lang w:eastAsia="uk-UA"/>
        </w:rPr>
      </w:pPr>
    </w:p>
    <w:p w14:paraId="5EB536E2" w14:textId="77777777" w:rsidR="004B0C2C" w:rsidRPr="004B0C2C" w:rsidRDefault="004B0C2C" w:rsidP="004B0C2C">
      <w:pPr>
        <w:spacing w:after="0" w:line="240" w:lineRule="auto"/>
        <w:ind w:firstLine="709"/>
        <w:rPr>
          <w:rFonts w:ascii="Times New Roman" w:eastAsia="Times New Roman" w:hAnsi="Times New Roman" w:cs="Times New Roman"/>
          <w:color w:val="000000" w:themeColor="text1"/>
          <w:sz w:val="24"/>
          <w:szCs w:val="24"/>
        </w:rPr>
      </w:pPr>
      <w:r w:rsidRPr="004B0C2C">
        <w:rPr>
          <w:rFonts w:ascii="Times New Roman" w:hAnsi="Times New Roman" w:cs="Times New Roman"/>
          <w:b/>
          <w:bCs/>
          <w:sz w:val="24"/>
          <w:szCs w:val="24"/>
        </w:rPr>
        <w:t>ТЕМА</w:t>
      </w:r>
      <w:r w:rsidRPr="004B0C2C">
        <w:rPr>
          <w:rFonts w:ascii="Times New Roman" w:hAnsi="Times New Roman" w:cs="Times New Roman"/>
          <w:b/>
          <w:iCs/>
          <w:sz w:val="24"/>
          <w:szCs w:val="24"/>
        </w:rPr>
        <w:t xml:space="preserve"> 5.</w:t>
      </w:r>
      <w:r w:rsidRPr="004B0C2C">
        <w:rPr>
          <w:rFonts w:ascii="Times New Roman" w:eastAsia="Times New Roman" w:hAnsi="Times New Roman" w:cs="Times New Roman"/>
          <w:color w:val="000000" w:themeColor="text1"/>
          <w:sz w:val="24"/>
          <w:szCs w:val="24"/>
        </w:rPr>
        <w:t xml:space="preserve"> </w:t>
      </w:r>
      <w:r w:rsidRPr="004B0C2C">
        <w:rPr>
          <w:rFonts w:ascii="Times New Roman" w:hAnsi="Times New Roman" w:cs="Times New Roman"/>
          <w:iCs/>
          <w:sz w:val="24"/>
          <w:szCs w:val="24"/>
        </w:rPr>
        <w:t xml:space="preserve"> </w:t>
      </w:r>
      <w:r w:rsidRPr="004B0C2C">
        <w:rPr>
          <w:rFonts w:ascii="Times New Roman" w:eastAsiaTheme="minorEastAsia" w:hAnsi="Times New Roman" w:cs="Times New Roman"/>
          <w:b/>
          <w:sz w:val="24"/>
          <w:szCs w:val="24"/>
          <w:lang w:eastAsia="uk-UA"/>
        </w:rPr>
        <w:t>Розробка історико-архітектурної екскурсії м. Ужгородом</w:t>
      </w:r>
    </w:p>
    <w:p w14:paraId="69076872" w14:textId="77777777" w:rsidR="004B0C2C" w:rsidRPr="003479B6" w:rsidRDefault="004B0C2C" w:rsidP="003479B6">
      <w:pPr>
        <w:spacing w:after="0" w:line="240" w:lineRule="auto"/>
        <w:ind w:firstLine="709"/>
        <w:jc w:val="both"/>
        <w:rPr>
          <w:rFonts w:ascii="Times New Roman" w:eastAsiaTheme="minorEastAsia" w:hAnsi="Times New Roman" w:cs="Times New Roman"/>
          <w:b/>
          <w:sz w:val="24"/>
          <w:szCs w:val="24"/>
          <w:lang w:eastAsia="uk-UA"/>
        </w:rPr>
      </w:pPr>
      <w:r w:rsidRPr="004B0C2C">
        <w:rPr>
          <w:rFonts w:ascii="Times New Roman" w:eastAsiaTheme="minorEastAsia" w:hAnsi="Times New Roman" w:cs="Times New Roman"/>
          <w:sz w:val="24"/>
          <w:szCs w:val="24"/>
          <w:lang w:eastAsia="uk-UA"/>
        </w:rPr>
        <w:t>Музей народної архітектури. Ужгородський замок. Вулиця Капітульна. Хресто-Воздвиженський собор. Костел Св. Георгія. Перехрестя вул. Корзо та вул. Волошина. Ужгородська Синагога.</w:t>
      </w:r>
    </w:p>
    <w:p w14:paraId="5C3ED047" w14:textId="77777777" w:rsidR="004B0C2C" w:rsidRPr="004B0C2C" w:rsidRDefault="004B0C2C" w:rsidP="004B0C2C">
      <w:pPr>
        <w:autoSpaceDE w:val="0"/>
        <w:autoSpaceDN w:val="0"/>
        <w:adjustRightInd w:val="0"/>
        <w:spacing w:after="0" w:line="240" w:lineRule="auto"/>
        <w:rPr>
          <w:rFonts w:ascii="Times New Roman" w:hAnsi="Times New Roman" w:cs="Times New Roman"/>
          <w:b/>
          <w:bCs/>
          <w:sz w:val="24"/>
          <w:szCs w:val="24"/>
        </w:rPr>
      </w:pPr>
    </w:p>
    <w:p w14:paraId="70C91F16" w14:textId="77777777" w:rsidR="004B0C2C" w:rsidRPr="004B0C2C" w:rsidRDefault="004B0C2C" w:rsidP="004B0C2C">
      <w:pPr>
        <w:autoSpaceDE w:val="0"/>
        <w:autoSpaceDN w:val="0"/>
        <w:adjustRightInd w:val="0"/>
        <w:spacing w:after="0" w:line="240" w:lineRule="auto"/>
        <w:ind w:firstLine="709"/>
        <w:jc w:val="both"/>
        <w:rPr>
          <w:rFonts w:ascii="Times New Roman" w:hAnsi="Times New Roman" w:cs="Times New Roman"/>
          <w:b/>
          <w:bCs/>
          <w:sz w:val="24"/>
          <w:szCs w:val="24"/>
        </w:rPr>
      </w:pPr>
      <w:r w:rsidRPr="004B0C2C">
        <w:rPr>
          <w:rFonts w:ascii="Times New Roman" w:hAnsi="Times New Roman" w:cs="Times New Roman"/>
          <w:b/>
          <w:bCs/>
          <w:sz w:val="24"/>
          <w:szCs w:val="24"/>
        </w:rPr>
        <w:t>ТЕМА 6. Методичні прийоми проведення екскурсій</w:t>
      </w:r>
    </w:p>
    <w:p w14:paraId="6EBA9363" w14:textId="77777777" w:rsidR="004B0C2C" w:rsidRPr="004B0C2C" w:rsidRDefault="004B0C2C" w:rsidP="004B0C2C">
      <w:pPr>
        <w:autoSpaceDE w:val="0"/>
        <w:autoSpaceDN w:val="0"/>
        <w:adjustRightInd w:val="0"/>
        <w:spacing w:after="0" w:line="240" w:lineRule="auto"/>
        <w:ind w:firstLine="709"/>
        <w:jc w:val="both"/>
        <w:rPr>
          <w:rFonts w:ascii="Times New Roman" w:hAnsi="Times New Roman" w:cs="Times New Roman"/>
          <w:bCs/>
          <w:sz w:val="24"/>
          <w:szCs w:val="24"/>
        </w:rPr>
      </w:pPr>
      <w:r w:rsidRPr="004B0C2C">
        <w:rPr>
          <w:rFonts w:ascii="Times New Roman" w:hAnsi="Times New Roman" w:cs="Times New Roman"/>
          <w:bCs/>
          <w:sz w:val="24"/>
          <w:szCs w:val="24"/>
        </w:rPr>
        <w:t>Прийоми показу. Прийоми розповіді. Особливі методичні прийоми.</w:t>
      </w:r>
      <w:r w:rsidRPr="004B0C2C">
        <w:rPr>
          <w:sz w:val="24"/>
          <w:szCs w:val="24"/>
        </w:rPr>
        <w:t xml:space="preserve"> </w:t>
      </w:r>
      <w:r w:rsidRPr="004B0C2C">
        <w:rPr>
          <w:rFonts w:ascii="Times New Roman" w:hAnsi="Times New Roman" w:cs="Times New Roman"/>
          <w:bCs/>
          <w:sz w:val="24"/>
          <w:szCs w:val="24"/>
        </w:rPr>
        <w:t>Завдання показу на екскурсії.</w:t>
      </w:r>
      <w:r w:rsidRPr="004B0C2C">
        <w:rPr>
          <w:sz w:val="24"/>
          <w:szCs w:val="24"/>
        </w:rPr>
        <w:t xml:space="preserve"> </w:t>
      </w:r>
      <w:r w:rsidRPr="004B0C2C">
        <w:rPr>
          <w:rFonts w:ascii="Times New Roman" w:hAnsi="Times New Roman" w:cs="Times New Roman"/>
          <w:bCs/>
          <w:sz w:val="24"/>
          <w:szCs w:val="24"/>
        </w:rPr>
        <w:t>Зразкова схема послідовності показу.</w:t>
      </w:r>
      <w:r w:rsidRPr="004B0C2C">
        <w:rPr>
          <w:sz w:val="24"/>
          <w:szCs w:val="24"/>
        </w:rPr>
        <w:t xml:space="preserve"> </w:t>
      </w:r>
      <w:r w:rsidRPr="004B0C2C">
        <w:rPr>
          <w:rFonts w:ascii="Times New Roman" w:hAnsi="Times New Roman" w:cs="Times New Roman"/>
          <w:bCs/>
          <w:sz w:val="24"/>
          <w:szCs w:val="24"/>
        </w:rPr>
        <w:t>Прийом демонстрації об’єкта. Прийом екскурсійного аналізу.</w:t>
      </w:r>
      <w:r w:rsidRPr="004B0C2C">
        <w:rPr>
          <w:sz w:val="24"/>
          <w:szCs w:val="24"/>
        </w:rPr>
        <w:t xml:space="preserve"> </w:t>
      </w:r>
      <w:r w:rsidRPr="004B0C2C">
        <w:rPr>
          <w:rFonts w:ascii="Times New Roman" w:hAnsi="Times New Roman" w:cs="Times New Roman"/>
          <w:bCs/>
          <w:sz w:val="24"/>
          <w:szCs w:val="24"/>
        </w:rPr>
        <w:t>Прийом попереднього огляду. Прийом панорамного показу. Прийом зорової реконструкції (відтворення). Прийом зорового монтажу. Прийом абстрагування. Прийом зорового порівняння. Прийом зорової аналогії або асоціації.</w:t>
      </w:r>
      <w:r w:rsidRPr="004B0C2C">
        <w:rPr>
          <w:sz w:val="24"/>
          <w:szCs w:val="24"/>
        </w:rPr>
        <w:t xml:space="preserve"> </w:t>
      </w:r>
      <w:r w:rsidRPr="004B0C2C">
        <w:rPr>
          <w:rFonts w:ascii="Times New Roman" w:hAnsi="Times New Roman" w:cs="Times New Roman"/>
          <w:bCs/>
          <w:sz w:val="24"/>
          <w:szCs w:val="24"/>
        </w:rPr>
        <w:t>Методичні прийоми розповіді.</w:t>
      </w:r>
      <w:r w:rsidRPr="004B0C2C">
        <w:rPr>
          <w:sz w:val="24"/>
          <w:szCs w:val="24"/>
        </w:rPr>
        <w:t xml:space="preserve"> </w:t>
      </w:r>
      <w:r w:rsidRPr="004B0C2C">
        <w:rPr>
          <w:rFonts w:ascii="Times New Roman" w:hAnsi="Times New Roman" w:cs="Times New Roman"/>
          <w:bCs/>
          <w:sz w:val="24"/>
          <w:szCs w:val="24"/>
        </w:rPr>
        <w:t xml:space="preserve">Основні вимоги до розповіді. </w:t>
      </w:r>
    </w:p>
    <w:p w14:paraId="06B53BAC" w14:textId="77777777" w:rsidR="004B0C2C" w:rsidRPr="004B0C2C" w:rsidRDefault="004B0C2C" w:rsidP="004B0C2C">
      <w:pPr>
        <w:autoSpaceDE w:val="0"/>
        <w:autoSpaceDN w:val="0"/>
        <w:adjustRightInd w:val="0"/>
        <w:spacing w:after="0" w:line="240" w:lineRule="auto"/>
        <w:ind w:firstLine="709"/>
        <w:rPr>
          <w:rFonts w:ascii="Times New Roman" w:hAnsi="Times New Roman" w:cs="Times New Roman"/>
          <w:b/>
          <w:bCs/>
          <w:sz w:val="24"/>
          <w:szCs w:val="24"/>
        </w:rPr>
      </w:pPr>
    </w:p>
    <w:p w14:paraId="71BEEEF4" w14:textId="77777777" w:rsidR="004B0C2C" w:rsidRPr="004B0C2C" w:rsidRDefault="004B0C2C" w:rsidP="004B0C2C">
      <w:pPr>
        <w:autoSpaceDE w:val="0"/>
        <w:autoSpaceDN w:val="0"/>
        <w:adjustRightInd w:val="0"/>
        <w:spacing w:after="0" w:line="240" w:lineRule="auto"/>
        <w:ind w:firstLine="709"/>
        <w:rPr>
          <w:rFonts w:ascii="Times New Roman" w:hAnsi="Times New Roman" w:cs="Times New Roman"/>
          <w:bCs/>
          <w:sz w:val="24"/>
          <w:szCs w:val="24"/>
        </w:rPr>
      </w:pPr>
      <w:r w:rsidRPr="004B0C2C">
        <w:rPr>
          <w:rFonts w:ascii="Times New Roman" w:hAnsi="Times New Roman" w:cs="Times New Roman"/>
          <w:b/>
          <w:bCs/>
          <w:sz w:val="24"/>
          <w:szCs w:val="24"/>
        </w:rPr>
        <w:t xml:space="preserve">ТЕМА 7. </w:t>
      </w:r>
      <w:r w:rsidRPr="004B0C2C">
        <w:rPr>
          <w:rFonts w:ascii="Times New Roman" w:hAnsi="Times New Roman" w:cs="Times New Roman"/>
          <w:bCs/>
          <w:sz w:val="24"/>
          <w:szCs w:val="24"/>
        </w:rPr>
        <w:t xml:space="preserve"> </w:t>
      </w:r>
      <w:r w:rsidRPr="004B0C2C">
        <w:rPr>
          <w:rFonts w:ascii="Times New Roman" w:hAnsi="Times New Roman" w:cs="Times New Roman"/>
          <w:b/>
          <w:bCs/>
          <w:sz w:val="24"/>
          <w:szCs w:val="24"/>
        </w:rPr>
        <w:t>Диференційований підхід до екскурсійного обслуговування</w:t>
      </w:r>
    </w:p>
    <w:p w14:paraId="44E1ECB1" w14:textId="77777777" w:rsidR="004B0C2C" w:rsidRPr="004B0C2C" w:rsidRDefault="004B0C2C" w:rsidP="004B0C2C">
      <w:pPr>
        <w:autoSpaceDE w:val="0"/>
        <w:autoSpaceDN w:val="0"/>
        <w:adjustRightInd w:val="0"/>
        <w:spacing w:after="0" w:line="240" w:lineRule="auto"/>
        <w:ind w:firstLine="709"/>
        <w:jc w:val="both"/>
        <w:rPr>
          <w:rFonts w:ascii="Times New Roman" w:hAnsi="Times New Roman" w:cs="Times New Roman"/>
          <w:bCs/>
          <w:sz w:val="24"/>
          <w:szCs w:val="24"/>
        </w:rPr>
      </w:pPr>
      <w:r w:rsidRPr="004B0C2C">
        <w:rPr>
          <w:rFonts w:ascii="Times New Roman" w:hAnsi="Times New Roman" w:cs="Times New Roman"/>
          <w:bCs/>
          <w:sz w:val="24"/>
          <w:szCs w:val="24"/>
        </w:rPr>
        <w:t>Екскурсійна аудиторія. Основні групи мотивів відвідування екскурсій: інтелектуально-пізнавальні, емоційно-естетичні та морально-дисциплінарні. Особливості проведення різних видів екскурсій.</w:t>
      </w:r>
      <w:r w:rsidRPr="004B0C2C">
        <w:rPr>
          <w:sz w:val="24"/>
          <w:szCs w:val="24"/>
        </w:rPr>
        <w:t xml:space="preserve"> </w:t>
      </w:r>
      <w:r w:rsidRPr="004B0C2C">
        <w:rPr>
          <w:rFonts w:ascii="Times New Roman" w:hAnsi="Times New Roman" w:cs="Times New Roman"/>
          <w:bCs/>
          <w:sz w:val="24"/>
          <w:szCs w:val="24"/>
        </w:rPr>
        <w:t>Міська оглядова екскурсія.</w:t>
      </w:r>
      <w:r w:rsidRPr="004B0C2C">
        <w:rPr>
          <w:sz w:val="24"/>
          <w:szCs w:val="24"/>
        </w:rPr>
        <w:t xml:space="preserve"> </w:t>
      </w:r>
      <w:r w:rsidRPr="004B0C2C">
        <w:rPr>
          <w:rFonts w:ascii="Times New Roman" w:hAnsi="Times New Roman" w:cs="Times New Roman"/>
          <w:bCs/>
          <w:sz w:val="24"/>
          <w:szCs w:val="24"/>
        </w:rPr>
        <w:t>Історичні екскурсії. Екскурсії на військово-історичні теми. Екскурсії на архітектурно-містобудівні теми.</w:t>
      </w:r>
      <w:r w:rsidRPr="004B0C2C">
        <w:rPr>
          <w:sz w:val="24"/>
          <w:szCs w:val="24"/>
        </w:rPr>
        <w:t xml:space="preserve"> </w:t>
      </w:r>
      <w:r w:rsidRPr="004B0C2C">
        <w:rPr>
          <w:rFonts w:ascii="Times New Roman" w:hAnsi="Times New Roman" w:cs="Times New Roman"/>
          <w:bCs/>
          <w:sz w:val="24"/>
          <w:szCs w:val="24"/>
        </w:rPr>
        <w:t xml:space="preserve">Позитивні сторони організації виробничих екскурсій.  Особливості організації релігійних екскурсійних маршрутів.  </w:t>
      </w:r>
    </w:p>
    <w:p w14:paraId="2A422B6D" w14:textId="77777777" w:rsidR="00A64860" w:rsidRPr="004B0C2C" w:rsidRDefault="00A64860" w:rsidP="00A64860">
      <w:pPr>
        <w:autoSpaceDE w:val="0"/>
        <w:autoSpaceDN w:val="0"/>
        <w:adjustRightInd w:val="0"/>
        <w:spacing w:after="0" w:line="240" w:lineRule="auto"/>
        <w:jc w:val="both"/>
        <w:rPr>
          <w:rFonts w:ascii="Times New Roman" w:hAnsi="Times New Roman" w:cs="Times New Roman"/>
          <w:b/>
          <w:bCs/>
          <w:sz w:val="24"/>
          <w:szCs w:val="24"/>
        </w:rPr>
      </w:pPr>
    </w:p>
    <w:p w14:paraId="4788C85E" w14:textId="77777777" w:rsidR="004B0C2C" w:rsidRPr="004B0C2C" w:rsidRDefault="004B0C2C" w:rsidP="004B0C2C">
      <w:pPr>
        <w:tabs>
          <w:tab w:val="left" w:pos="360"/>
        </w:tabs>
        <w:spacing w:after="0" w:line="240" w:lineRule="auto"/>
        <w:ind w:left="180" w:hanging="180"/>
        <w:jc w:val="center"/>
        <w:rPr>
          <w:rFonts w:ascii="Times New Roman" w:eastAsia="Times New Roman" w:hAnsi="Times New Roman" w:cs="Times New Roman"/>
          <w:b/>
          <w:sz w:val="24"/>
          <w:szCs w:val="24"/>
          <w:lang w:eastAsia="uk-UA"/>
        </w:rPr>
      </w:pPr>
      <w:r w:rsidRPr="004B0C2C">
        <w:rPr>
          <w:rFonts w:ascii="Times New Roman" w:eastAsia="Times New Roman" w:hAnsi="Times New Roman" w:cs="Times New Roman"/>
          <w:b/>
          <w:sz w:val="24"/>
          <w:szCs w:val="24"/>
          <w:lang w:eastAsia="uk-UA"/>
        </w:rPr>
        <w:t>Змістовий модуль № 2 Організація екскурсійної діяльності</w:t>
      </w:r>
    </w:p>
    <w:p w14:paraId="657B9AD5" w14:textId="77777777" w:rsidR="004B0C2C" w:rsidRPr="004B0C2C" w:rsidRDefault="004B0C2C" w:rsidP="004B0C2C">
      <w:pPr>
        <w:autoSpaceDE w:val="0"/>
        <w:autoSpaceDN w:val="0"/>
        <w:adjustRightInd w:val="0"/>
        <w:spacing w:after="0" w:line="240" w:lineRule="auto"/>
        <w:jc w:val="both"/>
        <w:rPr>
          <w:rFonts w:ascii="Times New Roman" w:hAnsi="Times New Roman" w:cs="Times New Roman"/>
          <w:b/>
          <w:bCs/>
          <w:sz w:val="24"/>
          <w:szCs w:val="24"/>
        </w:rPr>
      </w:pPr>
    </w:p>
    <w:p w14:paraId="51EFD1AB" w14:textId="77777777" w:rsidR="004B0C2C" w:rsidRPr="004B0C2C" w:rsidRDefault="004B0C2C" w:rsidP="004B0C2C">
      <w:pPr>
        <w:autoSpaceDE w:val="0"/>
        <w:autoSpaceDN w:val="0"/>
        <w:adjustRightInd w:val="0"/>
        <w:spacing w:after="0" w:line="240" w:lineRule="auto"/>
        <w:ind w:firstLine="709"/>
        <w:jc w:val="both"/>
        <w:rPr>
          <w:rFonts w:ascii="Times New Roman" w:hAnsi="Times New Roman" w:cs="Times New Roman"/>
          <w:b/>
          <w:bCs/>
          <w:sz w:val="24"/>
          <w:szCs w:val="24"/>
        </w:rPr>
      </w:pPr>
      <w:r w:rsidRPr="004B0C2C">
        <w:rPr>
          <w:rFonts w:ascii="Times New Roman" w:hAnsi="Times New Roman" w:cs="Times New Roman"/>
          <w:b/>
          <w:bCs/>
          <w:sz w:val="24"/>
          <w:szCs w:val="24"/>
        </w:rPr>
        <w:t>ТЕМА 8.  Класифікація екскурсій</w:t>
      </w:r>
    </w:p>
    <w:p w14:paraId="784B635C" w14:textId="77777777" w:rsidR="004B0C2C" w:rsidRPr="004B0C2C" w:rsidRDefault="004B0C2C" w:rsidP="004B0C2C">
      <w:pPr>
        <w:autoSpaceDE w:val="0"/>
        <w:autoSpaceDN w:val="0"/>
        <w:adjustRightInd w:val="0"/>
        <w:spacing w:after="0" w:line="240" w:lineRule="auto"/>
        <w:ind w:firstLine="709"/>
        <w:jc w:val="both"/>
        <w:rPr>
          <w:rFonts w:ascii="Times New Roman" w:hAnsi="Times New Roman" w:cs="Times New Roman"/>
          <w:bCs/>
          <w:sz w:val="24"/>
          <w:szCs w:val="24"/>
        </w:rPr>
      </w:pPr>
      <w:r w:rsidRPr="004B0C2C">
        <w:rPr>
          <w:rFonts w:ascii="Times New Roman" w:hAnsi="Times New Roman" w:cs="Times New Roman"/>
          <w:bCs/>
          <w:sz w:val="24"/>
          <w:szCs w:val="24"/>
        </w:rPr>
        <w:t>Класифікація екскурсій за основними ознаками: за складом учасників, за тривалістю, за засобом пересування, за тематикою, за місцем проведення, за формою проведення. Класифікація екскурсій по тематиці: історичні, виробничі, літературні, мистецтвознавчі, архітектурно-містобудівні, природознавчі, релігійні. Екскурсійний процес і екскурсійний метод. Особливі елементи екскурсійної діяльності. Елементи педагогіки в екскурсійній діяльності. Елементи психології в екскурсійній діяльності. Елементи логіки в екскурсійній діяльності.</w:t>
      </w:r>
    </w:p>
    <w:p w14:paraId="7F2FC33E" w14:textId="77777777" w:rsidR="004B0C2C" w:rsidRPr="004B0C2C" w:rsidRDefault="004B0C2C" w:rsidP="004B0C2C">
      <w:pPr>
        <w:autoSpaceDE w:val="0"/>
        <w:autoSpaceDN w:val="0"/>
        <w:adjustRightInd w:val="0"/>
        <w:spacing w:after="0" w:line="240" w:lineRule="auto"/>
        <w:ind w:firstLine="709"/>
        <w:jc w:val="both"/>
        <w:rPr>
          <w:rFonts w:ascii="Times New Roman" w:hAnsi="Times New Roman" w:cs="Times New Roman"/>
          <w:b/>
          <w:bCs/>
          <w:sz w:val="24"/>
          <w:szCs w:val="24"/>
        </w:rPr>
      </w:pPr>
    </w:p>
    <w:p w14:paraId="6662276B" w14:textId="77777777" w:rsidR="004B0C2C" w:rsidRPr="004B0C2C" w:rsidRDefault="004B0C2C" w:rsidP="004B0C2C">
      <w:pPr>
        <w:autoSpaceDE w:val="0"/>
        <w:autoSpaceDN w:val="0"/>
        <w:adjustRightInd w:val="0"/>
        <w:spacing w:after="0" w:line="240" w:lineRule="auto"/>
        <w:ind w:firstLine="709"/>
        <w:jc w:val="both"/>
        <w:rPr>
          <w:rFonts w:ascii="Times New Roman" w:hAnsi="Times New Roman" w:cs="Times New Roman"/>
          <w:b/>
          <w:bCs/>
          <w:sz w:val="24"/>
          <w:szCs w:val="24"/>
        </w:rPr>
      </w:pPr>
      <w:r w:rsidRPr="004B0C2C">
        <w:rPr>
          <w:rFonts w:ascii="Times New Roman" w:hAnsi="Times New Roman" w:cs="Times New Roman"/>
          <w:b/>
          <w:bCs/>
          <w:sz w:val="24"/>
          <w:szCs w:val="24"/>
        </w:rPr>
        <w:t>ТЕМА 9. Місце туристичної інфраструктури  у організації екскурсійної діяльності</w:t>
      </w:r>
    </w:p>
    <w:p w14:paraId="5E8F247D" w14:textId="77777777" w:rsidR="004B0C2C" w:rsidRPr="004B0C2C" w:rsidRDefault="004B0C2C" w:rsidP="004B0C2C">
      <w:pPr>
        <w:spacing w:after="0" w:line="240" w:lineRule="auto"/>
        <w:ind w:firstLine="709"/>
        <w:jc w:val="both"/>
        <w:rPr>
          <w:rFonts w:ascii="Times New Roman" w:eastAsia="Calibri" w:hAnsi="Times New Roman"/>
          <w:sz w:val="24"/>
          <w:szCs w:val="24"/>
        </w:rPr>
      </w:pPr>
      <w:r w:rsidRPr="004B0C2C">
        <w:rPr>
          <w:rFonts w:ascii="Times New Roman" w:hAnsi="Times New Roman"/>
          <w:sz w:val="24"/>
          <w:szCs w:val="24"/>
        </w:rPr>
        <w:lastRenderedPageBreak/>
        <w:t xml:space="preserve">Готельне господарство як складова туристичної індустрії. </w:t>
      </w:r>
      <w:r w:rsidRPr="004B0C2C">
        <w:rPr>
          <w:rFonts w:ascii="Times New Roman" w:eastAsia="Calibri" w:hAnsi="Times New Roman"/>
          <w:sz w:val="24"/>
          <w:szCs w:val="24"/>
        </w:rPr>
        <w:t xml:space="preserve">Взаємини готельних підприємств з турагентами і туроператорами. </w:t>
      </w:r>
      <w:r w:rsidRPr="004B0C2C">
        <w:rPr>
          <w:rFonts w:ascii="Times New Roman" w:hAnsi="Times New Roman"/>
          <w:sz w:val="24"/>
          <w:szCs w:val="24"/>
        </w:rPr>
        <w:t>Види туристичних послуг та їх функціональна класифікація. Системи класифікації готелів. Види закладів ресторанного господарства.</w:t>
      </w:r>
    </w:p>
    <w:p w14:paraId="3477A97A" w14:textId="77777777" w:rsidR="004B0C2C" w:rsidRPr="004B0C2C" w:rsidRDefault="004B0C2C" w:rsidP="004B0C2C">
      <w:pPr>
        <w:spacing w:after="0" w:line="240" w:lineRule="auto"/>
        <w:ind w:firstLine="709"/>
        <w:rPr>
          <w:rFonts w:ascii="Times New Roman" w:hAnsi="Times New Roman" w:cs="Times New Roman"/>
          <w:color w:val="000000"/>
          <w:sz w:val="24"/>
          <w:szCs w:val="24"/>
        </w:rPr>
      </w:pPr>
    </w:p>
    <w:p w14:paraId="6DAD6D88" w14:textId="77777777" w:rsidR="004B0C2C" w:rsidRPr="004B0C2C" w:rsidRDefault="004B0C2C" w:rsidP="004B0C2C">
      <w:pPr>
        <w:autoSpaceDE w:val="0"/>
        <w:autoSpaceDN w:val="0"/>
        <w:adjustRightInd w:val="0"/>
        <w:spacing w:after="0" w:line="240" w:lineRule="auto"/>
        <w:ind w:firstLine="709"/>
        <w:rPr>
          <w:rFonts w:ascii="Times New Roman" w:hAnsi="Times New Roman" w:cs="Times New Roman"/>
          <w:b/>
          <w:bCs/>
          <w:sz w:val="24"/>
          <w:szCs w:val="24"/>
        </w:rPr>
      </w:pPr>
      <w:r w:rsidRPr="004B0C2C">
        <w:rPr>
          <w:rFonts w:ascii="Times New Roman" w:hAnsi="Times New Roman" w:cs="Times New Roman"/>
          <w:b/>
          <w:bCs/>
          <w:sz w:val="24"/>
          <w:szCs w:val="24"/>
        </w:rPr>
        <w:t>ТЕМА 10. Договірні відносини та правове регулювання екскурсійної діяльності в Україні</w:t>
      </w:r>
    </w:p>
    <w:p w14:paraId="314FEDCC" w14:textId="77777777" w:rsidR="004B0C2C" w:rsidRPr="004B0C2C" w:rsidRDefault="004B0C2C" w:rsidP="004B0C2C">
      <w:pPr>
        <w:autoSpaceDE w:val="0"/>
        <w:autoSpaceDN w:val="0"/>
        <w:adjustRightInd w:val="0"/>
        <w:spacing w:after="0" w:line="240" w:lineRule="auto"/>
        <w:ind w:firstLine="709"/>
        <w:jc w:val="both"/>
        <w:rPr>
          <w:rFonts w:ascii="Times New Roman" w:hAnsi="Times New Roman" w:cs="Times New Roman"/>
          <w:b/>
          <w:bCs/>
          <w:sz w:val="24"/>
          <w:szCs w:val="24"/>
        </w:rPr>
      </w:pPr>
      <w:r w:rsidRPr="004B0C2C">
        <w:rPr>
          <w:rFonts w:ascii="Times New Roman" w:eastAsia="Times New Roman" w:hAnsi="Times New Roman" w:cs="Times New Roman"/>
          <w:bCs/>
          <w:sz w:val="24"/>
          <w:szCs w:val="24"/>
          <w:lang w:eastAsia="uk-UA"/>
        </w:rPr>
        <w:t>Договір на екскурсійне обслуговування. Права та обов’язки суб’єктів туристичної діяльності, які надають екскурсійні послуги.</w:t>
      </w:r>
      <w:r w:rsidRPr="004B0C2C">
        <w:rPr>
          <w:sz w:val="24"/>
          <w:szCs w:val="24"/>
        </w:rPr>
        <w:t xml:space="preserve"> </w:t>
      </w:r>
      <w:r w:rsidRPr="004B0C2C">
        <w:rPr>
          <w:rFonts w:ascii="Times New Roman" w:eastAsia="Times New Roman" w:hAnsi="Times New Roman" w:cs="Times New Roman"/>
          <w:bCs/>
          <w:sz w:val="24"/>
          <w:szCs w:val="24"/>
          <w:lang w:eastAsia="uk-UA"/>
        </w:rPr>
        <w:t>Договори з автотранспортними підприємствами. Договори з підприємствами харчування. Ретроспективний аналіз нормативно-правового забезпечення екскурсійної діяльності.</w:t>
      </w:r>
    </w:p>
    <w:p w14:paraId="62627A75" w14:textId="77777777" w:rsidR="004B0C2C" w:rsidRPr="004B0C2C" w:rsidRDefault="004B0C2C" w:rsidP="004B0C2C">
      <w:pPr>
        <w:spacing w:after="0" w:line="240" w:lineRule="auto"/>
        <w:ind w:firstLine="709"/>
        <w:rPr>
          <w:rFonts w:ascii="Times New Roman" w:hAnsi="Times New Roman" w:cs="Times New Roman"/>
          <w:b/>
          <w:color w:val="000000"/>
          <w:sz w:val="24"/>
          <w:szCs w:val="24"/>
        </w:rPr>
      </w:pPr>
    </w:p>
    <w:p w14:paraId="7700C20D" w14:textId="77777777" w:rsidR="004B0C2C" w:rsidRPr="004B0C2C" w:rsidRDefault="004B0C2C" w:rsidP="004B0C2C">
      <w:pPr>
        <w:spacing w:after="0" w:line="240" w:lineRule="auto"/>
        <w:ind w:firstLine="709"/>
        <w:rPr>
          <w:rFonts w:ascii="Times New Roman" w:hAnsi="Times New Roman" w:cs="Times New Roman"/>
          <w:b/>
          <w:color w:val="000000"/>
          <w:sz w:val="24"/>
          <w:szCs w:val="24"/>
        </w:rPr>
      </w:pPr>
      <w:r w:rsidRPr="004B0C2C">
        <w:rPr>
          <w:rFonts w:ascii="Times New Roman" w:hAnsi="Times New Roman" w:cs="Times New Roman"/>
          <w:b/>
          <w:color w:val="000000"/>
          <w:sz w:val="24"/>
          <w:szCs w:val="24"/>
        </w:rPr>
        <w:t>ТЕМА 11. Історія розвитку екскурсійної справи</w:t>
      </w:r>
    </w:p>
    <w:p w14:paraId="73216DF9" w14:textId="77777777" w:rsidR="004B0C2C" w:rsidRPr="004B0C2C" w:rsidRDefault="004B0C2C" w:rsidP="004B0C2C">
      <w:pPr>
        <w:spacing w:after="0" w:line="240" w:lineRule="auto"/>
        <w:ind w:firstLine="709"/>
        <w:jc w:val="both"/>
        <w:rPr>
          <w:rFonts w:ascii="Times New Roman" w:hAnsi="Times New Roman" w:cs="Times New Roman"/>
          <w:color w:val="000000"/>
          <w:sz w:val="24"/>
          <w:szCs w:val="24"/>
        </w:rPr>
      </w:pPr>
      <w:r w:rsidRPr="004B0C2C">
        <w:rPr>
          <w:rFonts w:ascii="Times New Roman" w:hAnsi="Times New Roman" w:cs="Times New Roman"/>
          <w:color w:val="000000"/>
          <w:sz w:val="24"/>
          <w:szCs w:val="24"/>
        </w:rPr>
        <w:t>Історія розвитку екскурсійної діяльності у світі. Періодизація історії екскурсійної справи. Становлення екскурсійної справи в Україні. Міжпредметні зв’язки.</w:t>
      </w:r>
    </w:p>
    <w:p w14:paraId="6484D008" w14:textId="77777777" w:rsidR="004B0C2C" w:rsidRPr="004B0C2C" w:rsidRDefault="004B0C2C" w:rsidP="004B0C2C">
      <w:pPr>
        <w:autoSpaceDE w:val="0"/>
        <w:autoSpaceDN w:val="0"/>
        <w:adjustRightInd w:val="0"/>
        <w:spacing w:after="0" w:line="240" w:lineRule="auto"/>
        <w:ind w:firstLine="709"/>
        <w:jc w:val="both"/>
        <w:rPr>
          <w:rFonts w:ascii="Times New Roman" w:hAnsi="Times New Roman" w:cs="Times New Roman"/>
          <w:bCs/>
          <w:i/>
          <w:sz w:val="24"/>
          <w:szCs w:val="24"/>
        </w:rPr>
      </w:pPr>
      <w:r w:rsidRPr="004B0C2C">
        <w:rPr>
          <w:rFonts w:ascii="Times New Roman" w:hAnsi="Times New Roman" w:cs="Times New Roman"/>
          <w:bCs/>
          <w:i/>
          <w:sz w:val="24"/>
          <w:szCs w:val="24"/>
        </w:rPr>
        <w:t>Література: 5-7, 20-25.</w:t>
      </w:r>
    </w:p>
    <w:p w14:paraId="562DB65F" w14:textId="77777777" w:rsidR="004B0C2C" w:rsidRPr="004B0C2C" w:rsidRDefault="004B0C2C" w:rsidP="004B0C2C">
      <w:pPr>
        <w:autoSpaceDE w:val="0"/>
        <w:autoSpaceDN w:val="0"/>
        <w:adjustRightInd w:val="0"/>
        <w:spacing w:after="0" w:line="240" w:lineRule="auto"/>
        <w:ind w:firstLine="709"/>
        <w:rPr>
          <w:rFonts w:ascii="Times New Roman" w:hAnsi="Times New Roman" w:cs="Times New Roman"/>
          <w:b/>
          <w:bCs/>
          <w:sz w:val="24"/>
          <w:szCs w:val="24"/>
        </w:rPr>
      </w:pPr>
    </w:p>
    <w:p w14:paraId="32BA30D5" w14:textId="77777777" w:rsidR="004B0C2C" w:rsidRPr="004B0C2C" w:rsidRDefault="004B0C2C" w:rsidP="004B0C2C">
      <w:pPr>
        <w:autoSpaceDE w:val="0"/>
        <w:autoSpaceDN w:val="0"/>
        <w:adjustRightInd w:val="0"/>
        <w:spacing w:after="0" w:line="240" w:lineRule="auto"/>
        <w:ind w:firstLine="709"/>
        <w:rPr>
          <w:rFonts w:ascii="Times New Roman" w:hAnsi="Times New Roman" w:cs="Times New Roman"/>
          <w:b/>
          <w:bCs/>
          <w:sz w:val="24"/>
          <w:szCs w:val="24"/>
        </w:rPr>
      </w:pPr>
      <w:r w:rsidRPr="004B0C2C">
        <w:rPr>
          <w:rFonts w:ascii="Times New Roman" w:hAnsi="Times New Roman" w:cs="Times New Roman"/>
          <w:b/>
          <w:bCs/>
          <w:sz w:val="24"/>
          <w:szCs w:val="24"/>
        </w:rPr>
        <w:t>ТЕМА 12. Організація надання екскурсійних послуг</w:t>
      </w:r>
    </w:p>
    <w:p w14:paraId="2BF01872" w14:textId="77777777" w:rsidR="004B0C2C" w:rsidRPr="004B0C2C" w:rsidRDefault="004B0C2C" w:rsidP="004B0C2C">
      <w:pPr>
        <w:autoSpaceDE w:val="0"/>
        <w:autoSpaceDN w:val="0"/>
        <w:adjustRightInd w:val="0"/>
        <w:spacing w:after="0" w:line="240" w:lineRule="auto"/>
        <w:ind w:firstLine="709"/>
        <w:jc w:val="both"/>
        <w:rPr>
          <w:rFonts w:ascii="Times New Roman" w:eastAsia="Times New Roman" w:hAnsi="Times New Roman" w:cs="Times New Roman"/>
          <w:iCs/>
          <w:sz w:val="24"/>
          <w:szCs w:val="24"/>
          <w:lang w:eastAsia="uk-UA"/>
        </w:rPr>
      </w:pPr>
      <w:r w:rsidRPr="004B0C2C">
        <w:rPr>
          <w:rFonts w:ascii="Times New Roman" w:hAnsi="Times New Roman" w:cs="Times New Roman"/>
          <w:bCs/>
          <w:sz w:val="24"/>
          <w:szCs w:val="24"/>
        </w:rPr>
        <w:t>Поняття екскурсійної діяльності та екскурсійних послуг. Організація надання екскурсійних послуг на туристсько-екскурсійних підприємствах. Історичні передумови формування екскурсійних програм індивідуального та організованого туризму.</w:t>
      </w:r>
      <w:r w:rsidRPr="004B0C2C">
        <w:rPr>
          <w:rFonts w:ascii="Times New Roman" w:eastAsia="Times New Roman" w:hAnsi="Times New Roman" w:cs="Times New Roman"/>
          <w:iCs/>
          <w:sz w:val="24"/>
          <w:szCs w:val="24"/>
          <w:lang w:eastAsia="uk-UA"/>
        </w:rPr>
        <w:t xml:space="preserve"> Схема функціональних напрямків роботи з організації надання</w:t>
      </w:r>
      <w:r w:rsidRPr="004B0C2C">
        <w:rPr>
          <w:rFonts w:ascii="Times New Roman" w:hAnsi="Times New Roman" w:cs="Times New Roman"/>
          <w:b/>
          <w:bCs/>
          <w:sz w:val="24"/>
          <w:szCs w:val="24"/>
        </w:rPr>
        <w:t xml:space="preserve"> </w:t>
      </w:r>
      <w:r w:rsidRPr="004B0C2C">
        <w:rPr>
          <w:rFonts w:ascii="Times New Roman" w:eastAsia="Times New Roman" w:hAnsi="Times New Roman" w:cs="Times New Roman"/>
          <w:iCs/>
          <w:sz w:val="24"/>
          <w:szCs w:val="24"/>
          <w:lang w:eastAsia="uk-UA"/>
        </w:rPr>
        <w:t>екскурсійних послуг на туристському підприємстві.</w:t>
      </w:r>
      <w:r w:rsidRPr="004B0C2C">
        <w:rPr>
          <w:sz w:val="24"/>
          <w:szCs w:val="24"/>
        </w:rPr>
        <w:t xml:space="preserve"> </w:t>
      </w:r>
      <w:r w:rsidRPr="004B0C2C">
        <w:rPr>
          <w:rFonts w:ascii="Times New Roman" w:eastAsia="Times New Roman" w:hAnsi="Times New Roman" w:cs="Times New Roman"/>
          <w:iCs/>
          <w:sz w:val="24"/>
          <w:szCs w:val="24"/>
          <w:lang w:eastAsia="uk-UA"/>
        </w:rPr>
        <w:t>Основні споживчі властивості екскурсійного продукту.</w:t>
      </w:r>
      <w:r w:rsidRPr="004B0C2C">
        <w:rPr>
          <w:sz w:val="24"/>
          <w:szCs w:val="24"/>
        </w:rPr>
        <w:t xml:space="preserve"> </w:t>
      </w:r>
      <w:r w:rsidRPr="004B0C2C">
        <w:rPr>
          <w:rFonts w:ascii="Times New Roman" w:eastAsia="Times New Roman" w:hAnsi="Times New Roman" w:cs="Times New Roman"/>
          <w:iCs/>
          <w:sz w:val="24"/>
          <w:szCs w:val="24"/>
          <w:lang w:eastAsia="uk-UA"/>
        </w:rPr>
        <w:t>Загальні вимоги до екскурсійних послуг.</w:t>
      </w:r>
    </w:p>
    <w:p w14:paraId="34E6A8AD" w14:textId="77777777" w:rsidR="004B0C2C" w:rsidRPr="004B0C2C" w:rsidRDefault="004B0C2C" w:rsidP="004B0C2C">
      <w:pPr>
        <w:tabs>
          <w:tab w:val="left" w:pos="2175"/>
        </w:tabs>
        <w:spacing w:after="0" w:line="240" w:lineRule="auto"/>
        <w:jc w:val="both"/>
        <w:rPr>
          <w:rFonts w:ascii="Times New Roman" w:hAnsi="Times New Roman" w:cs="Times New Roman"/>
          <w:i/>
          <w:sz w:val="24"/>
          <w:szCs w:val="24"/>
        </w:rPr>
      </w:pPr>
    </w:p>
    <w:p w14:paraId="0FE1D7D5" w14:textId="77777777" w:rsidR="004B0C2C" w:rsidRPr="004B0C2C" w:rsidRDefault="004B0C2C" w:rsidP="004B0C2C">
      <w:pPr>
        <w:pStyle w:val="a3"/>
        <w:tabs>
          <w:tab w:val="left" w:pos="2175"/>
        </w:tabs>
        <w:spacing w:after="0" w:line="240" w:lineRule="auto"/>
        <w:ind w:left="0" w:firstLine="709"/>
        <w:jc w:val="both"/>
        <w:rPr>
          <w:rFonts w:ascii="Times New Roman" w:hAnsi="Times New Roman" w:cs="Times New Roman"/>
          <w:i/>
          <w:sz w:val="24"/>
          <w:szCs w:val="24"/>
          <w:lang w:val="uk-UA"/>
        </w:rPr>
      </w:pPr>
      <w:r w:rsidRPr="004B0C2C">
        <w:rPr>
          <w:rFonts w:ascii="Times New Roman" w:hAnsi="Times New Roman" w:cs="Times New Roman"/>
          <w:b/>
          <w:sz w:val="24"/>
          <w:szCs w:val="24"/>
        </w:rPr>
        <w:t>ТЕМА 1</w:t>
      </w:r>
      <w:r w:rsidRPr="004B0C2C">
        <w:rPr>
          <w:rFonts w:ascii="Times New Roman" w:hAnsi="Times New Roman" w:cs="Times New Roman"/>
          <w:b/>
          <w:sz w:val="24"/>
          <w:szCs w:val="24"/>
          <w:lang w:val="uk-UA"/>
        </w:rPr>
        <w:t>3</w:t>
      </w:r>
      <w:r w:rsidRPr="004B0C2C">
        <w:rPr>
          <w:rFonts w:ascii="Times New Roman" w:hAnsi="Times New Roman" w:cs="Times New Roman"/>
          <w:b/>
          <w:sz w:val="24"/>
          <w:szCs w:val="24"/>
        </w:rPr>
        <w:t xml:space="preserve">. Особливості формування попиту і пропозиції в екскурсійній діяльності </w:t>
      </w:r>
    </w:p>
    <w:p w14:paraId="6621B7D4" w14:textId="77777777" w:rsidR="004B0C2C" w:rsidRPr="004B0C2C" w:rsidRDefault="004B0C2C" w:rsidP="004B0C2C">
      <w:pPr>
        <w:pStyle w:val="a3"/>
        <w:tabs>
          <w:tab w:val="left" w:pos="2175"/>
        </w:tabs>
        <w:spacing w:after="0" w:line="240" w:lineRule="auto"/>
        <w:ind w:left="0" w:firstLine="709"/>
        <w:jc w:val="both"/>
        <w:rPr>
          <w:rFonts w:ascii="Times New Roman" w:hAnsi="Times New Roman" w:cs="Times New Roman"/>
          <w:sz w:val="24"/>
          <w:szCs w:val="24"/>
          <w:lang w:val="uk-UA"/>
        </w:rPr>
      </w:pPr>
      <w:r w:rsidRPr="004B0C2C">
        <w:rPr>
          <w:rFonts w:ascii="Times New Roman" w:hAnsi="Times New Roman" w:cs="Times New Roman"/>
          <w:sz w:val="24"/>
          <w:szCs w:val="24"/>
          <w:lang w:val="uk-UA"/>
        </w:rPr>
        <w:t xml:space="preserve">Соціально-економічна сутність понять „попит” та „пропозицію.” Основні чинники які впливають на попит в туризмі. Основні чинники які впливають на </w:t>
      </w:r>
      <w:r w:rsidR="00AD78F7">
        <w:rPr>
          <w:rFonts w:ascii="Times New Roman" w:hAnsi="Times New Roman" w:cs="Times New Roman"/>
          <w:sz w:val="24"/>
          <w:szCs w:val="24"/>
          <w:lang w:val="uk-UA"/>
        </w:rPr>
        <w:t xml:space="preserve">пропозицію туристичних послуг. </w:t>
      </w:r>
      <w:r w:rsidRPr="004B0C2C">
        <w:rPr>
          <w:rFonts w:ascii="Times New Roman" w:hAnsi="Times New Roman" w:cs="Times New Roman"/>
          <w:sz w:val="24"/>
          <w:szCs w:val="24"/>
          <w:lang w:val="uk-UA"/>
        </w:rPr>
        <w:t>Соціально-економічна сутність категорії „корисність туристичного продукту”. Пряма і перехресна еластичність попиту за ціною. Еластичність попиту за прибутком і чинники, що її визначають.</w:t>
      </w:r>
    </w:p>
    <w:p w14:paraId="36963BB9" w14:textId="77777777" w:rsidR="004B0C2C" w:rsidRPr="004B0C2C" w:rsidRDefault="004B0C2C" w:rsidP="004B0C2C">
      <w:pPr>
        <w:spacing w:after="0" w:line="240" w:lineRule="auto"/>
        <w:rPr>
          <w:rFonts w:ascii="Times New Roman" w:hAnsi="Times New Roman" w:cs="Times New Roman"/>
          <w:b/>
          <w:iCs/>
          <w:sz w:val="24"/>
          <w:szCs w:val="24"/>
        </w:rPr>
      </w:pPr>
    </w:p>
    <w:p w14:paraId="3C7DFDC7" w14:textId="77777777" w:rsidR="004B0C2C" w:rsidRPr="004B0C2C" w:rsidRDefault="004B0C2C" w:rsidP="004B0C2C">
      <w:pPr>
        <w:autoSpaceDE w:val="0"/>
        <w:autoSpaceDN w:val="0"/>
        <w:adjustRightInd w:val="0"/>
        <w:spacing w:after="0" w:line="240" w:lineRule="auto"/>
        <w:ind w:firstLine="709"/>
        <w:rPr>
          <w:rFonts w:ascii="Times New Roman" w:hAnsi="Times New Roman" w:cs="Times New Roman"/>
          <w:iCs/>
          <w:sz w:val="24"/>
          <w:szCs w:val="24"/>
        </w:rPr>
      </w:pPr>
      <w:r w:rsidRPr="004B0C2C">
        <w:rPr>
          <w:rFonts w:ascii="Times New Roman" w:hAnsi="Times New Roman" w:cs="Times New Roman"/>
          <w:b/>
          <w:bCs/>
          <w:sz w:val="24"/>
          <w:szCs w:val="24"/>
        </w:rPr>
        <w:t xml:space="preserve">ТЕМА 14. </w:t>
      </w:r>
      <w:r w:rsidRPr="004B0C2C">
        <w:rPr>
          <w:rFonts w:ascii="Times New Roman" w:hAnsi="Times New Roman" w:cs="Times New Roman"/>
          <w:iCs/>
          <w:sz w:val="24"/>
          <w:szCs w:val="24"/>
        </w:rPr>
        <w:t xml:space="preserve"> </w:t>
      </w:r>
      <w:r w:rsidRPr="004B0C2C">
        <w:rPr>
          <w:rFonts w:ascii="Times New Roman" w:hAnsi="Times New Roman" w:cs="Times New Roman"/>
          <w:b/>
          <w:bCs/>
          <w:sz w:val="24"/>
          <w:szCs w:val="24"/>
        </w:rPr>
        <w:t>Професійна майстерність екскурсовода</w:t>
      </w:r>
    </w:p>
    <w:p w14:paraId="118D7088" w14:textId="18EE0103" w:rsidR="004B0C2C" w:rsidRPr="004B0C2C" w:rsidRDefault="004B0C2C" w:rsidP="00EB54D4">
      <w:pPr>
        <w:autoSpaceDE w:val="0"/>
        <w:autoSpaceDN w:val="0"/>
        <w:adjustRightInd w:val="0"/>
        <w:spacing w:after="0" w:line="240" w:lineRule="auto"/>
        <w:ind w:firstLine="709"/>
        <w:jc w:val="both"/>
        <w:rPr>
          <w:rFonts w:ascii="Times New Roman" w:hAnsi="Times New Roman" w:cs="Times New Roman"/>
          <w:bCs/>
          <w:sz w:val="24"/>
          <w:szCs w:val="24"/>
        </w:rPr>
      </w:pPr>
      <w:r w:rsidRPr="004B0C2C">
        <w:rPr>
          <w:rFonts w:ascii="Times New Roman" w:hAnsi="Times New Roman" w:cs="Times New Roman"/>
          <w:bCs/>
          <w:sz w:val="24"/>
          <w:szCs w:val="24"/>
        </w:rPr>
        <w:t>Професійні вимоги до екскурсовода.</w:t>
      </w:r>
      <w:r w:rsidRPr="004B0C2C">
        <w:rPr>
          <w:sz w:val="24"/>
          <w:szCs w:val="24"/>
        </w:rPr>
        <w:t xml:space="preserve"> </w:t>
      </w:r>
      <w:r w:rsidRPr="004B0C2C">
        <w:rPr>
          <w:rFonts w:ascii="Times New Roman" w:hAnsi="Times New Roman" w:cs="Times New Roman"/>
          <w:bCs/>
          <w:sz w:val="24"/>
          <w:szCs w:val="24"/>
        </w:rPr>
        <w:t>Етичний кодекс Європейських гідів. Хартія якості Федерації Європейських гідів. Підготовка екскурсовода. Забезпечення професійної підготовки туристських гідів і програмами підвищення кваліфікації.</w:t>
      </w:r>
      <w:r w:rsidRPr="004B0C2C">
        <w:rPr>
          <w:sz w:val="24"/>
          <w:szCs w:val="24"/>
        </w:rPr>
        <w:t xml:space="preserve"> </w:t>
      </w:r>
      <w:r w:rsidRPr="004B0C2C">
        <w:rPr>
          <w:rFonts w:ascii="Times New Roman" w:hAnsi="Times New Roman" w:cs="Times New Roman"/>
          <w:bCs/>
          <w:sz w:val="24"/>
          <w:szCs w:val="24"/>
        </w:rPr>
        <w:t>Удосконалення організації методичної роботи. Підготовка якісної методичної документації, удосконалення методичних документів. Детальна розробка технології методичних прийомів показу та розповіді зважаючи на особливості екскурсійних тем та різні групи населення.</w:t>
      </w:r>
      <w:r w:rsidR="00EB54D4">
        <w:rPr>
          <w:rFonts w:ascii="Times New Roman" w:hAnsi="Times New Roman" w:cs="Times New Roman"/>
          <w:bCs/>
          <w:sz w:val="24"/>
          <w:szCs w:val="24"/>
        </w:rPr>
        <w:t xml:space="preserve"> </w:t>
      </w:r>
      <w:r w:rsidRPr="004B0C2C">
        <w:rPr>
          <w:rFonts w:ascii="Times New Roman" w:hAnsi="Times New Roman" w:cs="Times New Roman"/>
          <w:bCs/>
          <w:sz w:val="24"/>
          <w:szCs w:val="24"/>
        </w:rPr>
        <w:t>Відпрацювання техніки проведення екскурсії. Встановлення та збереження контактів між екскурсоводом та екскурсійною групою через опанування основ психології та педагогіки.</w:t>
      </w:r>
    </w:p>
    <w:p w14:paraId="7A22CA46" w14:textId="77777777" w:rsidR="004B0C2C" w:rsidRDefault="004B0C2C" w:rsidP="0066508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23B6DA77" w14:textId="77777777" w:rsidR="004B0C2C" w:rsidRDefault="004B0C2C" w:rsidP="0066508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38E7C499" w14:textId="77777777" w:rsidR="00665089" w:rsidRPr="004B0C2C" w:rsidRDefault="00665089" w:rsidP="004B0C2C">
      <w:pPr>
        <w:jc w:val="center"/>
        <w:rPr>
          <w:rFonts w:ascii="Times New Roman" w:hAnsi="Times New Roman" w:cs="Times New Roman"/>
          <w:b/>
          <w:color w:val="0070C0"/>
          <w:sz w:val="28"/>
          <w:szCs w:val="28"/>
        </w:rPr>
      </w:pPr>
      <w:r>
        <w:rPr>
          <w:rFonts w:ascii="Times New Roman" w:hAnsi="Times New Roman" w:cs="Times New Roman"/>
          <w:b/>
          <w:color w:val="0070C0"/>
          <w:sz w:val="28"/>
          <w:szCs w:val="28"/>
        </w:rPr>
        <w:t>Формування програмних компетентностей</w:t>
      </w:r>
    </w:p>
    <w:tbl>
      <w:tblPr>
        <w:tblStyle w:val="a4"/>
        <w:tblW w:w="0" w:type="auto"/>
        <w:tblInd w:w="392" w:type="dxa"/>
        <w:tblLook w:val="04A0" w:firstRow="1" w:lastRow="0" w:firstColumn="1" w:lastColumn="0" w:noHBand="0" w:noVBand="1"/>
      </w:tblPr>
      <w:tblGrid>
        <w:gridCol w:w="1701"/>
        <w:gridCol w:w="7762"/>
      </w:tblGrid>
      <w:tr w:rsidR="004B0C2C" w:rsidRPr="004B0C2C" w14:paraId="0F19A3E7" w14:textId="77777777" w:rsidTr="00BB243D">
        <w:tc>
          <w:tcPr>
            <w:tcW w:w="1701" w:type="dxa"/>
          </w:tcPr>
          <w:p w14:paraId="2E6DF25B" w14:textId="77777777" w:rsidR="004B0C2C" w:rsidRPr="004B0C2C" w:rsidRDefault="004B0C2C" w:rsidP="004B0C2C">
            <w:pPr>
              <w:autoSpaceDE w:val="0"/>
              <w:autoSpaceDN w:val="0"/>
              <w:adjustRightInd w:val="0"/>
              <w:jc w:val="center"/>
              <w:rPr>
                <w:rFonts w:ascii="Times New Roman" w:eastAsia="Times New Roman" w:hAnsi="Times New Roman" w:cs="Times New Roman"/>
                <w:b/>
                <w:sz w:val="24"/>
                <w:szCs w:val="24"/>
                <w:lang w:eastAsia="ru-RU"/>
              </w:rPr>
            </w:pPr>
            <w:r w:rsidRPr="004B0C2C">
              <w:rPr>
                <w:rFonts w:ascii="Times New Roman" w:eastAsia="Times New Roman" w:hAnsi="Times New Roman" w:cs="Times New Roman"/>
                <w:b/>
                <w:sz w:val="24"/>
                <w:szCs w:val="24"/>
                <w:lang w:eastAsia="ru-RU"/>
              </w:rPr>
              <w:t>Індекс в матриці ОП</w:t>
            </w:r>
          </w:p>
        </w:tc>
        <w:tc>
          <w:tcPr>
            <w:tcW w:w="7762" w:type="dxa"/>
          </w:tcPr>
          <w:p w14:paraId="4AF75F8E" w14:textId="77777777" w:rsidR="004B0C2C" w:rsidRPr="004B0C2C" w:rsidRDefault="004B0C2C" w:rsidP="004B0C2C">
            <w:pPr>
              <w:autoSpaceDE w:val="0"/>
              <w:autoSpaceDN w:val="0"/>
              <w:adjustRightInd w:val="0"/>
              <w:jc w:val="center"/>
              <w:rPr>
                <w:rFonts w:ascii="Times New Roman" w:eastAsia="Times New Roman" w:hAnsi="Times New Roman" w:cs="Times New Roman"/>
                <w:b/>
                <w:sz w:val="24"/>
                <w:szCs w:val="24"/>
                <w:lang w:eastAsia="ru-RU"/>
              </w:rPr>
            </w:pPr>
            <w:r w:rsidRPr="004B0C2C">
              <w:rPr>
                <w:rFonts w:ascii="Times New Roman" w:eastAsia="Times New Roman" w:hAnsi="Times New Roman" w:cs="Times New Roman"/>
                <w:b/>
                <w:sz w:val="24"/>
                <w:szCs w:val="24"/>
                <w:lang w:eastAsia="ru-RU"/>
              </w:rPr>
              <w:t>Програмні компетентності</w:t>
            </w:r>
          </w:p>
        </w:tc>
      </w:tr>
      <w:tr w:rsidR="004B0C2C" w:rsidRPr="004B0C2C" w14:paraId="34E36850" w14:textId="77777777" w:rsidTr="00BB243D">
        <w:tc>
          <w:tcPr>
            <w:tcW w:w="1701" w:type="dxa"/>
          </w:tcPr>
          <w:p w14:paraId="65B19C2C" w14:textId="77777777" w:rsidR="004B0C2C" w:rsidRPr="004B0C2C" w:rsidRDefault="004B0C2C" w:rsidP="004B0C2C">
            <w:pPr>
              <w:autoSpaceDE w:val="0"/>
              <w:autoSpaceDN w:val="0"/>
              <w:adjustRightInd w:val="0"/>
              <w:jc w:val="center"/>
              <w:rPr>
                <w:rFonts w:ascii="Times New Roman" w:eastAsia="Times New Roman" w:hAnsi="Times New Roman" w:cs="Times New Roman"/>
                <w:b/>
                <w:sz w:val="24"/>
                <w:szCs w:val="24"/>
                <w:lang w:eastAsia="ru-RU"/>
              </w:rPr>
            </w:pPr>
            <w:r w:rsidRPr="004B0C2C">
              <w:rPr>
                <w:rFonts w:ascii="Times New Roman" w:eastAsia="Arial" w:hAnsi="Times New Roman" w:cs="Times New Roman"/>
                <w:b/>
                <w:color w:val="000000"/>
                <w:sz w:val="24"/>
                <w:szCs w:val="24"/>
              </w:rPr>
              <w:t>Інтегральна</w:t>
            </w:r>
          </w:p>
        </w:tc>
        <w:tc>
          <w:tcPr>
            <w:tcW w:w="7762" w:type="dxa"/>
          </w:tcPr>
          <w:p w14:paraId="69C13A38" w14:textId="0E6458FF" w:rsidR="004B0C2C" w:rsidRPr="001347D3" w:rsidRDefault="001347D3" w:rsidP="001347D3">
            <w:pPr>
              <w:autoSpaceDE w:val="0"/>
              <w:autoSpaceDN w:val="0"/>
              <w:adjustRightInd w:val="0"/>
              <w:jc w:val="both"/>
              <w:rPr>
                <w:rFonts w:ascii="Times New Roman" w:eastAsia="Times New Roman" w:hAnsi="Times New Roman" w:cs="Times New Roman"/>
                <w:sz w:val="24"/>
                <w:szCs w:val="24"/>
              </w:rPr>
            </w:pPr>
            <w:r w:rsidRPr="001347D3">
              <w:rPr>
                <w:rFonts w:ascii="Times New Roman" w:eastAsia="Times New Roman" w:hAnsi="Times New Roman" w:cs="Times New Roman"/>
                <w:sz w:val="24"/>
                <w:szCs w:val="24"/>
              </w:rPr>
              <w:t>здатність комплексно розв’язувати складні професійні задачі та практичні проблеми у сфері туризму і рекреації як в процесі навчання, так і в процесі роботи, що передбачає застосування теорій і методів системи наук, які формують туризмознавство, і характеризуються комплексністю та невизначеністю умов.</w:t>
            </w:r>
          </w:p>
        </w:tc>
      </w:tr>
      <w:tr w:rsidR="001347D3" w:rsidRPr="004B0C2C" w14:paraId="366B7849" w14:textId="77777777" w:rsidTr="00BB243D">
        <w:tc>
          <w:tcPr>
            <w:tcW w:w="1701" w:type="dxa"/>
          </w:tcPr>
          <w:p w14:paraId="68E76E2F" w14:textId="7DC96C0D" w:rsidR="001347D3" w:rsidRPr="00EF5462" w:rsidRDefault="001347D3" w:rsidP="004B0C2C">
            <w:pPr>
              <w:autoSpaceDE w:val="0"/>
              <w:autoSpaceDN w:val="0"/>
              <w:adjustRightInd w:val="0"/>
              <w:jc w:val="center"/>
              <w:rPr>
                <w:rFonts w:ascii="Times New Roman" w:eastAsia="Arial" w:hAnsi="Times New Roman" w:cs="Times New Roman"/>
                <w:b/>
                <w:bCs/>
                <w:color w:val="000000"/>
                <w:sz w:val="24"/>
                <w:szCs w:val="24"/>
              </w:rPr>
            </w:pPr>
            <w:r w:rsidRPr="00EF5462">
              <w:rPr>
                <w:rFonts w:ascii="Times New Roman" w:hAnsi="Times New Roman" w:cs="Times New Roman"/>
                <w:b/>
                <w:bCs/>
                <w:sz w:val="24"/>
                <w:szCs w:val="24"/>
              </w:rPr>
              <w:t>ЗК 02</w:t>
            </w:r>
          </w:p>
        </w:tc>
        <w:tc>
          <w:tcPr>
            <w:tcW w:w="7762" w:type="dxa"/>
          </w:tcPr>
          <w:p w14:paraId="117AFDE8" w14:textId="33433898" w:rsidR="001347D3" w:rsidRPr="001347D3" w:rsidRDefault="001347D3" w:rsidP="001347D3">
            <w:pPr>
              <w:jc w:val="both"/>
              <w:rPr>
                <w:rFonts w:ascii="Times New Roman" w:eastAsia="Times New Roman" w:hAnsi="Times New Roman" w:cs="Times New Roman"/>
                <w:sz w:val="24"/>
                <w:szCs w:val="24"/>
              </w:rPr>
            </w:pPr>
            <w:r w:rsidRPr="001347D3">
              <w:rPr>
                <w:rFonts w:ascii="Times New Roman" w:hAnsi="Times New Roman" w:cs="Times New Roman"/>
                <w:sz w:val="24"/>
                <w:szCs w:val="24"/>
              </w:rPr>
              <w:t xml:space="preserve">Здатність зберігати та примножувати моральні, культурні, наукові цінності і досягнення суспільства на основі розуміння історії та </w:t>
            </w:r>
            <w:r w:rsidRPr="001347D3">
              <w:rPr>
                <w:rFonts w:ascii="Times New Roman" w:hAnsi="Times New Roman" w:cs="Times New Roman"/>
                <w:sz w:val="24"/>
                <w:szCs w:val="24"/>
              </w:rPr>
              <w:lastRenderedPageBreak/>
              <w:t xml:space="preserve">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 </w:t>
            </w:r>
          </w:p>
        </w:tc>
      </w:tr>
      <w:tr w:rsidR="004B0C2C" w:rsidRPr="004B0C2C" w14:paraId="65FC65CF" w14:textId="77777777" w:rsidTr="00BB243D">
        <w:tc>
          <w:tcPr>
            <w:tcW w:w="1701" w:type="dxa"/>
          </w:tcPr>
          <w:p w14:paraId="1325831B" w14:textId="77777777" w:rsidR="004B0C2C" w:rsidRPr="004B0C2C" w:rsidRDefault="00AD78F7" w:rsidP="004B0C2C">
            <w:pPr>
              <w:autoSpaceDE w:val="0"/>
              <w:autoSpaceDN w:val="0"/>
              <w:adjustRightInd w:val="0"/>
              <w:jc w:val="center"/>
              <w:rPr>
                <w:rFonts w:ascii="Times New Roman" w:eastAsia="Times New Roman" w:hAnsi="Times New Roman" w:cs="Times New Roman"/>
                <w:b/>
                <w:sz w:val="24"/>
                <w:szCs w:val="24"/>
                <w:highlight w:val="yellow"/>
                <w:lang w:eastAsia="ru-RU"/>
              </w:rPr>
            </w:pPr>
            <w:r>
              <w:rPr>
                <w:rFonts w:ascii="Times New Roman" w:hAnsi="Times New Roman" w:cs="Times New Roman"/>
                <w:b/>
                <w:bCs/>
                <w:sz w:val="24"/>
                <w:szCs w:val="24"/>
              </w:rPr>
              <w:lastRenderedPageBreak/>
              <w:t xml:space="preserve">ЗК </w:t>
            </w:r>
            <w:r w:rsidR="004B0C2C" w:rsidRPr="004B0C2C">
              <w:rPr>
                <w:rFonts w:ascii="Times New Roman" w:hAnsi="Times New Roman" w:cs="Times New Roman"/>
                <w:b/>
                <w:bCs/>
                <w:sz w:val="24"/>
                <w:szCs w:val="24"/>
              </w:rPr>
              <w:t>6</w:t>
            </w:r>
          </w:p>
        </w:tc>
        <w:tc>
          <w:tcPr>
            <w:tcW w:w="7762" w:type="dxa"/>
          </w:tcPr>
          <w:p w14:paraId="21236592" w14:textId="77777777" w:rsidR="004B0C2C" w:rsidRPr="004B0C2C" w:rsidRDefault="004B0C2C" w:rsidP="004B0C2C">
            <w:pPr>
              <w:jc w:val="both"/>
              <w:rPr>
                <w:rFonts w:ascii="Times New Roman" w:eastAsia="Times New Roman" w:hAnsi="Times New Roman" w:cs="Times New Roman"/>
                <w:sz w:val="24"/>
                <w:szCs w:val="24"/>
              </w:rPr>
            </w:pPr>
            <w:r w:rsidRPr="004B0C2C">
              <w:rPr>
                <w:rFonts w:ascii="Times New Roman" w:hAnsi="Times New Roman" w:cs="Times New Roman"/>
                <w:sz w:val="24"/>
                <w:szCs w:val="24"/>
              </w:rPr>
              <w:t>Здатність до пошуку, оброблення та аналізу інформації з різних джерел.</w:t>
            </w:r>
          </w:p>
        </w:tc>
      </w:tr>
      <w:tr w:rsidR="001347D3" w:rsidRPr="004B0C2C" w14:paraId="36A22959" w14:textId="77777777" w:rsidTr="00BB243D">
        <w:tc>
          <w:tcPr>
            <w:tcW w:w="1701" w:type="dxa"/>
          </w:tcPr>
          <w:p w14:paraId="45F1B863" w14:textId="63DF2DF9" w:rsidR="001347D3" w:rsidRPr="00EF5462" w:rsidRDefault="001347D3" w:rsidP="004B0C2C">
            <w:pPr>
              <w:autoSpaceDE w:val="0"/>
              <w:autoSpaceDN w:val="0"/>
              <w:adjustRightInd w:val="0"/>
              <w:jc w:val="center"/>
              <w:rPr>
                <w:rFonts w:ascii="Times New Roman" w:hAnsi="Times New Roman" w:cs="Times New Roman"/>
                <w:b/>
                <w:bCs/>
                <w:sz w:val="24"/>
                <w:szCs w:val="24"/>
              </w:rPr>
            </w:pPr>
            <w:r w:rsidRPr="00EF5462">
              <w:rPr>
                <w:rFonts w:ascii="Times New Roman" w:hAnsi="Times New Roman" w:cs="Times New Roman"/>
                <w:b/>
                <w:bCs/>
                <w:sz w:val="24"/>
                <w:szCs w:val="24"/>
              </w:rPr>
              <w:t>ЗК07</w:t>
            </w:r>
          </w:p>
        </w:tc>
        <w:tc>
          <w:tcPr>
            <w:tcW w:w="7762" w:type="dxa"/>
          </w:tcPr>
          <w:p w14:paraId="653B7FC9" w14:textId="7E7596B3" w:rsidR="001347D3" w:rsidRPr="001347D3" w:rsidRDefault="001347D3" w:rsidP="004B0C2C">
            <w:pPr>
              <w:jc w:val="both"/>
              <w:rPr>
                <w:rFonts w:ascii="Times New Roman" w:eastAsia="Times New Roman" w:hAnsi="Times New Roman" w:cs="Times New Roman"/>
                <w:sz w:val="24"/>
                <w:szCs w:val="24"/>
              </w:rPr>
            </w:pPr>
            <w:r w:rsidRPr="001347D3">
              <w:rPr>
                <w:rFonts w:ascii="Times New Roman" w:hAnsi="Times New Roman" w:cs="Times New Roman"/>
                <w:sz w:val="24"/>
                <w:szCs w:val="24"/>
              </w:rPr>
              <w:t>Здатність працювати в міжнародному контексті</w:t>
            </w:r>
          </w:p>
        </w:tc>
      </w:tr>
      <w:tr w:rsidR="004B0C2C" w:rsidRPr="004B0C2C" w14:paraId="73B0BE91" w14:textId="77777777" w:rsidTr="00BB243D">
        <w:tc>
          <w:tcPr>
            <w:tcW w:w="1701" w:type="dxa"/>
          </w:tcPr>
          <w:p w14:paraId="1EDA92E3" w14:textId="77777777" w:rsidR="004B0C2C" w:rsidRPr="004B0C2C" w:rsidRDefault="00AD78F7" w:rsidP="004B0C2C">
            <w:pPr>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 xml:space="preserve">ЗК </w:t>
            </w:r>
            <w:r w:rsidR="004B0C2C" w:rsidRPr="004B0C2C">
              <w:rPr>
                <w:rFonts w:ascii="Times New Roman" w:hAnsi="Times New Roman" w:cs="Times New Roman"/>
                <w:b/>
                <w:bCs/>
                <w:sz w:val="24"/>
                <w:szCs w:val="24"/>
              </w:rPr>
              <w:t>8</w:t>
            </w:r>
          </w:p>
        </w:tc>
        <w:tc>
          <w:tcPr>
            <w:tcW w:w="7762" w:type="dxa"/>
          </w:tcPr>
          <w:p w14:paraId="4241DC64" w14:textId="77777777" w:rsidR="004B0C2C" w:rsidRPr="004B0C2C" w:rsidRDefault="004B0C2C" w:rsidP="004B0C2C">
            <w:pPr>
              <w:jc w:val="both"/>
              <w:rPr>
                <w:rFonts w:ascii="Times New Roman" w:eastAsia="Times New Roman" w:hAnsi="Times New Roman" w:cs="Times New Roman"/>
                <w:sz w:val="24"/>
                <w:szCs w:val="24"/>
              </w:rPr>
            </w:pPr>
            <w:r w:rsidRPr="004B0C2C">
              <w:rPr>
                <w:rFonts w:ascii="Times New Roman" w:hAnsi="Times New Roman" w:cs="Times New Roman"/>
                <w:sz w:val="24"/>
                <w:szCs w:val="24"/>
              </w:rPr>
              <w:t>Навички використання інформаційних та комунікаційних технологій.</w:t>
            </w:r>
          </w:p>
        </w:tc>
      </w:tr>
      <w:tr w:rsidR="004B0C2C" w:rsidRPr="004B0C2C" w14:paraId="1F7A5473" w14:textId="77777777" w:rsidTr="00BB243D">
        <w:tc>
          <w:tcPr>
            <w:tcW w:w="1701" w:type="dxa"/>
          </w:tcPr>
          <w:p w14:paraId="5E8BC380" w14:textId="77777777" w:rsidR="004B0C2C" w:rsidRPr="004B0C2C" w:rsidRDefault="004B0C2C" w:rsidP="004B0C2C">
            <w:pPr>
              <w:autoSpaceDE w:val="0"/>
              <w:autoSpaceDN w:val="0"/>
              <w:adjustRightInd w:val="0"/>
              <w:jc w:val="center"/>
              <w:rPr>
                <w:rFonts w:ascii="Times New Roman" w:hAnsi="Times New Roman" w:cs="Times New Roman"/>
                <w:b/>
                <w:bCs/>
                <w:sz w:val="24"/>
                <w:szCs w:val="24"/>
              </w:rPr>
            </w:pPr>
            <w:r w:rsidRPr="004B0C2C">
              <w:rPr>
                <w:rFonts w:ascii="Times New Roman" w:hAnsi="Times New Roman" w:cs="Times New Roman"/>
                <w:b/>
                <w:bCs/>
                <w:sz w:val="24"/>
                <w:szCs w:val="24"/>
              </w:rPr>
              <w:t>ЗК</w:t>
            </w:r>
            <w:r w:rsidR="00AD78F7">
              <w:rPr>
                <w:rFonts w:ascii="Times New Roman" w:hAnsi="Times New Roman" w:cs="Times New Roman"/>
                <w:b/>
                <w:bCs/>
                <w:sz w:val="24"/>
                <w:szCs w:val="24"/>
              </w:rPr>
              <w:t xml:space="preserve"> </w:t>
            </w:r>
            <w:r w:rsidRPr="004B0C2C">
              <w:rPr>
                <w:rFonts w:ascii="Times New Roman" w:hAnsi="Times New Roman" w:cs="Times New Roman"/>
                <w:b/>
                <w:bCs/>
                <w:sz w:val="24"/>
                <w:szCs w:val="24"/>
              </w:rPr>
              <w:t>10</w:t>
            </w:r>
          </w:p>
        </w:tc>
        <w:tc>
          <w:tcPr>
            <w:tcW w:w="7762" w:type="dxa"/>
          </w:tcPr>
          <w:p w14:paraId="32D7E509" w14:textId="77777777" w:rsidR="004B0C2C" w:rsidRPr="004B0C2C" w:rsidRDefault="004B0C2C" w:rsidP="004B0C2C">
            <w:pPr>
              <w:jc w:val="both"/>
              <w:rPr>
                <w:rFonts w:ascii="Times New Roman" w:eastAsia="Times New Roman" w:hAnsi="Times New Roman" w:cs="Times New Roman"/>
                <w:sz w:val="24"/>
                <w:szCs w:val="24"/>
              </w:rPr>
            </w:pPr>
            <w:r w:rsidRPr="004B0C2C">
              <w:rPr>
                <w:rFonts w:ascii="Times New Roman" w:hAnsi="Times New Roman" w:cs="Times New Roman"/>
                <w:sz w:val="24"/>
                <w:szCs w:val="24"/>
              </w:rPr>
              <w:t>Здатність спілкуватися державною мовою як усно, так і письмово.</w:t>
            </w:r>
          </w:p>
        </w:tc>
      </w:tr>
      <w:tr w:rsidR="004B0C2C" w:rsidRPr="004B0C2C" w14:paraId="338D95C5" w14:textId="77777777" w:rsidTr="00BB243D">
        <w:tc>
          <w:tcPr>
            <w:tcW w:w="1701" w:type="dxa"/>
          </w:tcPr>
          <w:p w14:paraId="330692E0" w14:textId="77777777" w:rsidR="004B0C2C" w:rsidRPr="004B0C2C" w:rsidRDefault="004B0C2C" w:rsidP="004B0C2C">
            <w:pPr>
              <w:autoSpaceDE w:val="0"/>
              <w:autoSpaceDN w:val="0"/>
              <w:adjustRightInd w:val="0"/>
              <w:jc w:val="center"/>
              <w:rPr>
                <w:rFonts w:ascii="Times New Roman" w:hAnsi="Times New Roman" w:cs="Times New Roman"/>
                <w:b/>
                <w:bCs/>
                <w:sz w:val="24"/>
                <w:szCs w:val="24"/>
              </w:rPr>
            </w:pPr>
            <w:r w:rsidRPr="004B0C2C">
              <w:rPr>
                <w:rFonts w:ascii="Times New Roman" w:hAnsi="Times New Roman" w:cs="Times New Roman"/>
                <w:b/>
                <w:bCs/>
                <w:sz w:val="24"/>
                <w:szCs w:val="24"/>
              </w:rPr>
              <w:t>ЗК</w:t>
            </w:r>
            <w:r w:rsidR="00AD78F7">
              <w:rPr>
                <w:rFonts w:ascii="Times New Roman" w:hAnsi="Times New Roman" w:cs="Times New Roman"/>
                <w:b/>
                <w:bCs/>
                <w:sz w:val="24"/>
                <w:szCs w:val="24"/>
              </w:rPr>
              <w:t xml:space="preserve"> </w:t>
            </w:r>
            <w:r w:rsidRPr="004B0C2C">
              <w:rPr>
                <w:rFonts w:ascii="Times New Roman" w:hAnsi="Times New Roman" w:cs="Times New Roman"/>
                <w:b/>
                <w:bCs/>
                <w:sz w:val="24"/>
                <w:szCs w:val="24"/>
              </w:rPr>
              <w:t>12</w:t>
            </w:r>
          </w:p>
        </w:tc>
        <w:tc>
          <w:tcPr>
            <w:tcW w:w="7762" w:type="dxa"/>
          </w:tcPr>
          <w:p w14:paraId="1E3D5FB6" w14:textId="77777777" w:rsidR="004B0C2C" w:rsidRPr="004B0C2C" w:rsidRDefault="004B0C2C" w:rsidP="004B0C2C">
            <w:pPr>
              <w:jc w:val="both"/>
              <w:rPr>
                <w:rFonts w:ascii="Times New Roman" w:eastAsia="Times New Roman" w:hAnsi="Times New Roman" w:cs="Times New Roman"/>
                <w:sz w:val="24"/>
                <w:szCs w:val="24"/>
              </w:rPr>
            </w:pPr>
            <w:r w:rsidRPr="004B0C2C">
              <w:rPr>
                <w:rFonts w:ascii="Times New Roman" w:hAnsi="Times New Roman" w:cs="Times New Roman"/>
                <w:sz w:val="24"/>
                <w:szCs w:val="24"/>
              </w:rPr>
              <w:t>Навички міжособистісної взаємодії</w:t>
            </w:r>
            <w:r w:rsidRPr="004B0C2C">
              <w:rPr>
                <w:rFonts w:ascii="Times New Roman" w:hAnsi="Times New Roman" w:cs="Times New Roman"/>
                <w:bCs/>
                <w:sz w:val="24"/>
                <w:szCs w:val="24"/>
              </w:rPr>
              <w:t>.</w:t>
            </w:r>
          </w:p>
        </w:tc>
      </w:tr>
      <w:tr w:rsidR="004B0C2C" w:rsidRPr="004B0C2C" w14:paraId="06B8AEB4" w14:textId="77777777" w:rsidTr="00BB243D">
        <w:tc>
          <w:tcPr>
            <w:tcW w:w="1701" w:type="dxa"/>
          </w:tcPr>
          <w:p w14:paraId="59B77970" w14:textId="77777777" w:rsidR="004B0C2C" w:rsidRPr="004B0C2C" w:rsidRDefault="004B0C2C" w:rsidP="004B0C2C">
            <w:pPr>
              <w:autoSpaceDE w:val="0"/>
              <w:autoSpaceDN w:val="0"/>
              <w:adjustRightInd w:val="0"/>
              <w:jc w:val="center"/>
              <w:rPr>
                <w:rFonts w:ascii="Times New Roman" w:hAnsi="Times New Roman" w:cs="Times New Roman"/>
                <w:b/>
                <w:bCs/>
                <w:sz w:val="24"/>
                <w:szCs w:val="24"/>
              </w:rPr>
            </w:pPr>
            <w:r w:rsidRPr="004B0C2C">
              <w:rPr>
                <w:rFonts w:ascii="Times New Roman" w:hAnsi="Times New Roman" w:cs="Times New Roman"/>
                <w:b/>
                <w:bCs/>
                <w:sz w:val="24"/>
                <w:szCs w:val="24"/>
              </w:rPr>
              <w:t>ЗК</w:t>
            </w:r>
            <w:r w:rsidR="00AD78F7">
              <w:rPr>
                <w:rFonts w:ascii="Times New Roman" w:hAnsi="Times New Roman" w:cs="Times New Roman"/>
                <w:b/>
                <w:bCs/>
                <w:sz w:val="24"/>
                <w:szCs w:val="24"/>
              </w:rPr>
              <w:t xml:space="preserve"> </w:t>
            </w:r>
            <w:r w:rsidRPr="004B0C2C">
              <w:rPr>
                <w:rFonts w:ascii="Times New Roman" w:hAnsi="Times New Roman" w:cs="Times New Roman"/>
                <w:b/>
                <w:bCs/>
                <w:sz w:val="24"/>
                <w:szCs w:val="24"/>
              </w:rPr>
              <w:t>13</w:t>
            </w:r>
          </w:p>
        </w:tc>
        <w:tc>
          <w:tcPr>
            <w:tcW w:w="7762" w:type="dxa"/>
          </w:tcPr>
          <w:p w14:paraId="6EBA937A" w14:textId="65D66AB2" w:rsidR="004B0C2C" w:rsidRPr="004B0C2C" w:rsidRDefault="001347D3" w:rsidP="004B0C2C">
            <w:pPr>
              <w:jc w:val="both"/>
              <w:rPr>
                <w:rFonts w:ascii="Times New Roman" w:eastAsia="Times New Roman" w:hAnsi="Times New Roman" w:cs="Times New Roman"/>
                <w:sz w:val="24"/>
                <w:szCs w:val="24"/>
              </w:rPr>
            </w:pPr>
            <w:r w:rsidRPr="00854B74">
              <w:rPr>
                <w:rFonts w:ascii="Times New Roman" w:hAnsi="Times New Roman" w:cs="Times New Roman"/>
                <w:sz w:val="24"/>
                <w:szCs w:val="24"/>
              </w:rPr>
              <w:t xml:space="preserve"> Здатність планувати та управляти часом, здатність працювати в команді та автономно</w:t>
            </w:r>
          </w:p>
        </w:tc>
      </w:tr>
      <w:tr w:rsidR="00AD78F7" w:rsidRPr="004B0C2C" w14:paraId="1013E724" w14:textId="77777777" w:rsidTr="00BB243D">
        <w:tc>
          <w:tcPr>
            <w:tcW w:w="1701" w:type="dxa"/>
          </w:tcPr>
          <w:p w14:paraId="7612DAC5" w14:textId="77777777" w:rsidR="00AD78F7" w:rsidRPr="00AD78F7" w:rsidRDefault="00AD78F7" w:rsidP="004B0C2C">
            <w:pPr>
              <w:autoSpaceDE w:val="0"/>
              <w:autoSpaceDN w:val="0"/>
              <w:adjustRightInd w:val="0"/>
              <w:jc w:val="center"/>
              <w:rPr>
                <w:rFonts w:ascii="Times New Roman" w:hAnsi="Times New Roman" w:cs="Times New Roman"/>
                <w:b/>
                <w:bCs/>
                <w:sz w:val="24"/>
                <w:szCs w:val="24"/>
              </w:rPr>
            </w:pPr>
            <w:r w:rsidRPr="00AD78F7">
              <w:rPr>
                <w:rFonts w:ascii="Times New Roman" w:hAnsi="Times New Roman" w:cs="Times New Roman"/>
                <w:b/>
                <w:sz w:val="24"/>
                <w:szCs w:val="24"/>
              </w:rPr>
              <w:t>ЗК 14</w:t>
            </w:r>
          </w:p>
        </w:tc>
        <w:tc>
          <w:tcPr>
            <w:tcW w:w="7762" w:type="dxa"/>
          </w:tcPr>
          <w:p w14:paraId="4C5FBE49" w14:textId="3F38AE5B" w:rsidR="00AD78F7" w:rsidRPr="004B0C2C" w:rsidRDefault="001347D3" w:rsidP="004B0C2C">
            <w:pPr>
              <w:jc w:val="both"/>
              <w:rPr>
                <w:rFonts w:ascii="Times New Roman" w:hAnsi="Times New Roman" w:cs="Times New Roman"/>
                <w:sz w:val="24"/>
                <w:szCs w:val="24"/>
              </w:rPr>
            </w:pPr>
            <w:r w:rsidRPr="00854B74">
              <w:rPr>
                <w:rFonts w:ascii="Times New Roman" w:hAnsi="Times New Roman" w:cs="Times New Roman"/>
                <w:sz w:val="24"/>
                <w:szCs w:val="24"/>
              </w:rPr>
              <w:t>Здатність ухвалювати рішення та діяти,дотримуючись принципу неприпустимості корупції та будь-яких інших проявів не доброчесності</w:t>
            </w:r>
            <w:r w:rsidRPr="00AD78F7">
              <w:rPr>
                <w:rFonts w:ascii="Times New Roman" w:hAnsi="Times New Roman" w:cs="Times New Roman"/>
                <w:sz w:val="24"/>
                <w:szCs w:val="24"/>
              </w:rPr>
              <w:t xml:space="preserve"> </w:t>
            </w:r>
          </w:p>
        </w:tc>
      </w:tr>
      <w:tr w:rsidR="004B0C2C" w:rsidRPr="004B0C2C" w14:paraId="17CB6B0A" w14:textId="77777777" w:rsidTr="00BB243D">
        <w:tc>
          <w:tcPr>
            <w:tcW w:w="1701" w:type="dxa"/>
          </w:tcPr>
          <w:p w14:paraId="669703C7" w14:textId="77777777" w:rsidR="004B0C2C" w:rsidRPr="004B0C2C" w:rsidRDefault="004B0C2C" w:rsidP="004B0C2C">
            <w:pPr>
              <w:autoSpaceDE w:val="0"/>
              <w:autoSpaceDN w:val="0"/>
              <w:adjustRightInd w:val="0"/>
              <w:jc w:val="center"/>
              <w:rPr>
                <w:rFonts w:ascii="Times New Roman" w:hAnsi="Times New Roman" w:cs="Times New Roman"/>
                <w:b/>
                <w:bCs/>
                <w:sz w:val="24"/>
                <w:szCs w:val="24"/>
              </w:rPr>
            </w:pPr>
            <w:r w:rsidRPr="004B0C2C">
              <w:rPr>
                <w:rFonts w:ascii="Times New Roman" w:eastAsia="Times New Roman" w:hAnsi="Times New Roman" w:cs="Times New Roman"/>
                <w:b/>
                <w:sz w:val="24"/>
                <w:szCs w:val="24"/>
              </w:rPr>
              <w:t>СК</w:t>
            </w:r>
            <w:r w:rsidR="00AE5E06">
              <w:rPr>
                <w:rFonts w:ascii="Times New Roman" w:eastAsia="Times New Roman" w:hAnsi="Times New Roman" w:cs="Times New Roman"/>
                <w:b/>
                <w:sz w:val="24"/>
                <w:szCs w:val="24"/>
              </w:rPr>
              <w:t xml:space="preserve"> </w:t>
            </w:r>
            <w:r w:rsidRPr="004B0C2C">
              <w:rPr>
                <w:rFonts w:ascii="Times New Roman" w:eastAsia="Times New Roman" w:hAnsi="Times New Roman" w:cs="Times New Roman"/>
                <w:b/>
                <w:sz w:val="24"/>
                <w:szCs w:val="24"/>
              </w:rPr>
              <w:t>1</w:t>
            </w:r>
          </w:p>
        </w:tc>
        <w:tc>
          <w:tcPr>
            <w:tcW w:w="7762" w:type="dxa"/>
          </w:tcPr>
          <w:p w14:paraId="4A78CFDF" w14:textId="77777777" w:rsidR="004B0C2C" w:rsidRPr="004B0C2C" w:rsidRDefault="004B7C80" w:rsidP="004B7C80">
            <w:pPr>
              <w:jc w:val="both"/>
              <w:rPr>
                <w:rFonts w:ascii="Times New Roman" w:eastAsia="Times New Roman" w:hAnsi="Times New Roman" w:cs="Times New Roman"/>
                <w:sz w:val="24"/>
                <w:szCs w:val="24"/>
              </w:rPr>
            </w:pPr>
            <w:r w:rsidRPr="001D2A28">
              <w:rPr>
                <w:rFonts w:ascii="Times New Roman" w:eastAsia="Times New Roman" w:hAnsi="Times New Roman" w:cs="Times New Roman"/>
                <w:sz w:val="24"/>
                <w:szCs w:val="24"/>
              </w:rPr>
              <w:t xml:space="preserve">Знання та розуміння предметної області </w:t>
            </w:r>
            <w:r>
              <w:rPr>
                <w:rFonts w:ascii="Times New Roman" w:eastAsia="Times New Roman" w:hAnsi="Times New Roman" w:cs="Times New Roman"/>
                <w:sz w:val="24"/>
                <w:szCs w:val="24"/>
              </w:rPr>
              <w:t>й</w:t>
            </w:r>
            <w:r w:rsidRPr="001D2A28">
              <w:rPr>
                <w:rFonts w:ascii="Times New Roman" w:eastAsia="Times New Roman" w:hAnsi="Times New Roman" w:cs="Times New Roman"/>
                <w:sz w:val="24"/>
                <w:szCs w:val="24"/>
              </w:rPr>
              <w:t xml:space="preserve"> с</w:t>
            </w:r>
            <w:r>
              <w:rPr>
                <w:rFonts w:ascii="Times New Roman" w:eastAsia="Times New Roman" w:hAnsi="Times New Roman" w:cs="Times New Roman"/>
                <w:sz w:val="24"/>
                <w:szCs w:val="24"/>
              </w:rPr>
              <w:t>пецифіки професійної діяльності</w:t>
            </w:r>
          </w:p>
        </w:tc>
      </w:tr>
      <w:tr w:rsidR="004B0C2C" w:rsidRPr="004B0C2C" w14:paraId="0F7D5057" w14:textId="77777777" w:rsidTr="00BB243D">
        <w:trPr>
          <w:trHeight w:val="325"/>
        </w:trPr>
        <w:tc>
          <w:tcPr>
            <w:tcW w:w="1701" w:type="dxa"/>
          </w:tcPr>
          <w:p w14:paraId="71D62DFB" w14:textId="77777777" w:rsidR="004B0C2C" w:rsidRPr="00995E59" w:rsidRDefault="004B0C2C" w:rsidP="004B0C2C">
            <w:pPr>
              <w:pStyle w:val="a3"/>
              <w:ind w:left="0"/>
              <w:jc w:val="center"/>
              <w:rPr>
                <w:rFonts w:ascii="Times New Roman" w:eastAsia="Times New Roman" w:hAnsi="Times New Roman" w:cs="Times New Roman"/>
                <w:b/>
                <w:sz w:val="24"/>
                <w:szCs w:val="24"/>
                <w:lang w:val="uk-UA"/>
              </w:rPr>
            </w:pPr>
            <w:r w:rsidRPr="00995E59">
              <w:rPr>
                <w:rFonts w:ascii="Times New Roman" w:eastAsia="Times New Roman" w:hAnsi="Times New Roman" w:cs="Times New Roman"/>
                <w:b/>
                <w:sz w:val="24"/>
                <w:szCs w:val="24"/>
              </w:rPr>
              <w:t>СК</w:t>
            </w:r>
            <w:r w:rsidR="00AE5E06" w:rsidRPr="00995E59">
              <w:rPr>
                <w:rFonts w:ascii="Times New Roman" w:eastAsia="Times New Roman" w:hAnsi="Times New Roman" w:cs="Times New Roman"/>
                <w:b/>
                <w:sz w:val="24"/>
                <w:szCs w:val="24"/>
                <w:lang w:val="uk-UA"/>
              </w:rPr>
              <w:t xml:space="preserve"> </w:t>
            </w:r>
            <w:r w:rsidRPr="00995E59">
              <w:rPr>
                <w:rFonts w:ascii="Times New Roman" w:eastAsia="Times New Roman" w:hAnsi="Times New Roman" w:cs="Times New Roman"/>
                <w:b/>
                <w:sz w:val="24"/>
                <w:szCs w:val="24"/>
              </w:rPr>
              <w:t>2</w:t>
            </w:r>
          </w:p>
        </w:tc>
        <w:tc>
          <w:tcPr>
            <w:tcW w:w="7762" w:type="dxa"/>
          </w:tcPr>
          <w:p w14:paraId="40AEDDBC" w14:textId="77777777" w:rsidR="004B0C2C" w:rsidRPr="004B0C2C" w:rsidRDefault="004B0C2C" w:rsidP="004B0C2C">
            <w:pPr>
              <w:jc w:val="both"/>
              <w:rPr>
                <w:rFonts w:ascii="Times New Roman" w:eastAsia="Times New Roman" w:hAnsi="Times New Roman" w:cs="Times New Roman"/>
                <w:sz w:val="24"/>
                <w:szCs w:val="24"/>
              </w:rPr>
            </w:pPr>
            <w:r w:rsidRPr="004B0C2C">
              <w:rPr>
                <w:rFonts w:ascii="Times New Roman" w:eastAsia="Times New Roman" w:hAnsi="Times New Roman" w:cs="Times New Roman"/>
                <w:sz w:val="24"/>
                <w:szCs w:val="24"/>
              </w:rPr>
              <w:t>Здатність застосовувати знання у практичних ситуаціях.</w:t>
            </w:r>
          </w:p>
        </w:tc>
      </w:tr>
      <w:tr w:rsidR="004B0C2C" w:rsidRPr="004B0C2C" w14:paraId="5D0EF243" w14:textId="77777777" w:rsidTr="00BB243D">
        <w:tc>
          <w:tcPr>
            <w:tcW w:w="1701" w:type="dxa"/>
          </w:tcPr>
          <w:p w14:paraId="281E4720" w14:textId="77777777" w:rsidR="004B0C2C" w:rsidRPr="00995E59" w:rsidRDefault="004B0C2C" w:rsidP="004B0C2C">
            <w:pPr>
              <w:autoSpaceDE w:val="0"/>
              <w:autoSpaceDN w:val="0"/>
              <w:adjustRightInd w:val="0"/>
              <w:jc w:val="center"/>
              <w:rPr>
                <w:rFonts w:ascii="Times New Roman" w:hAnsi="Times New Roman" w:cs="Times New Roman"/>
                <w:b/>
                <w:sz w:val="24"/>
                <w:szCs w:val="24"/>
              </w:rPr>
            </w:pPr>
            <w:r w:rsidRPr="00995E59">
              <w:rPr>
                <w:rFonts w:ascii="Times New Roman" w:hAnsi="Times New Roman" w:cs="Times New Roman"/>
                <w:b/>
                <w:sz w:val="24"/>
                <w:szCs w:val="24"/>
              </w:rPr>
              <w:t>СК</w:t>
            </w:r>
            <w:r w:rsidR="00AE5E06" w:rsidRPr="00995E59">
              <w:rPr>
                <w:rFonts w:ascii="Times New Roman" w:hAnsi="Times New Roman" w:cs="Times New Roman"/>
                <w:b/>
                <w:sz w:val="24"/>
                <w:szCs w:val="24"/>
              </w:rPr>
              <w:t xml:space="preserve"> </w:t>
            </w:r>
            <w:r w:rsidRPr="00995E59">
              <w:rPr>
                <w:rFonts w:ascii="Times New Roman" w:hAnsi="Times New Roman" w:cs="Times New Roman"/>
                <w:b/>
                <w:sz w:val="24"/>
                <w:szCs w:val="24"/>
              </w:rPr>
              <w:t>6</w:t>
            </w:r>
          </w:p>
        </w:tc>
        <w:tc>
          <w:tcPr>
            <w:tcW w:w="7762" w:type="dxa"/>
          </w:tcPr>
          <w:p w14:paraId="2C9B4E13" w14:textId="77777777" w:rsidR="004B0C2C" w:rsidRPr="004B0C2C" w:rsidRDefault="004B0C2C" w:rsidP="004B0C2C">
            <w:pPr>
              <w:autoSpaceDE w:val="0"/>
              <w:autoSpaceDN w:val="0"/>
              <w:adjustRightInd w:val="0"/>
              <w:jc w:val="both"/>
              <w:rPr>
                <w:rFonts w:ascii="Times New Roman" w:hAnsi="Times New Roman" w:cs="Times New Roman"/>
                <w:sz w:val="24"/>
                <w:szCs w:val="24"/>
              </w:rPr>
            </w:pPr>
            <w:r w:rsidRPr="004B0C2C">
              <w:rPr>
                <w:rFonts w:ascii="Times New Roman" w:hAnsi="Times New Roman" w:cs="Times New Roman"/>
                <w:sz w:val="24"/>
                <w:szCs w:val="24"/>
              </w:rPr>
              <w:t>Розуміння процесів організації туристичних подорожей і комплексного туристичного обслуговування (готельного, ресторанного, транспортного, екскурсійного, рекреаційного).</w:t>
            </w:r>
          </w:p>
        </w:tc>
      </w:tr>
      <w:tr w:rsidR="004B0C2C" w:rsidRPr="004B0C2C" w14:paraId="2578DA7C" w14:textId="77777777" w:rsidTr="00BB243D">
        <w:tc>
          <w:tcPr>
            <w:tcW w:w="1701" w:type="dxa"/>
          </w:tcPr>
          <w:p w14:paraId="2170D97F" w14:textId="77777777" w:rsidR="004B0C2C" w:rsidRPr="00995E59" w:rsidRDefault="004B0C2C" w:rsidP="004B0C2C">
            <w:pPr>
              <w:autoSpaceDE w:val="0"/>
              <w:autoSpaceDN w:val="0"/>
              <w:adjustRightInd w:val="0"/>
              <w:jc w:val="center"/>
              <w:rPr>
                <w:rFonts w:ascii="Times New Roman" w:hAnsi="Times New Roman" w:cs="Times New Roman"/>
                <w:b/>
                <w:sz w:val="24"/>
                <w:szCs w:val="24"/>
              </w:rPr>
            </w:pPr>
            <w:r w:rsidRPr="00995E59">
              <w:rPr>
                <w:rFonts w:ascii="Times New Roman" w:hAnsi="Times New Roman" w:cs="Times New Roman"/>
                <w:b/>
                <w:sz w:val="24"/>
                <w:szCs w:val="24"/>
              </w:rPr>
              <w:t>СК</w:t>
            </w:r>
            <w:r w:rsidR="00AE5E06" w:rsidRPr="00995E59">
              <w:rPr>
                <w:rFonts w:ascii="Times New Roman" w:hAnsi="Times New Roman" w:cs="Times New Roman"/>
                <w:b/>
                <w:sz w:val="24"/>
                <w:szCs w:val="24"/>
              </w:rPr>
              <w:t xml:space="preserve"> </w:t>
            </w:r>
            <w:r w:rsidRPr="00995E59">
              <w:rPr>
                <w:rFonts w:ascii="Times New Roman" w:hAnsi="Times New Roman" w:cs="Times New Roman"/>
                <w:b/>
                <w:sz w:val="24"/>
                <w:szCs w:val="24"/>
              </w:rPr>
              <w:t>7</w:t>
            </w:r>
          </w:p>
        </w:tc>
        <w:tc>
          <w:tcPr>
            <w:tcW w:w="7762" w:type="dxa"/>
          </w:tcPr>
          <w:p w14:paraId="015498DC" w14:textId="77777777" w:rsidR="004B0C2C" w:rsidRPr="004B0C2C" w:rsidRDefault="004B0C2C" w:rsidP="004B0C2C">
            <w:pPr>
              <w:autoSpaceDE w:val="0"/>
              <w:autoSpaceDN w:val="0"/>
              <w:adjustRightInd w:val="0"/>
              <w:jc w:val="both"/>
              <w:rPr>
                <w:rFonts w:ascii="Times New Roman" w:hAnsi="Times New Roman" w:cs="Times New Roman"/>
                <w:sz w:val="24"/>
                <w:szCs w:val="24"/>
              </w:rPr>
            </w:pPr>
            <w:r w:rsidRPr="004B0C2C">
              <w:rPr>
                <w:rFonts w:ascii="Times New Roman" w:hAnsi="Times New Roman" w:cs="Times New Roman"/>
                <w:sz w:val="24"/>
                <w:szCs w:val="24"/>
              </w:rPr>
              <w:t>Здатність розробляти, просувати, реалізовувати та організовувати споживання туристичного продукту.</w:t>
            </w:r>
          </w:p>
        </w:tc>
      </w:tr>
      <w:tr w:rsidR="004B0C2C" w:rsidRPr="004B0C2C" w14:paraId="3183509D" w14:textId="77777777" w:rsidTr="00BB243D">
        <w:tc>
          <w:tcPr>
            <w:tcW w:w="1701" w:type="dxa"/>
          </w:tcPr>
          <w:p w14:paraId="2862811F" w14:textId="77777777" w:rsidR="004B0C2C" w:rsidRPr="00995E59" w:rsidRDefault="004B0C2C" w:rsidP="004B0C2C">
            <w:pPr>
              <w:autoSpaceDE w:val="0"/>
              <w:autoSpaceDN w:val="0"/>
              <w:adjustRightInd w:val="0"/>
              <w:jc w:val="center"/>
              <w:rPr>
                <w:rFonts w:ascii="Times New Roman" w:hAnsi="Times New Roman" w:cs="Times New Roman"/>
                <w:b/>
                <w:sz w:val="24"/>
                <w:szCs w:val="24"/>
              </w:rPr>
            </w:pPr>
            <w:r w:rsidRPr="00995E59">
              <w:rPr>
                <w:rFonts w:ascii="Times New Roman" w:hAnsi="Times New Roman" w:cs="Times New Roman"/>
                <w:b/>
                <w:sz w:val="24"/>
                <w:szCs w:val="24"/>
              </w:rPr>
              <w:t>СК</w:t>
            </w:r>
            <w:r w:rsidR="00AE5E06" w:rsidRPr="00995E59">
              <w:rPr>
                <w:rFonts w:ascii="Times New Roman" w:hAnsi="Times New Roman" w:cs="Times New Roman"/>
                <w:b/>
                <w:sz w:val="24"/>
                <w:szCs w:val="24"/>
              </w:rPr>
              <w:t xml:space="preserve"> </w:t>
            </w:r>
            <w:r w:rsidRPr="00995E59">
              <w:rPr>
                <w:rFonts w:ascii="Times New Roman" w:hAnsi="Times New Roman" w:cs="Times New Roman"/>
                <w:b/>
                <w:sz w:val="24"/>
                <w:szCs w:val="24"/>
              </w:rPr>
              <w:t>8</w:t>
            </w:r>
          </w:p>
        </w:tc>
        <w:tc>
          <w:tcPr>
            <w:tcW w:w="7762" w:type="dxa"/>
          </w:tcPr>
          <w:p w14:paraId="66003878" w14:textId="77777777" w:rsidR="004B0C2C" w:rsidRPr="004B0C2C" w:rsidRDefault="004B0C2C" w:rsidP="004B0C2C">
            <w:pPr>
              <w:autoSpaceDE w:val="0"/>
              <w:autoSpaceDN w:val="0"/>
              <w:adjustRightInd w:val="0"/>
              <w:jc w:val="both"/>
              <w:rPr>
                <w:rFonts w:ascii="Times New Roman" w:hAnsi="Times New Roman" w:cs="Times New Roman"/>
                <w:sz w:val="24"/>
                <w:szCs w:val="24"/>
              </w:rPr>
            </w:pPr>
            <w:r w:rsidRPr="004B0C2C">
              <w:rPr>
                <w:rFonts w:ascii="Times New Roman" w:hAnsi="Times New Roman" w:cs="Times New Roman"/>
                <w:sz w:val="24"/>
                <w:szCs w:val="24"/>
              </w:rPr>
              <w:t>Розуміння принципів, процесів і технологій організації роботи суб’єкта туристичної індустрії та її підсистем.</w:t>
            </w:r>
          </w:p>
        </w:tc>
      </w:tr>
      <w:tr w:rsidR="004B0C2C" w:rsidRPr="004B0C2C" w14:paraId="735122E9" w14:textId="77777777" w:rsidTr="00BB243D">
        <w:tc>
          <w:tcPr>
            <w:tcW w:w="1701" w:type="dxa"/>
          </w:tcPr>
          <w:p w14:paraId="15B86051" w14:textId="77777777" w:rsidR="004B0C2C" w:rsidRPr="00995E59" w:rsidRDefault="004B0C2C" w:rsidP="004B0C2C">
            <w:pPr>
              <w:autoSpaceDE w:val="0"/>
              <w:autoSpaceDN w:val="0"/>
              <w:adjustRightInd w:val="0"/>
              <w:jc w:val="center"/>
              <w:rPr>
                <w:rFonts w:ascii="Times New Roman" w:hAnsi="Times New Roman" w:cs="Times New Roman"/>
                <w:b/>
                <w:sz w:val="24"/>
                <w:szCs w:val="24"/>
              </w:rPr>
            </w:pPr>
            <w:r w:rsidRPr="00995E59">
              <w:rPr>
                <w:rFonts w:ascii="Times New Roman" w:hAnsi="Times New Roman" w:cs="Times New Roman"/>
                <w:b/>
                <w:sz w:val="24"/>
                <w:szCs w:val="24"/>
              </w:rPr>
              <w:t>СК</w:t>
            </w:r>
            <w:r w:rsidR="00AE5E06" w:rsidRPr="00995E59">
              <w:rPr>
                <w:rFonts w:ascii="Times New Roman" w:hAnsi="Times New Roman" w:cs="Times New Roman"/>
                <w:b/>
                <w:sz w:val="24"/>
                <w:szCs w:val="24"/>
              </w:rPr>
              <w:t xml:space="preserve"> </w:t>
            </w:r>
            <w:r w:rsidRPr="00995E59">
              <w:rPr>
                <w:rFonts w:ascii="Times New Roman" w:hAnsi="Times New Roman" w:cs="Times New Roman"/>
                <w:b/>
                <w:sz w:val="24"/>
                <w:szCs w:val="24"/>
              </w:rPr>
              <w:t>10</w:t>
            </w:r>
          </w:p>
        </w:tc>
        <w:tc>
          <w:tcPr>
            <w:tcW w:w="7762" w:type="dxa"/>
          </w:tcPr>
          <w:p w14:paraId="5D53CFA0" w14:textId="77777777" w:rsidR="004B0C2C" w:rsidRPr="004B0C2C" w:rsidRDefault="004B0C2C" w:rsidP="004B0C2C">
            <w:pPr>
              <w:autoSpaceDE w:val="0"/>
              <w:autoSpaceDN w:val="0"/>
              <w:adjustRightInd w:val="0"/>
              <w:jc w:val="both"/>
              <w:rPr>
                <w:rFonts w:ascii="Times New Roman" w:hAnsi="Times New Roman" w:cs="Times New Roman"/>
                <w:sz w:val="24"/>
                <w:szCs w:val="24"/>
              </w:rPr>
            </w:pPr>
            <w:r w:rsidRPr="004B0C2C">
              <w:rPr>
                <w:rFonts w:ascii="Times New Roman" w:hAnsi="Times New Roman" w:cs="Times New Roman"/>
                <w:sz w:val="24"/>
                <w:szCs w:val="24"/>
              </w:rPr>
              <w:t>Здатність здійснювати моніторинг, інтерпретувати, аналізувати та систематизувати туристичну інформацію, уміння презентувати туристичний інформаційний матеріал.</w:t>
            </w:r>
          </w:p>
        </w:tc>
      </w:tr>
      <w:tr w:rsidR="001347D3" w:rsidRPr="004B0C2C" w14:paraId="19E55171" w14:textId="77777777" w:rsidTr="00BB243D">
        <w:tc>
          <w:tcPr>
            <w:tcW w:w="1701" w:type="dxa"/>
          </w:tcPr>
          <w:p w14:paraId="5E883A1E" w14:textId="575D1F58" w:rsidR="001347D3" w:rsidRPr="00995E59" w:rsidRDefault="001347D3" w:rsidP="004B0C2C">
            <w:pPr>
              <w:autoSpaceDE w:val="0"/>
              <w:autoSpaceDN w:val="0"/>
              <w:adjustRightInd w:val="0"/>
              <w:jc w:val="center"/>
              <w:rPr>
                <w:rFonts w:ascii="Times New Roman" w:hAnsi="Times New Roman" w:cs="Times New Roman"/>
                <w:b/>
                <w:sz w:val="24"/>
                <w:szCs w:val="24"/>
              </w:rPr>
            </w:pPr>
            <w:r w:rsidRPr="00995E59">
              <w:rPr>
                <w:rFonts w:ascii="Times New Roman" w:hAnsi="Times New Roman" w:cs="Times New Roman"/>
                <w:b/>
                <w:sz w:val="24"/>
                <w:szCs w:val="24"/>
              </w:rPr>
              <w:t>СК12</w:t>
            </w:r>
          </w:p>
        </w:tc>
        <w:tc>
          <w:tcPr>
            <w:tcW w:w="7762" w:type="dxa"/>
          </w:tcPr>
          <w:p w14:paraId="2B2A8962" w14:textId="75123A8D" w:rsidR="001347D3" w:rsidRPr="001347D3" w:rsidRDefault="001347D3" w:rsidP="004B0C2C">
            <w:pPr>
              <w:autoSpaceDE w:val="0"/>
              <w:autoSpaceDN w:val="0"/>
              <w:adjustRightInd w:val="0"/>
              <w:jc w:val="both"/>
              <w:rPr>
                <w:rFonts w:ascii="Times New Roman" w:eastAsia="Times New Roman" w:hAnsi="Times New Roman" w:cs="Times New Roman"/>
                <w:b/>
                <w:sz w:val="24"/>
                <w:szCs w:val="24"/>
              </w:rPr>
            </w:pPr>
            <w:r w:rsidRPr="001347D3">
              <w:rPr>
                <w:rFonts w:ascii="Times New Roman" w:hAnsi="Times New Roman" w:cs="Times New Roman"/>
                <w:sz w:val="24"/>
                <w:szCs w:val="24"/>
              </w:rPr>
              <w:t xml:space="preserve">Здатність визначати індивідуальні туристичні потреби, використовувати сучасні технології обслуговування туристів та вести претензійну роботу. </w:t>
            </w:r>
          </w:p>
        </w:tc>
      </w:tr>
      <w:tr w:rsidR="004B0C2C" w:rsidRPr="004B0C2C" w14:paraId="03FC11EE" w14:textId="77777777" w:rsidTr="00BB243D">
        <w:tc>
          <w:tcPr>
            <w:tcW w:w="1701" w:type="dxa"/>
          </w:tcPr>
          <w:p w14:paraId="0AB5332B" w14:textId="77777777" w:rsidR="004B0C2C" w:rsidRPr="004B0C2C" w:rsidRDefault="004B0C2C" w:rsidP="004B0C2C">
            <w:pPr>
              <w:autoSpaceDE w:val="0"/>
              <w:autoSpaceDN w:val="0"/>
              <w:adjustRightInd w:val="0"/>
              <w:jc w:val="center"/>
              <w:rPr>
                <w:rFonts w:ascii="Times New Roman" w:hAnsi="Times New Roman" w:cs="Times New Roman"/>
                <w:b/>
                <w:bCs/>
                <w:sz w:val="24"/>
                <w:szCs w:val="24"/>
              </w:rPr>
            </w:pPr>
            <w:r w:rsidRPr="004B0C2C">
              <w:rPr>
                <w:rFonts w:ascii="Times New Roman" w:hAnsi="Times New Roman" w:cs="Times New Roman"/>
                <w:b/>
                <w:bCs/>
                <w:sz w:val="24"/>
                <w:szCs w:val="24"/>
              </w:rPr>
              <w:t>СК</w:t>
            </w:r>
            <w:r w:rsidR="00AE5E06">
              <w:rPr>
                <w:rFonts w:ascii="Times New Roman" w:hAnsi="Times New Roman" w:cs="Times New Roman"/>
                <w:b/>
                <w:bCs/>
                <w:sz w:val="24"/>
                <w:szCs w:val="24"/>
              </w:rPr>
              <w:t xml:space="preserve"> </w:t>
            </w:r>
            <w:r w:rsidRPr="004B0C2C">
              <w:rPr>
                <w:rFonts w:ascii="Times New Roman" w:hAnsi="Times New Roman" w:cs="Times New Roman"/>
                <w:b/>
                <w:bCs/>
                <w:sz w:val="24"/>
                <w:szCs w:val="24"/>
              </w:rPr>
              <w:t>19</w:t>
            </w:r>
          </w:p>
        </w:tc>
        <w:tc>
          <w:tcPr>
            <w:tcW w:w="7762" w:type="dxa"/>
          </w:tcPr>
          <w:p w14:paraId="6478A919" w14:textId="77777777" w:rsidR="004B0C2C" w:rsidRPr="004B0C2C" w:rsidRDefault="004B0C2C" w:rsidP="004B0C2C">
            <w:pPr>
              <w:autoSpaceDE w:val="0"/>
              <w:autoSpaceDN w:val="0"/>
              <w:adjustRightInd w:val="0"/>
              <w:jc w:val="both"/>
              <w:rPr>
                <w:rFonts w:ascii="Times New Roman" w:hAnsi="Times New Roman" w:cs="Times New Roman"/>
                <w:sz w:val="24"/>
                <w:szCs w:val="24"/>
              </w:rPr>
            </w:pPr>
            <w:r w:rsidRPr="004B0C2C">
              <w:rPr>
                <w:rFonts w:ascii="Times New Roman" w:hAnsi="Times New Roman" w:cs="Times New Roman"/>
                <w:sz w:val="24"/>
                <w:szCs w:val="24"/>
              </w:rPr>
              <w:t>Здатність організовувати та здійснювати туристичну діяльність на природоохоронних територіях.</w:t>
            </w:r>
          </w:p>
        </w:tc>
      </w:tr>
      <w:tr w:rsidR="004B0C2C" w:rsidRPr="004B0C2C" w14:paraId="1295375A" w14:textId="77777777" w:rsidTr="00BB243D">
        <w:tc>
          <w:tcPr>
            <w:tcW w:w="1701" w:type="dxa"/>
          </w:tcPr>
          <w:p w14:paraId="784895E0" w14:textId="77777777" w:rsidR="004B0C2C" w:rsidRPr="004B0C2C" w:rsidRDefault="004B0C2C" w:rsidP="004B0C2C">
            <w:pPr>
              <w:autoSpaceDE w:val="0"/>
              <w:autoSpaceDN w:val="0"/>
              <w:adjustRightInd w:val="0"/>
              <w:jc w:val="center"/>
              <w:rPr>
                <w:rFonts w:ascii="Times New Roman" w:hAnsi="Times New Roman" w:cs="Times New Roman"/>
                <w:b/>
                <w:bCs/>
                <w:sz w:val="24"/>
                <w:szCs w:val="24"/>
              </w:rPr>
            </w:pPr>
            <w:r w:rsidRPr="004B0C2C">
              <w:rPr>
                <w:rFonts w:ascii="Times New Roman" w:hAnsi="Times New Roman" w:cs="Times New Roman"/>
                <w:b/>
                <w:sz w:val="24"/>
                <w:szCs w:val="24"/>
              </w:rPr>
              <w:t>СК</w:t>
            </w:r>
            <w:r w:rsidR="00AE5E06">
              <w:rPr>
                <w:rFonts w:ascii="Times New Roman" w:hAnsi="Times New Roman" w:cs="Times New Roman"/>
                <w:b/>
                <w:sz w:val="24"/>
                <w:szCs w:val="24"/>
              </w:rPr>
              <w:t xml:space="preserve"> </w:t>
            </w:r>
            <w:r w:rsidRPr="004B0C2C">
              <w:rPr>
                <w:rFonts w:ascii="Times New Roman" w:hAnsi="Times New Roman" w:cs="Times New Roman"/>
                <w:b/>
                <w:sz w:val="24"/>
                <w:szCs w:val="24"/>
              </w:rPr>
              <w:t>20</w:t>
            </w:r>
          </w:p>
        </w:tc>
        <w:tc>
          <w:tcPr>
            <w:tcW w:w="7762" w:type="dxa"/>
          </w:tcPr>
          <w:p w14:paraId="13AA97FB" w14:textId="77777777" w:rsidR="004B0C2C" w:rsidRPr="004B0C2C" w:rsidRDefault="004B7C80" w:rsidP="004B7C80">
            <w:pPr>
              <w:autoSpaceDE w:val="0"/>
              <w:autoSpaceDN w:val="0"/>
              <w:adjustRightInd w:val="0"/>
              <w:jc w:val="both"/>
              <w:rPr>
                <w:rFonts w:ascii="Times New Roman" w:hAnsi="Times New Roman" w:cs="Times New Roman"/>
                <w:sz w:val="24"/>
                <w:szCs w:val="24"/>
              </w:rPr>
            </w:pPr>
            <w:r w:rsidRPr="001812A3">
              <w:rPr>
                <w:rFonts w:ascii="Times New Roman" w:hAnsi="Times New Roman" w:cs="Times New Roman"/>
                <w:color w:val="000000"/>
                <w:sz w:val="24"/>
                <w:szCs w:val="24"/>
              </w:rPr>
              <w:t>Здатність оцінювати регіональні туристичні ресурси та використовувати їх у процесі популяризації національного туристичного продукту.</w:t>
            </w:r>
          </w:p>
        </w:tc>
      </w:tr>
      <w:tr w:rsidR="008200A2" w:rsidRPr="004B0C2C" w14:paraId="27FEFD89" w14:textId="77777777" w:rsidTr="00BB243D">
        <w:tc>
          <w:tcPr>
            <w:tcW w:w="1701" w:type="dxa"/>
          </w:tcPr>
          <w:p w14:paraId="01792FE5" w14:textId="259EAD67" w:rsidR="008200A2" w:rsidRPr="008200A2" w:rsidRDefault="008200A2" w:rsidP="008200A2">
            <w:pPr>
              <w:jc w:val="center"/>
              <w:rPr>
                <w:rFonts w:ascii="Times New Roman" w:hAnsi="Times New Roman" w:cs="Times New Roman"/>
                <w:b/>
                <w:sz w:val="24"/>
                <w:szCs w:val="24"/>
              </w:rPr>
            </w:pPr>
            <w:r w:rsidRPr="008200A2">
              <w:rPr>
                <w:rFonts w:ascii="Times New Roman" w:hAnsi="Times New Roman" w:cs="Times New Roman"/>
                <w:b/>
                <w:sz w:val="24"/>
                <w:szCs w:val="24"/>
              </w:rPr>
              <w:t xml:space="preserve">ПРН </w:t>
            </w:r>
            <w:r w:rsidR="001D1DE0">
              <w:rPr>
                <w:rFonts w:ascii="Times New Roman" w:hAnsi="Times New Roman" w:cs="Times New Roman"/>
                <w:b/>
                <w:sz w:val="24"/>
                <w:szCs w:val="24"/>
              </w:rPr>
              <w:t>0</w:t>
            </w:r>
            <w:r w:rsidRPr="008200A2">
              <w:rPr>
                <w:rFonts w:ascii="Times New Roman" w:hAnsi="Times New Roman" w:cs="Times New Roman"/>
                <w:b/>
                <w:sz w:val="24"/>
                <w:szCs w:val="24"/>
              </w:rPr>
              <w:t>6</w:t>
            </w:r>
          </w:p>
        </w:tc>
        <w:tc>
          <w:tcPr>
            <w:tcW w:w="7762" w:type="dxa"/>
          </w:tcPr>
          <w:p w14:paraId="212F2083" w14:textId="77777777" w:rsidR="008200A2" w:rsidRPr="008200A2" w:rsidRDefault="008200A2" w:rsidP="001D1DE0">
            <w:pPr>
              <w:jc w:val="both"/>
              <w:rPr>
                <w:rFonts w:ascii="Times New Roman" w:hAnsi="Times New Roman" w:cs="Times New Roman"/>
              </w:rPr>
            </w:pPr>
            <w:r w:rsidRPr="008200A2">
              <w:rPr>
                <w:rFonts w:ascii="Times New Roman" w:hAnsi="Times New Roman" w:cs="Times New Roman"/>
              </w:rPr>
              <w:t xml:space="preserve">Знати особливості екскурсійного продукту, програми обслуговування, функцій та принципів  екскурсії, розуміти технологічні процеси формування нової екскурсії </w:t>
            </w:r>
          </w:p>
        </w:tc>
      </w:tr>
      <w:tr w:rsidR="008200A2" w:rsidRPr="004B0C2C" w14:paraId="2A88321A" w14:textId="77777777" w:rsidTr="00BB243D">
        <w:tc>
          <w:tcPr>
            <w:tcW w:w="1701" w:type="dxa"/>
          </w:tcPr>
          <w:p w14:paraId="7C513BBB" w14:textId="536EFCA4" w:rsidR="008200A2" w:rsidRPr="008200A2" w:rsidRDefault="008200A2" w:rsidP="008200A2">
            <w:pPr>
              <w:jc w:val="center"/>
              <w:rPr>
                <w:rFonts w:ascii="Times New Roman" w:hAnsi="Times New Roman" w:cs="Times New Roman"/>
                <w:b/>
                <w:sz w:val="24"/>
                <w:szCs w:val="24"/>
              </w:rPr>
            </w:pPr>
            <w:r w:rsidRPr="008200A2">
              <w:rPr>
                <w:rFonts w:ascii="Times New Roman" w:hAnsi="Times New Roman" w:cs="Times New Roman"/>
                <w:b/>
                <w:sz w:val="24"/>
                <w:szCs w:val="24"/>
              </w:rPr>
              <w:t xml:space="preserve">ПРН </w:t>
            </w:r>
            <w:r w:rsidR="001D1DE0">
              <w:rPr>
                <w:rFonts w:ascii="Times New Roman" w:hAnsi="Times New Roman" w:cs="Times New Roman"/>
                <w:b/>
                <w:sz w:val="24"/>
                <w:szCs w:val="24"/>
              </w:rPr>
              <w:t>0</w:t>
            </w:r>
            <w:r w:rsidRPr="008200A2">
              <w:rPr>
                <w:rFonts w:ascii="Times New Roman" w:hAnsi="Times New Roman" w:cs="Times New Roman"/>
                <w:b/>
                <w:sz w:val="24"/>
                <w:szCs w:val="24"/>
              </w:rPr>
              <w:t>6</w:t>
            </w:r>
          </w:p>
        </w:tc>
        <w:tc>
          <w:tcPr>
            <w:tcW w:w="7762" w:type="dxa"/>
          </w:tcPr>
          <w:p w14:paraId="536D7E04" w14:textId="77777777" w:rsidR="008200A2" w:rsidRPr="008200A2" w:rsidRDefault="008200A2" w:rsidP="001D1DE0">
            <w:pPr>
              <w:jc w:val="both"/>
              <w:rPr>
                <w:rFonts w:ascii="Times New Roman" w:hAnsi="Times New Roman" w:cs="Times New Roman"/>
              </w:rPr>
            </w:pPr>
            <w:r w:rsidRPr="008200A2">
              <w:rPr>
                <w:rFonts w:ascii="Times New Roman" w:hAnsi="Times New Roman" w:cs="Times New Roman"/>
              </w:rPr>
              <w:t>Вміти використовувати екскурсійну техніку на практиці, знати підходи до визначення та класифікації екскурсій</w:t>
            </w:r>
          </w:p>
        </w:tc>
      </w:tr>
      <w:tr w:rsidR="008200A2" w:rsidRPr="004B0C2C" w14:paraId="17CBDE9A" w14:textId="77777777" w:rsidTr="00BB243D">
        <w:tc>
          <w:tcPr>
            <w:tcW w:w="1701" w:type="dxa"/>
          </w:tcPr>
          <w:p w14:paraId="45F6D055" w14:textId="63DF1091" w:rsidR="008200A2" w:rsidRPr="008200A2" w:rsidRDefault="008200A2" w:rsidP="008200A2">
            <w:pPr>
              <w:jc w:val="center"/>
              <w:rPr>
                <w:rFonts w:ascii="Times New Roman" w:hAnsi="Times New Roman" w:cs="Times New Roman"/>
                <w:b/>
                <w:sz w:val="24"/>
                <w:szCs w:val="24"/>
              </w:rPr>
            </w:pPr>
            <w:r w:rsidRPr="008200A2">
              <w:rPr>
                <w:rFonts w:ascii="Times New Roman" w:hAnsi="Times New Roman" w:cs="Times New Roman"/>
                <w:b/>
                <w:sz w:val="24"/>
                <w:szCs w:val="24"/>
              </w:rPr>
              <w:t xml:space="preserve">ПРН </w:t>
            </w:r>
            <w:r w:rsidR="001D1DE0">
              <w:rPr>
                <w:rFonts w:ascii="Times New Roman" w:hAnsi="Times New Roman" w:cs="Times New Roman"/>
                <w:b/>
                <w:sz w:val="24"/>
                <w:szCs w:val="24"/>
              </w:rPr>
              <w:t>0</w:t>
            </w:r>
            <w:r w:rsidRPr="008200A2">
              <w:rPr>
                <w:rFonts w:ascii="Times New Roman" w:hAnsi="Times New Roman" w:cs="Times New Roman"/>
                <w:b/>
                <w:sz w:val="24"/>
                <w:szCs w:val="24"/>
              </w:rPr>
              <w:t>7</w:t>
            </w:r>
          </w:p>
        </w:tc>
        <w:tc>
          <w:tcPr>
            <w:tcW w:w="7762" w:type="dxa"/>
          </w:tcPr>
          <w:p w14:paraId="28A33242" w14:textId="77777777" w:rsidR="008200A2" w:rsidRPr="008200A2" w:rsidRDefault="008200A2" w:rsidP="00D15F97">
            <w:pPr>
              <w:rPr>
                <w:rFonts w:ascii="Times New Roman" w:hAnsi="Times New Roman" w:cs="Times New Roman"/>
              </w:rPr>
            </w:pPr>
            <w:r w:rsidRPr="008200A2">
              <w:rPr>
                <w:rFonts w:ascii="Times New Roman" w:hAnsi="Times New Roman" w:cs="Times New Roman"/>
              </w:rPr>
              <w:t>Вміти  використовувати прийоми проведення екскурсії, розуміти психологічні та педагогічні елементи екскурсій</w:t>
            </w:r>
          </w:p>
        </w:tc>
      </w:tr>
      <w:tr w:rsidR="008200A2" w:rsidRPr="004B0C2C" w14:paraId="61DC81BE" w14:textId="77777777" w:rsidTr="00BB243D">
        <w:tc>
          <w:tcPr>
            <w:tcW w:w="1701" w:type="dxa"/>
          </w:tcPr>
          <w:p w14:paraId="03277E82" w14:textId="7F8B8794" w:rsidR="008200A2" w:rsidRPr="008200A2" w:rsidRDefault="008200A2" w:rsidP="008200A2">
            <w:pPr>
              <w:jc w:val="center"/>
              <w:rPr>
                <w:rFonts w:ascii="Times New Roman" w:hAnsi="Times New Roman" w:cs="Times New Roman"/>
                <w:b/>
                <w:sz w:val="24"/>
                <w:szCs w:val="24"/>
              </w:rPr>
            </w:pPr>
            <w:r w:rsidRPr="008200A2">
              <w:rPr>
                <w:rFonts w:ascii="Times New Roman" w:hAnsi="Times New Roman" w:cs="Times New Roman"/>
                <w:b/>
                <w:sz w:val="24"/>
                <w:szCs w:val="24"/>
              </w:rPr>
              <w:t xml:space="preserve">ПРН </w:t>
            </w:r>
            <w:r w:rsidR="001D1DE0">
              <w:rPr>
                <w:rFonts w:ascii="Times New Roman" w:hAnsi="Times New Roman" w:cs="Times New Roman"/>
                <w:b/>
                <w:sz w:val="24"/>
                <w:szCs w:val="24"/>
              </w:rPr>
              <w:t>0</w:t>
            </w:r>
            <w:r w:rsidRPr="008200A2">
              <w:rPr>
                <w:rFonts w:ascii="Times New Roman" w:hAnsi="Times New Roman" w:cs="Times New Roman"/>
                <w:b/>
                <w:sz w:val="24"/>
                <w:szCs w:val="24"/>
              </w:rPr>
              <w:t>9</w:t>
            </w:r>
          </w:p>
        </w:tc>
        <w:tc>
          <w:tcPr>
            <w:tcW w:w="7762" w:type="dxa"/>
          </w:tcPr>
          <w:p w14:paraId="1D2CFC6C" w14:textId="77777777" w:rsidR="008200A2" w:rsidRPr="008200A2" w:rsidRDefault="008200A2" w:rsidP="00D15F97">
            <w:pPr>
              <w:rPr>
                <w:rFonts w:ascii="Times New Roman" w:hAnsi="Times New Roman" w:cs="Times New Roman"/>
              </w:rPr>
            </w:pPr>
            <w:r w:rsidRPr="008200A2">
              <w:rPr>
                <w:rFonts w:ascii="Times New Roman" w:hAnsi="Times New Roman" w:cs="Times New Roman"/>
              </w:rPr>
              <w:t>Знати інноваційні тенденції проведення екскурсій, знати договірні відносини та правове регулювання екскурсійної діяльності в Україні</w:t>
            </w:r>
          </w:p>
        </w:tc>
      </w:tr>
      <w:tr w:rsidR="008200A2" w:rsidRPr="004B0C2C" w14:paraId="42242517" w14:textId="77777777" w:rsidTr="00BB243D">
        <w:tc>
          <w:tcPr>
            <w:tcW w:w="1701" w:type="dxa"/>
          </w:tcPr>
          <w:p w14:paraId="636A43F1" w14:textId="77777777" w:rsidR="008200A2" w:rsidRPr="008200A2" w:rsidRDefault="008200A2" w:rsidP="008200A2">
            <w:pPr>
              <w:jc w:val="center"/>
              <w:rPr>
                <w:rFonts w:ascii="Times New Roman" w:hAnsi="Times New Roman" w:cs="Times New Roman"/>
                <w:b/>
                <w:sz w:val="24"/>
                <w:szCs w:val="24"/>
              </w:rPr>
            </w:pPr>
            <w:r w:rsidRPr="008200A2">
              <w:rPr>
                <w:rFonts w:ascii="Times New Roman" w:hAnsi="Times New Roman" w:cs="Times New Roman"/>
                <w:b/>
                <w:sz w:val="24"/>
                <w:szCs w:val="24"/>
              </w:rPr>
              <w:t>ПРН 12</w:t>
            </w:r>
          </w:p>
        </w:tc>
        <w:tc>
          <w:tcPr>
            <w:tcW w:w="7762" w:type="dxa"/>
          </w:tcPr>
          <w:p w14:paraId="7EBD604B" w14:textId="77777777" w:rsidR="008200A2" w:rsidRPr="008200A2" w:rsidRDefault="008200A2" w:rsidP="00D15F97">
            <w:pPr>
              <w:rPr>
                <w:rFonts w:ascii="Times New Roman" w:hAnsi="Times New Roman" w:cs="Times New Roman"/>
              </w:rPr>
            </w:pPr>
            <w:r w:rsidRPr="008200A2">
              <w:rPr>
                <w:rFonts w:ascii="Times New Roman" w:hAnsi="Times New Roman" w:cs="Times New Roman"/>
              </w:rPr>
              <w:t xml:space="preserve">Розуміти диференційований підхід до екскурсійного обслуговування та особливості проведення різних видів екскурсій. </w:t>
            </w:r>
          </w:p>
        </w:tc>
      </w:tr>
      <w:tr w:rsidR="008200A2" w:rsidRPr="004B0C2C" w14:paraId="405B056B" w14:textId="77777777" w:rsidTr="00BB243D">
        <w:tc>
          <w:tcPr>
            <w:tcW w:w="1701" w:type="dxa"/>
          </w:tcPr>
          <w:p w14:paraId="7FAFC954" w14:textId="77777777" w:rsidR="008200A2" w:rsidRPr="008200A2" w:rsidRDefault="008200A2" w:rsidP="008200A2">
            <w:pPr>
              <w:jc w:val="center"/>
              <w:rPr>
                <w:rFonts w:ascii="Times New Roman" w:hAnsi="Times New Roman" w:cs="Times New Roman"/>
                <w:b/>
                <w:sz w:val="24"/>
                <w:szCs w:val="24"/>
              </w:rPr>
            </w:pPr>
            <w:r w:rsidRPr="008200A2">
              <w:rPr>
                <w:rFonts w:ascii="Times New Roman" w:hAnsi="Times New Roman" w:cs="Times New Roman"/>
                <w:b/>
                <w:sz w:val="24"/>
                <w:szCs w:val="24"/>
              </w:rPr>
              <w:t>ПРН 21</w:t>
            </w:r>
          </w:p>
        </w:tc>
        <w:tc>
          <w:tcPr>
            <w:tcW w:w="7762" w:type="dxa"/>
          </w:tcPr>
          <w:p w14:paraId="15CBA3E3" w14:textId="77777777" w:rsidR="008200A2" w:rsidRPr="008200A2" w:rsidRDefault="008200A2" w:rsidP="00D15F97">
            <w:pPr>
              <w:rPr>
                <w:rFonts w:ascii="Times New Roman" w:hAnsi="Times New Roman" w:cs="Times New Roman"/>
              </w:rPr>
            </w:pPr>
            <w:r w:rsidRPr="008200A2">
              <w:rPr>
                <w:rFonts w:ascii="Times New Roman" w:hAnsi="Times New Roman" w:cs="Times New Roman"/>
              </w:rPr>
              <w:t>Розуміти особливості формування попиту і пропозиції в екскурсійній діяльності, розуміти організацію надання екскурсійних послуг</w:t>
            </w:r>
          </w:p>
        </w:tc>
      </w:tr>
      <w:tr w:rsidR="008200A2" w:rsidRPr="004B0C2C" w14:paraId="3CB12B36" w14:textId="77777777" w:rsidTr="00BB243D">
        <w:tc>
          <w:tcPr>
            <w:tcW w:w="1701" w:type="dxa"/>
          </w:tcPr>
          <w:p w14:paraId="7EEBBE6C" w14:textId="77777777" w:rsidR="008200A2" w:rsidRPr="008200A2" w:rsidRDefault="008200A2" w:rsidP="008200A2">
            <w:pPr>
              <w:jc w:val="center"/>
              <w:rPr>
                <w:rFonts w:ascii="Times New Roman" w:hAnsi="Times New Roman" w:cs="Times New Roman"/>
                <w:b/>
                <w:sz w:val="24"/>
                <w:szCs w:val="24"/>
              </w:rPr>
            </w:pPr>
            <w:r w:rsidRPr="008200A2">
              <w:rPr>
                <w:rFonts w:ascii="Times New Roman" w:hAnsi="Times New Roman" w:cs="Times New Roman"/>
                <w:b/>
                <w:sz w:val="24"/>
                <w:szCs w:val="24"/>
              </w:rPr>
              <w:t>ПРН 24</w:t>
            </w:r>
          </w:p>
        </w:tc>
        <w:tc>
          <w:tcPr>
            <w:tcW w:w="7762" w:type="dxa"/>
          </w:tcPr>
          <w:p w14:paraId="34F52C4C" w14:textId="77777777" w:rsidR="008200A2" w:rsidRPr="008200A2" w:rsidRDefault="008200A2" w:rsidP="00D15F97">
            <w:pPr>
              <w:rPr>
                <w:rFonts w:ascii="Times New Roman" w:hAnsi="Times New Roman" w:cs="Times New Roman"/>
              </w:rPr>
            </w:pPr>
            <w:r w:rsidRPr="008200A2">
              <w:rPr>
                <w:rFonts w:ascii="Times New Roman" w:hAnsi="Times New Roman" w:cs="Times New Roman"/>
              </w:rPr>
              <w:t>Розуміти принципи, процеси і технології організації роботи суб’єкта екскурсійної діяльності</w:t>
            </w:r>
          </w:p>
        </w:tc>
      </w:tr>
    </w:tbl>
    <w:p w14:paraId="73D39B05" w14:textId="77777777" w:rsidR="004B0C2C" w:rsidRPr="008200A2" w:rsidRDefault="004B0C2C" w:rsidP="004B0C2C">
      <w:pPr>
        <w:shd w:val="clear" w:color="auto" w:fill="FFFFFF"/>
        <w:spacing w:after="0" w:line="240" w:lineRule="auto"/>
        <w:jc w:val="center"/>
        <w:rPr>
          <w:rFonts w:ascii="Times New Roman" w:eastAsia="Arial" w:hAnsi="Times New Roman" w:cs="Times New Roman"/>
          <w:b/>
          <w:color w:val="0070C0"/>
          <w:sz w:val="24"/>
          <w:szCs w:val="24"/>
        </w:rPr>
      </w:pPr>
    </w:p>
    <w:p w14:paraId="17EEF7F2" w14:textId="77777777" w:rsidR="00AE5E06" w:rsidRPr="00105342" w:rsidRDefault="00AE5E06" w:rsidP="00772413">
      <w:pPr>
        <w:shd w:val="clear" w:color="auto" w:fill="FFFFFF"/>
        <w:spacing w:after="0" w:line="240" w:lineRule="auto"/>
        <w:rPr>
          <w:rFonts w:ascii="Times New Roman" w:eastAsia="Arial" w:hAnsi="Times New Roman" w:cs="Times New Roman"/>
          <w:b/>
          <w:color w:val="0070C0"/>
          <w:sz w:val="24"/>
          <w:szCs w:val="24"/>
        </w:rPr>
      </w:pPr>
    </w:p>
    <w:p w14:paraId="45AAAC65" w14:textId="77777777" w:rsidR="004B7C80" w:rsidRPr="00105342" w:rsidRDefault="004B7C80" w:rsidP="00772413">
      <w:pPr>
        <w:shd w:val="clear" w:color="auto" w:fill="FFFFFF"/>
        <w:spacing w:after="0" w:line="240" w:lineRule="auto"/>
        <w:rPr>
          <w:rFonts w:ascii="Times New Roman" w:eastAsia="Arial" w:hAnsi="Times New Roman" w:cs="Times New Roman"/>
          <w:b/>
          <w:color w:val="0070C0"/>
          <w:sz w:val="24"/>
          <w:szCs w:val="24"/>
        </w:rPr>
      </w:pPr>
    </w:p>
    <w:p w14:paraId="0D9D693F" w14:textId="77777777" w:rsidR="001D1DE0" w:rsidRPr="002A08D4" w:rsidRDefault="001D1DE0" w:rsidP="00105342">
      <w:pPr>
        <w:shd w:val="clear" w:color="auto" w:fill="FFFFFF"/>
        <w:spacing w:after="0" w:line="240" w:lineRule="auto"/>
        <w:jc w:val="center"/>
        <w:rPr>
          <w:rFonts w:ascii="Times New Roman" w:eastAsia="Arial" w:hAnsi="Times New Roman" w:cs="Times New Roman"/>
          <w:b/>
          <w:color w:val="0070C0"/>
          <w:sz w:val="24"/>
          <w:szCs w:val="24"/>
        </w:rPr>
      </w:pPr>
    </w:p>
    <w:p w14:paraId="79AB85AE" w14:textId="77777777" w:rsidR="001D1DE0" w:rsidRPr="002A08D4" w:rsidRDefault="001D1DE0" w:rsidP="00105342">
      <w:pPr>
        <w:shd w:val="clear" w:color="auto" w:fill="FFFFFF"/>
        <w:spacing w:after="0" w:line="240" w:lineRule="auto"/>
        <w:jc w:val="center"/>
        <w:rPr>
          <w:rFonts w:ascii="Times New Roman" w:eastAsia="Arial" w:hAnsi="Times New Roman" w:cs="Times New Roman"/>
          <w:b/>
          <w:color w:val="0070C0"/>
          <w:sz w:val="24"/>
          <w:szCs w:val="24"/>
        </w:rPr>
      </w:pPr>
    </w:p>
    <w:p w14:paraId="253733B6" w14:textId="77777777" w:rsidR="001D1DE0" w:rsidRPr="002A08D4" w:rsidRDefault="001D1DE0" w:rsidP="00105342">
      <w:pPr>
        <w:shd w:val="clear" w:color="auto" w:fill="FFFFFF"/>
        <w:spacing w:after="0" w:line="240" w:lineRule="auto"/>
        <w:jc w:val="center"/>
        <w:rPr>
          <w:rFonts w:ascii="Times New Roman" w:eastAsia="Arial" w:hAnsi="Times New Roman" w:cs="Times New Roman"/>
          <w:b/>
          <w:color w:val="0070C0"/>
          <w:sz w:val="24"/>
          <w:szCs w:val="24"/>
        </w:rPr>
      </w:pPr>
    </w:p>
    <w:p w14:paraId="25295A23" w14:textId="44344B3D" w:rsidR="004B0C2C" w:rsidRPr="00105342" w:rsidRDefault="00665089" w:rsidP="00105342">
      <w:pPr>
        <w:shd w:val="clear" w:color="auto" w:fill="FFFFFF"/>
        <w:spacing w:after="0" w:line="240" w:lineRule="auto"/>
        <w:jc w:val="center"/>
        <w:rPr>
          <w:rFonts w:ascii="Times New Roman" w:eastAsia="Arial" w:hAnsi="Times New Roman" w:cs="Times New Roman"/>
          <w:b/>
          <w:color w:val="0070C0"/>
          <w:sz w:val="24"/>
          <w:szCs w:val="24"/>
          <w:lang w:val="ru-RU"/>
        </w:rPr>
      </w:pPr>
      <w:r>
        <w:rPr>
          <w:rFonts w:ascii="Times New Roman" w:eastAsia="Arial" w:hAnsi="Times New Roman" w:cs="Times New Roman"/>
          <w:b/>
          <w:color w:val="0070C0"/>
          <w:sz w:val="24"/>
          <w:szCs w:val="24"/>
          <w:lang w:val="ru-RU"/>
        </w:rPr>
        <w:lastRenderedPageBreak/>
        <w:t xml:space="preserve">Літературні джерела  </w:t>
      </w:r>
    </w:p>
    <w:p w14:paraId="2A64B669" w14:textId="77777777" w:rsidR="00105342" w:rsidRPr="001D2A28" w:rsidRDefault="00105342" w:rsidP="00105342">
      <w:pPr>
        <w:shd w:val="clear" w:color="auto" w:fill="FFFFFF"/>
        <w:spacing w:after="0" w:line="240" w:lineRule="auto"/>
        <w:jc w:val="center"/>
        <w:rPr>
          <w:rFonts w:ascii="Times New Roman" w:eastAsia="Times New Roman" w:hAnsi="Times New Roman" w:cs="Times New Roman"/>
          <w:b/>
          <w:bCs/>
          <w:spacing w:val="-6"/>
          <w:sz w:val="24"/>
          <w:szCs w:val="24"/>
        </w:rPr>
      </w:pPr>
      <w:r w:rsidRPr="001D2A28">
        <w:rPr>
          <w:rFonts w:ascii="Times New Roman" w:eastAsia="Times New Roman" w:hAnsi="Times New Roman" w:cs="Times New Roman"/>
          <w:b/>
          <w:bCs/>
          <w:spacing w:val="-6"/>
          <w:sz w:val="24"/>
          <w:szCs w:val="24"/>
        </w:rPr>
        <w:t>Основна література</w:t>
      </w:r>
    </w:p>
    <w:p w14:paraId="7649C6D9" w14:textId="77777777" w:rsidR="00181381" w:rsidRPr="001D2A28" w:rsidRDefault="00181381" w:rsidP="00181381">
      <w:pPr>
        <w:pStyle w:val="a3"/>
        <w:numPr>
          <w:ilvl w:val="0"/>
          <w:numId w:val="33"/>
        </w:numPr>
        <w:autoSpaceDE w:val="0"/>
        <w:autoSpaceDN w:val="0"/>
        <w:adjustRightInd w:val="0"/>
        <w:spacing w:after="0" w:line="240" w:lineRule="auto"/>
        <w:jc w:val="both"/>
        <w:rPr>
          <w:rFonts w:ascii="Times New Roman" w:hAnsi="Times New Roman" w:cs="Times New Roman"/>
          <w:color w:val="000000"/>
          <w:sz w:val="24"/>
          <w:szCs w:val="24"/>
        </w:rPr>
      </w:pPr>
      <w:r w:rsidRPr="001D2A28">
        <w:rPr>
          <w:rFonts w:ascii="Times New Roman" w:hAnsi="Times New Roman" w:cs="Times New Roman"/>
          <w:color w:val="000000"/>
          <w:sz w:val="24"/>
          <w:szCs w:val="24"/>
        </w:rPr>
        <w:t>Бабарицька В. К.</w:t>
      </w:r>
      <w:r w:rsidRPr="001D2A28">
        <w:rPr>
          <w:rFonts w:ascii="Times New Roman" w:hAnsi="Times New Roman" w:cs="Times New Roman"/>
          <w:color w:val="000000"/>
          <w:sz w:val="24"/>
          <w:szCs w:val="24"/>
          <w:lang w:val="uk-UA"/>
        </w:rPr>
        <w:t xml:space="preserve">, </w:t>
      </w:r>
      <w:r w:rsidRPr="001D2A28">
        <w:rPr>
          <w:rFonts w:ascii="Times New Roman" w:hAnsi="Times New Roman" w:cs="Times New Roman"/>
          <w:color w:val="000000"/>
          <w:sz w:val="24"/>
          <w:szCs w:val="24"/>
        </w:rPr>
        <w:t xml:space="preserve">Короткова А. Я., Малиновська О. Ю. </w:t>
      </w:r>
      <w:r w:rsidRPr="001D2A28">
        <w:rPr>
          <w:rFonts w:ascii="Times New Roman" w:hAnsi="Times New Roman" w:cs="Times New Roman"/>
          <w:color w:val="000000"/>
          <w:sz w:val="24"/>
          <w:szCs w:val="24"/>
          <w:lang w:val="uk-UA"/>
        </w:rPr>
        <w:t xml:space="preserve"> </w:t>
      </w:r>
      <w:r w:rsidRPr="001D2A28">
        <w:rPr>
          <w:rFonts w:ascii="Times New Roman" w:hAnsi="Times New Roman" w:cs="Times New Roman"/>
          <w:color w:val="000000"/>
          <w:sz w:val="24"/>
          <w:szCs w:val="24"/>
        </w:rPr>
        <w:t>Екскурсознавство і музеєзнавство: навч. Посібник</w:t>
      </w:r>
      <w:r w:rsidRPr="001D2A28">
        <w:rPr>
          <w:rFonts w:ascii="Times New Roman" w:hAnsi="Times New Roman" w:cs="Times New Roman"/>
          <w:color w:val="000000"/>
          <w:sz w:val="24"/>
          <w:szCs w:val="24"/>
          <w:lang w:val="uk-UA"/>
        </w:rPr>
        <w:t xml:space="preserve">. </w:t>
      </w:r>
      <w:r w:rsidRPr="001D2A28">
        <w:rPr>
          <w:rFonts w:ascii="Times New Roman" w:hAnsi="Times New Roman" w:cs="Times New Roman"/>
          <w:color w:val="000000"/>
          <w:sz w:val="24"/>
          <w:szCs w:val="24"/>
        </w:rPr>
        <w:t xml:space="preserve"> Київ: Альтерпрес, 2007. 462 с.</w:t>
      </w:r>
    </w:p>
    <w:p w14:paraId="075E70A4" w14:textId="77777777" w:rsidR="00181381" w:rsidRPr="001D2A28" w:rsidRDefault="00181381" w:rsidP="00181381">
      <w:pPr>
        <w:pStyle w:val="a3"/>
        <w:numPr>
          <w:ilvl w:val="0"/>
          <w:numId w:val="33"/>
        </w:numPr>
        <w:autoSpaceDE w:val="0"/>
        <w:autoSpaceDN w:val="0"/>
        <w:adjustRightInd w:val="0"/>
        <w:spacing w:after="0" w:line="240" w:lineRule="auto"/>
        <w:jc w:val="both"/>
        <w:rPr>
          <w:rFonts w:ascii="Times New Roman" w:hAnsi="Times New Roman" w:cs="Times New Roman"/>
          <w:color w:val="000000"/>
          <w:sz w:val="24"/>
          <w:szCs w:val="24"/>
        </w:rPr>
      </w:pPr>
      <w:r w:rsidRPr="001D2A28">
        <w:rPr>
          <w:rFonts w:ascii="Times New Roman" w:hAnsi="Times New Roman" w:cs="Times New Roman"/>
          <w:sz w:val="24"/>
          <w:szCs w:val="24"/>
        </w:rPr>
        <w:t xml:space="preserve">Бакало Н.В. </w:t>
      </w:r>
      <w:r w:rsidRPr="001D2A28">
        <w:rPr>
          <w:rFonts w:ascii="Times New Roman" w:hAnsi="Times New Roman" w:cs="Times New Roman"/>
          <w:color w:val="000000"/>
          <w:sz w:val="24"/>
          <w:szCs w:val="24"/>
          <w:lang w:val="uk-UA"/>
        </w:rPr>
        <w:t>Екскурсійна діяльність як один зі складників туристичної сфери</w:t>
      </w:r>
      <w:r w:rsidRPr="001D2A28">
        <w:rPr>
          <w:rFonts w:ascii="Times New Roman" w:hAnsi="Times New Roman" w:cs="Times New Roman"/>
          <w:sz w:val="24"/>
          <w:szCs w:val="24"/>
          <w:lang w:val="uk-UA"/>
        </w:rPr>
        <w:t xml:space="preserve">. </w:t>
      </w:r>
      <w:r w:rsidRPr="001D2A28">
        <w:rPr>
          <w:rFonts w:ascii="Times New Roman" w:hAnsi="Times New Roman" w:cs="Times New Roman"/>
          <w:sz w:val="24"/>
          <w:szCs w:val="24"/>
        </w:rPr>
        <w:t xml:space="preserve">Східна </w:t>
      </w:r>
      <w:r w:rsidRPr="001D2A28">
        <w:rPr>
          <w:rFonts w:ascii="Times New Roman" w:hAnsi="Times New Roman" w:cs="Times New Roman"/>
          <w:sz w:val="24"/>
          <w:szCs w:val="24"/>
          <w:lang w:val="uk-UA"/>
        </w:rPr>
        <w:t>Є</w:t>
      </w:r>
      <w:r w:rsidRPr="001D2A28">
        <w:rPr>
          <w:rFonts w:ascii="Times New Roman" w:hAnsi="Times New Roman" w:cs="Times New Roman"/>
          <w:sz w:val="24"/>
          <w:szCs w:val="24"/>
        </w:rPr>
        <w:t>вропа: економіка, бізнес та управління</w:t>
      </w:r>
      <w:r w:rsidRPr="001D2A28">
        <w:rPr>
          <w:rFonts w:ascii="Times New Roman" w:hAnsi="Times New Roman" w:cs="Times New Roman"/>
          <w:sz w:val="24"/>
          <w:szCs w:val="24"/>
          <w:lang w:val="uk-UA"/>
        </w:rPr>
        <w:t xml:space="preserve">. </w:t>
      </w:r>
      <w:r w:rsidRPr="001D2A28">
        <w:rPr>
          <w:rFonts w:ascii="Times New Roman" w:hAnsi="Times New Roman" w:cs="Times New Roman"/>
          <w:sz w:val="24"/>
          <w:szCs w:val="24"/>
        </w:rPr>
        <w:t xml:space="preserve"> </w:t>
      </w:r>
      <w:r w:rsidRPr="001D2A28">
        <w:rPr>
          <w:rFonts w:ascii="Times New Roman" w:hAnsi="Times New Roman" w:cs="Times New Roman"/>
          <w:sz w:val="24"/>
          <w:szCs w:val="24"/>
          <w:lang w:val="uk-UA"/>
        </w:rPr>
        <w:t xml:space="preserve">2017.  </w:t>
      </w:r>
      <w:r w:rsidRPr="001D2A28">
        <w:rPr>
          <w:rFonts w:ascii="Times New Roman" w:hAnsi="Times New Roman" w:cs="Times New Roman"/>
          <w:sz w:val="24"/>
          <w:szCs w:val="24"/>
        </w:rPr>
        <w:t>Випуск 3 (08)</w:t>
      </w:r>
      <w:r w:rsidRPr="001D2A28">
        <w:rPr>
          <w:rFonts w:ascii="Times New Roman" w:hAnsi="Times New Roman" w:cs="Times New Roman"/>
          <w:sz w:val="24"/>
          <w:szCs w:val="24"/>
          <w:lang w:val="uk-UA"/>
        </w:rPr>
        <w:t>.  С.211-214.</w:t>
      </w:r>
    </w:p>
    <w:p w14:paraId="4D13F627" w14:textId="77777777" w:rsidR="00181381" w:rsidRDefault="00181381" w:rsidP="00181381">
      <w:pPr>
        <w:pStyle w:val="a3"/>
        <w:numPr>
          <w:ilvl w:val="0"/>
          <w:numId w:val="33"/>
        </w:numPr>
        <w:autoSpaceDE w:val="0"/>
        <w:autoSpaceDN w:val="0"/>
        <w:adjustRightInd w:val="0"/>
        <w:spacing w:after="0" w:line="240" w:lineRule="auto"/>
        <w:jc w:val="both"/>
        <w:rPr>
          <w:rFonts w:ascii="Times New Roman" w:hAnsi="Times New Roman" w:cs="Times New Roman"/>
          <w:color w:val="000000"/>
          <w:sz w:val="24"/>
          <w:szCs w:val="24"/>
        </w:rPr>
      </w:pPr>
      <w:r w:rsidRPr="001D2A28">
        <w:rPr>
          <w:rFonts w:ascii="Times New Roman" w:hAnsi="Times New Roman" w:cs="Times New Roman"/>
          <w:color w:val="000000"/>
          <w:sz w:val="24"/>
          <w:szCs w:val="24"/>
        </w:rPr>
        <w:t>Галасюк С. С. Нездоймінов С. Г. Організація туристичних подорожей та екскурсійної діяльності. Навч. посіб. К.: «Центр учбової літератури», 2013.  178 с.</w:t>
      </w:r>
    </w:p>
    <w:p w14:paraId="11D72750" w14:textId="77777777" w:rsidR="00181381" w:rsidRPr="00636C78" w:rsidRDefault="00181381" w:rsidP="00181381">
      <w:pPr>
        <w:pStyle w:val="a3"/>
        <w:numPr>
          <w:ilvl w:val="0"/>
          <w:numId w:val="33"/>
        </w:numPr>
        <w:autoSpaceDE w:val="0"/>
        <w:autoSpaceDN w:val="0"/>
        <w:adjustRightInd w:val="0"/>
        <w:spacing w:after="0" w:line="240" w:lineRule="auto"/>
        <w:jc w:val="both"/>
        <w:rPr>
          <w:rFonts w:ascii="Times New Roman" w:hAnsi="Times New Roman" w:cs="Times New Roman"/>
          <w:color w:val="000000"/>
          <w:sz w:val="24"/>
          <w:szCs w:val="24"/>
        </w:rPr>
      </w:pPr>
      <w:r w:rsidRPr="00636C78">
        <w:rPr>
          <w:rFonts w:ascii="Times New Roman" w:hAnsi="Times New Roman" w:cs="Times New Roman"/>
          <w:color w:val="000000"/>
          <w:sz w:val="24"/>
          <w:szCs w:val="24"/>
        </w:rPr>
        <w:t>Грабар М.В., Машіка Г.В., Кашка М.Ю. Особливості процесу сертифікації екскурсоводів у Великій Британії. Таврійський науковий вісник. Серія: Економіка. № 24. 2025. С.337-344. DOI: https://doi.org/10.32782/2708-0366/2025.24.37</w:t>
      </w:r>
    </w:p>
    <w:p w14:paraId="060BE62F" w14:textId="77777777" w:rsidR="00181381" w:rsidRDefault="00181381" w:rsidP="00181381">
      <w:pPr>
        <w:pStyle w:val="a3"/>
        <w:numPr>
          <w:ilvl w:val="0"/>
          <w:numId w:val="33"/>
        </w:numPr>
        <w:autoSpaceDE w:val="0"/>
        <w:autoSpaceDN w:val="0"/>
        <w:adjustRightInd w:val="0"/>
        <w:spacing w:after="0" w:line="240" w:lineRule="auto"/>
        <w:jc w:val="both"/>
        <w:rPr>
          <w:rFonts w:ascii="Times New Roman" w:hAnsi="Times New Roman" w:cs="Times New Roman"/>
          <w:color w:val="000000"/>
          <w:sz w:val="24"/>
          <w:szCs w:val="24"/>
        </w:rPr>
      </w:pPr>
      <w:r w:rsidRPr="00636C78">
        <w:rPr>
          <w:rFonts w:ascii="Times New Roman" w:hAnsi="Times New Roman" w:cs="Times New Roman"/>
          <w:color w:val="000000"/>
          <w:sz w:val="24"/>
          <w:szCs w:val="24"/>
        </w:rPr>
        <w:t xml:space="preserve">Грабар М.В. Технічне оснащення екскурсоводів як ознака якості послуг. </w:t>
      </w:r>
      <w:r w:rsidRPr="00986191">
        <w:rPr>
          <w:rFonts w:ascii="Times New Roman" w:hAnsi="Times New Roman" w:cs="Times New Roman"/>
          <w:sz w:val="24"/>
          <w:szCs w:val="24"/>
        </w:rPr>
        <w:t xml:space="preserve">Причорноморські економічні студії. Випуск 93. 2025. С. 282-286. DOI: </w:t>
      </w:r>
      <w:hyperlink r:id="rId8" w:history="1">
        <w:r w:rsidRPr="00986191">
          <w:rPr>
            <w:rStyle w:val="a7"/>
            <w:rFonts w:ascii="Times New Roman" w:hAnsi="Times New Roman"/>
            <w:color w:val="auto"/>
            <w:sz w:val="24"/>
            <w:szCs w:val="24"/>
          </w:rPr>
          <w:t>https://doi.org/10.32782/bses.93-44</w:t>
        </w:r>
      </w:hyperlink>
    </w:p>
    <w:p w14:paraId="118A3C72" w14:textId="77777777" w:rsidR="00181381" w:rsidRPr="00986191" w:rsidRDefault="00181381" w:rsidP="00181381">
      <w:pPr>
        <w:pStyle w:val="a3"/>
        <w:numPr>
          <w:ilvl w:val="0"/>
          <w:numId w:val="33"/>
        </w:numPr>
        <w:jc w:val="both"/>
        <w:rPr>
          <w:rFonts w:ascii="Times New Roman" w:hAnsi="Times New Roman" w:cs="Times New Roman"/>
          <w:color w:val="000000"/>
          <w:sz w:val="24"/>
          <w:szCs w:val="24"/>
        </w:rPr>
      </w:pPr>
      <w:r w:rsidRPr="00986191">
        <w:rPr>
          <w:rFonts w:ascii="Times New Roman" w:hAnsi="Times New Roman" w:cs="Times New Roman"/>
          <w:color w:val="000000"/>
          <w:sz w:val="24"/>
          <w:szCs w:val="24"/>
        </w:rPr>
        <w:t>Грабар М.В. Еволюція аудіогідів в контексті цифровізації екскурсійного супроводу. Інфраструктура ринку. 2025. № 85. URL: http://www.marketinfr.od.ua/uk/85-2025</w:t>
      </w:r>
    </w:p>
    <w:p w14:paraId="7F3D8AB2" w14:textId="77777777" w:rsidR="00181381" w:rsidRPr="00F361ED" w:rsidRDefault="00181381" w:rsidP="00181381">
      <w:pPr>
        <w:pStyle w:val="a3"/>
        <w:numPr>
          <w:ilvl w:val="0"/>
          <w:numId w:val="33"/>
        </w:numPr>
        <w:autoSpaceDE w:val="0"/>
        <w:autoSpaceDN w:val="0"/>
        <w:adjustRightInd w:val="0"/>
        <w:jc w:val="both"/>
        <w:rPr>
          <w:rFonts w:ascii="Times New Roman" w:hAnsi="Times New Roman" w:cs="Times New Roman"/>
          <w:color w:val="000000"/>
          <w:sz w:val="24"/>
          <w:szCs w:val="24"/>
          <w:lang w:val="uk-UA"/>
        </w:rPr>
      </w:pPr>
      <w:r w:rsidRPr="00F361ED">
        <w:rPr>
          <w:rFonts w:ascii="Times New Roman" w:hAnsi="Times New Roman" w:cs="Times New Roman"/>
          <w:color w:val="000000"/>
          <w:sz w:val="24"/>
          <w:szCs w:val="24"/>
          <w:lang w:val="uk-UA"/>
        </w:rPr>
        <w:t>Грабар М. В., Ільюшонок І. О. Екскурсовод як професія: специфіка діяльності. Інтеграція науки, освіти та суспільства: виклики, інновації, перспективи розвитку: збірник тез доповідей міжнародної науково-практичної конференції (Рівне, 6 серпня 2025 р.). Рівне: ЦФЕНД, 2025. С.109-111.</w:t>
      </w:r>
    </w:p>
    <w:p w14:paraId="76FED216" w14:textId="77777777" w:rsidR="00181381" w:rsidRPr="0092686C" w:rsidRDefault="00181381" w:rsidP="00181381">
      <w:pPr>
        <w:pStyle w:val="a3"/>
        <w:numPr>
          <w:ilvl w:val="0"/>
          <w:numId w:val="33"/>
        </w:numPr>
        <w:autoSpaceDE w:val="0"/>
        <w:autoSpaceDN w:val="0"/>
        <w:adjustRightInd w:val="0"/>
        <w:spacing w:after="0" w:line="240" w:lineRule="auto"/>
        <w:jc w:val="both"/>
        <w:rPr>
          <w:rFonts w:ascii="Times New Roman" w:hAnsi="Times New Roman" w:cs="Times New Roman"/>
          <w:color w:val="000000"/>
          <w:sz w:val="24"/>
          <w:szCs w:val="24"/>
        </w:rPr>
      </w:pPr>
      <w:r w:rsidRPr="0092686C">
        <w:rPr>
          <w:rFonts w:ascii="Times New Roman" w:hAnsi="Times New Roman" w:cs="Times New Roman"/>
          <w:color w:val="000000"/>
          <w:sz w:val="24"/>
          <w:szCs w:val="24"/>
        </w:rPr>
        <w:t>Грабар М. Використання релігійної тематики в екскурсійній діяльності. Сакральне та туризм: матеріали міжнародної науково-практичної конференції (Київ, 28 квітня 2023 р.) – К.:ТОВ «Геопринт»,2023.  С. 222-224.</w:t>
      </w:r>
    </w:p>
    <w:p w14:paraId="28CE86E9" w14:textId="77777777" w:rsidR="00181381" w:rsidRPr="0092686C" w:rsidRDefault="00181381" w:rsidP="00181381">
      <w:pPr>
        <w:pStyle w:val="a3"/>
        <w:numPr>
          <w:ilvl w:val="0"/>
          <w:numId w:val="33"/>
        </w:numPr>
        <w:autoSpaceDE w:val="0"/>
        <w:autoSpaceDN w:val="0"/>
        <w:adjustRightInd w:val="0"/>
        <w:spacing w:after="0" w:line="240" w:lineRule="auto"/>
        <w:jc w:val="both"/>
        <w:rPr>
          <w:rFonts w:ascii="Times New Roman" w:hAnsi="Times New Roman" w:cs="Times New Roman"/>
          <w:color w:val="000000"/>
          <w:sz w:val="24"/>
          <w:szCs w:val="24"/>
        </w:rPr>
      </w:pPr>
      <w:r w:rsidRPr="0092686C">
        <w:rPr>
          <w:rFonts w:ascii="Times New Roman" w:hAnsi="Times New Roman" w:cs="Times New Roman"/>
          <w:color w:val="000000"/>
          <w:sz w:val="24"/>
          <w:szCs w:val="24"/>
        </w:rPr>
        <w:t>Грабар М. Якима М., Символізм ужгородських міні-скульптурок та їх застосування в екскурсійній діяльності. Актуальні проблеми розвитку сфери гостинності: перспективи та виклики: Матеріали міжнародної наукової конференції 4 - 5 травня 2023 р. Ужгород, 2023. С.113-116.</w:t>
      </w:r>
    </w:p>
    <w:p w14:paraId="161A684C" w14:textId="77777777" w:rsidR="00181381" w:rsidRPr="001D2A28" w:rsidRDefault="00181381" w:rsidP="00181381">
      <w:pPr>
        <w:pStyle w:val="a3"/>
        <w:numPr>
          <w:ilvl w:val="0"/>
          <w:numId w:val="33"/>
        </w:numPr>
        <w:autoSpaceDE w:val="0"/>
        <w:autoSpaceDN w:val="0"/>
        <w:adjustRightInd w:val="0"/>
        <w:spacing w:after="0" w:line="240" w:lineRule="auto"/>
        <w:jc w:val="both"/>
        <w:rPr>
          <w:rFonts w:ascii="Times New Roman" w:hAnsi="Times New Roman" w:cs="Times New Roman"/>
          <w:color w:val="000000"/>
          <w:sz w:val="24"/>
          <w:szCs w:val="24"/>
        </w:rPr>
      </w:pPr>
      <w:r w:rsidRPr="001D2A28">
        <w:rPr>
          <w:rFonts w:ascii="Times New Roman" w:hAnsi="Times New Roman" w:cs="Times New Roman"/>
          <w:sz w:val="24"/>
          <w:szCs w:val="24"/>
          <w:lang w:val="uk-UA"/>
        </w:rPr>
        <w:t xml:space="preserve">Літовка-Деменіна С.А. Сучасний стан підготовки майбутнього фахівця сфери туризму до екскурсійної діяльності: теоретико-методологічний аспект. </w:t>
      </w:r>
      <w:r w:rsidRPr="001D2A28">
        <w:rPr>
          <w:rFonts w:ascii="Times New Roman" w:hAnsi="Times New Roman" w:cs="Times New Roman"/>
          <w:sz w:val="24"/>
          <w:szCs w:val="24"/>
        </w:rPr>
        <w:t xml:space="preserve">Теоретична і дидактична філологія. Серія «Педагогіка». </w:t>
      </w:r>
      <w:r w:rsidRPr="001D2A28">
        <w:rPr>
          <w:rFonts w:ascii="Times New Roman" w:hAnsi="Times New Roman" w:cs="Times New Roman"/>
          <w:sz w:val="24"/>
          <w:szCs w:val="24"/>
          <w:lang w:val="uk-UA"/>
        </w:rPr>
        <w:t xml:space="preserve"> 2017.  </w:t>
      </w:r>
      <w:r w:rsidRPr="001D2A28">
        <w:rPr>
          <w:rFonts w:ascii="Times New Roman" w:hAnsi="Times New Roman" w:cs="Times New Roman"/>
          <w:sz w:val="24"/>
          <w:szCs w:val="24"/>
        </w:rPr>
        <w:t xml:space="preserve">Випуск 24,  </w:t>
      </w:r>
      <w:r w:rsidRPr="001D2A28">
        <w:rPr>
          <w:rFonts w:ascii="Times New Roman" w:hAnsi="Times New Roman" w:cs="Times New Roman"/>
          <w:sz w:val="24"/>
          <w:szCs w:val="24"/>
          <w:lang w:val="uk-UA"/>
        </w:rPr>
        <w:t xml:space="preserve">С. </w:t>
      </w:r>
      <w:r w:rsidRPr="001D2A28">
        <w:rPr>
          <w:rFonts w:ascii="Times New Roman" w:hAnsi="Times New Roman" w:cs="Times New Roman"/>
          <w:sz w:val="24"/>
          <w:szCs w:val="24"/>
        </w:rPr>
        <w:t xml:space="preserve">93 </w:t>
      </w:r>
      <w:r w:rsidRPr="001D2A28">
        <w:rPr>
          <w:rFonts w:ascii="Times New Roman" w:hAnsi="Times New Roman" w:cs="Times New Roman"/>
          <w:sz w:val="24"/>
          <w:szCs w:val="24"/>
          <w:lang w:val="uk-UA"/>
        </w:rPr>
        <w:t>-102.</w:t>
      </w:r>
    </w:p>
    <w:p w14:paraId="0E1FE24F" w14:textId="77777777" w:rsidR="00181381" w:rsidRPr="001D2A28" w:rsidRDefault="00181381" w:rsidP="00181381">
      <w:pPr>
        <w:pStyle w:val="a3"/>
        <w:numPr>
          <w:ilvl w:val="0"/>
          <w:numId w:val="33"/>
        </w:numPr>
        <w:autoSpaceDE w:val="0"/>
        <w:autoSpaceDN w:val="0"/>
        <w:adjustRightInd w:val="0"/>
        <w:spacing w:after="0" w:line="240" w:lineRule="auto"/>
        <w:jc w:val="both"/>
        <w:rPr>
          <w:rFonts w:ascii="Times New Roman" w:hAnsi="Times New Roman" w:cs="Times New Roman"/>
          <w:color w:val="000000"/>
          <w:sz w:val="24"/>
          <w:szCs w:val="24"/>
        </w:rPr>
      </w:pPr>
      <w:r w:rsidRPr="001D2A28">
        <w:rPr>
          <w:rFonts w:ascii="Times New Roman" w:hAnsi="Times New Roman" w:cs="Times New Roman"/>
          <w:color w:val="000000"/>
          <w:sz w:val="24"/>
          <w:szCs w:val="24"/>
        </w:rPr>
        <w:t>Нездоймінов С. Г. Організація екскурсійних послуг. Навч.- методичний посібник.  Одеса: Астропринт, 2011.  216 с.</w:t>
      </w:r>
    </w:p>
    <w:p w14:paraId="7839BB1A" w14:textId="77777777" w:rsidR="00181381" w:rsidRPr="001D2A28" w:rsidRDefault="00181381" w:rsidP="00181381">
      <w:pPr>
        <w:pStyle w:val="a3"/>
        <w:numPr>
          <w:ilvl w:val="0"/>
          <w:numId w:val="33"/>
        </w:numPr>
        <w:autoSpaceDE w:val="0"/>
        <w:autoSpaceDN w:val="0"/>
        <w:adjustRightInd w:val="0"/>
        <w:spacing w:after="0" w:line="240" w:lineRule="auto"/>
        <w:jc w:val="both"/>
        <w:rPr>
          <w:rFonts w:ascii="Times New Roman" w:hAnsi="Times New Roman" w:cs="Times New Roman"/>
          <w:color w:val="000000"/>
          <w:sz w:val="24"/>
          <w:szCs w:val="24"/>
        </w:rPr>
      </w:pPr>
      <w:r w:rsidRPr="001D2A28">
        <w:rPr>
          <w:rFonts w:ascii="Times New Roman" w:hAnsi="Times New Roman" w:cs="Times New Roman"/>
          <w:sz w:val="24"/>
          <w:szCs w:val="24"/>
          <w:shd w:val="clear" w:color="auto" w:fill="FFFFFF"/>
        </w:rPr>
        <w:t>Поколодна М. М. Організація екскурсійної діяльності : підручник  Харків. нац. ун-т міськ. госп-ва ім. О. М. Бекетова.  Харків : ХНУМГ ім. О. М. Бекетова, 2017.  180 с.</w:t>
      </w:r>
      <w:r w:rsidRPr="001D2A28">
        <w:rPr>
          <w:rFonts w:ascii="Times New Roman" w:hAnsi="Times New Roman" w:cs="Times New Roman"/>
          <w:sz w:val="24"/>
          <w:szCs w:val="24"/>
        </w:rPr>
        <w:t xml:space="preserve"> </w:t>
      </w:r>
    </w:p>
    <w:p w14:paraId="59CBBC72" w14:textId="77777777" w:rsidR="00181381" w:rsidRPr="001D2A28" w:rsidRDefault="00181381" w:rsidP="00181381">
      <w:pPr>
        <w:pStyle w:val="a3"/>
        <w:numPr>
          <w:ilvl w:val="0"/>
          <w:numId w:val="33"/>
        </w:numPr>
        <w:autoSpaceDE w:val="0"/>
        <w:autoSpaceDN w:val="0"/>
        <w:adjustRightInd w:val="0"/>
        <w:spacing w:after="0" w:line="240" w:lineRule="auto"/>
        <w:jc w:val="both"/>
        <w:rPr>
          <w:rFonts w:ascii="Times New Roman" w:hAnsi="Times New Roman" w:cs="Times New Roman"/>
          <w:color w:val="000000"/>
          <w:sz w:val="24"/>
          <w:szCs w:val="24"/>
          <w:lang w:val="uk-UA"/>
        </w:rPr>
      </w:pPr>
      <w:r w:rsidRPr="001D2A28">
        <w:rPr>
          <w:rFonts w:ascii="Times New Roman" w:hAnsi="Times New Roman" w:cs="Times New Roman"/>
          <w:color w:val="000000"/>
          <w:sz w:val="24"/>
          <w:szCs w:val="24"/>
          <w:lang w:val="uk-UA"/>
        </w:rPr>
        <w:t>Федорченко В. К., Костюкова О. М., Дьорова Т. А., Олексійко М. М. Історія екскурсійної діяльності в Україні: Навч. посібник.  Київ, Кондор.  2004. 166 с.</w:t>
      </w:r>
    </w:p>
    <w:p w14:paraId="78093FBF" w14:textId="77777777" w:rsidR="00181381" w:rsidRPr="001D2A28" w:rsidRDefault="00181381" w:rsidP="00181381">
      <w:pPr>
        <w:pStyle w:val="a3"/>
        <w:autoSpaceDE w:val="0"/>
        <w:autoSpaceDN w:val="0"/>
        <w:adjustRightInd w:val="0"/>
        <w:spacing w:after="0" w:line="240" w:lineRule="auto"/>
        <w:jc w:val="both"/>
        <w:rPr>
          <w:rFonts w:ascii="Times New Roman" w:hAnsi="Times New Roman" w:cs="Times New Roman"/>
          <w:color w:val="000000"/>
          <w:sz w:val="24"/>
          <w:szCs w:val="24"/>
          <w:lang w:val="uk-UA"/>
        </w:rPr>
      </w:pPr>
    </w:p>
    <w:p w14:paraId="15DF7687" w14:textId="77777777" w:rsidR="00181381" w:rsidRPr="001D2A28" w:rsidRDefault="00181381" w:rsidP="00181381">
      <w:pPr>
        <w:autoSpaceDE w:val="0"/>
        <w:autoSpaceDN w:val="0"/>
        <w:adjustRightInd w:val="0"/>
        <w:spacing w:after="0" w:line="240" w:lineRule="auto"/>
        <w:jc w:val="center"/>
        <w:rPr>
          <w:rFonts w:ascii="Times New Roman" w:hAnsi="Times New Roman" w:cs="Times New Roman"/>
          <w:b/>
          <w:color w:val="000000"/>
          <w:sz w:val="24"/>
          <w:szCs w:val="24"/>
        </w:rPr>
      </w:pPr>
      <w:r w:rsidRPr="001D2A28">
        <w:rPr>
          <w:rFonts w:ascii="Times New Roman" w:hAnsi="Times New Roman" w:cs="Times New Roman"/>
          <w:b/>
          <w:color w:val="000000"/>
          <w:sz w:val="24"/>
          <w:szCs w:val="24"/>
        </w:rPr>
        <w:t>Допоміжна література</w:t>
      </w:r>
    </w:p>
    <w:p w14:paraId="38D2E180" w14:textId="77777777" w:rsidR="00181381" w:rsidRPr="001D2A28" w:rsidRDefault="00181381" w:rsidP="00181381">
      <w:pPr>
        <w:pStyle w:val="a3"/>
        <w:numPr>
          <w:ilvl w:val="0"/>
          <w:numId w:val="33"/>
        </w:numPr>
        <w:autoSpaceDE w:val="0"/>
        <w:autoSpaceDN w:val="0"/>
        <w:adjustRightInd w:val="0"/>
        <w:spacing w:after="0" w:line="240" w:lineRule="auto"/>
        <w:jc w:val="both"/>
        <w:rPr>
          <w:rFonts w:ascii="Times New Roman" w:hAnsi="Times New Roman" w:cs="Times New Roman"/>
          <w:color w:val="000000"/>
          <w:sz w:val="24"/>
          <w:szCs w:val="24"/>
        </w:rPr>
      </w:pPr>
      <w:r w:rsidRPr="001D2A28">
        <w:rPr>
          <w:rFonts w:ascii="Times New Roman" w:hAnsi="Times New Roman" w:cs="Times New Roman"/>
          <w:color w:val="000000"/>
          <w:sz w:val="24"/>
          <w:szCs w:val="24"/>
        </w:rPr>
        <w:t>Альтгайм Л. Б. Основне значення та принципи організації екскурсійних послуг</w:t>
      </w:r>
      <w:r w:rsidRPr="001D2A28">
        <w:rPr>
          <w:rFonts w:ascii="Times New Roman" w:hAnsi="Times New Roman" w:cs="Times New Roman"/>
          <w:color w:val="000000"/>
          <w:sz w:val="24"/>
          <w:szCs w:val="24"/>
          <w:lang w:val="uk-UA"/>
        </w:rPr>
        <w:t xml:space="preserve">. </w:t>
      </w:r>
      <w:r w:rsidRPr="001D2A28">
        <w:rPr>
          <w:rFonts w:ascii="Times New Roman" w:hAnsi="Times New Roman" w:cs="Times New Roman"/>
          <w:color w:val="000000"/>
          <w:sz w:val="24"/>
          <w:szCs w:val="24"/>
        </w:rPr>
        <w:t>Вісник Хмельницького національного університету. 2016.  № 6. – Т. 1.  С. 215 – 219.</w:t>
      </w:r>
    </w:p>
    <w:p w14:paraId="0D21B7C8" w14:textId="77777777" w:rsidR="00181381" w:rsidRPr="001D2A28" w:rsidRDefault="00181381" w:rsidP="00181381">
      <w:pPr>
        <w:pStyle w:val="a3"/>
        <w:numPr>
          <w:ilvl w:val="0"/>
          <w:numId w:val="33"/>
        </w:numPr>
        <w:autoSpaceDE w:val="0"/>
        <w:autoSpaceDN w:val="0"/>
        <w:adjustRightInd w:val="0"/>
        <w:spacing w:after="0" w:line="240" w:lineRule="auto"/>
        <w:jc w:val="both"/>
        <w:rPr>
          <w:rFonts w:ascii="Times New Roman" w:hAnsi="Times New Roman" w:cs="Times New Roman"/>
          <w:color w:val="000000"/>
          <w:sz w:val="24"/>
          <w:szCs w:val="24"/>
        </w:rPr>
      </w:pPr>
      <w:r w:rsidRPr="001D2A28">
        <w:rPr>
          <w:rFonts w:ascii="Times New Roman" w:hAnsi="Times New Roman" w:cs="Times New Roman"/>
          <w:color w:val="000000"/>
          <w:sz w:val="24"/>
          <w:szCs w:val="24"/>
        </w:rPr>
        <w:t>Каролоп О.О. Організація екскурсійної діяльності.  К.: Вид. центр КНЕУ, 2002. 45 с.</w:t>
      </w:r>
    </w:p>
    <w:p w14:paraId="619423AF" w14:textId="77777777" w:rsidR="00181381" w:rsidRPr="001D2A28" w:rsidRDefault="00181381" w:rsidP="00181381">
      <w:pPr>
        <w:pStyle w:val="a3"/>
        <w:numPr>
          <w:ilvl w:val="0"/>
          <w:numId w:val="33"/>
        </w:numPr>
        <w:autoSpaceDE w:val="0"/>
        <w:autoSpaceDN w:val="0"/>
        <w:adjustRightInd w:val="0"/>
        <w:spacing w:after="0" w:line="240" w:lineRule="auto"/>
        <w:jc w:val="both"/>
        <w:rPr>
          <w:rFonts w:ascii="Times New Roman" w:hAnsi="Times New Roman" w:cs="Times New Roman"/>
          <w:color w:val="000000"/>
          <w:sz w:val="24"/>
          <w:szCs w:val="24"/>
        </w:rPr>
      </w:pPr>
      <w:r w:rsidRPr="001D2A28">
        <w:rPr>
          <w:rFonts w:ascii="Times New Roman" w:hAnsi="Times New Roman" w:cs="Times New Roman"/>
          <w:color w:val="000000"/>
          <w:sz w:val="24"/>
          <w:szCs w:val="24"/>
        </w:rPr>
        <w:t>Чагайда І. М.</w:t>
      </w:r>
      <w:r w:rsidRPr="001D2A28">
        <w:rPr>
          <w:rFonts w:ascii="Times New Roman" w:hAnsi="Times New Roman" w:cs="Times New Roman"/>
          <w:color w:val="000000"/>
          <w:sz w:val="24"/>
          <w:szCs w:val="24"/>
          <w:lang w:val="uk-UA"/>
        </w:rPr>
        <w:t>,</w:t>
      </w:r>
      <w:r w:rsidRPr="001D2A28">
        <w:rPr>
          <w:rFonts w:ascii="Times New Roman" w:hAnsi="Times New Roman" w:cs="Times New Roman"/>
          <w:color w:val="000000"/>
          <w:sz w:val="24"/>
          <w:szCs w:val="24"/>
        </w:rPr>
        <w:t xml:space="preserve"> Грибанова С.В.. Екскурсознавство : навчальний посібник</w:t>
      </w:r>
      <w:r w:rsidRPr="001D2A28">
        <w:rPr>
          <w:rFonts w:ascii="Times New Roman" w:hAnsi="Times New Roman" w:cs="Times New Roman"/>
          <w:color w:val="000000"/>
          <w:sz w:val="24"/>
          <w:szCs w:val="24"/>
          <w:lang w:val="uk-UA"/>
        </w:rPr>
        <w:t xml:space="preserve">. </w:t>
      </w:r>
      <w:r w:rsidRPr="001D2A28">
        <w:rPr>
          <w:rFonts w:ascii="Times New Roman" w:hAnsi="Times New Roman" w:cs="Times New Roman"/>
          <w:color w:val="000000"/>
          <w:sz w:val="24"/>
          <w:szCs w:val="24"/>
        </w:rPr>
        <w:t xml:space="preserve"> К., 2004.  240 с.</w:t>
      </w:r>
    </w:p>
    <w:p w14:paraId="0B29DAFA" w14:textId="77777777" w:rsidR="00181381" w:rsidRPr="001D2A28" w:rsidRDefault="00181381" w:rsidP="00181381">
      <w:pPr>
        <w:shd w:val="clear" w:color="auto" w:fill="FFFFFF"/>
        <w:spacing w:after="0" w:line="240" w:lineRule="auto"/>
        <w:jc w:val="both"/>
        <w:rPr>
          <w:rFonts w:ascii="Times New Roman" w:eastAsia="Times New Roman" w:hAnsi="Times New Roman" w:cs="Times New Roman"/>
          <w:sz w:val="24"/>
          <w:szCs w:val="24"/>
        </w:rPr>
      </w:pPr>
    </w:p>
    <w:p w14:paraId="5FC25999" w14:textId="77777777" w:rsidR="00181381" w:rsidRPr="00C5413E" w:rsidRDefault="00181381" w:rsidP="00181381">
      <w:pPr>
        <w:autoSpaceDE w:val="0"/>
        <w:autoSpaceDN w:val="0"/>
        <w:adjustRightInd w:val="0"/>
        <w:spacing w:after="0" w:line="240" w:lineRule="auto"/>
        <w:jc w:val="center"/>
        <w:rPr>
          <w:rFonts w:ascii="Times New Roman" w:hAnsi="Times New Roman" w:cs="Times New Roman"/>
          <w:color w:val="000000"/>
          <w:sz w:val="24"/>
          <w:szCs w:val="24"/>
        </w:rPr>
      </w:pPr>
      <w:r w:rsidRPr="00C5413E">
        <w:rPr>
          <w:rFonts w:ascii="Times New Roman" w:hAnsi="Times New Roman" w:cs="Times New Roman"/>
          <w:b/>
          <w:bCs/>
          <w:color w:val="000000"/>
          <w:sz w:val="24"/>
          <w:szCs w:val="24"/>
        </w:rPr>
        <w:t>Ресурси мережі Інтернет</w:t>
      </w:r>
    </w:p>
    <w:p w14:paraId="3DF425F0" w14:textId="77777777" w:rsidR="00181381" w:rsidRPr="00451E5C" w:rsidRDefault="00181381" w:rsidP="00181381">
      <w:pPr>
        <w:pStyle w:val="a3"/>
        <w:numPr>
          <w:ilvl w:val="0"/>
          <w:numId w:val="33"/>
        </w:numPr>
        <w:autoSpaceDE w:val="0"/>
        <w:autoSpaceDN w:val="0"/>
        <w:adjustRightInd w:val="0"/>
        <w:spacing w:after="0" w:line="240" w:lineRule="auto"/>
        <w:jc w:val="both"/>
        <w:rPr>
          <w:rFonts w:ascii="Times New Roman" w:hAnsi="Times New Roman" w:cs="Times New Roman"/>
          <w:color w:val="000000"/>
          <w:sz w:val="24"/>
          <w:szCs w:val="24"/>
          <w:lang w:val="uk-UA"/>
        </w:rPr>
      </w:pPr>
      <w:r w:rsidRPr="00451E5C">
        <w:rPr>
          <w:rFonts w:ascii="Times New Roman" w:hAnsi="Times New Roman" w:cs="Times New Roman"/>
          <w:sz w:val="24"/>
          <w:szCs w:val="24"/>
          <w:lang w:val="uk-UA"/>
        </w:rPr>
        <w:t>Гід-путівник по міні-скульптуркам у місті Ужгород</w:t>
      </w:r>
      <w:r w:rsidRPr="00451E5C">
        <w:rPr>
          <w:rFonts w:ascii="Times New Roman" w:hAnsi="Times New Roman" w:cs="Times New Roman"/>
          <w:sz w:val="24"/>
          <w:szCs w:val="24"/>
          <w:lang w:val="en-US"/>
        </w:rPr>
        <w:t>t</w:t>
      </w:r>
      <w:r w:rsidRPr="00451E5C">
        <w:rPr>
          <w:rFonts w:ascii="Times New Roman" w:hAnsi="Times New Roman" w:cs="Times New Roman"/>
          <w:sz w:val="24"/>
          <w:szCs w:val="24"/>
          <w:lang w:val="uk-UA"/>
        </w:rPr>
        <w:t xml:space="preserve">. URL:  </w:t>
      </w:r>
      <w:r w:rsidRPr="00451E5C">
        <w:rPr>
          <w:rFonts w:ascii="Times New Roman" w:hAnsi="Times New Roman" w:cs="Times New Roman"/>
          <w:sz w:val="24"/>
          <w:szCs w:val="24"/>
          <w:lang w:val="en-US"/>
        </w:rPr>
        <w:t>https</w:t>
      </w:r>
      <w:r w:rsidRPr="00451E5C">
        <w:rPr>
          <w:rFonts w:ascii="Times New Roman" w:hAnsi="Times New Roman" w:cs="Times New Roman"/>
          <w:sz w:val="24"/>
          <w:szCs w:val="24"/>
          <w:lang w:val="uk-UA"/>
        </w:rPr>
        <w:t>://</w:t>
      </w:r>
      <w:r w:rsidRPr="00451E5C">
        <w:rPr>
          <w:rFonts w:ascii="Times New Roman" w:hAnsi="Times New Roman" w:cs="Times New Roman"/>
          <w:sz w:val="24"/>
          <w:szCs w:val="24"/>
          <w:lang w:val="en-US"/>
        </w:rPr>
        <w:t>karpatium</w:t>
      </w:r>
      <w:r w:rsidRPr="00451E5C">
        <w:rPr>
          <w:rFonts w:ascii="Times New Roman" w:hAnsi="Times New Roman" w:cs="Times New Roman"/>
          <w:sz w:val="24"/>
          <w:szCs w:val="24"/>
          <w:lang w:val="uk-UA"/>
        </w:rPr>
        <w:t>.</w:t>
      </w:r>
      <w:r w:rsidRPr="00451E5C">
        <w:rPr>
          <w:rFonts w:ascii="Times New Roman" w:hAnsi="Times New Roman" w:cs="Times New Roman"/>
          <w:sz w:val="24"/>
          <w:szCs w:val="24"/>
          <w:lang w:val="en-US"/>
        </w:rPr>
        <w:t>com</w:t>
      </w:r>
      <w:r w:rsidRPr="00451E5C">
        <w:rPr>
          <w:rFonts w:ascii="Times New Roman" w:hAnsi="Times New Roman" w:cs="Times New Roman"/>
          <w:sz w:val="24"/>
          <w:szCs w:val="24"/>
          <w:lang w:val="uk-UA"/>
        </w:rPr>
        <w:t>.</w:t>
      </w:r>
      <w:r w:rsidRPr="00451E5C">
        <w:rPr>
          <w:rFonts w:ascii="Times New Roman" w:hAnsi="Times New Roman" w:cs="Times New Roman"/>
          <w:sz w:val="24"/>
          <w:szCs w:val="24"/>
          <w:lang w:val="en-US"/>
        </w:rPr>
        <w:t>ua</w:t>
      </w:r>
      <w:r w:rsidRPr="00451E5C">
        <w:rPr>
          <w:rFonts w:ascii="Times New Roman" w:hAnsi="Times New Roman" w:cs="Times New Roman"/>
          <w:sz w:val="24"/>
          <w:szCs w:val="24"/>
          <w:lang w:val="uk-UA"/>
        </w:rPr>
        <w:t>/</w:t>
      </w:r>
      <w:r w:rsidRPr="00451E5C">
        <w:rPr>
          <w:rFonts w:ascii="Times New Roman" w:hAnsi="Times New Roman" w:cs="Times New Roman"/>
          <w:sz w:val="24"/>
          <w:szCs w:val="24"/>
          <w:lang w:val="en-US"/>
        </w:rPr>
        <w:t>blog</w:t>
      </w:r>
      <w:r w:rsidRPr="00451E5C">
        <w:rPr>
          <w:rFonts w:ascii="Times New Roman" w:hAnsi="Times New Roman" w:cs="Times New Roman"/>
          <w:sz w:val="24"/>
          <w:szCs w:val="24"/>
          <w:lang w:val="uk-UA"/>
        </w:rPr>
        <w:t>/</w:t>
      </w:r>
      <w:r w:rsidRPr="00451E5C">
        <w:rPr>
          <w:rFonts w:ascii="Times New Roman" w:hAnsi="Times New Roman" w:cs="Times New Roman"/>
          <w:sz w:val="24"/>
          <w:szCs w:val="24"/>
          <w:lang w:val="en-US"/>
        </w:rPr>
        <w:t>gid</w:t>
      </w:r>
      <w:r w:rsidRPr="00451E5C">
        <w:rPr>
          <w:rFonts w:ascii="Times New Roman" w:hAnsi="Times New Roman" w:cs="Times New Roman"/>
          <w:sz w:val="24"/>
          <w:szCs w:val="24"/>
          <w:lang w:val="uk-UA"/>
        </w:rPr>
        <w:t>-</w:t>
      </w:r>
      <w:r w:rsidRPr="00451E5C">
        <w:rPr>
          <w:rFonts w:ascii="Times New Roman" w:hAnsi="Times New Roman" w:cs="Times New Roman"/>
          <w:sz w:val="24"/>
          <w:szCs w:val="24"/>
          <w:lang w:val="en-US"/>
        </w:rPr>
        <w:t>putiwnyk</w:t>
      </w:r>
      <w:r w:rsidRPr="00451E5C">
        <w:rPr>
          <w:rFonts w:ascii="Times New Roman" w:hAnsi="Times New Roman" w:cs="Times New Roman"/>
          <w:sz w:val="24"/>
          <w:szCs w:val="24"/>
          <w:lang w:val="uk-UA"/>
        </w:rPr>
        <w:t>-</w:t>
      </w:r>
      <w:r w:rsidRPr="00451E5C">
        <w:rPr>
          <w:rFonts w:ascii="Times New Roman" w:hAnsi="Times New Roman" w:cs="Times New Roman"/>
          <w:sz w:val="24"/>
          <w:szCs w:val="24"/>
          <w:lang w:val="en-US"/>
        </w:rPr>
        <w:t>po</w:t>
      </w:r>
      <w:r w:rsidRPr="00451E5C">
        <w:rPr>
          <w:rFonts w:ascii="Times New Roman" w:hAnsi="Times New Roman" w:cs="Times New Roman"/>
          <w:sz w:val="24"/>
          <w:szCs w:val="24"/>
          <w:lang w:val="uk-UA"/>
        </w:rPr>
        <w:t>-</w:t>
      </w:r>
      <w:r w:rsidRPr="00451E5C">
        <w:rPr>
          <w:rFonts w:ascii="Times New Roman" w:hAnsi="Times New Roman" w:cs="Times New Roman"/>
          <w:sz w:val="24"/>
          <w:szCs w:val="24"/>
          <w:lang w:val="en-US"/>
        </w:rPr>
        <w:t>mini</w:t>
      </w:r>
      <w:r w:rsidRPr="00451E5C">
        <w:rPr>
          <w:rFonts w:ascii="Times New Roman" w:hAnsi="Times New Roman" w:cs="Times New Roman"/>
          <w:sz w:val="24"/>
          <w:szCs w:val="24"/>
          <w:lang w:val="uk-UA"/>
        </w:rPr>
        <w:t>-</w:t>
      </w:r>
      <w:r w:rsidRPr="00451E5C">
        <w:rPr>
          <w:rFonts w:ascii="Times New Roman" w:hAnsi="Times New Roman" w:cs="Times New Roman"/>
          <w:sz w:val="24"/>
          <w:szCs w:val="24"/>
          <w:lang w:val="en-US"/>
        </w:rPr>
        <w:t>skulpturkam</w:t>
      </w:r>
      <w:r w:rsidRPr="00451E5C">
        <w:rPr>
          <w:rFonts w:ascii="Times New Roman" w:hAnsi="Times New Roman" w:cs="Times New Roman"/>
          <w:sz w:val="24"/>
          <w:szCs w:val="24"/>
          <w:lang w:val="uk-UA"/>
        </w:rPr>
        <w:t>-</w:t>
      </w:r>
      <w:r w:rsidRPr="00451E5C">
        <w:rPr>
          <w:rFonts w:ascii="Times New Roman" w:hAnsi="Times New Roman" w:cs="Times New Roman"/>
          <w:sz w:val="24"/>
          <w:szCs w:val="24"/>
          <w:lang w:val="en-US"/>
        </w:rPr>
        <w:t>u</w:t>
      </w:r>
      <w:r w:rsidRPr="00451E5C">
        <w:rPr>
          <w:rFonts w:ascii="Times New Roman" w:hAnsi="Times New Roman" w:cs="Times New Roman"/>
          <w:sz w:val="24"/>
          <w:szCs w:val="24"/>
          <w:lang w:val="uk-UA"/>
        </w:rPr>
        <w:t>-</w:t>
      </w:r>
      <w:r w:rsidRPr="00451E5C">
        <w:rPr>
          <w:rFonts w:ascii="Times New Roman" w:hAnsi="Times New Roman" w:cs="Times New Roman"/>
          <w:sz w:val="24"/>
          <w:szCs w:val="24"/>
          <w:lang w:val="en-US"/>
        </w:rPr>
        <w:t>misti</w:t>
      </w:r>
      <w:r w:rsidRPr="00451E5C">
        <w:rPr>
          <w:rFonts w:ascii="Times New Roman" w:hAnsi="Times New Roman" w:cs="Times New Roman"/>
          <w:sz w:val="24"/>
          <w:szCs w:val="24"/>
          <w:lang w:val="uk-UA"/>
        </w:rPr>
        <w:t xml:space="preserve">- </w:t>
      </w:r>
      <w:r w:rsidRPr="00451E5C">
        <w:rPr>
          <w:rFonts w:ascii="Times New Roman" w:hAnsi="Times New Roman" w:cs="Times New Roman"/>
          <w:sz w:val="24"/>
          <w:szCs w:val="24"/>
          <w:lang w:val="en-US"/>
        </w:rPr>
        <w:t>uzh</w:t>
      </w:r>
    </w:p>
    <w:p w14:paraId="5A603C7B" w14:textId="77777777" w:rsidR="00181381" w:rsidRPr="00451E5C" w:rsidRDefault="00181381" w:rsidP="00181381">
      <w:pPr>
        <w:pStyle w:val="a3"/>
        <w:numPr>
          <w:ilvl w:val="0"/>
          <w:numId w:val="33"/>
        </w:numPr>
        <w:autoSpaceDE w:val="0"/>
        <w:autoSpaceDN w:val="0"/>
        <w:adjustRightInd w:val="0"/>
        <w:spacing w:after="0" w:line="240" w:lineRule="auto"/>
        <w:jc w:val="both"/>
        <w:rPr>
          <w:rFonts w:ascii="Times New Roman" w:hAnsi="Times New Roman" w:cs="Times New Roman"/>
          <w:color w:val="000000"/>
          <w:sz w:val="24"/>
          <w:szCs w:val="24"/>
          <w:lang w:val="en-US"/>
        </w:rPr>
      </w:pPr>
      <w:r w:rsidRPr="00451E5C">
        <w:rPr>
          <w:rFonts w:ascii="Times New Roman" w:hAnsi="Times New Roman" w:cs="Times New Roman"/>
          <w:color w:val="000000"/>
          <w:sz w:val="24"/>
          <w:szCs w:val="24"/>
          <w:lang w:val="uk-UA"/>
        </w:rPr>
        <w:t xml:space="preserve">Життя міні-скульптурок: 30 маленьких, але вагомих причин приїхати в Ужгород. URL:  </w:t>
      </w:r>
      <w:r w:rsidRPr="00451E5C">
        <w:rPr>
          <w:rFonts w:ascii="Times New Roman" w:hAnsi="Times New Roman" w:cs="Times New Roman"/>
          <w:color w:val="000000"/>
          <w:sz w:val="24"/>
          <w:szCs w:val="24"/>
          <w:lang w:val="en-US"/>
        </w:rPr>
        <w:t>https</w:t>
      </w:r>
      <w:r w:rsidRPr="00451E5C">
        <w:rPr>
          <w:rFonts w:ascii="Times New Roman" w:hAnsi="Times New Roman" w:cs="Times New Roman"/>
          <w:color w:val="000000"/>
          <w:sz w:val="24"/>
          <w:szCs w:val="24"/>
          <w:lang w:val="uk-UA"/>
        </w:rPr>
        <w:t>://</w:t>
      </w:r>
      <w:r w:rsidRPr="00451E5C">
        <w:rPr>
          <w:rFonts w:ascii="Times New Roman" w:hAnsi="Times New Roman" w:cs="Times New Roman"/>
          <w:color w:val="000000"/>
          <w:sz w:val="24"/>
          <w:szCs w:val="24"/>
          <w:lang w:val="en-US"/>
        </w:rPr>
        <w:t>zak</w:t>
      </w:r>
      <w:r w:rsidRPr="00451E5C">
        <w:rPr>
          <w:rFonts w:ascii="Times New Roman" w:hAnsi="Times New Roman" w:cs="Times New Roman"/>
          <w:color w:val="000000"/>
          <w:sz w:val="24"/>
          <w:szCs w:val="24"/>
          <w:lang w:val="uk-UA"/>
        </w:rPr>
        <w:t>.</w:t>
      </w:r>
      <w:r w:rsidRPr="00451E5C">
        <w:rPr>
          <w:rFonts w:ascii="Times New Roman" w:hAnsi="Times New Roman" w:cs="Times New Roman"/>
          <w:color w:val="000000"/>
          <w:sz w:val="24"/>
          <w:szCs w:val="24"/>
          <w:lang w:val="en-US"/>
        </w:rPr>
        <w:t>depo</w:t>
      </w:r>
      <w:r w:rsidRPr="00451E5C">
        <w:rPr>
          <w:rFonts w:ascii="Times New Roman" w:hAnsi="Times New Roman" w:cs="Times New Roman"/>
          <w:color w:val="000000"/>
          <w:sz w:val="24"/>
          <w:szCs w:val="24"/>
          <w:lang w:val="uk-UA"/>
        </w:rPr>
        <w:t>.</w:t>
      </w:r>
      <w:r w:rsidRPr="00451E5C">
        <w:rPr>
          <w:rFonts w:ascii="Times New Roman" w:hAnsi="Times New Roman" w:cs="Times New Roman"/>
          <w:color w:val="000000"/>
          <w:sz w:val="24"/>
          <w:szCs w:val="24"/>
          <w:lang w:val="en-US"/>
        </w:rPr>
        <w:t>ua</w:t>
      </w:r>
      <w:r w:rsidRPr="00451E5C">
        <w:rPr>
          <w:rFonts w:ascii="Times New Roman" w:hAnsi="Times New Roman" w:cs="Times New Roman"/>
          <w:color w:val="000000"/>
          <w:sz w:val="24"/>
          <w:szCs w:val="24"/>
          <w:lang w:val="uk-UA"/>
        </w:rPr>
        <w:t>/</w:t>
      </w:r>
      <w:r w:rsidRPr="00451E5C">
        <w:rPr>
          <w:rFonts w:ascii="Times New Roman" w:hAnsi="Times New Roman" w:cs="Times New Roman"/>
          <w:color w:val="000000"/>
          <w:sz w:val="24"/>
          <w:szCs w:val="24"/>
          <w:lang w:val="en-US"/>
        </w:rPr>
        <w:t>ukr</w:t>
      </w:r>
      <w:r w:rsidRPr="00451E5C">
        <w:rPr>
          <w:rFonts w:ascii="Times New Roman" w:hAnsi="Times New Roman" w:cs="Times New Roman"/>
          <w:color w:val="000000"/>
          <w:sz w:val="24"/>
          <w:szCs w:val="24"/>
          <w:lang w:val="uk-UA"/>
        </w:rPr>
        <w:t>/</w:t>
      </w:r>
      <w:r w:rsidRPr="00451E5C">
        <w:rPr>
          <w:rFonts w:ascii="Times New Roman" w:hAnsi="Times New Roman" w:cs="Times New Roman"/>
          <w:color w:val="000000"/>
          <w:sz w:val="24"/>
          <w:szCs w:val="24"/>
          <w:lang w:val="en-US"/>
        </w:rPr>
        <w:t>zak</w:t>
      </w:r>
      <w:r w:rsidRPr="00451E5C">
        <w:rPr>
          <w:rFonts w:ascii="Times New Roman" w:hAnsi="Times New Roman" w:cs="Times New Roman"/>
          <w:color w:val="000000"/>
          <w:sz w:val="24"/>
          <w:szCs w:val="24"/>
          <w:lang w:val="uk-UA"/>
        </w:rPr>
        <w:t>/</w:t>
      </w:r>
      <w:r w:rsidRPr="00451E5C">
        <w:rPr>
          <w:rFonts w:ascii="Times New Roman" w:hAnsi="Times New Roman" w:cs="Times New Roman"/>
          <w:color w:val="000000"/>
          <w:sz w:val="24"/>
          <w:szCs w:val="24"/>
          <w:lang w:val="en-US"/>
        </w:rPr>
        <w:t>zhittya</w:t>
      </w:r>
      <w:r w:rsidRPr="00451E5C">
        <w:rPr>
          <w:rFonts w:ascii="Times New Roman" w:hAnsi="Times New Roman" w:cs="Times New Roman"/>
          <w:color w:val="000000"/>
          <w:sz w:val="24"/>
          <w:szCs w:val="24"/>
          <w:lang w:val="uk-UA"/>
        </w:rPr>
        <w:t>-</w:t>
      </w:r>
      <w:r w:rsidRPr="00451E5C">
        <w:rPr>
          <w:rFonts w:ascii="Times New Roman" w:hAnsi="Times New Roman" w:cs="Times New Roman"/>
          <w:color w:val="000000"/>
          <w:sz w:val="24"/>
          <w:szCs w:val="24"/>
          <w:lang w:val="en-US"/>
        </w:rPr>
        <w:t>mini</w:t>
      </w:r>
      <w:r w:rsidRPr="00451E5C">
        <w:rPr>
          <w:rFonts w:ascii="Times New Roman" w:hAnsi="Times New Roman" w:cs="Times New Roman"/>
          <w:color w:val="000000"/>
          <w:sz w:val="24"/>
          <w:szCs w:val="24"/>
          <w:lang w:val="uk-UA"/>
        </w:rPr>
        <w:t>-</w:t>
      </w:r>
      <w:r w:rsidRPr="00451E5C">
        <w:rPr>
          <w:rFonts w:ascii="Times New Roman" w:hAnsi="Times New Roman" w:cs="Times New Roman"/>
          <w:color w:val="000000"/>
          <w:sz w:val="24"/>
          <w:szCs w:val="24"/>
          <w:lang w:val="en-US"/>
        </w:rPr>
        <w:t>skulpturok-30-malenkih-ale-vagomih-prichin-priyihati-v-uzhgorod-20180406755112</w:t>
      </w:r>
    </w:p>
    <w:p w14:paraId="38FD21C9" w14:textId="77777777" w:rsidR="00181381" w:rsidRPr="00451E5C" w:rsidRDefault="00181381" w:rsidP="00181381">
      <w:pPr>
        <w:pStyle w:val="a3"/>
        <w:numPr>
          <w:ilvl w:val="0"/>
          <w:numId w:val="33"/>
        </w:numPr>
        <w:autoSpaceDE w:val="0"/>
        <w:autoSpaceDN w:val="0"/>
        <w:adjustRightInd w:val="0"/>
        <w:spacing w:after="0" w:line="240" w:lineRule="auto"/>
        <w:jc w:val="both"/>
        <w:rPr>
          <w:rFonts w:ascii="Times New Roman" w:hAnsi="Times New Roman" w:cs="Times New Roman"/>
          <w:color w:val="000000"/>
          <w:sz w:val="24"/>
          <w:szCs w:val="24"/>
        </w:rPr>
      </w:pPr>
      <w:r w:rsidRPr="00451E5C">
        <w:rPr>
          <w:rFonts w:ascii="Times New Roman" w:hAnsi="Times New Roman" w:cs="Times New Roman"/>
          <w:color w:val="000000"/>
          <w:sz w:val="24"/>
          <w:szCs w:val="24"/>
        </w:rPr>
        <w:t>Закарпатський обласний краєзнавчий музей</w:t>
      </w:r>
      <w:r w:rsidRPr="00451E5C">
        <w:rPr>
          <w:rFonts w:ascii="Times New Roman" w:hAnsi="Times New Roman" w:cs="Times New Roman"/>
          <w:color w:val="000000"/>
          <w:sz w:val="24"/>
          <w:szCs w:val="24"/>
          <w:lang w:val="uk-UA"/>
        </w:rPr>
        <w:t xml:space="preserve"> </w:t>
      </w:r>
      <w:r w:rsidRPr="00451E5C">
        <w:rPr>
          <w:rFonts w:ascii="Times New Roman" w:hAnsi="Times New Roman" w:cs="Times New Roman"/>
          <w:color w:val="000000"/>
          <w:sz w:val="24"/>
          <w:szCs w:val="24"/>
        </w:rPr>
        <w:t>імені Тиводара Легоцького</w:t>
      </w:r>
      <w:r w:rsidRPr="00451E5C">
        <w:rPr>
          <w:rFonts w:ascii="Times New Roman" w:hAnsi="Times New Roman" w:cs="Times New Roman"/>
          <w:color w:val="000000"/>
          <w:sz w:val="24"/>
          <w:szCs w:val="24"/>
          <w:lang w:val="uk-UA"/>
        </w:rPr>
        <w:t xml:space="preserve">. URL:  </w:t>
      </w:r>
      <w:r w:rsidRPr="00451E5C">
        <w:rPr>
          <w:rFonts w:ascii="Times New Roman" w:hAnsi="Times New Roman" w:cs="Times New Roman"/>
          <w:color w:val="000000"/>
          <w:sz w:val="24"/>
          <w:szCs w:val="24"/>
        </w:rPr>
        <w:t>https://www.zkmuseum.com/p/blog-page_23.html</w:t>
      </w:r>
    </w:p>
    <w:p w14:paraId="6205F376" w14:textId="77777777" w:rsidR="00181381" w:rsidRPr="00181381" w:rsidRDefault="00181381" w:rsidP="00181381">
      <w:pPr>
        <w:pStyle w:val="a3"/>
        <w:numPr>
          <w:ilvl w:val="0"/>
          <w:numId w:val="33"/>
        </w:numPr>
        <w:autoSpaceDE w:val="0"/>
        <w:autoSpaceDN w:val="0"/>
        <w:adjustRightInd w:val="0"/>
        <w:spacing w:after="0" w:line="240" w:lineRule="auto"/>
        <w:jc w:val="both"/>
        <w:rPr>
          <w:rFonts w:ascii="Times New Roman" w:hAnsi="Times New Roman" w:cs="Times New Roman"/>
          <w:sz w:val="24"/>
          <w:szCs w:val="24"/>
        </w:rPr>
      </w:pPr>
      <w:r w:rsidRPr="00451E5C">
        <w:rPr>
          <w:rFonts w:ascii="Times New Roman" w:hAnsi="Times New Roman" w:cs="Times New Roman"/>
          <w:sz w:val="24"/>
          <w:szCs w:val="24"/>
        </w:rPr>
        <w:t>Міні-скульптури</w:t>
      </w:r>
      <w:r w:rsidRPr="00451E5C">
        <w:rPr>
          <w:rFonts w:ascii="Times New Roman" w:hAnsi="Times New Roman" w:cs="Times New Roman"/>
          <w:sz w:val="24"/>
          <w:szCs w:val="24"/>
          <w:lang w:val="uk-UA"/>
        </w:rPr>
        <w:t xml:space="preserve"> </w:t>
      </w:r>
      <w:r w:rsidRPr="00181381">
        <w:rPr>
          <w:rFonts w:ascii="Times New Roman" w:hAnsi="Times New Roman" w:cs="Times New Roman"/>
          <w:sz w:val="24"/>
          <w:szCs w:val="24"/>
          <w:lang w:val="uk-UA"/>
        </w:rPr>
        <w:t xml:space="preserve">URL:  </w:t>
      </w:r>
      <w:hyperlink r:id="rId9" w:history="1">
        <w:r w:rsidRPr="00181381">
          <w:rPr>
            <w:rStyle w:val="a7"/>
            <w:rFonts w:ascii="Times New Roman" w:hAnsi="Times New Roman"/>
            <w:color w:val="auto"/>
            <w:sz w:val="24"/>
            <w:szCs w:val="24"/>
            <w:u w:val="none"/>
          </w:rPr>
          <w:t>https://go-to.rest/blog/ru/m-myny-skulptury/</w:t>
        </w:r>
      </w:hyperlink>
    </w:p>
    <w:p w14:paraId="1959CEBC" w14:textId="77777777" w:rsidR="00181381" w:rsidRPr="00181381" w:rsidRDefault="00181381" w:rsidP="00181381">
      <w:pPr>
        <w:pStyle w:val="a3"/>
        <w:numPr>
          <w:ilvl w:val="0"/>
          <w:numId w:val="33"/>
        </w:numPr>
        <w:autoSpaceDE w:val="0"/>
        <w:autoSpaceDN w:val="0"/>
        <w:adjustRightInd w:val="0"/>
        <w:spacing w:after="0" w:line="240" w:lineRule="auto"/>
        <w:jc w:val="both"/>
        <w:rPr>
          <w:rFonts w:ascii="Times New Roman" w:hAnsi="Times New Roman" w:cs="Times New Roman"/>
          <w:sz w:val="24"/>
          <w:szCs w:val="24"/>
          <w:lang w:val="en-US"/>
        </w:rPr>
      </w:pPr>
      <w:r w:rsidRPr="00181381">
        <w:rPr>
          <w:rFonts w:ascii="Times New Roman" w:hAnsi="Times New Roman" w:cs="Times New Roman"/>
          <w:sz w:val="24"/>
          <w:szCs w:val="24"/>
        </w:rPr>
        <w:lastRenderedPageBreak/>
        <w:t>Ужгородська синагога – шедевр європейської культури</w:t>
      </w:r>
      <w:r w:rsidRPr="00181381">
        <w:rPr>
          <w:rFonts w:ascii="Times New Roman" w:hAnsi="Times New Roman" w:cs="Times New Roman"/>
          <w:sz w:val="24"/>
          <w:szCs w:val="24"/>
          <w:lang w:val="uk-UA"/>
        </w:rPr>
        <w:t xml:space="preserve">. URL:  </w:t>
      </w:r>
      <w:r w:rsidRPr="00181381">
        <w:rPr>
          <w:rFonts w:ascii="Times New Roman" w:hAnsi="Times New Roman" w:cs="Times New Roman"/>
          <w:sz w:val="24"/>
          <w:szCs w:val="24"/>
          <w:lang w:val="en-US"/>
        </w:rPr>
        <w:t>https://www.radiosvoboda.org/a/973752.html</w:t>
      </w:r>
    </w:p>
    <w:p w14:paraId="255CC61C" w14:textId="77777777" w:rsidR="00181381" w:rsidRPr="00181381" w:rsidRDefault="00181381" w:rsidP="00181381">
      <w:pPr>
        <w:pStyle w:val="a3"/>
        <w:numPr>
          <w:ilvl w:val="0"/>
          <w:numId w:val="33"/>
        </w:numPr>
        <w:autoSpaceDE w:val="0"/>
        <w:autoSpaceDN w:val="0"/>
        <w:adjustRightInd w:val="0"/>
        <w:spacing w:after="0" w:line="240" w:lineRule="auto"/>
        <w:jc w:val="both"/>
        <w:rPr>
          <w:rFonts w:ascii="Times New Roman" w:hAnsi="Times New Roman" w:cs="Times New Roman"/>
          <w:sz w:val="24"/>
          <w:szCs w:val="24"/>
          <w:lang w:val="en-US"/>
        </w:rPr>
      </w:pPr>
      <w:r w:rsidRPr="00181381">
        <w:rPr>
          <w:rFonts w:ascii="Times New Roman" w:hAnsi="Times New Roman" w:cs="Times New Roman"/>
          <w:sz w:val="24"/>
          <w:szCs w:val="24"/>
        </w:rPr>
        <w:t>Ужгородський греко-католицький Катедральний Собор</w:t>
      </w:r>
      <w:r w:rsidRPr="00181381">
        <w:rPr>
          <w:rFonts w:ascii="Times New Roman" w:hAnsi="Times New Roman" w:cs="Times New Roman"/>
          <w:sz w:val="24"/>
          <w:szCs w:val="24"/>
          <w:lang w:val="uk-UA"/>
        </w:rPr>
        <w:t xml:space="preserve">. URL:  </w:t>
      </w:r>
      <w:hyperlink r:id="rId10" w:history="1">
        <w:r w:rsidRPr="00181381">
          <w:rPr>
            <w:rStyle w:val="a7"/>
            <w:rFonts w:ascii="Times New Roman" w:hAnsi="Times New Roman"/>
            <w:color w:val="auto"/>
            <w:sz w:val="24"/>
            <w:szCs w:val="24"/>
            <w:u w:val="none"/>
            <w:lang w:val="en-US"/>
          </w:rPr>
          <w:t>http://cathedral.uz.ua/%d1%96%d1%81%d1%82%d0%be%d1%80%d1%96%d1%8f/</w:t>
        </w:r>
      </w:hyperlink>
    </w:p>
    <w:p w14:paraId="7328E268" w14:textId="77777777" w:rsidR="00181381" w:rsidRPr="00181381" w:rsidRDefault="00181381" w:rsidP="00181381">
      <w:pPr>
        <w:pStyle w:val="a3"/>
        <w:numPr>
          <w:ilvl w:val="0"/>
          <w:numId w:val="33"/>
        </w:numPr>
        <w:autoSpaceDE w:val="0"/>
        <w:autoSpaceDN w:val="0"/>
        <w:adjustRightInd w:val="0"/>
        <w:spacing w:after="0" w:line="240" w:lineRule="auto"/>
        <w:jc w:val="both"/>
        <w:rPr>
          <w:rFonts w:ascii="Times New Roman" w:hAnsi="Times New Roman" w:cs="Times New Roman"/>
          <w:sz w:val="24"/>
          <w:szCs w:val="24"/>
        </w:rPr>
      </w:pPr>
      <w:r w:rsidRPr="00181381">
        <w:rPr>
          <w:rFonts w:ascii="Times New Roman" w:hAnsi="Times New Roman" w:cs="Times New Roman"/>
          <w:sz w:val="24"/>
          <w:szCs w:val="24"/>
        </w:rPr>
        <w:t>Ужгородський замок: привид боротьби і любові</w:t>
      </w:r>
      <w:r w:rsidRPr="00181381">
        <w:rPr>
          <w:rFonts w:ascii="Times New Roman" w:hAnsi="Times New Roman" w:cs="Times New Roman"/>
          <w:sz w:val="24"/>
          <w:szCs w:val="24"/>
          <w:lang w:val="uk-UA"/>
        </w:rPr>
        <w:t xml:space="preserve">. URL:  </w:t>
      </w:r>
      <w:r w:rsidRPr="00181381">
        <w:rPr>
          <w:rFonts w:ascii="Times New Roman" w:hAnsi="Times New Roman" w:cs="Times New Roman"/>
          <w:sz w:val="24"/>
          <w:szCs w:val="24"/>
        </w:rPr>
        <w:t>https://guide.karpaty.ua/ru/places/zamok-uzgorodski</w:t>
      </w:r>
    </w:p>
    <w:p w14:paraId="02829F81" w14:textId="77777777" w:rsidR="00181381" w:rsidRPr="00181381" w:rsidRDefault="00181381" w:rsidP="00181381">
      <w:pPr>
        <w:pStyle w:val="a3"/>
        <w:numPr>
          <w:ilvl w:val="0"/>
          <w:numId w:val="33"/>
        </w:numPr>
        <w:autoSpaceDE w:val="0"/>
        <w:autoSpaceDN w:val="0"/>
        <w:adjustRightInd w:val="0"/>
        <w:spacing w:after="0" w:line="240" w:lineRule="auto"/>
        <w:jc w:val="both"/>
        <w:rPr>
          <w:rFonts w:ascii="Times New Roman" w:hAnsi="Times New Roman" w:cs="Times New Roman"/>
          <w:sz w:val="24"/>
          <w:szCs w:val="24"/>
          <w:lang w:val="en-US"/>
        </w:rPr>
      </w:pPr>
      <w:r w:rsidRPr="00181381">
        <w:rPr>
          <w:rFonts w:ascii="Times New Roman" w:hAnsi="Times New Roman" w:cs="Times New Roman"/>
          <w:sz w:val="24"/>
          <w:szCs w:val="24"/>
        </w:rPr>
        <w:t>Малий Ґалаґов: збудоване чехами місто в місті</w:t>
      </w:r>
      <w:r w:rsidRPr="00181381">
        <w:rPr>
          <w:rFonts w:ascii="Times New Roman" w:hAnsi="Times New Roman" w:cs="Times New Roman"/>
          <w:sz w:val="24"/>
          <w:szCs w:val="24"/>
          <w:lang w:val="uk-UA"/>
        </w:rPr>
        <w:t xml:space="preserve">. URL:  </w:t>
      </w:r>
      <w:r w:rsidRPr="00181381">
        <w:rPr>
          <w:rFonts w:ascii="Times New Roman" w:hAnsi="Times New Roman" w:cs="Times New Roman"/>
          <w:sz w:val="24"/>
          <w:szCs w:val="24"/>
          <w:lang w:val="en-US"/>
        </w:rPr>
        <w:t>https://www.ukrinform.ua/rubric-regions/2856104-malij-galagov-zbudovane-cehami-misto-v-misti.html</w:t>
      </w:r>
    </w:p>
    <w:p w14:paraId="682DC4BE" w14:textId="77777777" w:rsidR="00181381" w:rsidRPr="00181381" w:rsidRDefault="00181381" w:rsidP="00181381">
      <w:pPr>
        <w:pStyle w:val="a3"/>
        <w:numPr>
          <w:ilvl w:val="0"/>
          <w:numId w:val="33"/>
        </w:numPr>
        <w:autoSpaceDE w:val="0"/>
        <w:autoSpaceDN w:val="0"/>
        <w:adjustRightInd w:val="0"/>
        <w:spacing w:after="0" w:line="240" w:lineRule="auto"/>
        <w:jc w:val="both"/>
        <w:rPr>
          <w:rFonts w:ascii="Times New Roman" w:hAnsi="Times New Roman" w:cs="Times New Roman"/>
          <w:sz w:val="24"/>
          <w:szCs w:val="24"/>
        </w:rPr>
      </w:pPr>
      <w:r w:rsidRPr="00181381">
        <w:rPr>
          <w:rFonts w:ascii="Times New Roman" w:hAnsi="Times New Roman" w:cs="Times New Roman"/>
          <w:sz w:val="24"/>
          <w:szCs w:val="24"/>
        </w:rPr>
        <w:t>Чеський спадок в Ужгороді</w:t>
      </w:r>
      <w:r w:rsidRPr="00181381">
        <w:rPr>
          <w:rFonts w:ascii="Times New Roman" w:hAnsi="Times New Roman" w:cs="Times New Roman"/>
          <w:sz w:val="24"/>
          <w:szCs w:val="24"/>
          <w:lang w:val="uk-UA"/>
        </w:rPr>
        <w:t xml:space="preserve">. URL:  </w:t>
      </w:r>
      <w:hyperlink r:id="rId11" w:history="1">
        <w:r w:rsidRPr="00181381">
          <w:rPr>
            <w:rStyle w:val="a7"/>
            <w:rFonts w:ascii="Times New Roman" w:hAnsi="Times New Roman"/>
            <w:color w:val="auto"/>
            <w:sz w:val="24"/>
            <w:szCs w:val="24"/>
            <w:u w:val="none"/>
            <w:lang w:val="uk-UA"/>
          </w:rPr>
          <w:t>https://kyiv.czechcentres.cz/uk/about-us/Czech-steps-uzhorod</w:t>
        </w:r>
      </w:hyperlink>
    </w:p>
    <w:p w14:paraId="503363D3" w14:textId="77777777" w:rsidR="00665089" w:rsidRDefault="00665089" w:rsidP="00665089">
      <w:pPr>
        <w:keepNext/>
        <w:keepLines/>
        <w:spacing w:after="0"/>
        <w:ind w:left="851" w:hanging="10"/>
        <w:jc w:val="center"/>
        <w:outlineLvl w:val="0"/>
        <w:rPr>
          <w:rFonts w:ascii="Times New Roman" w:eastAsia="Arial" w:hAnsi="Times New Roman" w:cs="Times New Roman"/>
          <w:b/>
          <w:color w:val="0070C0"/>
          <w:sz w:val="24"/>
          <w:szCs w:val="24"/>
        </w:rPr>
      </w:pPr>
      <w:r>
        <w:rPr>
          <w:rFonts w:ascii="Times New Roman" w:eastAsia="Arial" w:hAnsi="Times New Roman" w:cs="Times New Roman"/>
          <w:b/>
          <w:color w:val="0070C0"/>
          <w:sz w:val="24"/>
          <w:szCs w:val="24"/>
        </w:rPr>
        <w:t xml:space="preserve">Політика оцінювання </w:t>
      </w:r>
    </w:p>
    <w:p w14:paraId="5E89738A" w14:textId="77777777" w:rsidR="00665089" w:rsidRPr="00565D72" w:rsidRDefault="00665089" w:rsidP="00665089">
      <w:pPr>
        <w:spacing w:after="0" w:line="240" w:lineRule="auto"/>
        <w:contextualSpacing/>
        <w:jc w:val="both"/>
        <w:rPr>
          <w:rFonts w:ascii="Times New Roman" w:hAnsi="Times New Roman" w:cs="Times New Roman"/>
          <w:sz w:val="24"/>
          <w:szCs w:val="24"/>
        </w:rPr>
      </w:pPr>
      <w:r w:rsidRPr="00565D72">
        <w:rPr>
          <w:rFonts w:ascii="Times New Roman" w:hAnsi="Times New Roman" w:cs="Times New Roman"/>
          <w:sz w:val="24"/>
          <w:szCs w:val="24"/>
        </w:rPr>
        <w:t xml:space="preserve">● Політика щодо дедлайнів та перескладання: Роботи, які здаються із порушенням термінів без поважних причин, оцінюються на нижчу оцінку (75% від можливої максимальної кількості балів за вид діяльності балів). </w:t>
      </w:r>
      <w:r w:rsidRPr="00565D72">
        <w:rPr>
          <w:rFonts w:ascii="Times New Roman" w:eastAsia="Arial" w:hAnsi="Times New Roman" w:cs="Times New Roman"/>
          <w:color w:val="000000"/>
          <w:sz w:val="24"/>
          <w:szCs w:val="24"/>
          <w:lang w:val="ru-RU"/>
        </w:rPr>
        <w:t xml:space="preserve">Перескладання модулів відбувається із дозволу деканату за наявності поважних причин (наприклад, лікарняний).  </w:t>
      </w:r>
      <w:r w:rsidRPr="00565D72">
        <w:rPr>
          <w:rFonts w:ascii="Times New Roman" w:eastAsia="Arial" w:hAnsi="Times New Roman" w:cs="Times New Roman"/>
          <w:b/>
          <w:color w:val="000000"/>
          <w:sz w:val="24"/>
          <w:szCs w:val="24"/>
          <w:lang w:val="ru-RU"/>
        </w:rPr>
        <w:t xml:space="preserve">  </w:t>
      </w:r>
    </w:p>
    <w:p w14:paraId="5A224AED" w14:textId="77777777" w:rsidR="00665089" w:rsidRPr="00565D72" w:rsidRDefault="00665089" w:rsidP="00665089">
      <w:pPr>
        <w:spacing w:after="0" w:line="240" w:lineRule="auto"/>
        <w:contextualSpacing/>
        <w:jc w:val="both"/>
        <w:rPr>
          <w:rFonts w:ascii="Times New Roman" w:hAnsi="Times New Roman" w:cs="Times New Roman"/>
          <w:sz w:val="24"/>
          <w:szCs w:val="24"/>
        </w:rPr>
      </w:pPr>
      <w:r w:rsidRPr="00565D72">
        <w:rPr>
          <w:rFonts w:ascii="Times New Roman" w:hAnsi="Times New Roman" w:cs="Times New Roman"/>
          <w:sz w:val="24"/>
          <w:szCs w:val="24"/>
        </w:rPr>
        <w:t xml:space="preserve">● Політика щодо академічної доброчесності: </w:t>
      </w:r>
      <w:r w:rsidRPr="00565D72">
        <w:rPr>
          <w:rFonts w:ascii="Times New Roman" w:eastAsia="Arial" w:hAnsi="Times New Roman" w:cs="Times New Roman"/>
          <w:color w:val="000000"/>
          <w:sz w:val="24"/>
          <w:szCs w:val="24"/>
        </w:rPr>
        <w:t xml:space="preserve">Списування під час контрольних робіт та екзаменів заборонені (в т.ч. із використанням мобільних девайсів). </w:t>
      </w:r>
      <w:r w:rsidRPr="00565D72">
        <w:rPr>
          <w:rFonts w:ascii="Times New Roman" w:eastAsia="Arial" w:hAnsi="Times New Roman" w:cs="Times New Roman"/>
          <w:color w:val="000000"/>
          <w:sz w:val="24"/>
          <w:szCs w:val="24"/>
          <w:lang w:val="ru-RU"/>
        </w:rPr>
        <w:t>Мобільні пристрої дозволяється використовувати лише під час он-лайн тестування та підготовки практичних завдань в процесі заняття</w:t>
      </w:r>
      <w:r w:rsidRPr="00565D72">
        <w:rPr>
          <w:rFonts w:ascii="Arial" w:eastAsia="Arial" w:hAnsi="Arial" w:cs="Arial"/>
          <w:color w:val="000000"/>
          <w:sz w:val="24"/>
          <w:szCs w:val="24"/>
          <w:lang w:val="ru-RU"/>
        </w:rPr>
        <w:t xml:space="preserve">. </w:t>
      </w:r>
    </w:p>
    <w:p w14:paraId="74FF0D47" w14:textId="77777777" w:rsidR="00A64860" w:rsidRDefault="00A64860" w:rsidP="00665089">
      <w:pPr>
        <w:spacing w:after="0" w:line="240" w:lineRule="auto"/>
        <w:contextualSpacing/>
        <w:jc w:val="both"/>
        <w:rPr>
          <w:rFonts w:ascii="Times New Roman" w:hAnsi="Times New Roman" w:cs="Times New Roman"/>
          <w:sz w:val="28"/>
          <w:szCs w:val="28"/>
        </w:rPr>
      </w:pPr>
    </w:p>
    <w:p w14:paraId="77AD6396" w14:textId="77777777" w:rsidR="00665089" w:rsidRDefault="00665089" w:rsidP="00665089">
      <w:pPr>
        <w:shd w:val="clear" w:color="auto" w:fill="FFFFFF"/>
        <w:autoSpaceDE w:val="0"/>
        <w:autoSpaceDN w:val="0"/>
        <w:adjustRightInd w:val="0"/>
        <w:spacing w:after="0" w:line="240" w:lineRule="auto"/>
        <w:jc w:val="center"/>
        <w:rPr>
          <w:rFonts w:ascii="Times New Roman" w:eastAsia="Times New Roman" w:hAnsi="Times New Roman" w:cs="Times New Roman"/>
          <w:b/>
          <w:iCs/>
          <w:sz w:val="28"/>
          <w:szCs w:val="28"/>
        </w:rPr>
      </w:pPr>
      <w:r>
        <w:rPr>
          <w:rFonts w:ascii="Times New Roman" w:eastAsia="Arial" w:hAnsi="Times New Roman" w:cs="Times New Roman"/>
          <w:b/>
          <w:color w:val="0070C0"/>
          <w:sz w:val="24"/>
          <w:szCs w:val="24"/>
          <w:lang w:val="ru-RU"/>
        </w:rPr>
        <w:t>Оцінювання</w:t>
      </w:r>
    </w:p>
    <w:tbl>
      <w:tblPr>
        <w:tblStyle w:val="a4"/>
        <w:tblW w:w="0" w:type="auto"/>
        <w:tblInd w:w="108" w:type="dxa"/>
        <w:tblLook w:val="04A0" w:firstRow="1" w:lastRow="0" w:firstColumn="1" w:lastColumn="0" w:noHBand="0" w:noVBand="1"/>
      </w:tblPr>
      <w:tblGrid>
        <w:gridCol w:w="5954"/>
        <w:gridCol w:w="3793"/>
      </w:tblGrid>
      <w:tr w:rsidR="00665089" w:rsidRPr="0031046C" w14:paraId="47E9202F" w14:textId="77777777" w:rsidTr="00BB243D">
        <w:tc>
          <w:tcPr>
            <w:tcW w:w="5954" w:type="dxa"/>
          </w:tcPr>
          <w:p w14:paraId="51D26901" w14:textId="77777777" w:rsidR="00665089" w:rsidRPr="0031046C" w:rsidRDefault="00665089" w:rsidP="00BB243D">
            <w:pPr>
              <w:autoSpaceDE w:val="0"/>
              <w:autoSpaceDN w:val="0"/>
              <w:adjustRightInd w:val="0"/>
              <w:jc w:val="center"/>
              <w:rPr>
                <w:rFonts w:ascii="Times New Roman" w:eastAsia="Times New Roman" w:hAnsi="Times New Roman" w:cs="Times New Roman"/>
                <w:iCs/>
                <w:sz w:val="24"/>
                <w:szCs w:val="24"/>
              </w:rPr>
            </w:pPr>
            <w:r w:rsidRPr="0031046C">
              <w:rPr>
                <w:rFonts w:ascii="Times New Roman" w:eastAsia="Times New Roman" w:hAnsi="Times New Roman" w:cs="Times New Roman"/>
                <w:iCs/>
                <w:sz w:val="24"/>
                <w:szCs w:val="24"/>
              </w:rPr>
              <w:t>Види оцінювання</w:t>
            </w:r>
          </w:p>
        </w:tc>
        <w:tc>
          <w:tcPr>
            <w:tcW w:w="3793" w:type="dxa"/>
          </w:tcPr>
          <w:p w14:paraId="10131A6A" w14:textId="77777777" w:rsidR="00665089" w:rsidRPr="0031046C" w:rsidRDefault="00665089" w:rsidP="00BB243D">
            <w:pPr>
              <w:autoSpaceDE w:val="0"/>
              <w:autoSpaceDN w:val="0"/>
              <w:adjustRightInd w:val="0"/>
              <w:jc w:val="center"/>
              <w:rPr>
                <w:rFonts w:ascii="Times New Roman" w:eastAsia="Times New Roman" w:hAnsi="Times New Roman" w:cs="Times New Roman"/>
                <w:iCs/>
                <w:sz w:val="24"/>
                <w:szCs w:val="24"/>
              </w:rPr>
            </w:pPr>
            <w:r w:rsidRPr="0031046C">
              <w:rPr>
                <w:rFonts w:ascii="Times New Roman" w:eastAsia="Times New Roman" w:hAnsi="Times New Roman" w:cs="Times New Roman"/>
                <w:iCs/>
                <w:sz w:val="24"/>
                <w:szCs w:val="24"/>
              </w:rPr>
              <w:t>% від остаточної оцінки</w:t>
            </w:r>
          </w:p>
        </w:tc>
      </w:tr>
      <w:tr w:rsidR="00665089" w:rsidRPr="0031046C" w14:paraId="59F47504" w14:textId="77777777" w:rsidTr="00BB243D">
        <w:tc>
          <w:tcPr>
            <w:tcW w:w="5954" w:type="dxa"/>
          </w:tcPr>
          <w:p w14:paraId="55849672" w14:textId="77777777" w:rsidR="00665089" w:rsidRPr="0031046C" w:rsidRDefault="00665089" w:rsidP="00BB243D">
            <w:pPr>
              <w:shd w:val="clear" w:color="auto" w:fill="FFFFFF"/>
              <w:autoSpaceDE w:val="0"/>
              <w:autoSpaceDN w:val="0"/>
              <w:adjustRightInd w:val="0"/>
              <w:rPr>
                <w:rFonts w:ascii="Times New Roman" w:eastAsia="Times New Roman" w:hAnsi="Times New Roman" w:cs="Times New Roman"/>
                <w:iCs/>
                <w:sz w:val="24"/>
                <w:szCs w:val="24"/>
              </w:rPr>
            </w:pPr>
            <w:r w:rsidRPr="0031046C">
              <w:rPr>
                <w:rFonts w:ascii="Times New Roman" w:eastAsia="Times New Roman" w:hAnsi="Times New Roman" w:cs="Times New Roman"/>
                <w:iCs/>
                <w:sz w:val="24"/>
                <w:szCs w:val="24"/>
              </w:rPr>
              <w:t xml:space="preserve">Модуль 1 (теми 1-7) усне опитування, тести, завдання </w:t>
            </w:r>
          </w:p>
        </w:tc>
        <w:tc>
          <w:tcPr>
            <w:tcW w:w="3793" w:type="dxa"/>
          </w:tcPr>
          <w:p w14:paraId="5A8C786B" w14:textId="77777777" w:rsidR="00665089" w:rsidRPr="0031046C" w:rsidRDefault="00665089" w:rsidP="00BB243D">
            <w:pPr>
              <w:autoSpaceDE w:val="0"/>
              <w:autoSpaceDN w:val="0"/>
              <w:adjustRightInd w:val="0"/>
              <w:jc w:val="center"/>
              <w:rPr>
                <w:rFonts w:ascii="Times New Roman" w:eastAsia="Times New Roman" w:hAnsi="Times New Roman" w:cs="Times New Roman"/>
                <w:iCs/>
                <w:sz w:val="24"/>
                <w:szCs w:val="24"/>
              </w:rPr>
            </w:pPr>
            <w:r w:rsidRPr="0031046C">
              <w:rPr>
                <w:rFonts w:ascii="Times New Roman" w:eastAsia="Times New Roman" w:hAnsi="Times New Roman" w:cs="Times New Roman"/>
                <w:iCs/>
                <w:sz w:val="24"/>
                <w:szCs w:val="24"/>
              </w:rPr>
              <w:t>50</w:t>
            </w:r>
          </w:p>
        </w:tc>
      </w:tr>
      <w:tr w:rsidR="00665089" w:rsidRPr="0031046C" w14:paraId="492C01BF" w14:textId="77777777" w:rsidTr="00BB243D">
        <w:tc>
          <w:tcPr>
            <w:tcW w:w="5954" w:type="dxa"/>
          </w:tcPr>
          <w:p w14:paraId="1239F39F" w14:textId="77777777" w:rsidR="00665089" w:rsidRPr="0031046C" w:rsidRDefault="00665089" w:rsidP="00BB243D">
            <w:pPr>
              <w:shd w:val="clear" w:color="auto" w:fill="FFFFFF"/>
              <w:autoSpaceDE w:val="0"/>
              <w:autoSpaceDN w:val="0"/>
              <w:adjustRightInd w:val="0"/>
              <w:rPr>
                <w:rFonts w:ascii="Times New Roman" w:eastAsia="Times New Roman" w:hAnsi="Times New Roman" w:cs="Times New Roman"/>
                <w:iCs/>
                <w:sz w:val="24"/>
                <w:szCs w:val="24"/>
              </w:rPr>
            </w:pPr>
            <w:r w:rsidRPr="0031046C">
              <w:rPr>
                <w:rFonts w:ascii="Times New Roman" w:eastAsia="Times New Roman" w:hAnsi="Times New Roman" w:cs="Times New Roman"/>
                <w:iCs/>
                <w:sz w:val="24"/>
                <w:szCs w:val="24"/>
              </w:rPr>
              <w:t xml:space="preserve">Модуль 2 (теми 8-14) усне опитування, тести, завдання </w:t>
            </w:r>
          </w:p>
        </w:tc>
        <w:tc>
          <w:tcPr>
            <w:tcW w:w="3793" w:type="dxa"/>
          </w:tcPr>
          <w:p w14:paraId="5443D415" w14:textId="77777777" w:rsidR="00665089" w:rsidRPr="0031046C" w:rsidRDefault="00665089" w:rsidP="00BB243D">
            <w:pPr>
              <w:autoSpaceDE w:val="0"/>
              <w:autoSpaceDN w:val="0"/>
              <w:adjustRightInd w:val="0"/>
              <w:jc w:val="center"/>
              <w:rPr>
                <w:rFonts w:ascii="Times New Roman" w:eastAsia="Times New Roman" w:hAnsi="Times New Roman" w:cs="Times New Roman"/>
                <w:iCs/>
                <w:sz w:val="24"/>
                <w:szCs w:val="24"/>
              </w:rPr>
            </w:pPr>
            <w:r w:rsidRPr="0031046C">
              <w:rPr>
                <w:rFonts w:ascii="Times New Roman" w:eastAsia="Times New Roman" w:hAnsi="Times New Roman" w:cs="Times New Roman"/>
                <w:iCs/>
                <w:sz w:val="24"/>
                <w:szCs w:val="24"/>
              </w:rPr>
              <w:t>50</w:t>
            </w:r>
          </w:p>
        </w:tc>
      </w:tr>
      <w:tr w:rsidR="00665089" w:rsidRPr="00BA2124" w14:paraId="56CBD847" w14:textId="77777777" w:rsidTr="00BB243D">
        <w:tc>
          <w:tcPr>
            <w:tcW w:w="5954" w:type="dxa"/>
          </w:tcPr>
          <w:p w14:paraId="384BC73E" w14:textId="77777777" w:rsidR="00665089" w:rsidRPr="0031046C" w:rsidRDefault="00665089" w:rsidP="00BB243D">
            <w:pPr>
              <w:autoSpaceDE w:val="0"/>
              <w:autoSpaceDN w:val="0"/>
              <w:adjustRightInd w:val="0"/>
              <w:jc w:val="both"/>
              <w:rPr>
                <w:rFonts w:ascii="Times New Roman" w:eastAsia="Times New Roman" w:hAnsi="Times New Roman" w:cs="Times New Roman"/>
                <w:iCs/>
                <w:sz w:val="24"/>
                <w:szCs w:val="24"/>
              </w:rPr>
            </w:pPr>
            <w:r w:rsidRPr="0031046C">
              <w:rPr>
                <w:rFonts w:ascii="Times New Roman" w:eastAsia="Times New Roman" w:hAnsi="Times New Roman" w:cs="Times New Roman"/>
                <w:iCs/>
                <w:sz w:val="24"/>
                <w:szCs w:val="24"/>
              </w:rPr>
              <w:t xml:space="preserve">Підсумковий контроль (теми 1-14) – тести, завдання (складається студентом у разі отримання оцінки </w:t>
            </w:r>
            <w:r w:rsidRPr="0031046C">
              <w:rPr>
                <w:rFonts w:ascii="Times New Roman" w:eastAsia="Times New Roman" w:hAnsi="Times New Roman" w:cs="Times New Roman"/>
                <w:bCs/>
                <w:iCs/>
                <w:sz w:val="24"/>
                <w:szCs w:val="24"/>
              </w:rPr>
              <w:t>F</w:t>
            </w:r>
            <w:r w:rsidRPr="0031046C">
              <w:rPr>
                <w:rFonts w:ascii="Times New Roman" w:eastAsia="Times New Roman" w:hAnsi="Times New Roman" w:cs="Times New Roman"/>
                <w:iCs/>
                <w:sz w:val="24"/>
                <w:szCs w:val="24"/>
              </w:rPr>
              <w:t>Х</w:t>
            </w:r>
          </w:p>
        </w:tc>
        <w:tc>
          <w:tcPr>
            <w:tcW w:w="3793" w:type="dxa"/>
          </w:tcPr>
          <w:p w14:paraId="4E275A9B" w14:textId="77777777" w:rsidR="00665089" w:rsidRPr="0031046C" w:rsidRDefault="00665089" w:rsidP="00BB243D">
            <w:pPr>
              <w:autoSpaceDE w:val="0"/>
              <w:autoSpaceDN w:val="0"/>
              <w:adjustRightInd w:val="0"/>
              <w:jc w:val="center"/>
              <w:rPr>
                <w:rFonts w:ascii="Times New Roman" w:eastAsia="Times New Roman" w:hAnsi="Times New Roman" w:cs="Times New Roman"/>
                <w:iCs/>
                <w:sz w:val="24"/>
                <w:szCs w:val="24"/>
              </w:rPr>
            </w:pPr>
            <w:r w:rsidRPr="0031046C">
              <w:rPr>
                <w:rFonts w:ascii="Times New Roman" w:eastAsia="Times New Roman" w:hAnsi="Times New Roman" w:cs="Times New Roman"/>
                <w:iCs/>
                <w:sz w:val="24"/>
                <w:szCs w:val="24"/>
              </w:rPr>
              <w:t>100</w:t>
            </w:r>
          </w:p>
        </w:tc>
      </w:tr>
    </w:tbl>
    <w:p w14:paraId="6535122D" w14:textId="77777777" w:rsidR="00665089" w:rsidRPr="00DC0AF3" w:rsidRDefault="00665089" w:rsidP="00665089">
      <w:pPr>
        <w:shd w:val="clear" w:color="auto" w:fill="FFFFFF"/>
        <w:autoSpaceDE w:val="0"/>
        <w:autoSpaceDN w:val="0"/>
        <w:adjustRightInd w:val="0"/>
        <w:spacing w:after="0" w:line="240" w:lineRule="auto"/>
        <w:rPr>
          <w:rFonts w:ascii="Times New Roman" w:eastAsia="Times New Roman" w:hAnsi="Times New Roman" w:cs="Times New Roman"/>
          <w:b/>
          <w:iCs/>
          <w:sz w:val="28"/>
          <w:szCs w:val="28"/>
        </w:rPr>
      </w:pPr>
    </w:p>
    <w:p w14:paraId="75A78CF2" w14:textId="77777777" w:rsidR="00665089" w:rsidRDefault="00665089" w:rsidP="00665089">
      <w:pPr>
        <w:autoSpaceDE w:val="0"/>
        <w:autoSpaceDN w:val="0"/>
        <w:adjustRightInd w:val="0"/>
        <w:spacing w:after="0" w:line="240" w:lineRule="auto"/>
        <w:jc w:val="center"/>
        <w:rPr>
          <w:rFonts w:ascii="Times New Roman" w:eastAsia="Times New Roman" w:hAnsi="Times New Roman" w:cs="Times New Roman"/>
          <w:b/>
          <w:sz w:val="28"/>
          <w:szCs w:val="28"/>
          <w:lang w:val="ru-RU" w:eastAsia="ru-RU"/>
        </w:rPr>
      </w:pPr>
    </w:p>
    <w:p w14:paraId="37D72211" w14:textId="77777777" w:rsidR="001748FE" w:rsidRDefault="001748FE" w:rsidP="00951837">
      <w:pPr>
        <w:shd w:val="clear" w:color="auto" w:fill="FFFFFF"/>
        <w:autoSpaceDE w:val="0"/>
        <w:autoSpaceDN w:val="0"/>
        <w:adjustRightInd w:val="0"/>
        <w:spacing w:after="0" w:line="240" w:lineRule="auto"/>
        <w:rPr>
          <w:rFonts w:ascii="Times New Roman" w:hAnsi="Times New Roman" w:cs="Times New Roman"/>
          <w:sz w:val="28"/>
          <w:szCs w:val="28"/>
        </w:rPr>
      </w:pPr>
      <w:bookmarkStart w:id="0" w:name="_Toc373770121"/>
    </w:p>
    <w:p w14:paraId="5342AD48" w14:textId="77777777" w:rsidR="00231B95" w:rsidRDefault="00231B95" w:rsidP="00BA2124">
      <w:pPr>
        <w:shd w:val="clear" w:color="auto" w:fill="FFFFFF"/>
        <w:autoSpaceDE w:val="0"/>
        <w:autoSpaceDN w:val="0"/>
        <w:adjustRightInd w:val="0"/>
        <w:spacing w:after="0" w:line="240" w:lineRule="auto"/>
        <w:jc w:val="center"/>
        <w:rPr>
          <w:rFonts w:ascii="Times New Roman" w:eastAsia="Times New Roman" w:hAnsi="Times New Roman" w:cs="Times New Roman"/>
          <w:b/>
          <w:iCs/>
          <w:sz w:val="28"/>
          <w:szCs w:val="28"/>
        </w:rPr>
      </w:pPr>
    </w:p>
    <w:p w14:paraId="3FFE8B75" w14:textId="77777777" w:rsidR="003741C7" w:rsidRDefault="003741C7" w:rsidP="00AF1865">
      <w:pPr>
        <w:spacing w:after="0" w:line="240" w:lineRule="auto"/>
        <w:jc w:val="center"/>
        <w:rPr>
          <w:rFonts w:ascii="Times New Roman" w:eastAsia="Times New Roman" w:hAnsi="Times New Roman" w:cs="Times New Roman"/>
          <w:iCs/>
          <w:sz w:val="24"/>
          <w:szCs w:val="24"/>
        </w:rPr>
      </w:pPr>
    </w:p>
    <w:p w14:paraId="00663E09" w14:textId="77777777" w:rsidR="00DB7D61" w:rsidRPr="00550A8C" w:rsidRDefault="00DB7D61" w:rsidP="00DB7D61">
      <w:pPr>
        <w:spacing w:after="0" w:line="240" w:lineRule="auto"/>
        <w:jc w:val="center"/>
        <w:outlineLvl w:val="6"/>
        <w:rPr>
          <w:rFonts w:ascii="Times New Roman" w:eastAsia="Times New Roman" w:hAnsi="Times New Roman" w:cs="Times New Roman"/>
          <w:b/>
          <w:sz w:val="24"/>
          <w:szCs w:val="24"/>
          <w:lang w:eastAsia="ru-RU"/>
        </w:rPr>
      </w:pPr>
      <w:r w:rsidRPr="00550A8C">
        <w:rPr>
          <w:rFonts w:ascii="Times New Roman" w:eastAsia="Times New Roman" w:hAnsi="Times New Roman" w:cs="Times New Roman"/>
          <w:b/>
          <w:sz w:val="24"/>
          <w:szCs w:val="24"/>
          <w:lang w:eastAsia="ru-RU"/>
        </w:rPr>
        <w:t>Розподіл балів, які отримують здобувачі вищої освіти (модуль 1)</w:t>
      </w:r>
    </w:p>
    <w:tbl>
      <w:tblPr>
        <w:tblW w:w="4944"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827"/>
        <w:gridCol w:w="694"/>
        <w:gridCol w:w="700"/>
        <w:gridCol w:w="827"/>
        <w:gridCol w:w="1368"/>
        <w:gridCol w:w="993"/>
        <w:gridCol w:w="2392"/>
        <w:gridCol w:w="1015"/>
      </w:tblGrid>
      <w:tr w:rsidR="00DB7D61" w:rsidRPr="00550A8C" w14:paraId="7C237FCC" w14:textId="77777777" w:rsidTr="00155C95">
        <w:trPr>
          <w:cantSplit/>
        </w:trPr>
        <w:tc>
          <w:tcPr>
            <w:tcW w:w="3234" w:type="pct"/>
            <w:gridSpan w:val="7"/>
            <w:tcMar>
              <w:left w:w="57" w:type="dxa"/>
              <w:right w:w="57" w:type="dxa"/>
            </w:tcMar>
            <w:vAlign w:val="center"/>
          </w:tcPr>
          <w:p w14:paraId="6D669571" w14:textId="77777777" w:rsidR="00DB7D61" w:rsidRPr="00550A8C" w:rsidRDefault="00DB7D61" w:rsidP="00155C95">
            <w:pPr>
              <w:spacing w:after="0" w:line="240" w:lineRule="auto"/>
              <w:jc w:val="center"/>
              <w:rPr>
                <w:rFonts w:ascii="Times New Roman" w:eastAsia="Times New Roman" w:hAnsi="Times New Roman" w:cs="Times New Roman"/>
                <w:b/>
                <w:sz w:val="24"/>
                <w:szCs w:val="24"/>
              </w:rPr>
            </w:pPr>
            <w:r w:rsidRPr="00550A8C">
              <w:rPr>
                <w:rFonts w:ascii="Times New Roman" w:eastAsia="Times New Roman" w:hAnsi="Times New Roman" w:cs="Times New Roman"/>
                <w:b/>
                <w:sz w:val="24"/>
                <w:szCs w:val="24"/>
              </w:rPr>
              <w:t>Поточне оцінювання та самостійна робота</w:t>
            </w:r>
          </w:p>
        </w:tc>
        <w:tc>
          <w:tcPr>
            <w:tcW w:w="1240" w:type="pct"/>
            <w:tcMar>
              <w:left w:w="57" w:type="dxa"/>
              <w:right w:w="57" w:type="dxa"/>
            </w:tcMar>
            <w:vAlign w:val="center"/>
          </w:tcPr>
          <w:p w14:paraId="137FF668" w14:textId="77777777" w:rsidR="00DB7D61" w:rsidRPr="00550A8C" w:rsidRDefault="00DB7D61" w:rsidP="00155C95">
            <w:pPr>
              <w:spacing w:after="0" w:line="240" w:lineRule="auto"/>
              <w:jc w:val="center"/>
              <w:rPr>
                <w:rFonts w:ascii="Times New Roman" w:eastAsia="Times New Roman" w:hAnsi="Times New Roman" w:cs="Times New Roman"/>
                <w:b/>
                <w:sz w:val="24"/>
                <w:szCs w:val="24"/>
              </w:rPr>
            </w:pPr>
            <w:r w:rsidRPr="00550A8C">
              <w:rPr>
                <w:rFonts w:ascii="Times New Roman" w:eastAsia="Times New Roman" w:hAnsi="Times New Roman" w:cs="Times New Roman"/>
                <w:b/>
                <w:sz w:val="24"/>
                <w:szCs w:val="24"/>
              </w:rPr>
              <w:t>Модульна контрольна робота</w:t>
            </w:r>
          </w:p>
        </w:tc>
        <w:tc>
          <w:tcPr>
            <w:tcW w:w="527" w:type="pct"/>
            <w:tcMar>
              <w:left w:w="57" w:type="dxa"/>
              <w:right w:w="57" w:type="dxa"/>
            </w:tcMar>
            <w:vAlign w:val="center"/>
          </w:tcPr>
          <w:p w14:paraId="2F1CBA4A" w14:textId="77777777" w:rsidR="00DB7D61" w:rsidRPr="00550A8C" w:rsidRDefault="00DB7D61" w:rsidP="00155C95">
            <w:pPr>
              <w:spacing w:after="0" w:line="240" w:lineRule="auto"/>
              <w:jc w:val="center"/>
              <w:rPr>
                <w:rFonts w:ascii="Times New Roman" w:eastAsia="Times New Roman" w:hAnsi="Times New Roman" w:cs="Times New Roman"/>
                <w:b/>
                <w:sz w:val="24"/>
                <w:szCs w:val="24"/>
              </w:rPr>
            </w:pPr>
            <w:r w:rsidRPr="00550A8C">
              <w:rPr>
                <w:rFonts w:ascii="Times New Roman" w:eastAsia="Times New Roman" w:hAnsi="Times New Roman" w:cs="Times New Roman"/>
                <w:b/>
                <w:sz w:val="24"/>
                <w:szCs w:val="24"/>
              </w:rPr>
              <w:t>Сума</w:t>
            </w:r>
          </w:p>
        </w:tc>
      </w:tr>
      <w:tr w:rsidR="00DB7D61" w:rsidRPr="00550A8C" w14:paraId="54880D02" w14:textId="77777777" w:rsidTr="00155C95">
        <w:trPr>
          <w:cantSplit/>
        </w:trPr>
        <w:tc>
          <w:tcPr>
            <w:tcW w:w="429" w:type="pct"/>
            <w:tcMar>
              <w:left w:w="57" w:type="dxa"/>
              <w:right w:w="57" w:type="dxa"/>
            </w:tcMar>
          </w:tcPr>
          <w:p w14:paraId="78EAA9EB" w14:textId="77777777" w:rsidR="00DB7D61" w:rsidRPr="00550A8C" w:rsidRDefault="00DB7D61" w:rsidP="00155C95">
            <w:pPr>
              <w:spacing w:after="0" w:line="240" w:lineRule="auto"/>
              <w:jc w:val="center"/>
              <w:rPr>
                <w:rFonts w:ascii="Times New Roman" w:eastAsia="Times New Roman" w:hAnsi="Times New Roman" w:cs="Times New Roman"/>
                <w:sz w:val="24"/>
                <w:szCs w:val="24"/>
              </w:rPr>
            </w:pPr>
            <w:r w:rsidRPr="00550A8C">
              <w:rPr>
                <w:rFonts w:ascii="Times New Roman" w:eastAsia="Times New Roman" w:hAnsi="Times New Roman" w:cs="Times New Roman"/>
                <w:sz w:val="24"/>
                <w:szCs w:val="24"/>
              </w:rPr>
              <w:t>Т1</w:t>
            </w:r>
          </w:p>
        </w:tc>
        <w:tc>
          <w:tcPr>
            <w:tcW w:w="429" w:type="pct"/>
            <w:tcMar>
              <w:left w:w="57" w:type="dxa"/>
              <w:right w:w="57" w:type="dxa"/>
            </w:tcMar>
          </w:tcPr>
          <w:p w14:paraId="5D85A377" w14:textId="77777777" w:rsidR="00DB7D61" w:rsidRPr="00550A8C" w:rsidRDefault="00DB7D61" w:rsidP="00155C95">
            <w:pPr>
              <w:spacing w:after="0" w:line="240" w:lineRule="auto"/>
              <w:jc w:val="center"/>
              <w:rPr>
                <w:rFonts w:ascii="Times New Roman" w:eastAsia="Times New Roman" w:hAnsi="Times New Roman" w:cs="Times New Roman"/>
                <w:sz w:val="24"/>
                <w:szCs w:val="24"/>
              </w:rPr>
            </w:pPr>
            <w:r w:rsidRPr="00550A8C">
              <w:rPr>
                <w:rFonts w:ascii="Times New Roman" w:eastAsia="Times New Roman" w:hAnsi="Times New Roman" w:cs="Times New Roman"/>
                <w:sz w:val="24"/>
                <w:szCs w:val="24"/>
              </w:rPr>
              <w:t>Т2</w:t>
            </w:r>
          </w:p>
        </w:tc>
        <w:tc>
          <w:tcPr>
            <w:tcW w:w="360" w:type="pct"/>
            <w:shd w:val="clear" w:color="auto" w:fill="auto"/>
            <w:tcMar>
              <w:left w:w="57" w:type="dxa"/>
              <w:right w:w="57" w:type="dxa"/>
            </w:tcMar>
          </w:tcPr>
          <w:p w14:paraId="6ADCF940" w14:textId="77777777" w:rsidR="00DB7D61" w:rsidRPr="00550A8C" w:rsidRDefault="00DB7D61" w:rsidP="00155C95">
            <w:pPr>
              <w:spacing w:after="0" w:line="240" w:lineRule="auto"/>
              <w:jc w:val="center"/>
              <w:rPr>
                <w:rFonts w:ascii="Times New Roman" w:eastAsia="Times New Roman" w:hAnsi="Times New Roman" w:cs="Times New Roman"/>
                <w:sz w:val="24"/>
                <w:szCs w:val="24"/>
              </w:rPr>
            </w:pPr>
            <w:r w:rsidRPr="00550A8C">
              <w:rPr>
                <w:rFonts w:ascii="Times New Roman" w:eastAsia="Times New Roman" w:hAnsi="Times New Roman" w:cs="Times New Roman"/>
                <w:sz w:val="24"/>
                <w:szCs w:val="24"/>
              </w:rPr>
              <w:t>Т3</w:t>
            </w:r>
          </w:p>
        </w:tc>
        <w:tc>
          <w:tcPr>
            <w:tcW w:w="363" w:type="pct"/>
            <w:tcMar>
              <w:left w:w="57" w:type="dxa"/>
              <w:right w:w="57" w:type="dxa"/>
            </w:tcMar>
          </w:tcPr>
          <w:p w14:paraId="3A52F11B" w14:textId="77777777" w:rsidR="00DB7D61" w:rsidRPr="00550A8C" w:rsidRDefault="00DB7D61" w:rsidP="00155C95">
            <w:pPr>
              <w:spacing w:after="0" w:line="240" w:lineRule="auto"/>
              <w:rPr>
                <w:rFonts w:ascii="Times New Roman" w:eastAsia="Times New Roman" w:hAnsi="Times New Roman" w:cs="Times New Roman"/>
                <w:sz w:val="24"/>
                <w:szCs w:val="24"/>
              </w:rPr>
            </w:pPr>
            <w:r w:rsidRPr="00550A8C">
              <w:rPr>
                <w:rFonts w:ascii="Times New Roman" w:eastAsia="Times New Roman" w:hAnsi="Times New Roman" w:cs="Times New Roman"/>
                <w:sz w:val="24"/>
                <w:szCs w:val="24"/>
              </w:rPr>
              <w:t>Т4</w:t>
            </w:r>
          </w:p>
        </w:tc>
        <w:tc>
          <w:tcPr>
            <w:tcW w:w="429" w:type="pct"/>
            <w:tcMar>
              <w:left w:w="57" w:type="dxa"/>
              <w:right w:w="57" w:type="dxa"/>
            </w:tcMar>
          </w:tcPr>
          <w:p w14:paraId="1AF85F2B" w14:textId="77777777" w:rsidR="00DB7D61" w:rsidRPr="00550A8C" w:rsidRDefault="00DB7D61" w:rsidP="00155C95">
            <w:pPr>
              <w:spacing w:after="0" w:line="240" w:lineRule="auto"/>
              <w:rPr>
                <w:rFonts w:ascii="Times New Roman" w:eastAsia="Times New Roman" w:hAnsi="Times New Roman" w:cs="Times New Roman"/>
                <w:sz w:val="24"/>
                <w:szCs w:val="24"/>
              </w:rPr>
            </w:pPr>
            <w:r w:rsidRPr="00550A8C">
              <w:rPr>
                <w:rFonts w:ascii="Times New Roman" w:eastAsia="Times New Roman" w:hAnsi="Times New Roman" w:cs="Times New Roman"/>
                <w:sz w:val="24"/>
                <w:szCs w:val="24"/>
              </w:rPr>
              <w:t>Т5</w:t>
            </w:r>
          </w:p>
        </w:tc>
        <w:tc>
          <w:tcPr>
            <w:tcW w:w="709" w:type="pct"/>
            <w:shd w:val="clear" w:color="auto" w:fill="auto"/>
            <w:tcMar>
              <w:left w:w="57" w:type="dxa"/>
              <w:right w:w="57" w:type="dxa"/>
            </w:tcMar>
          </w:tcPr>
          <w:p w14:paraId="4567BD9A" w14:textId="77777777" w:rsidR="00DB7D61" w:rsidRPr="00550A8C" w:rsidRDefault="00DB7D61" w:rsidP="00155C95">
            <w:pPr>
              <w:spacing w:after="0" w:line="240" w:lineRule="auto"/>
              <w:jc w:val="center"/>
              <w:rPr>
                <w:rFonts w:ascii="Times New Roman" w:eastAsia="Times New Roman" w:hAnsi="Times New Roman" w:cs="Times New Roman"/>
                <w:sz w:val="24"/>
                <w:szCs w:val="24"/>
              </w:rPr>
            </w:pPr>
            <w:r w:rsidRPr="00550A8C">
              <w:rPr>
                <w:rFonts w:ascii="Times New Roman" w:eastAsia="Times New Roman" w:hAnsi="Times New Roman" w:cs="Times New Roman"/>
                <w:sz w:val="24"/>
                <w:szCs w:val="24"/>
              </w:rPr>
              <w:t>Т6</w:t>
            </w:r>
          </w:p>
        </w:tc>
        <w:tc>
          <w:tcPr>
            <w:tcW w:w="514" w:type="pct"/>
            <w:tcMar>
              <w:left w:w="57" w:type="dxa"/>
              <w:right w:w="57" w:type="dxa"/>
            </w:tcMar>
          </w:tcPr>
          <w:p w14:paraId="37E193A3" w14:textId="77777777" w:rsidR="00DB7D61" w:rsidRPr="00550A8C" w:rsidRDefault="00DB7D61" w:rsidP="00155C95">
            <w:pPr>
              <w:spacing w:after="0" w:line="240" w:lineRule="auto"/>
              <w:jc w:val="center"/>
              <w:rPr>
                <w:rFonts w:ascii="Times New Roman" w:eastAsia="Times New Roman" w:hAnsi="Times New Roman" w:cs="Times New Roman"/>
                <w:sz w:val="24"/>
                <w:szCs w:val="24"/>
              </w:rPr>
            </w:pPr>
            <w:r w:rsidRPr="00550A8C">
              <w:rPr>
                <w:rFonts w:ascii="Times New Roman" w:eastAsia="Times New Roman" w:hAnsi="Times New Roman" w:cs="Times New Roman"/>
                <w:sz w:val="24"/>
                <w:szCs w:val="24"/>
              </w:rPr>
              <w:t>Т7</w:t>
            </w:r>
          </w:p>
        </w:tc>
        <w:tc>
          <w:tcPr>
            <w:tcW w:w="1240" w:type="pct"/>
            <w:vMerge w:val="restart"/>
            <w:tcMar>
              <w:left w:w="57" w:type="dxa"/>
              <w:right w:w="57" w:type="dxa"/>
            </w:tcMar>
            <w:vAlign w:val="center"/>
          </w:tcPr>
          <w:p w14:paraId="63E9B41F" w14:textId="77777777" w:rsidR="00DB7D61" w:rsidRPr="00550A8C" w:rsidRDefault="00DB7D61" w:rsidP="00155C95">
            <w:pPr>
              <w:spacing w:after="0" w:line="240" w:lineRule="auto"/>
              <w:jc w:val="center"/>
              <w:rPr>
                <w:rFonts w:ascii="Times New Roman" w:eastAsia="Times New Roman" w:hAnsi="Times New Roman" w:cs="Times New Roman"/>
                <w:sz w:val="24"/>
                <w:szCs w:val="24"/>
              </w:rPr>
            </w:pPr>
            <w:r w:rsidRPr="00550A8C">
              <w:rPr>
                <w:rFonts w:ascii="Times New Roman" w:eastAsia="Times New Roman" w:hAnsi="Times New Roman" w:cs="Times New Roman"/>
                <w:sz w:val="24"/>
                <w:szCs w:val="24"/>
              </w:rPr>
              <w:t>50</w:t>
            </w:r>
          </w:p>
        </w:tc>
        <w:tc>
          <w:tcPr>
            <w:tcW w:w="527" w:type="pct"/>
            <w:vMerge w:val="restart"/>
            <w:tcMar>
              <w:left w:w="57" w:type="dxa"/>
              <w:right w:w="57" w:type="dxa"/>
            </w:tcMar>
            <w:vAlign w:val="center"/>
          </w:tcPr>
          <w:p w14:paraId="17AFF649" w14:textId="77777777" w:rsidR="00DB7D61" w:rsidRPr="00550A8C" w:rsidRDefault="00DB7D61" w:rsidP="00155C95">
            <w:pPr>
              <w:spacing w:after="0" w:line="240" w:lineRule="auto"/>
              <w:jc w:val="center"/>
              <w:rPr>
                <w:rFonts w:ascii="Times New Roman" w:eastAsia="Times New Roman" w:hAnsi="Times New Roman" w:cs="Times New Roman"/>
                <w:sz w:val="24"/>
                <w:szCs w:val="24"/>
              </w:rPr>
            </w:pPr>
            <w:r w:rsidRPr="00550A8C">
              <w:rPr>
                <w:rFonts w:ascii="Times New Roman" w:eastAsia="Times New Roman" w:hAnsi="Times New Roman" w:cs="Times New Roman"/>
                <w:b/>
                <w:sz w:val="24"/>
                <w:szCs w:val="24"/>
              </w:rPr>
              <w:t>100</w:t>
            </w:r>
          </w:p>
        </w:tc>
      </w:tr>
      <w:tr w:rsidR="00DB7D61" w:rsidRPr="00550A8C" w14:paraId="3717B4C0" w14:textId="77777777" w:rsidTr="00155C95">
        <w:trPr>
          <w:cantSplit/>
        </w:trPr>
        <w:tc>
          <w:tcPr>
            <w:tcW w:w="429" w:type="pct"/>
            <w:tcMar>
              <w:left w:w="57" w:type="dxa"/>
              <w:right w:w="57" w:type="dxa"/>
            </w:tcMar>
          </w:tcPr>
          <w:p w14:paraId="0267F24D" w14:textId="77777777" w:rsidR="00DB7D61" w:rsidRPr="00550A8C" w:rsidRDefault="00DB7D61" w:rsidP="00155C95">
            <w:pPr>
              <w:spacing w:after="0" w:line="240" w:lineRule="auto"/>
              <w:jc w:val="center"/>
              <w:rPr>
                <w:rFonts w:ascii="Times New Roman" w:eastAsia="Times New Roman" w:hAnsi="Times New Roman" w:cs="Times New Roman"/>
                <w:sz w:val="24"/>
                <w:szCs w:val="24"/>
              </w:rPr>
            </w:pPr>
            <w:r w:rsidRPr="00550A8C">
              <w:rPr>
                <w:rFonts w:ascii="Times New Roman" w:eastAsia="Times New Roman" w:hAnsi="Times New Roman" w:cs="Times New Roman"/>
                <w:sz w:val="24"/>
                <w:szCs w:val="24"/>
              </w:rPr>
              <w:t>5</w:t>
            </w:r>
          </w:p>
        </w:tc>
        <w:tc>
          <w:tcPr>
            <w:tcW w:w="429" w:type="pct"/>
            <w:tcMar>
              <w:left w:w="57" w:type="dxa"/>
              <w:right w:w="57" w:type="dxa"/>
            </w:tcMar>
          </w:tcPr>
          <w:p w14:paraId="68C72F04" w14:textId="77777777" w:rsidR="00DB7D61" w:rsidRPr="00550A8C" w:rsidRDefault="00DB7D61" w:rsidP="00155C95">
            <w:pPr>
              <w:spacing w:after="0" w:line="240" w:lineRule="auto"/>
              <w:jc w:val="center"/>
              <w:rPr>
                <w:rFonts w:ascii="Times New Roman" w:eastAsia="Times New Roman" w:hAnsi="Times New Roman" w:cs="Times New Roman"/>
                <w:sz w:val="24"/>
                <w:szCs w:val="24"/>
              </w:rPr>
            </w:pPr>
            <w:r w:rsidRPr="00550A8C">
              <w:rPr>
                <w:rFonts w:ascii="Times New Roman" w:eastAsia="Times New Roman" w:hAnsi="Times New Roman" w:cs="Times New Roman"/>
                <w:sz w:val="24"/>
                <w:szCs w:val="24"/>
              </w:rPr>
              <w:t>5</w:t>
            </w:r>
          </w:p>
        </w:tc>
        <w:tc>
          <w:tcPr>
            <w:tcW w:w="360" w:type="pct"/>
            <w:shd w:val="clear" w:color="auto" w:fill="auto"/>
            <w:tcMar>
              <w:left w:w="57" w:type="dxa"/>
              <w:right w:w="57" w:type="dxa"/>
            </w:tcMar>
          </w:tcPr>
          <w:p w14:paraId="3C638B64" w14:textId="77777777" w:rsidR="00DB7D61" w:rsidRPr="00550A8C" w:rsidRDefault="00DB7D61" w:rsidP="00155C95">
            <w:pPr>
              <w:spacing w:after="0" w:line="240" w:lineRule="auto"/>
              <w:jc w:val="center"/>
              <w:rPr>
                <w:rFonts w:ascii="Times New Roman" w:eastAsia="Times New Roman" w:hAnsi="Times New Roman" w:cs="Times New Roman"/>
                <w:sz w:val="24"/>
                <w:szCs w:val="24"/>
              </w:rPr>
            </w:pPr>
            <w:r w:rsidRPr="00550A8C">
              <w:rPr>
                <w:rFonts w:ascii="Times New Roman" w:eastAsia="Times New Roman" w:hAnsi="Times New Roman" w:cs="Times New Roman"/>
                <w:sz w:val="24"/>
                <w:szCs w:val="24"/>
              </w:rPr>
              <w:t>5</w:t>
            </w:r>
          </w:p>
        </w:tc>
        <w:tc>
          <w:tcPr>
            <w:tcW w:w="363" w:type="pct"/>
            <w:tcMar>
              <w:left w:w="57" w:type="dxa"/>
              <w:right w:w="57" w:type="dxa"/>
            </w:tcMar>
          </w:tcPr>
          <w:p w14:paraId="51E74B20" w14:textId="77777777" w:rsidR="00DB7D61" w:rsidRPr="00550A8C" w:rsidRDefault="00DB7D61" w:rsidP="00155C95">
            <w:pPr>
              <w:spacing w:after="0" w:line="240" w:lineRule="auto"/>
              <w:jc w:val="center"/>
              <w:rPr>
                <w:rFonts w:ascii="Times New Roman" w:eastAsia="Times New Roman" w:hAnsi="Times New Roman" w:cs="Times New Roman"/>
                <w:sz w:val="24"/>
                <w:szCs w:val="24"/>
              </w:rPr>
            </w:pPr>
            <w:r w:rsidRPr="00550A8C">
              <w:rPr>
                <w:rFonts w:ascii="Times New Roman" w:eastAsia="Times New Roman" w:hAnsi="Times New Roman" w:cs="Times New Roman"/>
                <w:sz w:val="24"/>
                <w:szCs w:val="24"/>
              </w:rPr>
              <w:t>5</w:t>
            </w:r>
          </w:p>
        </w:tc>
        <w:tc>
          <w:tcPr>
            <w:tcW w:w="429" w:type="pct"/>
            <w:tcMar>
              <w:left w:w="57" w:type="dxa"/>
              <w:right w:w="57" w:type="dxa"/>
            </w:tcMar>
          </w:tcPr>
          <w:p w14:paraId="3139F5A0" w14:textId="77777777" w:rsidR="00DB7D61" w:rsidRPr="00550A8C" w:rsidRDefault="00DB7D61" w:rsidP="00155C9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709" w:type="pct"/>
            <w:shd w:val="clear" w:color="auto" w:fill="auto"/>
            <w:tcMar>
              <w:left w:w="57" w:type="dxa"/>
              <w:right w:w="57" w:type="dxa"/>
            </w:tcMar>
          </w:tcPr>
          <w:p w14:paraId="1790BD4A" w14:textId="77777777" w:rsidR="00DB7D61" w:rsidRPr="00550A8C" w:rsidRDefault="00DB7D61" w:rsidP="00155C9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514" w:type="pct"/>
            <w:tcMar>
              <w:left w:w="57" w:type="dxa"/>
              <w:right w:w="57" w:type="dxa"/>
            </w:tcMar>
          </w:tcPr>
          <w:p w14:paraId="26BA8245" w14:textId="77777777" w:rsidR="00DB7D61" w:rsidRPr="00550A8C" w:rsidRDefault="00DB7D61" w:rsidP="00155C95">
            <w:pPr>
              <w:spacing w:after="0" w:line="240" w:lineRule="auto"/>
              <w:jc w:val="center"/>
              <w:rPr>
                <w:rFonts w:ascii="Times New Roman" w:eastAsia="Times New Roman" w:hAnsi="Times New Roman" w:cs="Times New Roman"/>
                <w:sz w:val="24"/>
                <w:szCs w:val="24"/>
              </w:rPr>
            </w:pPr>
            <w:r w:rsidRPr="00550A8C">
              <w:rPr>
                <w:rFonts w:ascii="Times New Roman" w:eastAsia="Times New Roman" w:hAnsi="Times New Roman" w:cs="Times New Roman"/>
                <w:sz w:val="24"/>
                <w:szCs w:val="24"/>
              </w:rPr>
              <w:t>10</w:t>
            </w:r>
          </w:p>
        </w:tc>
        <w:tc>
          <w:tcPr>
            <w:tcW w:w="1240" w:type="pct"/>
            <w:vMerge/>
            <w:tcMar>
              <w:left w:w="57" w:type="dxa"/>
              <w:right w:w="57" w:type="dxa"/>
            </w:tcMar>
          </w:tcPr>
          <w:p w14:paraId="5C24685B" w14:textId="77777777" w:rsidR="00DB7D61" w:rsidRPr="00550A8C" w:rsidRDefault="00DB7D61" w:rsidP="00155C95">
            <w:pPr>
              <w:spacing w:after="0" w:line="240" w:lineRule="auto"/>
              <w:jc w:val="center"/>
              <w:rPr>
                <w:rFonts w:ascii="Times New Roman" w:eastAsia="Times New Roman" w:hAnsi="Times New Roman" w:cs="Times New Roman"/>
                <w:sz w:val="24"/>
                <w:szCs w:val="24"/>
              </w:rPr>
            </w:pPr>
          </w:p>
        </w:tc>
        <w:tc>
          <w:tcPr>
            <w:tcW w:w="527" w:type="pct"/>
            <w:vMerge/>
            <w:tcMar>
              <w:left w:w="57" w:type="dxa"/>
              <w:right w:w="57" w:type="dxa"/>
            </w:tcMar>
          </w:tcPr>
          <w:p w14:paraId="7BC45C59" w14:textId="77777777" w:rsidR="00DB7D61" w:rsidRPr="00550A8C" w:rsidRDefault="00DB7D61" w:rsidP="00155C95">
            <w:pPr>
              <w:spacing w:after="0" w:line="240" w:lineRule="auto"/>
              <w:jc w:val="center"/>
              <w:rPr>
                <w:rFonts w:ascii="Times New Roman" w:eastAsia="Times New Roman" w:hAnsi="Times New Roman" w:cs="Times New Roman"/>
                <w:sz w:val="24"/>
                <w:szCs w:val="24"/>
              </w:rPr>
            </w:pPr>
          </w:p>
        </w:tc>
      </w:tr>
    </w:tbl>
    <w:p w14:paraId="237DEB50" w14:textId="77777777" w:rsidR="00DB7D61" w:rsidRPr="00550A8C" w:rsidRDefault="00DB7D61" w:rsidP="00DB7D61">
      <w:pPr>
        <w:spacing w:after="0" w:line="240" w:lineRule="auto"/>
        <w:rPr>
          <w:rFonts w:ascii="Calibri" w:eastAsia="Times New Roman" w:hAnsi="Calibri" w:cs="Times New Roman"/>
          <w:sz w:val="24"/>
          <w:szCs w:val="24"/>
          <w:lang w:eastAsia="ru-RU"/>
        </w:rPr>
      </w:pPr>
    </w:p>
    <w:p w14:paraId="30B9336E" w14:textId="77777777" w:rsidR="00DB7D61" w:rsidRPr="00550A8C" w:rsidRDefault="00DB7D61" w:rsidP="00DB7D61">
      <w:pPr>
        <w:spacing w:after="0" w:line="240" w:lineRule="auto"/>
        <w:rPr>
          <w:rFonts w:ascii="Times New Roman" w:eastAsia="Times New Roman" w:hAnsi="Times New Roman" w:cs="Times New Roman"/>
          <w:sz w:val="24"/>
          <w:szCs w:val="24"/>
        </w:rPr>
      </w:pPr>
      <w:r w:rsidRPr="00550A8C">
        <w:rPr>
          <w:rFonts w:ascii="Times New Roman" w:eastAsia="Times New Roman" w:hAnsi="Times New Roman" w:cs="Times New Roman"/>
          <w:sz w:val="24"/>
          <w:szCs w:val="24"/>
        </w:rPr>
        <w:t xml:space="preserve">      Т1, Т2 ... – теми</w:t>
      </w:r>
    </w:p>
    <w:p w14:paraId="4BF6D4DB" w14:textId="77777777" w:rsidR="00DB7D61" w:rsidRPr="00550A8C" w:rsidRDefault="00DB7D61" w:rsidP="00DB7D61">
      <w:pPr>
        <w:spacing w:after="0" w:line="240" w:lineRule="auto"/>
        <w:jc w:val="center"/>
        <w:outlineLvl w:val="6"/>
        <w:rPr>
          <w:rFonts w:ascii="Times New Roman" w:eastAsia="Times New Roman" w:hAnsi="Times New Roman" w:cs="Times New Roman"/>
          <w:b/>
          <w:i/>
          <w:sz w:val="24"/>
          <w:szCs w:val="24"/>
          <w:lang w:eastAsia="ru-RU"/>
        </w:rPr>
      </w:pPr>
    </w:p>
    <w:p w14:paraId="5750C3DA" w14:textId="77777777" w:rsidR="00DB7D61" w:rsidRPr="00550A8C" w:rsidRDefault="00DB7D61" w:rsidP="00DB7D61">
      <w:pPr>
        <w:spacing w:after="0" w:line="240" w:lineRule="auto"/>
        <w:jc w:val="center"/>
        <w:outlineLvl w:val="6"/>
        <w:rPr>
          <w:rFonts w:ascii="Times New Roman" w:eastAsia="Times New Roman" w:hAnsi="Times New Roman" w:cs="Times New Roman"/>
          <w:b/>
          <w:sz w:val="24"/>
          <w:szCs w:val="24"/>
          <w:lang w:eastAsia="ru-RU"/>
        </w:rPr>
      </w:pPr>
      <w:r w:rsidRPr="00550A8C">
        <w:rPr>
          <w:rFonts w:ascii="Times New Roman" w:eastAsia="Times New Roman" w:hAnsi="Times New Roman" w:cs="Times New Roman"/>
          <w:b/>
          <w:sz w:val="24"/>
          <w:szCs w:val="24"/>
          <w:lang w:eastAsia="ru-RU"/>
        </w:rPr>
        <w:t>Розподіл балів, які отримують здобувачі вищої освіти (модуль 2)</w:t>
      </w:r>
    </w:p>
    <w:p w14:paraId="50766A6B" w14:textId="77777777" w:rsidR="00DB7D61" w:rsidRPr="00550A8C" w:rsidRDefault="00DB7D61" w:rsidP="00DB7D61">
      <w:pPr>
        <w:spacing w:after="0" w:line="240" w:lineRule="auto"/>
        <w:rPr>
          <w:rFonts w:ascii="Times New Roman" w:eastAsia="Times New Roman" w:hAnsi="Times New Roman" w:cs="Times New Roman"/>
          <w:sz w:val="24"/>
          <w:szCs w:val="24"/>
        </w:rPr>
      </w:pPr>
      <w:r w:rsidRPr="00550A8C">
        <w:rPr>
          <w:rFonts w:ascii="Times New Roman" w:eastAsia="Times New Roman" w:hAnsi="Times New Roman" w:cs="Times New Roman"/>
          <w:sz w:val="24"/>
          <w:szCs w:val="24"/>
        </w:rPr>
        <w:t xml:space="preserve">   </w:t>
      </w:r>
    </w:p>
    <w:tbl>
      <w:tblPr>
        <w:tblW w:w="4971"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5"/>
        <w:gridCol w:w="1070"/>
        <w:gridCol w:w="818"/>
        <w:gridCol w:w="972"/>
        <w:gridCol w:w="851"/>
        <w:gridCol w:w="991"/>
        <w:gridCol w:w="1134"/>
        <w:gridCol w:w="2337"/>
        <w:gridCol w:w="838"/>
      </w:tblGrid>
      <w:tr w:rsidR="00DB7D61" w:rsidRPr="00550A8C" w14:paraId="463E97E5" w14:textId="77777777" w:rsidTr="00155C95">
        <w:trPr>
          <w:cantSplit/>
        </w:trPr>
        <w:tc>
          <w:tcPr>
            <w:tcW w:w="3363" w:type="pct"/>
            <w:gridSpan w:val="7"/>
            <w:tcMar>
              <w:left w:w="57" w:type="dxa"/>
              <w:right w:w="57" w:type="dxa"/>
            </w:tcMar>
            <w:vAlign w:val="center"/>
          </w:tcPr>
          <w:p w14:paraId="69DD7E1C" w14:textId="77777777" w:rsidR="00DB7D61" w:rsidRPr="00550A8C" w:rsidRDefault="00DB7D61" w:rsidP="00155C95">
            <w:pPr>
              <w:spacing w:after="0" w:line="240" w:lineRule="auto"/>
              <w:jc w:val="center"/>
              <w:rPr>
                <w:rFonts w:ascii="Times New Roman" w:eastAsia="Times New Roman" w:hAnsi="Times New Roman" w:cs="Times New Roman"/>
                <w:b/>
                <w:sz w:val="24"/>
                <w:szCs w:val="24"/>
              </w:rPr>
            </w:pPr>
            <w:r w:rsidRPr="00550A8C">
              <w:rPr>
                <w:rFonts w:ascii="Times New Roman" w:eastAsia="Times New Roman" w:hAnsi="Times New Roman" w:cs="Times New Roman"/>
                <w:b/>
                <w:sz w:val="24"/>
                <w:szCs w:val="24"/>
              </w:rPr>
              <w:t>Поточне оцінювання та самостійна робота</w:t>
            </w:r>
          </w:p>
        </w:tc>
        <w:tc>
          <w:tcPr>
            <w:tcW w:w="1205" w:type="pct"/>
            <w:tcMar>
              <w:left w:w="57" w:type="dxa"/>
              <w:right w:w="57" w:type="dxa"/>
            </w:tcMar>
            <w:vAlign w:val="center"/>
          </w:tcPr>
          <w:p w14:paraId="713BDFF2" w14:textId="77777777" w:rsidR="00DB7D61" w:rsidRPr="00550A8C" w:rsidRDefault="00DB7D61" w:rsidP="00155C95">
            <w:pPr>
              <w:spacing w:after="0" w:line="240" w:lineRule="auto"/>
              <w:jc w:val="center"/>
              <w:rPr>
                <w:rFonts w:ascii="Times New Roman" w:eastAsia="Times New Roman" w:hAnsi="Times New Roman" w:cs="Times New Roman"/>
                <w:b/>
                <w:sz w:val="24"/>
                <w:szCs w:val="24"/>
              </w:rPr>
            </w:pPr>
            <w:r w:rsidRPr="00550A8C">
              <w:rPr>
                <w:rFonts w:ascii="Times New Roman" w:eastAsia="Times New Roman" w:hAnsi="Times New Roman" w:cs="Times New Roman"/>
                <w:b/>
                <w:sz w:val="24"/>
                <w:szCs w:val="24"/>
              </w:rPr>
              <w:t>Модульна контрольна робота</w:t>
            </w:r>
          </w:p>
        </w:tc>
        <w:tc>
          <w:tcPr>
            <w:tcW w:w="432" w:type="pct"/>
            <w:tcMar>
              <w:left w:w="57" w:type="dxa"/>
              <w:right w:w="57" w:type="dxa"/>
            </w:tcMar>
            <w:vAlign w:val="center"/>
          </w:tcPr>
          <w:p w14:paraId="210B36B6" w14:textId="77777777" w:rsidR="00DB7D61" w:rsidRPr="00550A8C" w:rsidRDefault="00DB7D61" w:rsidP="00155C95">
            <w:pPr>
              <w:spacing w:after="0" w:line="240" w:lineRule="auto"/>
              <w:jc w:val="center"/>
              <w:rPr>
                <w:rFonts w:ascii="Times New Roman" w:eastAsia="Times New Roman" w:hAnsi="Times New Roman" w:cs="Times New Roman"/>
                <w:b/>
                <w:sz w:val="24"/>
                <w:szCs w:val="24"/>
              </w:rPr>
            </w:pPr>
            <w:r w:rsidRPr="00550A8C">
              <w:rPr>
                <w:rFonts w:ascii="Times New Roman" w:eastAsia="Times New Roman" w:hAnsi="Times New Roman" w:cs="Times New Roman"/>
                <w:b/>
                <w:sz w:val="24"/>
                <w:szCs w:val="24"/>
              </w:rPr>
              <w:t>Сума</w:t>
            </w:r>
          </w:p>
        </w:tc>
      </w:tr>
      <w:tr w:rsidR="00DB7D61" w:rsidRPr="00550A8C" w14:paraId="5D422434" w14:textId="77777777" w:rsidTr="00155C95">
        <w:trPr>
          <w:cantSplit/>
        </w:trPr>
        <w:tc>
          <w:tcPr>
            <w:tcW w:w="353" w:type="pct"/>
            <w:tcMar>
              <w:left w:w="57" w:type="dxa"/>
              <w:right w:w="57" w:type="dxa"/>
            </w:tcMar>
          </w:tcPr>
          <w:p w14:paraId="6A55F35F" w14:textId="77777777" w:rsidR="00DB7D61" w:rsidRPr="00550A8C" w:rsidRDefault="00DB7D61" w:rsidP="00155C95">
            <w:pPr>
              <w:spacing w:after="0" w:line="240" w:lineRule="auto"/>
              <w:jc w:val="center"/>
              <w:rPr>
                <w:rFonts w:ascii="Times New Roman" w:eastAsia="Times New Roman" w:hAnsi="Times New Roman" w:cs="Times New Roman"/>
                <w:sz w:val="24"/>
                <w:szCs w:val="24"/>
              </w:rPr>
            </w:pPr>
            <w:r w:rsidRPr="00550A8C">
              <w:rPr>
                <w:rFonts w:ascii="Times New Roman" w:eastAsia="Times New Roman" w:hAnsi="Times New Roman" w:cs="Times New Roman"/>
                <w:sz w:val="24"/>
                <w:szCs w:val="24"/>
              </w:rPr>
              <w:t>Т</w:t>
            </w:r>
            <w:r>
              <w:rPr>
                <w:rFonts w:ascii="Times New Roman" w:eastAsia="Times New Roman" w:hAnsi="Times New Roman" w:cs="Times New Roman"/>
                <w:sz w:val="24"/>
                <w:szCs w:val="24"/>
              </w:rPr>
              <w:t>8</w:t>
            </w:r>
          </w:p>
        </w:tc>
        <w:tc>
          <w:tcPr>
            <w:tcW w:w="552" w:type="pct"/>
            <w:tcMar>
              <w:left w:w="57" w:type="dxa"/>
              <w:right w:w="57" w:type="dxa"/>
            </w:tcMar>
          </w:tcPr>
          <w:p w14:paraId="7E6672C7" w14:textId="77777777" w:rsidR="00DB7D61" w:rsidRPr="00550A8C" w:rsidRDefault="00DB7D61" w:rsidP="00155C95">
            <w:pPr>
              <w:spacing w:after="0" w:line="240" w:lineRule="auto"/>
              <w:jc w:val="center"/>
              <w:rPr>
                <w:rFonts w:ascii="Times New Roman" w:eastAsia="Times New Roman" w:hAnsi="Times New Roman" w:cs="Times New Roman"/>
                <w:sz w:val="24"/>
                <w:szCs w:val="24"/>
              </w:rPr>
            </w:pPr>
            <w:r w:rsidRPr="00550A8C">
              <w:rPr>
                <w:rFonts w:ascii="Times New Roman" w:eastAsia="Times New Roman" w:hAnsi="Times New Roman" w:cs="Times New Roman"/>
                <w:sz w:val="24"/>
                <w:szCs w:val="24"/>
              </w:rPr>
              <w:t>Т</w:t>
            </w:r>
            <w:r>
              <w:rPr>
                <w:rFonts w:ascii="Times New Roman" w:eastAsia="Times New Roman" w:hAnsi="Times New Roman" w:cs="Times New Roman"/>
                <w:sz w:val="24"/>
                <w:szCs w:val="24"/>
              </w:rPr>
              <w:t>9</w:t>
            </w:r>
          </w:p>
        </w:tc>
        <w:tc>
          <w:tcPr>
            <w:tcW w:w="422" w:type="pct"/>
            <w:shd w:val="clear" w:color="auto" w:fill="auto"/>
            <w:tcMar>
              <w:left w:w="57" w:type="dxa"/>
              <w:right w:w="57" w:type="dxa"/>
            </w:tcMar>
          </w:tcPr>
          <w:p w14:paraId="3B4E3261" w14:textId="77777777" w:rsidR="00DB7D61" w:rsidRPr="00550A8C" w:rsidRDefault="00DB7D61" w:rsidP="00155C95">
            <w:pPr>
              <w:spacing w:after="0" w:line="240" w:lineRule="auto"/>
              <w:jc w:val="center"/>
              <w:rPr>
                <w:rFonts w:ascii="Times New Roman" w:eastAsia="Times New Roman" w:hAnsi="Times New Roman" w:cs="Times New Roman"/>
                <w:sz w:val="24"/>
                <w:szCs w:val="24"/>
              </w:rPr>
            </w:pPr>
            <w:r w:rsidRPr="00550A8C">
              <w:rPr>
                <w:rFonts w:ascii="Times New Roman" w:eastAsia="Times New Roman" w:hAnsi="Times New Roman" w:cs="Times New Roman"/>
                <w:sz w:val="24"/>
                <w:szCs w:val="24"/>
              </w:rPr>
              <w:t>Т1</w:t>
            </w:r>
            <w:r>
              <w:rPr>
                <w:rFonts w:ascii="Times New Roman" w:eastAsia="Times New Roman" w:hAnsi="Times New Roman" w:cs="Times New Roman"/>
                <w:sz w:val="24"/>
                <w:szCs w:val="24"/>
              </w:rPr>
              <w:t>0</w:t>
            </w:r>
          </w:p>
        </w:tc>
        <w:tc>
          <w:tcPr>
            <w:tcW w:w="501" w:type="pct"/>
            <w:tcMar>
              <w:left w:w="57" w:type="dxa"/>
              <w:right w:w="57" w:type="dxa"/>
            </w:tcMar>
          </w:tcPr>
          <w:p w14:paraId="41EF9745" w14:textId="77777777" w:rsidR="00DB7D61" w:rsidRPr="00550A8C" w:rsidRDefault="00DB7D61" w:rsidP="00155C95">
            <w:pPr>
              <w:spacing w:after="0" w:line="240" w:lineRule="auto"/>
              <w:rPr>
                <w:rFonts w:ascii="Times New Roman" w:eastAsia="Times New Roman" w:hAnsi="Times New Roman" w:cs="Times New Roman"/>
                <w:sz w:val="24"/>
                <w:szCs w:val="24"/>
              </w:rPr>
            </w:pPr>
            <w:r w:rsidRPr="00550A8C">
              <w:rPr>
                <w:rFonts w:ascii="Times New Roman" w:eastAsia="Times New Roman" w:hAnsi="Times New Roman" w:cs="Times New Roman"/>
                <w:sz w:val="24"/>
                <w:szCs w:val="24"/>
              </w:rPr>
              <w:t>Т1</w:t>
            </w:r>
            <w:r>
              <w:rPr>
                <w:rFonts w:ascii="Times New Roman" w:eastAsia="Times New Roman" w:hAnsi="Times New Roman" w:cs="Times New Roman"/>
                <w:sz w:val="24"/>
                <w:szCs w:val="24"/>
              </w:rPr>
              <w:t>1</w:t>
            </w:r>
          </w:p>
        </w:tc>
        <w:tc>
          <w:tcPr>
            <w:tcW w:w="439" w:type="pct"/>
            <w:tcMar>
              <w:left w:w="57" w:type="dxa"/>
              <w:right w:w="57" w:type="dxa"/>
            </w:tcMar>
          </w:tcPr>
          <w:p w14:paraId="1F8AF85A" w14:textId="77777777" w:rsidR="00DB7D61" w:rsidRPr="00550A8C" w:rsidRDefault="00DB7D61" w:rsidP="00155C95">
            <w:pPr>
              <w:spacing w:after="0" w:line="240" w:lineRule="auto"/>
              <w:rPr>
                <w:rFonts w:ascii="Times New Roman" w:eastAsia="Times New Roman" w:hAnsi="Times New Roman" w:cs="Times New Roman"/>
                <w:sz w:val="24"/>
                <w:szCs w:val="24"/>
              </w:rPr>
            </w:pPr>
            <w:r w:rsidRPr="00550A8C">
              <w:rPr>
                <w:rFonts w:ascii="Times New Roman" w:eastAsia="Times New Roman" w:hAnsi="Times New Roman" w:cs="Times New Roman"/>
                <w:sz w:val="24"/>
                <w:szCs w:val="24"/>
              </w:rPr>
              <w:t>Т1</w:t>
            </w:r>
            <w:r>
              <w:rPr>
                <w:rFonts w:ascii="Times New Roman" w:eastAsia="Times New Roman" w:hAnsi="Times New Roman" w:cs="Times New Roman"/>
                <w:sz w:val="24"/>
                <w:szCs w:val="24"/>
              </w:rPr>
              <w:t>2</w:t>
            </w:r>
          </w:p>
        </w:tc>
        <w:tc>
          <w:tcPr>
            <w:tcW w:w="511" w:type="pct"/>
            <w:shd w:val="clear" w:color="auto" w:fill="auto"/>
            <w:tcMar>
              <w:left w:w="57" w:type="dxa"/>
              <w:right w:w="57" w:type="dxa"/>
            </w:tcMar>
          </w:tcPr>
          <w:p w14:paraId="316656B5" w14:textId="77777777" w:rsidR="00DB7D61" w:rsidRPr="00550A8C" w:rsidRDefault="00DB7D61" w:rsidP="00155C95">
            <w:pPr>
              <w:spacing w:after="0" w:line="240" w:lineRule="auto"/>
              <w:jc w:val="center"/>
              <w:rPr>
                <w:rFonts w:ascii="Times New Roman" w:eastAsia="Times New Roman" w:hAnsi="Times New Roman" w:cs="Times New Roman"/>
                <w:sz w:val="24"/>
                <w:szCs w:val="24"/>
              </w:rPr>
            </w:pPr>
            <w:r w:rsidRPr="00550A8C">
              <w:rPr>
                <w:rFonts w:ascii="Times New Roman" w:eastAsia="Times New Roman" w:hAnsi="Times New Roman" w:cs="Times New Roman"/>
                <w:sz w:val="24"/>
                <w:szCs w:val="24"/>
              </w:rPr>
              <w:t>Т1</w:t>
            </w:r>
            <w:r>
              <w:rPr>
                <w:rFonts w:ascii="Times New Roman" w:eastAsia="Times New Roman" w:hAnsi="Times New Roman" w:cs="Times New Roman"/>
                <w:sz w:val="24"/>
                <w:szCs w:val="24"/>
              </w:rPr>
              <w:t>3</w:t>
            </w:r>
          </w:p>
        </w:tc>
        <w:tc>
          <w:tcPr>
            <w:tcW w:w="585" w:type="pct"/>
          </w:tcPr>
          <w:p w14:paraId="3E193891" w14:textId="77777777" w:rsidR="00DB7D61" w:rsidRPr="00550A8C" w:rsidRDefault="00DB7D61" w:rsidP="00155C9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 14</w:t>
            </w:r>
          </w:p>
        </w:tc>
        <w:tc>
          <w:tcPr>
            <w:tcW w:w="1205" w:type="pct"/>
            <w:vMerge w:val="restart"/>
            <w:tcMar>
              <w:left w:w="57" w:type="dxa"/>
              <w:right w:w="57" w:type="dxa"/>
            </w:tcMar>
            <w:vAlign w:val="center"/>
          </w:tcPr>
          <w:p w14:paraId="689BF235" w14:textId="77777777" w:rsidR="00DB7D61" w:rsidRPr="00550A8C" w:rsidRDefault="00DB7D61" w:rsidP="00155C95">
            <w:pPr>
              <w:spacing w:after="0" w:line="240" w:lineRule="auto"/>
              <w:jc w:val="center"/>
              <w:rPr>
                <w:rFonts w:ascii="Times New Roman" w:eastAsia="Times New Roman" w:hAnsi="Times New Roman" w:cs="Times New Roman"/>
                <w:sz w:val="24"/>
                <w:szCs w:val="24"/>
              </w:rPr>
            </w:pPr>
            <w:r w:rsidRPr="00550A8C">
              <w:rPr>
                <w:rFonts w:ascii="Times New Roman" w:eastAsia="Times New Roman" w:hAnsi="Times New Roman" w:cs="Times New Roman"/>
                <w:sz w:val="24"/>
                <w:szCs w:val="24"/>
              </w:rPr>
              <w:t>50</w:t>
            </w:r>
          </w:p>
        </w:tc>
        <w:tc>
          <w:tcPr>
            <w:tcW w:w="432" w:type="pct"/>
            <w:vMerge w:val="restart"/>
            <w:tcMar>
              <w:left w:w="57" w:type="dxa"/>
              <w:right w:w="57" w:type="dxa"/>
            </w:tcMar>
            <w:vAlign w:val="center"/>
          </w:tcPr>
          <w:p w14:paraId="41A7CBCC" w14:textId="77777777" w:rsidR="00DB7D61" w:rsidRPr="00550A8C" w:rsidRDefault="00DB7D61" w:rsidP="00155C95">
            <w:pPr>
              <w:spacing w:after="0" w:line="240" w:lineRule="auto"/>
              <w:jc w:val="center"/>
              <w:rPr>
                <w:rFonts w:ascii="Times New Roman" w:eastAsia="Times New Roman" w:hAnsi="Times New Roman" w:cs="Times New Roman"/>
                <w:sz w:val="24"/>
                <w:szCs w:val="24"/>
              </w:rPr>
            </w:pPr>
            <w:r w:rsidRPr="00550A8C">
              <w:rPr>
                <w:rFonts w:ascii="Times New Roman" w:eastAsia="Times New Roman" w:hAnsi="Times New Roman" w:cs="Times New Roman"/>
                <w:b/>
                <w:sz w:val="24"/>
                <w:szCs w:val="24"/>
              </w:rPr>
              <w:t>100</w:t>
            </w:r>
          </w:p>
        </w:tc>
      </w:tr>
      <w:tr w:rsidR="00DB7D61" w:rsidRPr="00550A8C" w14:paraId="17560A2B" w14:textId="77777777" w:rsidTr="00155C95">
        <w:trPr>
          <w:cantSplit/>
        </w:trPr>
        <w:tc>
          <w:tcPr>
            <w:tcW w:w="353" w:type="pct"/>
            <w:tcMar>
              <w:left w:w="57" w:type="dxa"/>
              <w:right w:w="57" w:type="dxa"/>
            </w:tcMar>
          </w:tcPr>
          <w:p w14:paraId="4D73C997" w14:textId="77777777" w:rsidR="00DB7D61" w:rsidRPr="00550A8C" w:rsidRDefault="00DB7D61" w:rsidP="00155C95">
            <w:pPr>
              <w:spacing w:after="0" w:line="240" w:lineRule="auto"/>
              <w:jc w:val="center"/>
              <w:rPr>
                <w:rFonts w:ascii="Times New Roman" w:eastAsia="Times New Roman" w:hAnsi="Times New Roman" w:cs="Times New Roman"/>
                <w:sz w:val="24"/>
                <w:szCs w:val="24"/>
              </w:rPr>
            </w:pPr>
            <w:r w:rsidRPr="00550A8C">
              <w:rPr>
                <w:rFonts w:ascii="Times New Roman" w:eastAsia="Times New Roman" w:hAnsi="Times New Roman" w:cs="Times New Roman"/>
                <w:sz w:val="24"/>
                <w:szCs w:val="24"/>
              </w:rPr>
              <w:t>5</w:t>
            </w:r>
          </w:p>
        </w:tc>
        <w:tc>
          <w:tcPr>
            <w:tcW w:w="552" w:type="pct"/>
            <w:tcMar>
              <w:left w:w="57" w:type="dxa"/>
              <w:right w:w="57" w:type="dxa"/>
            </w:tcMar>
          </w:tcPr>
          <w:p w14:paraId="6E097281" w14:textId="77777777" w:rsidR="00DB7D61" w:rsidRPr="00550A8C" w:rsidRDefault="00DB7D61" w:rsidP="00155C95">
            <w:pPr>
              <w:spacing w:after="0" w:line="240" w:lineRule="auto"/>
              <w:jc w:val="center"/>
              <w:rPr>
                <w:rFonts w:ascii="Times New Roman" w:eastAsia="Times New Roman" w:hAnsi="Times New Roman" w:cs="Times New Roman"/>
                <w:sz w:val="24"/>
                <w:szCs w:val="24"/>
              </w:rPr>
            </w:pPr>
            <w:r w:rsidRPr="00550A8C">
              <w:rPr>
                <w:rFonts w:ascii="Times New Roman" w:eastAsia="Times New Roman" w:hAnsi="Times New Roman" w:cs="Times New Roman"/>
                <w:sz w:val="24"/>
                <w:szCs w:val="24"/>
              </w:rPr>
              <w:t>5</w:t>
            </w:r>
          </w:p>
        </w:tc>
        <w:tc>
          <w:tcPr>
            <w:tcW w:w="422" w:type="pct"/>
            <w:shd w:val="clear" w:color="auto" w:fill="auto"/>
            <w:tcMar>
              <w:left w:w="57" w:type="dxa"/>
              <w:right w:w="57" w:type="dxa"/>
            </w:tcMar>
          </w:tcPr>
          <w:p w14:paraId="7B7AB818" w14:textId="77777777" w:rsidR="00DB7D61" w:rsidRPr="00550A8C" w:rsidRDefault="00DB7D61" w:rsidP="00155C9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501" w:type="pct"/>
            <w:tcMar>
              <w:left w:w="57" w:type="dxa"/>
              <w:right w:w="57" w:type="dxa"/>
            </w:tcMar>
          </w:tcPr>
          <w:p w14:paraId="2DF56D07" w14:textId="77777777" w:rsidR="00DB7D61" w:rsidRPr="00550A8C" w:rsidRDefault="00DB7D61" w:rsidP="00155C95">
            <w:pPr>
              <w:spacing w:after="0" w:line="240" w:lineRule="auto"/>
              <w:jc w:val="center"/>
              <w:rPr>
                <w:rFonts w:ascii="Times New Roman" w:eastAsia="Times New Roman" w:hAnsi="Times New Roman" w:cs="Times New Roman"/>
                <w:sz w:val="24"/>
                <w:szCs w:val="24"/>
              </w:rPr>
            </w:pPr>
            <w:r w:rsidRPr="00550A8C">
              <w:rPr>
                <w:rFonts w:ascii="Times New Roman" w:eastAsia="Times New Roman" w:hAnsi="Times New Roman" w:cs="Times New Roman"/>
                <w:sz w:val="24"/>
                <w:szCs w:val="24"/>
              </w:rPr>
              <w:t>10</w:t>
            </w:r>
          </w:p>
        </w:tc>
        <w:tc>
          <w:tcPr>
            <w:tcW w:w="439" w:type="pct"/>
            <w:tcMar>
              <w:left w:w="57" w:type="dxa"/>
              <w:right w:w="57" w:type="dxa"/>
            </w:tcMar>
          </w:tcPr>
          <w:p w14:paraId="3B646635" w14:textId="77777777" w:rsidR="00DB7D61" w:rsidRPr="00550A8C" w:rsidRDefault="00DB7D61" w:rsidP="00155C9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511" w:type="pct"/>
            <w:shd w:val="clear" w:color="auto" w:fill="auto"/>
            <w:tcMar>
              <w:left w:w="57" w:type="dxa"/>
              <w:right w:w="57" w:type="dxa"/>
            </w:tcMar>
          </w:tcPr>
          <w:p w14:paraId="15B1CFBB" w14:textId="77777777" w:rsidR="00DB7D61" w:rsidRPr="00550A8C" w:rsidRDefault="00DB7D61" w:rsidP="00155C9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585" w:type="pct"/>
          </w:tcPr>
          <w:p w14:paraId="617AEF8E" w14:textId="77777777" w:rsidR="00DB7D61" w:rsidRPr="00550A8C" w:rsidRDefault="00DB7D61" w:rsidP="00155C9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205" w:type="pct"/>
            <w:vMerge/>
            <w:tcMar>
              <w:left w:w="57" w:type="dxa"/>
              <w:right w:w="57" w:type="dxa"/>
            </w:tcMar>
          </w:tcPr>
          <w:p w14:paraId="44450462" w14:textId="77777777" w:rsidR="00DB7D61" w:rsidRPr="00550A8C" w:rsidRDefault="00DB7D61" w:rsidP="00155C95">
            <w:pPr>
              <w:spacing w:after="0" w:line="240" w:lineRule="auto"/>
              <w:jc w:val="center"/>
              <w:rPr>
                <w:rFonts w:ascii="Times New Roman" w:eastAsia="Times New Roman" w:hAnsi="Times New Roman" w:cs="Times New Roman"/>
                <w:sz w:val="24"/>
                <w:szCs w:val="24"/>
              </w:rPr>
            </w:pPr>
          </w:p>
        </w:tc>
        <w:tc>
          <w:tcPr>
            <w:tcW w:w="432" w:type="pct"/>
            <w:vMerge/>
            <w:tcMar>
              <w:left w:w="57" w:type="dxa"/>
              <w:right w:w="57" w:type="dxa"/>
            </w:tcMar>
          </w:tcPr>
          <w:p w14:paraId="26C60FBA" w14:textId="77777777" w:rsidR="00DB7D61" w:rsidRPr="00550A8C" w:rsidRDefault="00DB7D61" w:rsidP="00155C95">
            <w:pPr>
              <w:spacing w:after="0" w:line="240" w:lineRule="auto"/>
              <w:jc w:val="center"/>
              <w:rPr>
                <w:rFonts w:ascii="Times New Roman" w:eastAsia="Times New Roman" w:hAnsi="Times New Roman" w:cs="Times New Roman"/>
                <w:sz w:val="24"/>
                <w:szCs w:val="24"/>
              </w:rPr>
            </w:pPr>
          </w:p>
        </w:tc>
      </w:tr>
    </w:tbl>
    <w:p w14:paraId="5AD0E4EB" w14:textId="77777777" w:rsidR="00DB7D61" w:rsidRPr="00550A8C" w:rsidRDefault="00DB7D61" w:rsidP="00DB7D61">
      <w:pPr>
        <w:spacing w:after="0" w:line="240" w:lineRule="auto"/>
        <w:rPr>
          <w:rFonts w:ascii="Times New Roman" w:eastAsia="Times New Roman" w:hAnsi="Times New Roman" w:cs="Times New Roman"/>
          <w:sz w:val="24"/>
          <w:szCs w:val="24"/>
        </w:rPr>
      </w:pPr>
      <w:r w:rsidRPr="00550A8C">
        <w:rPr>
          <w:rFonts w:ascii="Times New Roman" w:eastAsia="Times New Roman" w:hAnsi="Times New Roman" w:cs="Times New Roman"/>
          <w:sz w:val="24"/>
          <w:szCs w:val="24"/>
        </w:rPr>
        <w:t xml:space="preserve">  Т1, Т2 ... – теми</w:t>
      </w:r>
    </w:p>
    <w:p w14:paraId="1AEAE849" w14:textId="77777777" w:rsidR="00DB7D61" w:rsidRPr="00550A8C" w:rsidRDefault="00DB7D61" w:rsidP="00DB7D61">
      <w:pPr>
        <w:shd w:val="clear" w:color="auto" w:fill="FFFFFF"/>
        <w:autoSpaceDE w:val="0"/>
        <w:autoSpaceDN w:val="0"/>
        <w:adjustRightInd w:val="0"/>
        <w:spacing w:after="0" w:line="240" w:lineRule="auto"/>
        <w:jc w:val="center"/>
        <w:rPr>
          <w:rFonts w:ascii="Times New Roman" w:eastAsia="Times New Roman" w:hAnsi="Times New Roman" w:cs="Times New Roman"/>
          <w:b/>
          <w:iCs/>
          <w:sz w:val="24"/>
          <w:szCs w:val="24"/>
        </w:rPr>
      </w:pPr>
    </w:p>
    <w:p w14:paraId="40DDF4FD" w14:textId="77777777" w:rsidR="00DB7D61" w:rsidRPr="00550A8C" w:rsidRDefault="00DB7D61" w:rsidP="00DB7D61">
      <w:pPr>
        <w:shd w:val="clear" w:color="auto" w:fill="FFFFFF"/>
        <w:autoSpaceDE w:val="0"/>
        <w:autoSpaceDN w:val="0"/>
        <w:adjustRightInd w:val="0"/>
        <w:spacing w:after="0" w:line="240" w:lineRule="auto"/>
        <w:jc w:val="center"/>
        <w:rPr>
          <w:rFonts w:ascii="Times New Roman" w:eastAsia="Times New Roman" w:hAnsi="Times New Roman" w:cs="Times New Roman"/>
          <w:b/>
          <w:iCs/>
          <w:sz w:val="24"/>
          <w:szCs w:val="24"/>
        </w:rPr>
      </w:pPr>
      <w:r w:rsidRPr="00550A8C">
        <w:rPr>
          <w:rFonts w:ascii="Times New Roman" w:eastAsia="Times New Roman" w:hAnsi="Times New Roman" w:cs="Times New Roman"/>
          <w:b/>
          <w:iCs/>
          <w:sz w:val="24"/>
          <w:szCs w:val="24"/>
        </w:rPr>
        <w:t>Оцінювання окремих видів навчальної роботи з дисципліни</w:t>
      </w:r>
    </w:p>
    <w:p w14:paraId="1E0C57CB" w14:textId="77777777" w:rsidR="00DB7D61" w:rsidRPr="00550A8C" w:rsidRDefault="00DB7D61" w:rsidP="00DB7D61">
      <w:pPr>
        <w:shd w:val="clear" w:color="auto" w:fill="FFFFFF"/>
        <w:autoSpaceDE w:val="0"/>
        <w:autoSpaceDN w:val="0"/>
        <w:adjustRightInd w:val="0"/>
        <w:spacing w:after="0" w:line="240" w:lineRule="auto"/>
        <w:jc w:val="center"/>
        <w:rPr>
          <w:rFonts w:ascii="Times New Roman" w:eastAsia="Times New Roman" w:hAnsi="Times New Roman" w:cs="Times New Roman"/>
          <w:b/>
          <w:i/>
          <w:iCs/>
          <w:sz w:val="24"/>
          <w:szCs w:val="24"/>
        </w:rPr>
      </w:pPr>
    </w:p>
    <w:tbl>
      <w:tblPr>
        <w:tblStyle w:val="21"/>
        <w:tblW w:w="9498" w:type="dxa"/>
        <w:tblInd w:w="108" w:type="dxa"/>
        <w:tblLayout w:type="fixed"/>
        <w:tblLook w:val="04A0" w:firstRow="1" w:lastRow="0" w:firstColumn="1" w:lastColumn="0" w:noHBand="0" w:noVBand="1"/>
      </w:tblPr>
      <w:tblGrid>
        <w:gridCol w:w="3402"/>
        <w:gridCol w:w="1276"/>
        <w:gridCol w:w="1701"/>
        <w:gridCol w:w="1276"/>
        <w:gridCol w:w="1843"/>
      </w:tblGrid>
      <w:tr w:rsidR="00DB7D61" w:rsidRPr="00550A8C" w14:paraId="7A6010EC" w14:textId="77777777" w:rsidTr="00155C95">
        <w:tc>
          <w:tcPr>
            <w:tcW w:w="3402" w:type="dxa"/>
            <w:vMerge w:val="restart"/>
            <w:shd w:val="clear" w:color="auto" w:fill="auto"/>
            <w:vAlign w:val="center"/>
          </w:tcPr>
          <w:p w14:paraId="5A90BDF8" w14:textId="77777777" w:rsidR="00DB7D61" w:rsidRPr="00550A8C" w:rsidRDefault="00DB7D61" w:rsidP="00155C95">
            <w:pPr>
              <w:autoSpaceDE w:val="0"/>
              <w:autoSpaceDN w:val="0"/>
              <w:adjustRightInd w:val="0"/>
              <w:jc w:val="center"/>
              <w:rPr>
                <w:b/>
                <w:sz w:val="24"/>
                <w:szCs w:val="24"/>
                <w:lang w:val="uk-UA"/>
              </w:rPr>
            </w:pPr>
            <w:r w:rsidRPr="00550A8C">
              <w:rPr>
                <w:b/>
                <w:sz w:val="24"/>
                <w:szCs w:val="24"/>
                <w:lang w:val="uk-UA"/>
              </w:rPr>
              <w:t>Вид діяльності здобувача вищої освіти</w:t>
            </w:r>
          </w:p>
        </w:tc>
        <w:tc>
          <w:tcPr>
            <w:tcW w:w="2977" w:type="dxa"/>
            <w:gridSpan w:val="2"/>
          </w:tcPr>
          <w:p w14:paraId="7DD4A7E9" w14:textId="77777777" w:rsidR="00DB7D61" w:rsidRPr="00550A8C" w:rsidRDefault="00DB7D61" w:rsidP="00155C95">
            <w:pPr>
              <w:autoSpaceDE w:val="0"/>
              <w:autoSpaceDN w:val="0"/>
              <w:adjustRightInd w:val="0"/>
              <w:jc w:val="center"/>
              <w:rPr>
                <w:b/>
                <w:sz w:val="24"/>
                <w:szCs w:val="24"/>
              </w:rPr>
            </w:pPr>
            <w:r w:rsidRPr="00550A8C">
              <w:rPr>
                <w:b/>
                <w:sz w:val="24"/>
                <w:szCs w:val="24"/>
              </w:rPr>
              <w:t>Модуль 1</w:t>
            </w:r>
          </w:p>
        </w:tc>
        <w:tc>
          <w:tcPr>
            <w:tcW w:w="3119" w:type="dxa"/>
            <w:gridSpan w:val="2"/>
          </w:tcPr>
          <w:p w14:paraId="623A8729" w14:textId="77777777" w:rsidR="00DB7D61" w:rsidRPr="00550A8C" w:rsidRDefault="00DB7D61" w:rsidP="00155C95">
            <w:pPr>
              <w:autoSpaceDE w:val="0"/>
              <w:autoSpaceDN w:val="0"/>
              <w:adjustRightInd w:val="0"/>
              <w:jc w:val="center"/>
              <w:rPr>
                <w:b/>
                <w:sz w:val="24"/>
                <w:szCs w:val="24"/>
              </w:rPr>
            </w:pPr>
            <w:r w:rsidRPr="00550A8C">
              <w:rPr>
                <w:b/>
                <w:sz w:val="24"/>
                <w:szCs w:val="24"/>
              </w:rPr>
              <w:t>Модуль 2</w:t>
            </w:r>
          </w:p>
        </w:tc>
      </w:tr>
      <w:tr w:rsidR="00DB7D61" w:rsidRPr="00550A8C" w14:paraId="3AD2792C" w14:textId="77777777" w:rsidTr="00155C95">
        <w:tc>
          <w:tcPr>
            <w:tcW w:w="3402" w:type="dxa"/>
            <w:vMerge/>
            <w:shd w:val="clear" w:color="auto" w:fill="auto"/>
            <w:vAlign w:val="center"/>
          </w:tcPr>
          <w:p w14:paraId="5276368D" w14:textId="77777777" w:rsidR="00DB7D61" w:rsidRPr="00550A8C" w:rsidRDefault="00DB7D61" w:rsidP="00155C95">
            <w:pPr>
              <w:autoSpaceDE w:val="0"/>
              <w:autoSpaceDN w:val="0"/>
              <w:adjustRightInd w:val="0"/>
              <w:jc w:val="center"/>
              <w:rPr>
                <w:b/>
                <w:sz w:val="24"/>
                <w:szCs w:val="24"/>
              </w:rPr>
            </w:pPr>
          </w:p>
        </w:tc>
        <w:tc>
          <w:tcPr>
            <w:tcW w:w="1276" w:type="dxa"/>
            <w:vAlign w:val="center"/>
          </w:tcPr>
          <w:p w14:paraId="1C17B324" w14:textId="77777777" w:rsidR="00DB7D61" w:rsidRPr="00550A8C" w:rsidRDefault="00DB7D61" w:rsidP="00155C95">
            <w:pPr>
              <w:autoSpaceDE w:val="0"/>
              <w:autoSpaceDN w:val="0"/>
              <w:adjustRightInd w:val="0"/>
              <w:jc w:val="center"/>
              <w:rPr>
                <w:sz w:val="24"/>
                <w:szCs w:val="24"/>
              </w:rPr>
            </w:pPr>
            <w:r w:rsidRPr="00550A8C">
              <w:rPr>
                <w:sz w:val="24"/>
                <w:szCs w:val="24"/>
              </w:rPr>
              <w:t>Кількість</w:t>
            </w:r>
          </w:p>
        </w:tc>
        <w:tc>
          <w:tcPr>
            <w:tcW w:w="1701" w:type="dxa"/>
            <w:shd w:val="clear" w:color="auto" w:fill="auto"/>
            <w:vAlign w:val="center"/>
          </w:tcPr>
          <w:p w14:paraId="54401F7A" w14:textId="77777777" w:rsidR="00DB7D61" w:rsidRPr="00550A8C" w:rsidRDefault="00DB7D61" w:rsidP="00155C95">
            <w:pPr>
              <w:autoSpaceDE w:val="0"/>
              <w:autoSpaceDN w:val="0"/>
              <w:adjustRightInd w:val="0"/>
              <w:jc w:val="center"/>
              <w:rPr>
                <w:sz w:val="24"/>
                <w:szCs w:val="24"/>
              </w:rPr>
            </w:pPr>
            <w:r w:rsidRPr="00550A8C">
              <w:rPr>
                <w:sz w:val="24"/>
                <w:szCs w:val="24"/>
              </w:rPr>
              <w:t xml:space="preserve">Максимальна кількість </w:t>
            </w:r>
            <w:r w:rsidRPr="00550A8C">
              <w:rPr>
                <w:sz w:val="24"/>
                <w:szCs w:val="24"/>
              </w:rPr>
              <w:lastRenderedPageBreak/>
              <w:t>балів (сумарна)</w:t>
            </w:r>
          </w:p>
        </w:tc>
        <w:tc>
          <w:tcPr>
            <w:tcW w:w="1276" w:type="dxa"/>
            <w:vAlign w:val="center"/>
          </w:tcPr>
          <w:p w14:paraId="3B047C63" w14:textId="77777777" w:rsidR="00DB7D61" w:rsidRPr="00550A8C" w:rsidRDefault="00DB7D61" w:rsidP="00155C95">
            <w:pPr>
              <w:autoSpaceDE w:val="0"/>
              <w:autoSpaceDN w:val="0"/>
              <w:adjustRightInd w:val="0"/>
              <w:jc w:val="center"/>
              <w:rPr>
                <w:sz w:val="24"/>
                <w:szCs w:val="24"/>
              </w:rPr>
            </w:pPr>
            <w:r w:rsidRPr="00550A8C">
              <w:rPr>
                <w:sz w:val="24"/>
                <w:szCs w:val="24"/>
              </w:rPr>
              <w:lastRenderedPageBreak/>
              <w:t>Кількість</w:t>
            </w:r>
          </w:p>
        </w:tc>
        <w:tc>
          <w:tcPr>
            <w:tcW w:w="1843" w:type="dxa"/>
            <w:shd w:val="clear" w:color="auto" w:fill="auto"/>
            <w:vAlign w:val="center"/>
          </w:tcPr>
          <w:p w14:paraId="3624BF7A" w14:textId="77777777" w:rsidR="00DB7D61" w:rsidRPr="00550A8C" w:rsidRDefault="00DB7D61" w:rsidP="00155C95">
            <w:pPr>
              <w:autoSpaceDE w:val="0"/>
              <w:autoSpaceDN w:val="0"/>
              <w:adjustRightInd w:val="0"/>
              <w:jc w:val="center"/>
              <w:rPr>
                <w:sz w:val="24"/>
                <w:szCs w:val="24"/>
              </w:rPr>
            </w:pPr>
            <w:r w:rsidRPr="00550A8C">
              <w:rPr>
                <w:sz w:val="24"/>
                <w:szCs w:val="24"/>
              </w:rPr>
              <w:t xml:space="preserve">Максимальна кількість балів </w:t>
            </w:r>
            <w:r w:rsidRPr="00550A8C">
              <w:rPr>
                <w:sz w:val="24"/>
                <w:szCs w:val="24"/>
              </w:rPr>
              <w:lastRenderedPageBreak/>
              <w:t>(сумарна)</w:t>
            </w:r>
          </w:p>
        </w:tc>
      </w:tr>
      <w:tr w:rsidR="00DB7D61" w:rsidRPr="00550A8C" w14:paraId="63E84089" w14:textId="77777777" w:rsidTr="00155C95">
        <w:tc>
          <w:tcPr>
            <w:tcW w:w="3402" w:type="dxa"/>
            <w:shd w:val="clear" w:color="auto" w:fill="auto"/>
          </w:tcPr>
          <w:p w14:paraId="377F5C42" w14:textId="318BE516" w:rsidR="00DB7D61" w:rsidRPr="00550A8C" w:rsidRDefault="00DB7D61" w:rsidP="00155C95">
            <w:pPr>
              <w:autoSpaceDE w:val="0"/>
              <w:autoSpaceDN w:val="0"/>
              <w:adjustRightInd w:val="0"/>
              <w:rPr>
                <w:sz w:val="24"/>
                <w:szCs w:val="24"/>
              </w:rPr>
            </w:pPr>
            <w:r w:rsidRPr="00550A8C">
              <w:rPr>
                <w:sz w:val="24"/>
                <w:szCs w:val="24"/>
              </w:rPr>
              <w:lastRenderedPageBreak/>
              <w:t xml:space="preserve">Практичні заняття </w:t>
            </w:r>
          </w:p>
        </w:tc>
        <w:tc>
          <w:tcPr>
            <w:tcW w:w="1276" w:type="dxa"/>
            <w:vAlign w:val="center"/>
          </w:tcPr>
          <w:p w14:paraId="2C033090" w14:textId="77777777" w:rsidR="00DB7D61" w:rsidRPr="00550A8C" w:rsidRDefault="00DB7D61" w:rsidP="00155C95">
            <w:pPr>
              <w:autoSpaceDE w:val="0"/>
              <w:autoSpaceDN w:val="0"/>
              <w:adjustRightInd w:val="0"/>
              <w:jc w:val="center"/>
              <w:rPr>
                <w:sz w:val="24"/>
                <w:szCs w:val="24"/>
              </w:rPr>
            </w:pPr>
            <w:r>
              <w:rPr>
                <w:sz w:val="24"/>
                <w:szCs w:val="24"/>
              </w:rPr>
              <w:t>7</w:t>
            </w:r>
          </w:p>
        </w:tc>
        <w:tc>
          <w:tcPr>
            <w:tcW w:w="1701" w:type="dxa"/>
            <w:shd w:val="clear" w:color="auto" w:fill="auto"/>
            <w:vAlign w:val="center"/>
          </w:tcPr>
          <w:p w14:paraId="116ABCF6" w14:textId="77777777" w:rsidR="00DB7D61" w:rsidRPr="00550A8C" w:rsidRDefault="00DB7D61" w:rsidP="00155C95">
            <w:pPr>
              <w:autoSpaceDE w:val="0"/>
              <w:autoSpaceDN w:val="0"/>
              <w:adjustRightInd w:val="0"/>
              <w:jc w:val="center"/>
              <w:rPr>
                <w:sz w:val="24"/>
                <w:szCs w:val="24"/>
              </w:rPr>
            </w:pPr>
            <w:r w:rsidRPr="00550A8C">
              <w:rPr>
                <w:sz w:val="24"/>
                <w:szCs w:val="24"/>
              </w:rPr>
              <w:t>20</w:t>
            </w:r>
          </w:p>
        </w:tc>
        <w:tc>
          <w:tcPr>
            <w:tcW w:w="1276" w:type="dxa"/>
            <w:vAlign w:val="center"/>
          </w:tcPr>
          <w:p w14:paraId="46DFE922" w14:textId="77777777" w:rsidR="00DB7D61" w:rsidRPr="00550A8C" w:rsidRDefault="00DB7D61" w:rsidP="00155C95">
            <w:pPr>
              <w:autoSpaceDE w:val="0"/>
              <w:autoSpaceDN w:val="0"/>
              <w:adjustRightInd w:val="0"/>
              <w:jc w:val="center"/>
              <w:rPr>
                <w:sz w:val="24"/>
                <w:szCs w:val="24"/>
              </w:rPr>
            </w:pPr>
            <w:r>
              <w:rPr>
                <w:sz w:val="24"/>
                <w:szCs w:val="24"/>
              </w:rPr>
              <w:t>8</w:t>
            </w:r>
          </w:p>
        </w:tc>
        <w:tc>
          <w:tcPr>
            <w:tcW w:w="1843" w:type="dxa"/>
            <w:shd w:val="clear" w:color="auto" w:fill="auto"/>
            <w:vAlign w:val="center"/>
          </w:tcPr>
          <w:p w14:paraId="16FF86EF" w14:textId="77777777" w:rsidR="00DB7D61" w:rsidRPr="00550A8C" w:rsidRDefault="00DB7D61" w:rsidP="00155C95">
            <w:pPr>
              <w:autoSpaceDE w:val="0"/>
              <w:autoSpaceDN w:val="0"/>
              <w:adjustRightInd w:val="0"/>
              <w:jc w:val="center"/>
              <w:rPr>
                <w:sz w:val="24"/>
                <w:szCs w:val="24"/>
              </w:rPr>
            </w:pPr>
            <w:r w:rsidRPr="00550A8C">
              <w:rPr>
                <w:sz w:val="24"/>
                <w:szCs w:val="24"/>
              </w:rPr>
              <w:t>30</w:t>
            </w:r>
          </w:p>
        </w:tc>
      </w:tr>
      <w:tr w:rsidR="00DB7D61" w:rsidRPr="00550A8C" w14:paraId="6DC61F1C" w14:textId="77777777" w:rsidTr="00155C95">
        <w:tc>
          <w:tcPr>
            <w:tcW w:w="3402" w:type="dxa"/>
            <w:shd w:val="clear" w:color="auto" w:fill="auto"/>
          </w:tcPr>
          <w:p w14:paraId="6000AD12" w14:textId="77777777" w:rsidR="00DB7D61" w:rsidRPr="00550A8C" w:rsidRDefault="00DB7D61" w:rsidP="00155C95">
            <w:pPr>
              <w:autoSpaceDE w:val="0"/>
              <w:autoSpaceDN w:val="0"/>
              <w:adjustRightInd w:val="0"/>
              <w:rPr>
                <w:sz w:val="24"/>
                <w:szCs w:val="24"/>
              </w:rPr>
            </w:pPr>
            <w:r w:rsidRPr="00550A8C">
              <w:rPr>
                <w:sz w:val="24"/>
                <w:szCs w:val="24"/>
              </w:rPr>
              <w:t>Письмове тестування при тематичному оцінюванні</w:t>
            </w:r>
          </w:p>
        </w:tc>
        <w:tc>
          <w:tcPr>
            <w:tcW w:w="1276" w:type="dxa"/>
            <w:vAlign w:val="center"/>
          </w:tcPr>
          <w:p w14:paraId="14FC7B8F" w14:textId="77777777" w:rsidR="00DB7D61" w:rsidRPr="00550A8C" w:rsidRDefault="00DB7D61" w:rsidP="00155C95">
            <w:pPr>
              <w:autoSpaceDE w:val="0"/>
              <w:autoSpaceDN w:val="0"/>
              <w:adjustRightInd w:val="0"/>
              <w:jc w:val="center"/>
              <w:rPr>
                <w:sz w:val="24"/>
                <w:szCs w:val="24"/>
              </w:rPr>
            </w:pPr>
            <w:r w:rsidRPr="00550A8C">
              <w:rPr>
                <w:sz w:val="24"/>
                <w:szCs w:val="24"/>
              </w:rPr>
              <w:t>1</w:t>
            </w:r>
          </w:p>
        </w:tc>
        <w:tc>
          <w:tcPr>
            <w:tcW w:w="1701" w:type="dxa"/>
            <w:shd w:val="clear" w:color="auto" w:fill="auto"/>
            <w:vAlign w:val="center"/>
          </w:tcPr>
          <w:p w14:paraId="351CE5A1" w14:textId="77777777" w:rsidR="00DB7D61" w:rsidRPr="00550A8C" w:rsidRDefault="00DB7D61" w:rsidP="00155C95">
            <w:pPr>
              <w:autoSpaceDE w:val="0"/>
              <w:autoSpaceDN w:val="0"/>
              <w:adjustRightInd w:val="0"/>
              <w:jc w:val="center"/>
              <w:rPr>
                <w:sz w:val="24"/>
                <w:szCs w:val="24"/>
              </w:rPr>
            </w:pPr>
            <w:r w:rsidRPr="00550A8C">
              <w:rPr>
                <w:sz w:val="24"/>
                <w:szCs w:val="24"/>
              </w:rPr>
              <w:t>5</w:t>
            </w:r>
          </w:p>
        </w:tc>
        <w:tc>
          <w:tcPr>
            <w:tcW w:w="1276" w:type="dxa"/>
            <w:vAlign w:val="center"/>
          </w:tcPr>
          <w:p w14:paraId="30A232AC" w14:textId="77777777" w:rsidR="00DB7D61" w:rsidRPr="00550A8C" w:rsidRDefault="00DB7D61" w:rsidP="00155C95">
            <w:pPr>
              <w:autoSpaceDE w:val="0"/>
              <w:autoSpaceDN w:val="0"/>
              <w:adjustRightInd w:val="0"/>
              <w:jc w:val="center"/>
              <w:rPr>
                <w:sz w:val="24"/>
                <w:szCs w:val="24"/>
              </w:rPr>
            </w:pPr>
            <w:r w:rsidRPr="00550A8C">
              <w:rPr>
                <w:sz w:val="24"/>
                <w:szCs w:val="24"/>
              </w:rPr>
              <w:t>1</w:t>
            </w:r>
          </w:p>
        </w:tc>
        <w:tc>
          <w:tcPr>
            <w:tcW w:w="1843" w:type="dxa"/>
            <w:shd w:val="clear" w:color="auto" w:fill="auto"/>
            <w:vAlign w:val="center"/>
          </w:tcPr>
          <w:p w14:paraId="597EBA83" w14:textId="77777777" w:rsidR="00DB7D61" w:rsidRPr="00550A8C" w:rsidRDefault="00DB7D61" w:rsidP="00155C95">
            <w:pPr>
              <w:autoSpaceDE w:val="0"/>
              <w:autoSpaceDN w:val="0"/>
              <w:adjustRightInd w:val="0"/>
              <w:jc w:val="center"/>
              <w:rPr>
                <w:sz w:val="24"/>
                <w:szCs w:val="24"/>
              </w:rPr>
            </w:pPr>
            <w:r w:rsidRPr="00550A8C">
              <w:rPr>
                <w:sz w:val="24"/>
                <w:szCs w:val="24"/>
              </w:rPr>
              <w:t>5</w:t>
            </w:r>
          </w:p>
        </w:tc>
      </w:tr>
      <w:tr w:rsidR="00DB7D61" w:rsidRPr="00550A8C" w14:paraId="759F6B0C" w14:textId="77777777" w:rsidTr="00155C95">
        <w:tc>
          <w:tcPr>
            <w:tcW w:w="3402" w:type="dxa"/>
            <w:shd w:val="clear" w:color="auto" w:fill="auto"/>
          </w:tcPr>
          <w:p w14:paraId="64A4681C" w14:textId="77777777" w:rsidR="00DB7D61" w:rsidRPr="00550A8C" w:rsidRDefault="00DB7D61" w:rsidP="00155C95">
            <w:pPr>
              <w:autoSpaceDE w:val="0"/>
              <w:autoSpaceDN w:val="0"/>
              <w:adjustRightInd w:val="0"/>
              <w:rPr>
                <w:sz w:val="24"/>
                <w:szCs w:val="24"/>
              </w:rPr>
            </w:pPr>
            <w:r w:rsidRPr="00550A8C">
              <w:rPr>
                <w:sz w:val="24"/>
                <w:szCs w:val="24"/>
              </w:rPr>
              <w:t>Проведення екскурсій м. Ужгородом</w:t>
            </w:r>
          </w:p>
        </w:tc>
        <w:tc>
          <w:tcPr>
            <w:tcW w:w="1276" w:type="dxa"/>
            <w:vAlign w:val="center"/>
          </w:tcPr>
          <w:p w14:paraId="123AEC97" w14:textId="77777777" w:rsidR="00DB7D61" w:rsidRPr="00550A8C" w:rsidRDefault="00DB7D61" w:rsidP="00155C95">
            <w:pPr>
              <w:autoSpaceDE w:val="0"/>
              <w:autoSpaceDN w:val="0"/>
              <w:adjustRightInd w:val="0"/>
              <w:jc w:val="center"/>
              <w:rPr>
                <w:sz w:val="24"/>
                <w:szCs w:val="24"/>
              </w:rPr>
            </w:pPr>
            <w:r w:rsidRPr="00550A8C">
              <w:rPr>
                <w:sz w:val="24"/>
                <w:szCs w:val="24"/>
              </w:rPr>
              <w:t>2</w:t>
            </w:r>
          </w:p>
        </w:tc>
        <w:tc>
          <w:tcPr>
            <w:tcW w:w="1701" w:type="dxa"/>
            <w:shd w:val="clear" w:color="auto" w:fill="auto"/>
            <w:vAlign w:val="center"/>
          </w:tcPr>
          <w:p w14:paraId="79931E57" w14:textId="77777777" w:rsidR="00DB7D61" w:rsidRPr="00550A8C" w:rsidRDefault="00DB7D61" w:rsidP="00155C95">
            <w:pPr>
              <w:autoSpaceDE w:val="0"/>
              <w:autoSpaceDN w:val="0"/>
              <w:adjustRightInd w:val="0"/>
              <w:jc w:val="center"/>
              <w:rPr>
                <w:sz w:val="24"/>
                <w:szCs w:val="24"/>
              </w:rPr>
            </w:pPr>
            <w:r w:rsidRPr="00550A8C">
              <w:rPr>
                <w:sz w:val="24"/>
                <w:szCs w:val="24"/>
              </w:rPr>
              <w:t>40</w:t>
            </w:r>
          </w:p>
        </w:tc>
        <w:tc>
          <w:tcPr>
            <w:tcW w:w="1276" w:type="dxa"/>
            <w:vAlign w:val="center"/>
          </w:tcPr>
          <w:p w14:paraId="1BFFE65F" w14:textId="77777777" w:rsidR="00DB7D61" w:rsidRPr="00550A8C" w:rsidRDefault="00DB7D61" w:rsidP="00155C95">
            <w:pPr>
              <w:autoSpaceDE w:val="0"/>
              <w:autoSpaceDN w:val="0"/>
              <w:adjustRightInd w:val="0"/>
              <w:jc w:val="center"/>
              <w:rPr>
                <w:sz w:val="24"/>
                <w:szCs w:val="24"/>
              </w:rPr>
            </w:pPr>
            <w:r w:rsidRPr="00550A8C">
              <w:rPr>
                <w:sz w:val="24"/>
                <w:szCs w:val="24"/>
              </w:rPr>
              <w:t>1</w:t>
            </w:r>
          </w:p>
        </w:tc>
        <w:tc>
          <w:tcPr>
            <w:tcW w:w="1843" w:type="dxa"/>
            <w:shd w:val="clear" w:color="auto" w:fill="auto"/>
            <w:vAlign w:val="center"/>
          </w:tcPr>
          <w:p w14:paraId="43357A3E" w14:textId="404B372D" w:rsidR="00DB7D61" w:rsidRPr="00550A8C" w:rsidRDefault="002A08D4" w:rsidP="00155C95">
            <w:pPr>
              <w:autoSpaceDE w:val="0"/>
              <w:autoSpaceDN w:val="0"/>
              <w:adjustRightInd w:val="0"/>
              <w:jc w:val="center"/>
              <w:rPr>
                <w:sz w:val="24"/>
                <w:szCs w:val="24"/>
              </w:rPr>
            </w:pPr>
            <w:r>
              <w:rPr>
                <w:sz w:val="24"/>
                <w:szCs w:val="24"/>
              </w:rPr>
              <w:t>3</w:t>
            </w:r>
            <w:bookmarkStart w:id="1" w:name="_GoBack"/>
            <w:bookmarkEnd w:id="1"/>
            <w:r w:rsidR="00DB7D61" w:rsidRPr="00550A8C">
              <w:rPr>
                <w:sz w:val="24"/>
                <w:szCs w:val="24"/>
              </w:rPr>
              <w:t>0</w:t>
            </w:r>
          </w:p>
        </w:tc>
      </w:tr>
      <w:tr w:rsidR="00DB7D61" w:rsidRPr="00550A8C" w14:paraId="1BC22A62" w14:textId="77777777" w:rsidTr="00155C95">
        <w:tc>
          <w:tcPr>
            <w:tcW w:w="3402" w:type="dxa"/>
            <w:shd w:val="clear" w:color="auto" w:fill="auto"/>
          </w:tcPr>
          <w:p w14:paraId="55200120" w14:textId="77777777" w:rsidR="00DB7D61" w:rsidRPr="00550A8C" w:rsidRDefault="00DB7D61" w:rsidP="00155C95">
            <w:pPr>
              <w:autoSpaceDE w:val="0"/>
              <w:autoSpaceDN w:val="0"/>
              <w:adjustRightInd w:val="0"/>
              <w:rPr>
                <w:sz w:val="24"/>
                <w:szCs w:val="24"/>
              </w:rPr>
            </w:pPr>
            <w:r w:rsidRPr="00550A8C">
              <w:rPr>
                <w:sz w:val="24"/>
                <w:szCs w:val="24"/>
              </w:rPr>
              <w:t>Модульна контрольна робота</w:t>
            </w:r>
          </w:p>
        </w:tc>
        <w:tc>
          <w:tcPr>
            <w:tcW w:w="1276" w:type="dxa"/>
            <w:vAlign w:val="center"/>
          </w:tcPr>
          <w:p w14:paraId="47D7FBDF" w14:textId="77777777" w:rsidR="00DB7D61" w:rsidRPr="00550A8C" w:rsidRDefault="00DB7D61" w:rsidP="00155C95">
            <w:pPr>
              <w:autoSpaceDE w:val="0"/>
              <w:autoSpaceDN w:val="0"/>
              <w:adjustRightInd w:val="0"/>
              <w:jc w:val="center"/>
              <w:rPr>
                <w:sz w:val="24"/>
                <w:szCs w:val="24"/>
              </w:rPr>
            </w:pPr>
            <w:r w:rsidRPr="00550A8C">
              <w:rPr>
                <w:sz w:val="24"/>
                <w:szCs w:val="24"/>
              </w:rPr>
              <w:t>1</w:t>
            </w:r>
          </w:p>
        </w:tc>
        <w:tc>
          <w:tcPr>
            <w:tcW w:w="1701" w:type="dxa"/>
            <w:shd w:val="clear" w:color="auto" w:fill="auto"/>
            <w:vAlign w:val="center"/>
          </w:tcPr>
          <w:p w14:paraId="43E66C48" w14:textId="77777777" w:rsidR="00DB7D61" w:rsidRPr="00550A8C" w:rsidRDefault="00DB7D61" w:rsidP="00155C95">
            <w:pPr>
              <w:autoSpaceDE w:val="0"/>
              <w:autoSpaceDN w:val="0"/>
              <w:adjustRightInd w:val="0"/>
              <w:jc w:val="center"/>
              <w:rPr>
                <w:sz w:val="24"/>
                <w:szCs w:val="24"/>
              </w:rPr>
            </w:pPr>
            <w:r w:rsidRPr="00550A8C">
              <w:rPr>
                <w:sz w:val="24"/>
                <w:szCs w:val="24"/>
              </w:rPr>
              <w:t>35</w:t>
            </w:r>
          </w:p>
        </w:tc>
        <w:tc>
          <w:tcPr>
            <w:tcW w:w="1276" w:type="dxa"/>
            <w:vAlign w:val="center"/>
          </w:tcPr>
          <w:p w14:paraId="79D4F0ED" w14:textId="77777777" w:rsidR="00DB7D61" w:rsidRPr="00550A8C" w:rsidRDefault="00DB7D61" w:rsidP="00155C95">
            <w:pPr>
              <w:autoSpaceDE w:val="0"/>
              <w:autoSpaceDN w:val="0"/>
              <w:adjustRightInd w:val="0"/>
              <w:jc w:val="center"/>
              <w:rPr>
                <w:sz w:val="24"/>
                <w:szCs w:val="24"/>
              </w:rPr>
            </w:pPr>
            <w:r w:rsidRPr="00550A8C">
              <w:rPr>
                <w:sz w:val="24"/>
                <w:szCs w:val="24"/>
              </w:rPr>
              <w:t>1</w:t>
            </w:r>
          </w:p>
        </w:tc>
        <w:tc>
          <w:tcPr>
            <w:tcW w:w="1843" w:type="dxa"/>
            <w:shd w:val="clear" w:color="auto" w:fill="auto"/>
            <w:vAlign w:val="center"/>
          </w:tcPr>
          <w:p w14:paraId="792BAE14" w14:textId="77777777" w:rsidR="00DB7D61" w:rsidRPr="00550A8C" w:rsidRDefault="00DB7D61" w:rsidP="00155C95">
            <w:pPr>
              <w:autoSpaceDE w:val="0"/>
              <w:autoSpaceDN w:val="0"/>
              <w:adjustRightInd w:val="0"/>
              <w:jc w:val="center"/>
              <w:rPr>
                <w:sz w:val="24"/>
                <w:szCs w:val="24"/>
              </w:rPr>
            </w:pPr>
            <w:r w:rsidRPr="00550A8C">
              <w:rPr>
                <w:sz w:val="24"/>
                <w:szCs w:val="24"/>
              </w:rPr>
              <w:t>35</w:t>
            </w:r>
          </w:p>
        </w:tc>
      </w:tr>
      <w:tr w:rsidR="00DB7D61" w:rsidRPr="001D2A28" w14:paraId="736BE971" w14:textId="77777777" w:rsidTr="00155C95">
        <w:tc>
          <w:tcPr>
            <w:tcW w:w="3402" w:type="dxa"/>
            <w:shd w:val="clear" w:color="auto" w:fill="auto"/>
          </w:tcPr>
          <w:p w14:paraId="02E0A17C" w14:textId="77777777" w:rsidR="00DB7D61" w:rsidRPr="00550A8C" w:rsidRDefault="00DB7D61" w:rsidP="00155C95">
            <w:pPr>
              <w:autoSpaceDE w:val="0"/>
              <w:autoSpaceDN w:val="0"/>
              <w:adjustRightInd w:val="0"/>
              <w:jc w:val="right"/>
              <w:rPr>
                <w:sz w:val="24"/>
                <w:szCs w:val="24"/>
              </w:rPr>
            </w:pPr>
            <w:r w:rsidRPr="00550A8C">
              <w:rPr>
                <w:b/>
                <w:sz w:val="24"/>
                <w:szCs w:val="24"/>
              </w:rPr>
              <w:t>Разом</w:t>
            </w:r>
          </w:p>
        </w:tc>
        <w:tc>
          <w:tcPr>
            <w:tcW w:w="1276" w:type="dxa"/>
            <w:vAlign w:val="center"/>
          </w:tcPr>
          <w:p w14:paraId="7E9FC824" w14:textId="77777777" w:rsidR="00DB7D61" w:rsidRPr="00550A8C" w:rsidRDefault="00DB7D61" w:rsidP="00155C95">
            <w:pPr>
              <w:autoSpaceDE w:val="0"/>
              <w:autoSpaceDN w:val="0"/>
              <w:adjustRightInd w:val="0"/>
              <w:jc w:val="center"/>
              <w:rPr>
                <w:sz w:val="24"/>
                <w:szCs w:val="24"/>
              </w:rPr>
            </w:pPr>
          </w:p>
        </w:tc>
        <w:tc>
          <w:tcPr>
            <w:tcW w:w="1701" w:type="dxa"/>
            <w:shd w:val="clear" w:color="auto" w:fill="auto"/>
            <w:vAlign w:val="center"/>
          </w:tcPr>
          <w:p w14:paraId="52CE12D4" w14:textId="77777777" w:rsidR="00DB7D61" w:rsidRPr="00550A8C" w:rsidRDefault="00DB7D61" w:rsidP="00155C95">
            <w:pPr>
              <w:autoSpaceDE w:val="0"/>
              <w:autoSpaceDN w:val="0"/>
              <w:adjustRightInd w:val="0"/>
              <w:jc w:val="center"/>
              <w:rPr>
                <w:sz w:val="24"/>
                <w:szCs w:val="24"/>
              </w:rPr>
            </w:pPr>
            <w:r w:rsidRPr="00550A8C">
              <w:rPr>
                <w:b/>
                <w:sz w:val="24"/>
                <w:szCs w:val="24"/>
              </w:rPr>
              <w:t>100</w:t>
            </w:r>
          </w:p>
        </w:tc>
        <w:tc>
          <w:tcPr>
            <w:tcW w:w="1276" w:type="dxa"/>
            <w:vAlign w:val="center"/>
          </w:tcPr>
          <w:p w14:paraId="46B52243" w14:textId="77777777" w:rsidR="00DB7D61" w:rsidRPr="00550A8C" w:rsidRDefault="00DB7D61" w:rsidP="00155C95">
            <w:pPr>
              <w:autoSpaceDE w:val="0"/>
              <w:autoSpaceDN w:val="0"/>
              <w:adjustRightInd w:val="0"/>
              <w:jc w:val="center"/>
              <w:rPr>
                <w:sz w:val="24"/>
                <w:szCs w:val="24"/>
              </w:rPr>
            </w:pPr>
          </w:p>
        </w:tc>
        <w:tc>
          <w:tcPr>
            <w:tcW w:w="1843" w:type="dxa"/>
            <w:shd w:val="clear" w:color="auto" w:fill="auto"/>
            <w:vAlign w:val="center"/>
          </w:tcPr>
          <w:p w14:paraId="2DF0369D" w14:textId="77777777" w:rsidR="00DB7D61" w:rsidRPr="001D2A28" w:rsidRDefault="00DB7D61" w:rsidP="00155C95">
            <w:pPr>
              <w:autoSpaceDE w:val="0"/>
              <w:autoSpaceDN w:val="0"/>
              <w:adjustRightInd w:val="0"/>
              <w:jc w:val="center"/>
              <w:rPr>
                <w:sz w:val="24"/>
                <w:szCs w:val="24"/>
              </w:rPr>
            </w:pPr>
            <w:r w:rsidRPr="00550A8C">
              <w:rPr>
                <w:b/>
                <w:sz w:val="24"/>
                <w:szCs w:val="24"/>
              </w:rPr>
              <w:t>100</w:t>
            </w:r>
          </w:p>
        </w:tc>
      </w:tr>
    </w:tbl>
    <w:p w14:paraId="2338DB5A" w14:textId="77777777" w:rsidR="00F8119F" w:rsidRDefault="00F8119F" w:rsidP="00084C8B">
      <w:pPr>
        <w:spacing w:after="0" w:line="240" w:lineRule="auto"/>
        <w:rPr>
          <w:rFonts w:ascii="Times New Roman" w:eastAsia="Times New Roman" w:hAnsi="Times New Roman" w:cs="Times New Roman"/>
          <w:iCs/>
          <w:sz w:val="24"/>
          <w:szCs w:val="24"/>
        </w:rPr>
      </w:pPr>
    </w:p>
    <w:bookmarkEnd w:id="0"/>
    <w:p w14:paraId="152FAFE8" w14:textId="77777777" w:rsidR="00B072DF" w:rsidRDefault="00B072DF" w:rsidP="00B072DF">
      <w:pPr>
        <w:keepNext/>
        <w:keepLines/>
        <w:spacing w:after="0"/>
        <w:ind w:right="567" w:firstLine="709"/>
        <w:jc w:val="both"/>
        <w:outlineLvl w:val="0"/>
        <w:rPr>
          <w:rFonts w:ascii="Times New Roman" w:eastAsia="Arial" w:hAnsi="Times New Roman" w:cs="Times New Roman"/>
          <w:sz w:val="24"/>
          <w:szCs w:val="24"/>
          <w:lang w:val="ru-RU"/>
        </w:rPr>
      </w:pPr>
      <w:r>
        <w:rPr>
          <w:rFonts w:ascii="Times New Roman" w:eastAsia="Arial" w:hAnsi="Times New Roman" w:cs="Times New Roman"/>
          <w:sz w:val="24"/>
          <w:szCs w:val="24"/>
          <w:lang w:val="ru-RU"/>
        </w:rPr>
        <w:t xml:space="preserve">До силабусу  додаються  навчально-методичні матеріали з дисципліни, що знаходяться у відповідному контенті на системі електронного навчання </w:t>
      </w:r>
      <w:r>
        <w:rPr>
          <w:rFonts w:ascii="Times New Roman" w:eastAsia="Arial" w:hAnsi="Times New Roman" w:cs="Times New Roman"/>
          <w:sz w:val="24"/>
          <w:szCs w:val="24"/>
        </w:rPr>
        <w:t>Moodle.</w:t>
      </w:r>
    </w:p>
    <w:p w14:paraId="5743C8FC" w14:textId="77777777" w:rsidR="00AF1865" w:rsidRPr="00B072DF" w:rsidRDefault="00AF1865" w:rsidP="00AF1865">
      <w:pPr>
        <w:spacing w:after="0" w:line="240" w:lineRule="auto"/>
        <w:jc w:val="center"/>
        <w:rPr>
          <w:rFonts w:ascii="Times New Roman" w:eastAsia="Times New Roman" w:hAnsi="Times New Roman" w:cs="Times New Roman"/>
          <w:b/>
          <w:sz w:val="28"/>
          <w:szCs w:val="28"/>
          <w:lang w:val="ru-RU"/>
        </w:rPr>
      </w:pPr>
    </w:p>
    <w:sectPr w:rsidR="00AF1865" w:rsidRPr="00B072DF" w:rsidSect="00643F8C">
      <w:footerReference w:type="default" r:id="rId12"/>
      <w:pgSz w:w="11906" w:h="16838"/>
      <w:pgMar w:top="850" w:right="850" w:bottom="850" w:left="141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0CCB77" w14:textId="77777777" w:rsidR="00763ED1" w:rsidRDefault="00763ED1" w:rsidP="00A85163">
      <w:pPr>
        <w:spacing w:after="0" w:line="240" w:lineRule="auto"/>
      </w:pPr>
      <w:r>
        <w:separator/>
      </w:r>
    </w:p>
  </w:endnote>
  <w:endnote w:type="continuationSeparator" w:id="0">
    <w:p w14:paraId="47216BC8" w14:textId="77777777" w:rsidR="00763ED1" w:rsidRDefault="00763ED1" w:rsidP="00A85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20709481"/>
      <w:docPartObj>
        <w:docPartGallery w:val="Page Numbers (Bottom of Page)"/>
        <w:docPartUnique/>
      </w:docPartObj>
    </w:sdtPr>
    <w:sdtEndPr/>
    <w:sdtContent>
      <w:p w14:paraId="3E09290E" w14:textId="77777777" w:rsidR="00CD35DE" w:rsidRDefault="00CD35DE">
        <w:pPr>
          <w:pStyle w:val="af"/>
          <w:jc w:val="right"/>
        </w:pPr>
        <w:r>
          <w:fldChar w:fldCharType="begin"/>
        </w:r>
        <w:r>
          <w:instrText>PAGE   \* MERGEFORMAT</w:instrText>
        </w:r>
        <w:r>
          <w:fldChar w:fldCharType="separate"/>
        </w:r>
        <w:r w:rsidR="004B7C80" w:rsidRPr="004B7C80">
          <w:rPr>
            <w:noProof/>
            <w:lang w:val="ru-RU"/>
          </w:rPr>
          <w:t>6</w:t>
        </w:r>
        <w:r>
          <w:fldChar w:fldCharType="end"/>
        </w:r>
      </w:p>
    </w:sdtContent>
  </w:sdt>
  <w:p w14:paraId="0078CCB1" w14:textId="77777777" w:rsidR="00CD35DE" w:rsidRDefault="00CD35DE">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3B4AE6" w14:textId="77777777" w:rsidR="00763ED1" w:rsidRDefault="00763ED1" w:rsidP="00A85163">
      <w:pPr>
        <w:spacing w:after="0" w:line="240" w:lineRule="auto"/>
      </w:pPr>
      <w:r>
        <w:separator/>
      </w:r>
    </w:p>
  </w:footnote>
  <w:footnote w:type="continuationSeparator" w:id="0">
    <w:p w14:paraId="7E56DFD4" w14:textId="77777777" w:rsidR="00763ED1" w:rsidRDefault="00763ED1" w:rsidP="00A851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CA64DC5A"/>
    <w:lvl w:ilvl="0">
      <w:numFmt w:val="bullet"/>
      <w:lvlText w:val="*"/>
      <w:lvlJc w:val="left"/>
    </w:lvl>
  </w:abstractNum>
  <w:abstractNum w:abstractNumId="1" w15:restartNumberingAfterBreak="0">
    <w:nsid w:val="027911BD"/>
    <w:multiLevelType w:val="hybridMultilevel"/>
    <w:tmpl w:val="70388824"/>
    <w:lvl w:ilvl="0" w:tplc="A880E682">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3D7738E"/>
    <w:multiLevelType w:val="hybridMultilevel"/>
    <w:tmpl w:val="BA24ADFC"/>
    <w:lvl w:ilvl="0" w:tplc="A880E682">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 w15:restartNumberingAfterBreak="0">
    <w:nsid w:val="06CB4038"/>
    <w:multiLevelType w:val="hybridMultilevel"/>
    <w:tmpl w:val="CE88BAE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BC12D7B"/>
    <w:multiLevelType w:val="hybridMultilevel"/>
    <w:tmpl w:val="9BF0CE7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0D6E56AA"/>
    <w:multiLevelType w:val="hybridMultilevel"/>
    <w:tmpl w:val="B0A40C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3943DB7"/>
    <w:multiLevelType w:val="hybridMultilevel"/>
    <w:tmpl w:val="B406D8E6"/>
    <w:lvl w:ilvl="0" w:tplc="F2741374">
      <w:numFmt w:val="bullet"/>
      <w:lvlText w:val="-"/>
      <w:lvlJc w:val="left"/>
      <w:pPr>
        <w:tabs>
          <w:tab w:val="num" w:pos="720"/>
        </w:tabs>
        <w:ind w:left="720" w:hanging="360"/>
      </w:pPr>
      <w:rPr>
        <w:rFonts w:ascii="Georgia" w:eastAsia="Georgia" w:hAnsi="Georgia" w:cs="Georgia" w:hint="default"/>
        <w:lang w:val="uk-UA"/>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18799A"/>
    <w:multiLevelType w:val="hybridMultilevel"/>
    <w:tmpl w:val="9AB4811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16BA076E"/>
    <w:multiLevelType w:val="hybridMultilevel"/>
    <w:tmpl w:val="82266C1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1AAF620C"/>
    <w:multiLevelType w:val="hybridMultilevel"/>
    <w:tmpl w:val="0D1E832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1EEE54CA"/>
    <w:multiLevelType w:val="hybridMultilevel"/>
    <w:tmpl w:val="273EF074"/>
    <w:lvl w:ilvl="0" w:tplc="F2741374">
      <w:numFmt w:val="bullet"/>
      <w:lvlText w:val="-"/>
      <w:lvlJc w:val="left"/>
      <w:pPr>
        <w:ind w:left="720" w:hanging="360"/>
      </w:pPr>
      <w:rPr>
        <w:rFonts w:ascii="Georgia" w:eastAsia="Georgia" w:hAnsi="Georgia" w:cs="Georgia" w:hint="default"/>
        <w:lang w:val="uk-U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229C6E70"/>
    <w:multiLevelType w:val="hybridMultilevel"/>
    <w:tmpl w:val="425C304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2579532E"/>
    <w:multiLevelType w:val="hybridMultilevel"/>
    <w:tmpl w:val="C5D618E4"/>
    <w:lvl w:ilvl="0" w:tplc="F2741374">
      <w:numFmt w:val="bullet"/>
      <w:lvlText w:val="-"/>
      <w:lvlJc w:val="left"/>
      <w:pPr>
        <w:tabs>
          <w:tab w:val="num" w:pos="1440"/>
        </w:tabs>
        <w:ind w:left="1440" w:hanging="360"/>
      </w:pPr>
      <w:rPr>
        <w:rFonts w:ascii="Georgia" w:eastAsia="Georgia" w:hAnsi="Georgia" w:cs="Georgia" w:hint="default"/>
        <w:lang w:val="uk-UA"/>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5A440A3"/>
    <w:multiLevelType w:val="hybridMultilevel"/>
    <w:tmpl w:val="005038A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2E040B38"/>
    <w:multiLevelType w:val="multilevel"/>
    <w:tmpl w:val="426C95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A40E11"/>
    <w:multiLevelType w:val="hybridMultilevel"/>
    <w:tmpl w:val="96222F96"/>
    <w:lvl w:ilvl="0" w:tplc="F2741374">
      <w:numFmt w:val="bullet"/>
      <w:lvlText w:val="-"/>
      <w:lvlJc w:val="left"/>
      <w:pPr>
        <w:tabs>
          <w:tab w:val="num" w:pos="1440"/>
        </w:tabs>
        <w:ind w:left="1440" w:hanging="360"/>
      </w:pPr>
      <w:rPr>
        <w:rFonts w:ascii="Georgia" w:eastAsia="Georgia" w:hAnsi="Georgia" w:cs="Georgia" w:hint="default"/>
        <w:lang w:val="uk-UA"/>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32A21EC7"/>
    <w:multiLevelType w:val="hybridMultilevel"/>
    <w:tmpl w:val="0D1E832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3AA34C99"/>
    <w:multiLevelType w:val="hybridMultilevel"/>
    <w:tmpl w:val="44A4CFE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439D2946"/>
    <w:multiLevelType w:val="hybridMultilevel"/>
    <w:tmpl w:val="1DA0E5B4"/>
    <w:lvl w:ilvl="0" w:tplc="A880E682">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9" w15:restartNumberingAfterBreak="0">
    <w:nsid w:val="44DE3B2A"/>
    <w:multiLevelType w:val="hybridMultilevel"/>
    <w:tmpl w:val="2A16FE0E"/>
    <w:lvl w:ilvl="0" w:tplc="31F4ACF2">
      <w:start w:val="3"/>
      <w:numFmt w:val="decimal"/>
      <w:lvlText w:val="%1."/>
      <w:lvlJc w:val="left"/>
      <w:pPr>
        <w:ind w:left="720" w:hanging="360"/>
      </w:pPr>
      <w:rPr>
        <w:rFonts w:eastAsiaTheme="minorHAnsi"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45687AD2"/>
    <w:multiLevelType w:val="hybridMultilevel"/>
    <w:tmpl w:val="1BF4A18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492960F5"/>
    <w:multiLevelType w:val="hybridMultilevel"/>
    <w:tmpl w:val="FDDA18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4BDF7FBC"/>
    <w:multiLevelType w:val="hybridMultilevel"/>
    <w:tmpl w:val="44A4CFE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4C1F092C"/>
    <w:multiLevelType w:val="hybridMultilevel"/>
    <w:tmpl w:val="069493E2"/>
    <w:lvl w:ilvl="0" w:tplc="A880E682">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4DF97F17"/>
    <w:multiLevelType w:val="hybridMultilevel"/>
    <w:tmpl w:val="C6BEF702"/>
    <w:lvl w:ilvl="0" w:tplc="A880E682">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561F2EA5"/>
    <w:multiLevelType w:val="hybridMultilevel"/>
    <w:tmpl w:val="6A187F48"/>
    <w:lvl w:ilvl="0" w:tplc="A880E682">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6" w15:restartNumberingAfterBreak="0">
    <w:nsid w:val="57C022D0"/>
    <w:multiLevelType w:val="hybridMultilevel"/>
    <w:tmpl w:val="8CA65DE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5CA43D17"/>
    <w:multiLevelType w:val="hybridMultilevel"/>
    <w:tmpl w:val="C2D2976C"/>
    <w:lvl w:ilvl="0" w:tplc="3B547E6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62786993"/>
    <w:multiLevelType w:val="hybridMultilevel"/>
    <w:tmpl w:val="62A837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1F1012A"/>
    <w:multiLevelType w:val="hybridMultilevel"/>
    <w:tmpl w:val="8D962194"/>
    <w:lvl w:ilvl="0" w:tplc="A880E682">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737B7E0A"/>
    <w:multiLevelType w:val="hybridMultilevel"/>
    <w:tmpl w:val="2F88E73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77566C54"/>
    <w:multiLevelType w:val="hybridMultilevel"/>
    <w:tmpl w:val="34AAE3B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78300D9B"/>
    <w:multiLevelType w:val="hybridMultilevel"/>
    <w:tmpl w:val="38A80A5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783149B4"/>
    <w:multiLevelType w:val="hybridMultilevel"/>
    <w:tmpl w:val="A4D882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28"/>
  </w:num>
  <w:num w:numId="3">
    <w:abstractNumId w:val="26"/>
  </w:num>
  <w:num w:numId="4">
    <w:abstractNumId w:val="21"/>
  </w:num>
  <w:num w:numId="5">
    <w:abstractNumId w:val="17"/>
  </w:num>
  <w:num w:numId="6">
    <w:abstractNumId w:val="32"/>
  </w:num>
  <w:num w:numId="7">
    <w:abstractNumId w:val="3"/>
  </w:num>
  <w:num w:numId="8">
    <w:abstractNumId w:val="8"/>
  </w:num>
  <w:num w:numId="9">
    <w:abstractNumId w:val="31"/>
  </w:num>
  <w:num w:numId="10">
    <w:abstractNumId w:val="10"/>
  </w:num>
  <w:num w:numId="11">
    <w:abstractNumId w:val="19"/>
  </w:num>
  <w:num w:numId="12">
    <w:abstractNumId w:val="6"/>
  </w:num>
  <w:num w:numId="13">
    <w:abstractNumId w:val="0"/>
    <w:lvlOverride w:ilvl="0">
      <w:lvl w:ilvl="0">
        <w:start w:val="65535"/>
        <w:numFmt w:val="bullet"/>
        <w:lvlText w:val="-"/>
        <w:legacy w:legacy="1" w:legacySpace="0" w:legacyIndent="148"/>
        <w:lvlJc w:val="left"/>
        <w:rPr>
          <w:rFonts w:ascii="Times New Roman" w:hAnsi="Times New Roman" w:cs="Times New Roman" w:hint="default"/>
        </w:rPr>
      </w:lvl>
    </w:lvlOverride>
  </w:num>
  <w:num w:numId="14">
    <w:abstractNumId w:val="0"/>
    <w:lvlOverride w:ilvl="0">
      <w:lvl w:ilvl="0">
        <w:start w:val="65535"/>
        <w:numFmt w:val="bullet"/>
        <w:lvlText w:val="•"/>
        <w:legacy w:legacy="1" w:legacySpace="0" w:legacyIndent="244"/>
        <w:lvlJc w:val="left"/>
        <w:rPr>
          <w:rFonts w:ascii="Times New Roman" w:hAnsi="Times New Roman" w:cs="Times New Roman" w:hint="default"/>
        </w:rPr>
      </w:lvl>
    </w:lvlOverride>
  </w:num>
  <w:num w:numId="15">
    <w:abstractNumId w:val="30"/>
  </w:num>
  <w:num w:numId="16">
    <w:abstractNumId w:val="12"/>
  </w:num>
  <w:num w:numId="17">
    <w:abstractNumId w:val="15"/>
  </w:num>
  <w:num w:numId="18">
    <w:abstractNumId w:val="27"/>
  </w:num>
  <w:num w:numId="19">
    <w:abstractNumId w:val="5"/>
  </w:num>
  <w:num w:numId="20">
    <w:abstractNumId w:val="33"/>
  </w:num>
  <w:num w:numId="21">
    <w:abstractNumId w:val="2"/>
  </w:num>
  <w:num w:numId="22">
    <w:abstractNumId w:val="18"/>
  </w:num>
  <w:num w:numId="23">
    <w:abstractNumId w:val="9"/>
  </w:num>
  <w:num w:numId="24">
    <w:abstractNumId w:val="16"/>
  </w:num>
  <w:num w:numId="25">
    <w:abstractNumId w:val="25"/>
  </w:num>
  <w:num w:numId="26">
    <w:abstractNumId w:val="13"/>
  </w:num>
  <w:num w:numId="27">
    <w:abstractNumId w:val="23"/>
  </w:num>
  <w:num w:numId="28">
    <w:abstractNumId w:val="22"/>
  </w:num>
  <w:num w:numId="29">
    <w:abstractNumId w:val="11"/>
  </w:num>
  <w:num w:numId="30">
    <w:abstractNumId w:val="24"/>
  </w:num>
  <w:num w:numId="31">
    <w:abstractNumId w:val="1"/>
  </w:num>
  <w:num w:numId="32">
    <w:abstractNumId w:val="7"/>
  </w:num>
  <w:num w:numId="33">
    <w:abstractNumId w:val="20"/>
  </w:num>
  <w:num w:numId="34">
    <w:abstractNumId w:val="29"/>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2468"/>
    <w:rsid w:val="000027D5"/>
    <w:rsid w:val="00006811"/>
    <w:rsid w:val="00022A7A"/>
    <w:rsid w:val="000237FD"/>
    <w:rsid w:val="000242E6"/>
    <w:rsid w:val="00027904"/>
    <w:rsid w:val="00036C54"/>
    <w:rsid w:val="0005356A"/>
    <w:rsid w:val="0005425A"/>
    <w:rsid w:val="0006308C"/>
    <w:rsid w:val="00064622"/>
    <w:rsid w:val="00077026"/>
    <w:rsid w:val="000774A2"/>
    <w:rsid w:val="000817A3"/>
    <w:rsid w:val="0008317A"/>
    <w:rsid w:val="00083D33"/>
    <w:rsid w:val="00084C8B"/>
    <w:rsid w:val="0009171D"/>
    <w:rsid w:val="000960D4"/>
    <w:rsid w:val="000A1F29"/>
    <w:rsid w:val="000A5483"/>
    <w:rsid w:val="000A65A4"/>
    <w:rsid w:val="000A66B1"/>
    <w:rsid w:val="000B36C6"/>
    <w:rsid w:val="000C080D"/>
    <w:rsid w:val="000C1D7F"/>
    <w:rsid w:val="000C1E77"/>
    <w:rsid w:val="000C49E1"/>
    <w:rsid w:val="000C72E3"/>
    <w:rsid w:val="000C7B1B"/>
    <w:rsid w:val="000D5CA6"/>
    <w:rsid w:val="000D7145"/>
    <w:rsid w:val="000D72BA"/>
    <w:rsid w:val="000E141F"/>
    <w:rsid w:val="000E3D1E"/>
    <w:rsid w:val="000E582C"/>
    <w:rsid w:val="000E5EC4"/>
    <w:rsid w:val="000F14FF"/>
    <w:rsid w:val="0010391E"/>
    <w:rsid w:val="00105342"/>
    <w:rsid w:val="00115049"/>
    <w:rsid w:val="001163A4"/>
    <w:rsid w:val="001219C6"/>
    <w:rsid w:val="00124897"/>
    <w:rsid w:val="00126C0B"/>
    <w:rsid w:val="001305D3"/>
    <w:rsid w:val="001306C5"/>
    <w:rsid w:val="00131D54"/>
    <w:rsid w:val="001347D3"/>
    <w:rsid w:val="001360A3"/>
    <w:rsid w:val="00137B4E"/>
    <w:rsid w:val="0014106B"/>
    <w:rsid w:val="00146322"/>
    <w:rsid w:val="001468C6"/>
    <w:rsid w:val="001521FB"/>
    <w:rsid w:val="00154972"/>
    <w:rsid w:val="00160B48"/>
    <w:rsid w:val="001661AC"/>
    <w:rsid w:val="001704D2"/>
    <w:rsid w:val="00172A54"/>
    <w:rsid w:val="001748FE"/>
    <w:rsid w:val="001773D0"/>
    <w:rsid w:val="00181381"/>
    <w:rsid w:val="00181B67"/>
    <w:rsid w:val="00183E78"/>
    <w:rsid w:val="001867D3"/>
    <w:rsid w:val="00187D86"/>
    <w:rsid w:val="00191AC3"/>
    <w:rsid w:val="00191D9A"/>
    <w:rsid w:val="001956AB"/>
    <w:rsid w:val="001959B5"/>
    <w:rsid w:val="001A0D10"/>
    <w:rsid w:val="001A3DF5"/>
    <w:rsid w:val="001A604D"/>
    <w:rsid w:val="001B1B66"/>
    <w:rsid w:val="001B24FD"/>
    <w:rsid w:val="001B26B3"/>
    <w:rsid w:val="001B63B2"/>
    <w:rsid w:val="001C0D67"/>
    <w:rsid w:val="001C2157"/>
    <w:rsid w:val="001C5075"/>
    <w:rsid w:val="001D1DE0"/>
    <w:rsid w:val="001D3E42"/>
    <w:rsid w:val="001E22F3"/>
    <w:rsid w:val="001E7374"/>
    <w:rsid w:val="001E77E5"/>
    <w:rsid w:val="001F7036"/>
    <w:rsid w:val="001F77D3"/>
    <w:rsid w:val="00203F41"/>
    <w:rsid w:val="0020796F"/>
    <w:rsid w:val="00214001"/>
    <w:rsid w:val="002149D1"/>
    <w:rsid w:val="00214F7E"/>
    <w:rsid w:val="00217676"/>
    <w:rsid w:val="0022100C"/>
    <w:rsid w:val="00222F79"/>
    <w:rsid w:val="002239BE"/>
    <w:rsid w:val="0023114D"/>
    <w:rsid w:val="0023145D"/>
    <w:rsid w:val="00231B95"/>
    <w:rsid w:val="0023545B"/>
    <w:rsid w:val="00241190"/>
    <w:rsid w:val="0024162F"/>
    <w:rsid w:val="00242123"/>
    <w:rsid w:val="00244144"/>
    <w:rsid w:val="00245A23"/>
    <w:rsid w:val="00247AAD"/>
    <w:rsid w:val="00251FB5"/>
    <w:rsid w:val="002626DC"/>
    <w:rsid w:val="002753BA"/>
    <w:rsid w:val="00277AFE"/>
    <w:rsid w:val="00277E97"/>
    <w:rsid w:val="00285A74"/>
    <w:rsid w:val="0029389F"/>
    <w:rsid w:val="0029756A"/>
    <w:rsid w:val="002A08D4"/>
    <w:rsid w:val="002A09D7"/>
    <w:rsid w:val="002B3069"/>
    <w:rsid w:val="002C0E2F"/>
    <w:rsid w:val="002C39B1"/>
    <w:rsid w:val="002C50A5"/>
    <w:rsid w:val="002D3888"/>
    <w:rsid w:val="002D7259"/>
    <w:rsid w:val="002E0BAC"/>
    <w:rsid w:val="002E0D3D"/>
    <w:rsid w:val="002E10AE"/>
    <w:rsid w:val="002E4487"/>
    <w:rsid w:val="002F15D3"/>
    <w:rsid w:val="002F47A4"/>
    <w:rsid w:val="00301363"/>
    <w:rsid w:val="00305AE7"/>
    <w:rsid w:val="00310EE7"/>
    <w:rsid w:val="003177D1"/>
    <w:rsid w:val="003179FA"/>
    <w:rsid w:val="003238DB"/>
    <w:rsid w:val="0032674D"/>
    <w:rsid w:val="003316B7"/>
    <w:rsid w:val="0033230A"/>
    <w:rsid w:val="0033447F"/>
    <w:rsid w:val="00335569"/>
    <w:rsid w:val="00336031"/>
    <w:rsid w:val="00340C59"/>
    <w:rsid w:val="00344831"/>
    <w:rsid w:val="003479B6"/>
    <w:rsid w:val="00362F3D"/>
    <w:rsid w:val="00365822"/>
    <w:rsid w:val="003709D4"/>
    <w:rsid w:val="003741C7"/>
    <w:rsid w:val="00374C38"/>
    <w:rsid w:val="00385989"/>
    <w:rsid w:val="00395515"/>
    <w:rsid w:val="00397C33"/>
    <w:rsid w:val="003A02F0"/>
    <w:rsid w:val="003A096D"/>
    <w:rsid w:val="003A18A1"/>
    <w:rsid w:val="003A3851"/>
    <w:rsid w:val="003B05B4"/>
    <w:rsid w:val="003B0C0F"/>
    <w:rsid w:val="003B3BCB"/>
    <w:rsid w:val="003B4902"/>
    <w:rsid w:val="003C20AD"/>
    <w:rsid w:val="003C24F4"/>
    <w:rsid w:val="003C29D5"/>
    <w:rsid w:val="003D4EB3"/>
    <w:rsid w:val="003D6D49"/>
    <w:rsid w:val="003E6B33"/>
    <w:rsid w:val="003E797F"/>
    <w:rsid w:val="003F1E37"/>
    <w:rsid w:val="003F4908"/>
    <w:rsid w:val="003F7307"/>
    <w:rsid w:val="00401919"/>
    <w:rsid w:val="004044EE"/>
    <w:rsid w:val="004136A3"/>
    <w:rsid w:val="00414261"/>
    <w:rsid w:val="00422E1F"/>
    <w:rsid w:val="004252FC"/>
    <w:rsid w:val="004264D6"/>
    <w:rsid w:val="0042677E"/>
    <w:rsid w:val="00435F74"/>
    <w:rsid w:val="004406F8"/>
    <w:rsid w:val="004518F5"/>
    <w:rsid w:val="00454E64"/>
    <w:rsid w:val="0045759A"/>
    <w:rsid w:val="00457E4C"/>
    <w:rsid w:val="00460096"/>
    <w:rsid w:val="004628CF"/>
    <w:rsid w:val="00463242"/>
    <w:rsid w:val="00465731"/>
    <w:rsid w:val="0046688F"/>
    <w:rsid w:val="004674B5"/>
    <w:rsid w:val="00471A9F"/>
    <w:rsid w:val="004724AC"/>
    <w:rsid w:val="004737C4"/>
    <w:rsid w:val="00473A8F"/>
    <w:rsid w:val="004774B6"/>
    <w:rsid w:val="00480A57"/>
    <w:rsid w:val="00481BA6"/>
    <w:rsid w:val="00484A09"/>
    <w:rsid w:val="00486478"/>
    <w:rsid w:val="00493E43"/>
    <w:rsid w:val="00497FAA"/>
    <w:rsid w:val="004A0A6B"/>
    <w:rsid w:val="004A1BD3"/>
    <w:rsid w:val="004B0C2C"/>
    <w:rsid w:val="004B400F"/>
    <w:rsid w:val="004B7C80"/>
    <w:rsid w:val="004C0498"/>
    <w:rsid w:val="004D1F52"/>
    <w:rsid w:val="004D4907"/>
    <w:rsid w:val="004D4937"/>
    <w:rsid w:val="004E2170"/>
    <w:rsid w:val="004F10D5"/>
    <w:rsid w:val="004F1E8E"/>
    <w:rsid w:val="004F1F2F"/>
    <w:rsid w:val="005067D0"/>
    <w:rsid w:val="00511A25"/>
    <w:rsid w:val="005158DF"/>
    <w:rsid w:val="005161F1"/>
    <w:rsid w:val="005161FC"/>
    <w:rsid w:val="00521B88"/>
    <w:rsid w:val="00522BB0"/>
    <w:rsid w:val="00527079"/>
    <w:rsid w:val="005323AE"/>
    <w:rsid w:val="00533892"/>
    <w:rsid w:val="0054445D"/>
    <w:rsid w:val="00546A55"/>
    <w:rsid w:val="00551FD5"/>
    <w:rsid w:val="0055339C"/>
    <w:rsid w:val="00560B85"/>
    <w:rsid w:val="00565CDE"/>
    <w:rsid w:val="00566CAE"/>
    <w:rsid w:val="00572067"/>
    <w:rsid w:val="0057668F"/>
    <w:rsid w:val="005813EE"/>
    <w:rsid w:val="00587FC9"/>
    <w:rsid w:val="005932A1"/>
    <w:rsid w:val="0059689D"/>
    <w:rsid w:val="005A1626"/>
    <w:rsid w:val="005A44BA"/>
    <w:rsid w:val="005A4D56"/>
    <w:rsid w:val="005B255E"/>
    <w:rsid w:val="005B7477"/>
    <w:rsid w:val="005C2624"/>
    <w:rsid w:val="005C43D8"/>
    <w:rsid w:val="005D0D5D"/>
    <w:rsid w:val="005E2A1E"/>
    <w:rsid w:val="005E2A84"/>
    <w:rsid w:val="005E51EE"/>
    <w:rsid w:val="005F346E"/>
    <w:rsid w:val="005F4A88"/>
    <w:rsid w:val="005F5BB3"/>
    <w:rsid w:val="0060254B"/>
    <w:rsid w:val="006137A0"/>
    <w:rsid w:val="006162FC"/>
    <w:rsid w:val="00623406"/>
    <w:rsid w:val="006356CF"/>
    <w:rsid w:val="00635A06"/>
    <w:rsid w:val="00643F8C"/>
    <w:rsid w:val="006471DD"/>
    <w:rsid w:val="00660727"/>
    <w:rsid w:val="00665089"/>
    <w:rsid w:val="006651E9"/>
    <w:rsid w:val="00667463"/>
    <w:rsid w:val="00670675"/>
    <w:rsid w:val="006715D1"/>
    <w:rsid w:val="00672C81"/>
    <w:rsid w:val="006868D5"/>
    <w:rsid w:val="00692A63"/>
    <w:rsid w:val="006955FE"/>
    <w:rsid w:val="00695895"/>
    <w:rsid w:val="006979C1"/>
    <w:rsid w:val="006A0EC6"/>
    <w:rsid w:val="006A18BC"/>
    <w:rsid w:val="006A372B"/>
    <w:rsid w:val="006B269C"/>
    <w:rsid w:val="006B274F"/>
    <w:rsid w:val="006B4F18"/>
    <w:rsid w:val="006B7AE4"/>
    <w:rsid w:val="006C4A72"/>
    <w:rsid w:val="006C57DC"/>
    <w:rsid w:val="006C5E7D"/>
    <w:rsid w:val="006D7689"/>
    <w:rsid w:val="006E1768"/>
    <w:rsid w:val="006E3908"/>
    <w:rsid w:val="006F14D0"/>
    <w:rsid w:val="006F5600"/>
    <w:rsid w:val="007038F4"/>
    <w:rsid w:val="0071085D"/>
    <w:rsid w:val="007124BC"/>
    <w:rsid w:val="00717BDA"/>
    <w:rsid w:val="007217CF"/>
    <w:rsid w:val="00721831"/>
    <w:rsid w:val="007248CD"/>
    <w:rsid w:val="0074461E"/>
    <w:rsid w:val="00746BBA"/>
    <w:rsid w:val="0075027E"/>
    <w:rsid w:val="00763ED1"/>
    <w:rsid w:val="0077012A"/>
    <w:rsid w:val="007716DE"/>
    <w:rsid w:val="00771735"/>
    <w:rsid w:val="00772413"/>
    <w:rsid w:val="00782A8E"/>
    <w:rsid w:val="00783EC5"/>
    <w:rsid w:val="00787EB1"/>
    <w:rsid w:val="00787F24"/>
    <w:rsid w:val="00791269"/>
    <w:rsid w:val="00792DD2"/>
    <w:rsid w:val="007A270A"/>
    <w:rsid w:val="007A4E65"/>
    <w:rsid w:val="007A5477"/>
    <w:rsid w:val="007C2891"/>
    <w:rsid w:val="007C7383"/>
    <w:rsid w:val="007D1310"/>
    <w:rsid w:val="007D3AE7"/>
    <w:rsid w:val="007D54CD"/>
    <w:rsid w:val="0080250D"/>
    <w:rsid w:val="008058FC"/>
    <w:rsid w:val="008133F2"/>
    <w:rsid w:val="008135FF"/>
    <w:rsid w:val="00814627"/>
    <w:rsid w:val="008200A2"/>
    <w:rsid w:val="008201D3"/>
    <w:rsid w:val="0082233E"/>
    <w:rsid w:val="00823209"/>
    <w:rsid w:val="008236FE"/>
    <w:rsid w:val="00824796"/>
    <w:rsid w:val="0082578B"/>
    <w:rsid w:val="00826505"/>
    <w:rsid w:val="008309D0"/>
    <w:rsid w:val="00833476"/>
    <w:rsid w:val="008338F0"/>
    <w:rsid w:val="00842F04"/>
    <w:rsid w:val="00845AE1"/>
    <w:rsid w:val="00851983"/>
    <w:rsid w:val="0085391D"/>
    <w:rsid w:val="00854EFD"/>
    <w:rsid w:val="00860D24"/>
    <w:rsid w:val="008674E9"/>
    <w:rsid w:val="00874726"/>
    <w:rsid w:val="008750D7"/>
    <w:rsid w:val="008775F3"/>
    <w:rsid w:val="00882273"/>
    <w:rsid w:val="00883455"/>
    <w:rsid w:val="00885A9F"/>
    <w:rsid w:val="008911A1"/>
    <w:rsid w:val="0089260B"/>
    <w:rsid w:val="00893858"/>
    <w:rsid w:val="008A05DB"/>
    <w:rsid w:val="008B38A1"/>
    <w:rsid w:val="008C0021"/>
    <w:rsid w:val="008D2D75"/>
    <w:rsid w:val="008D3BB1"/>
    <w:rsid w:val="008D5627"/>
    <w:rsid w:val="008E1358"/>
    <w:rsid w:val="008E25CC"/>
    <w:rsid w:val="008E27CA"/>
    <w:rsid w:val="008F1E18"/>
    <w:rsid w:val="008F21AB"/>
    <w:rsid w:val="008F380F"/>
    <w:rsid w:val="008F4170"/>
    <w:rsid w:val="008F49F1"/>
    <w:rsid w:val="008F4A56"/>
    <w:rsid w:val="008F717E"/>
    <w:rsid w:val="008F7F1C"/>
    <w:rsid w:val="009024AE"/>
    <w:rsid w:val="00906448"/>
    <w:rsid w:val="0090734B"/>
    <w:rsid w:val="0091622E"/>
    <w:rsid w:val="0092030D"/>
    <w:rsid w:val="0093296D"/>
    <w:rsid w:val="009516E4"/>
    <w:rsid w:val="00951837"/>
    <w:rsid w:val="00953865"/>
    <w:rsid w:val="00963148"/>
    <w:rsid w:val="00963685"/>
    <w:rsid w:val="00966CEF"/>
    <w:rsid w:val="00970A8E"/>
    <w:rsid w:val="00971EF0"/>
    <w:rsid w:val="009871A4"/>
    <w:rsid w:val="00990845"/>
    <w:rsid w:val="00991B98"/>
    <w:rsid w:val="00995AA7"/>
    <w:rsid w:val="00995E59"/>
    <w:rsid w:val="00997227"/>
    <w:rsid w:val="009979AE"/>
    <w:rsid w:val="009A0E8B"/>
    <w:rsid w:val="009A1050"/>
    <w:rsid w:val="009A11BF"/>
    <w:rsid w:val="009A1656"/>
    <w:rsid w:val="009A2B93"/>
    <w:rsid w:val="009B6B61"/>
    <w:rsid w:val="009B7FF6"/>
    <w:rsid w:val="009D1638"/>
    <w:rsid w:val="009D1C8C"/>
    <w:rsid w:val="009D3EC3"/>
    <w:rsid w:val="009D4905"/>
    <w:rsid w:val="009D53A0"/>
    <w:rsid w:val="009D5FC6"/>
    <w:rsid w:val="009E02F2"/>
    <w:rsid w:val="009E2A1B"/>
    <w:rsid w:val="009E3C9A"/>
    <w:rsid w:val="009F72E5"/>
    <w:rsid w:val="00A012D9"/>
    <w:rsid w:val="00A07504"/>
    <w:rsid w:val="00A0784B"/>
    <w:rsid w:val="00A11B11"/>
    <w:rsid w:val="00A121C8"/>
    <w:rsid w:val="00A16A05"/>
    <w:rsid w:val="00A2353B"/>
    <w:rsid w:val="00A32670"/>
    <w:rsid w:val="00A3410A"/>
    <w:rsid w:val="00A444C0"/>
    <w:rsid w:val="00A47ED1"/>
    <w:rsid w:val="00A50652"/>
    <w:rsid w:val="00A54571"/>
    <w:rsid w:val="00A555B6"/>
    <w:rsid w:val="00A56CBB"/>
    <w:rsid w:val="00A60466"/>
    <w:rsid w:val="00A64860"/>
    <w:rsid w:val="00A65054"/>
    <w:rsid w:val="00A659F5"/>
    <w:rsid w:val="00A65A57"/>
    <w:rsid w:val="00A7466A"/>
    <w:rsid w:val="00A77E1E"/>
    <w:rsid w:val="00A801AC"/>
    <w:rsid w:val="00A822A6"/>
    <w:rsid w:val="00A83A12"/>
    <w:rsid w:val="00A85163"/>
    <w:rsid w:val="00A85874"/>
    <w:rsid w:val="00A90EC2"/>
    <w:rsid w:val="00A91CC0"/>
    <w:rsid w:val="00AB0885"/>
    <w:rsid w:val="00AB1E8A"/>
    <w:rsid w:val="00AC19E9"/>
    <w:rsid w:val="00AC2B68"/>
    <w:rsid w:val="00AC3F0A"/>
    <w:rsid w:val="00AC4058"/>
    <w:rsid w:val="00AC4A52"/>
    <w:rsid w:val="00AC4BDF"/>
    <w:rsid w:val="00AC7131"/>
    <w:rsid w:val="00AD4524"/>
    <w:rsid w:val="00AD78F7"/>
    <w:rsid w:val="00AE5843"/>
    <w:rsid w:val="00AE5E06"/>
    <w:rsid w:val="00AE7B21"/>
    <w:rsid w:val="00AE7EB3"/>
    <w:rsid w:val="00AF0995"/>
    <w:rsid w:val="00AF1865"/>
    <w:rsid w:val="00B01B4C"/>
    <w:rsid w:val="00B01BDE"/>
    <w:rsid w:val="00B0293D"/>
    <w:rsid w:val="00B04B21"/>
    <w:rsid w:val="00B072DF"/>
    <w:rsid w:val="00B13036"/>
    <w:rsid w:val="00B14F2F"/>
    <w:rsid w:val="00B16183"/>
    <w:rsid w:val="00B22468"/>
    <w:rsid w:val="00B22622"/>
    <w:rsid w:val="00B22D83"/>
    <w:rsid w:val="00B25E58"/>
    <w:rsid w:val="00B25ECE"/>
    <w:rsid w:val="00B3096F"/>
    <w:rsid w:val="00B32E09"/>
    <w:rsid w:val="00B33526"/>
    <w:rsid w:val="00B34391"/>
    <w:rsid w:val="00B3484F"/>
    <w:rsid w:val="00B37E0A"/>
    <w:rsid w:val="00B4474D"/>
    <w:rsid w:val="00B45170"/>
    <w:rsid w:val="00B55CBC"/>
    <w:rsid w:val="00B604F1"/>
    <w:rsid w:val="00B60D3D"/>
    <w:rsid w:val="00B61E08"/>
    <w:rsid w:val="00B61ECB"/>
    <w:rsid w:val="00B7006E"/>
    <w:rsid w:val="00B73B49"/>
    <w:rsid w:val="00B830BD"/>
    <w:rsid w:val="00B84C1D"/>
    <w:rsid w:val="00B9021D"/>
    <w:rsid w:val="00B932A7"/>
    <w:rsid w:val="00B9782E"/>
    <w:rsid w:val="00BA0A57"/>
    <w:rsid w:val="00BA163C"/>
    <w:rsid w:val="00BA2124"/>
    <w:rsid w:val="00BA389E"/>
    <w:rsid w:val="00BA4366"/>
    <w:rsid w:val="00BA6238"/>
    <w:rsid w:val="00BA67A8"/>
    <w:rsid w:val="00BB1F23"/>
    <w:rsid w:val="00BB6511"/>
    <w:rsid w:val="00BB6D11"/>
    <w:rsid w:val="00BC3AEA"/>
    <w:rsid w:val="00BC771F"/>
    <w:rsid w:val="00BD1B5A"/>
    <w:rsid w:val="00BD5371"/>
    <w:rsid w:val="00BE2B49"/>
    <w:rsid w:val="00BE70CA"/>
    <w:rsid w:val="00BE7ED9"/>
    <w:rsid w:val="00BF3BAF"/>
    <w:rsid w:val="00BF43E7"/>
    <w:rsid w:val="00BF566A"/>
    <w:rsid w:val="00BF585F"/>
    <w:rsid w:val="00C03B40"/>
    <w:rsid w:val="00C03C30"/>
    <w:rsid w:val="00C04643"/>
    <w:rsid w:val="00C11CCF"/>
    <w:rsid w:val="00C15290"/>
    <w:rsid w:val="00C16078"/>
    <w:rsid w:val="00C2512E"/>
    <w:rsid w:val="00C26E57"/>
    <w:rsid w:val="00C350EF"/>
    <w:rsid w:val="00C374EA"/>
    <w:rsid w:val="00C41B20"/>
    <w:rsid w:val="00C477D2"/>
    <w:rsid w:val="00C500DF"/>
    <w:rsid w:val="00C51648"/>
    <w:rsid w:val="00C5478D"/>
    <w:rsid w:val="00C55469"/>
    <w:rsid w:val="00C62EDA"/>
    <w:rsid w:val="00C64DD8"/>
    <w:rsid w:val="00C65D34"/>
    <w:rsid w:val="00C706A8"/>
    <w:rsid w:val="00C71727"/>
    <w:rsid w:val="00C721AB"/>
    <w:rsid w:val="00C726E7"/>
    <w:rsid w:val="00C77FA2"/>
    <w:rsid w:val="00C92001"/>
    <w:rsid w:val="00CA0E8B"/>
    <w:rsid w:val="00CA2133"/>
    <w:rsid w:val="00CA21C8"/>
    <w:rsid w:val="00CA3A11"/>
    <w:rsid w:val="00CA4EB3"/>
    <w:rsid w:val="00CA5667"/>
    <w:rsid w:val="00CA7BE4"/>
    <w:rsid w:val="00CA7E49"/>
    <w:rsid w:val="00CB1840"/>
    <w:rsid w:val="00CB794A"/>
    <w:rsid w:val="00CC1CA0"/>
    <w:rsid w:val="00CC553C"/>
    <w:rsid w:val="00CC5BA9"/>
    <w:rsid w:val="00CC7500"/>
    <w:rsid w:val="00CC78CC"/>
    <w:rsid w:val="00CD0929"/>
    <w:rsid w:val="00CD21F4"/>
    <w:rsid w:val="00CD35DE"/>
    <w:rsid w:val="00CE0ADA"/>
    <w:rsid w:val="00CE23A6"/>
    <w:rsid w:val="00CF1AE8"/>
    <w:rsid w:val="00D05329"/>
    <w:rsid w:val="00D065DB"/>
    <w:rsid w:val="00D16ECA"/>
    <w:rsid w:val="00D211A4"/>
    <w:rsid w:val="00D23300"/>
    <w:rsid w:val="00D304BF"/>
    <w:rsid w:val="00D30CEB"/>
    <w:rsid w:val="00D314A8"/>
    <w:rsid w:val="00D32E09"/>
    <w:rsid w:val="00D41B9B"/>
    <w:rsid w:val="00D5266C"/>
    <w:rsid w:val="00D52A03"/>
    <w:rsid w:val="00D56AEB"/>
    <w:rsid w:val="00D571D6"/>
    <w:rsid w:val="00D6058D"/>
    <w:rsid w:val="00D62671"/>
    <w:rsid w:val="00D63661"/>
    <w:rsid w:val="00D645CA"/>
    <w:rsid w:val="00D6652C"/>
    <w:rsid w:val="00D845AE"/>
    <w:rsid w:val="00D84804"/>
    <w:rsid w:val="00D865D4"/>
    <w:rsid w:val="00D97159"/>
    <w:rsid w:val="00DA7114"/>
    <w:rsid w:val="00DA7837"/>
    <w:rsid w:val="00DB214E"/>
    <w:rsid w:val="00DB70DF"/>
    <w:rsid w:val="00DB7D61"/>
    <w:rsid w:val="00DC033E"/>
    <w:rsid w:val="00DC0647"/>
    <w:rsid w:val="00DC0AF3"/>
    <w:rsid w:val="00DC118C"/>
    <w:rsid w:val="00DC2509"/>
    <w:rsid w:val="00DD2DA6"/>
    <w:rsid w:val="00DD33AC"/>
    <w:rsid w:val="00DD56F4"/>
    <w:rsid w:val="00DE0A09"/>
    <w:rsid w:val="00DE0DCA"/>
    <w:rsid w:val="00DE2FBA"/>
    <w:rsid w:val="00DE6AE5"/>
    <w:rsid w:val="00E00EF2"/>
    <w:rsid w:val="00E03752"/>
    <w:rsid w:val="00E04510"/>
    <w:rsid w:val="00E16441"/>
    <w:rsid w:val="00E228F8"/>
    <w:rsid w:val="00E356AD"/>
    <w:rsid w:val="00E40605"/>
    <w:rsid w:val="00E50E47"/>
    <w:rsid w:val="00E51231"/>
    <w:rsid w:val="00E52A2E"/>
    <w:rsid w:val="00E53077"/>
    <w:rsid w:val="00E56CBA"/>
    <w:rsid w:val="00E577DD"/>
    <w:rsid w:val="00E603BF"/>
    <w:rsid w:val="00E60E18"/>
    <w:rsid w:val="00E65CC3"/>
    <w:rsid w:val="00E67E50"/>
    <w:rsid w:val="00E7285D"/>
    <w:rsid w:val="00E74366"/>
    <w:rsid w:val="00E75D04"/>
    <w:rsid w:val="00E86F2B"/>
    <w:rsid w:val="00E9199F"/>
    <w:rsid w:val="00E93DB7"/>
    <w:rsid w:val="00E940DA"/>
    <w:rsid w:val="00E9709F"/>
    <w:rsid w:val="00EA48D8"/>
    <w:rsid w:val="00EA7E26"/>
    <w:rsid w:val="00EB2C71"/>
    <w:rsid w:val="00EB3DD1"/>
    <w:rsid w:val="00EB49E3"/>
    <w:rsid w:val="00EB54D4"/>
    <w:rsid w:val="00EB7D22"/>
    <w:rsid w:val="00EC4830"/>
    <w:rsid w:val="00EC6E2B"/>
    <w:rsid w:val="00EC7A31"/>
    <w:rsid w:val="00ED5662"/>
    <w:rsid w:val="00ED598D"/>
    <w:rsid w:val="00ED5EAB"/>
    <w:rsid w:val="00EE1359"/>
    <w:rsid w:val="00EE699A"/>
    <w:rsid w:val="00EE6E47"/>
    <w:rsid w:val="00EF0AB4"/>
    <w:rsid w:val="00EF0F57"/>
    <w:rsid w:val="00EF5462"/>
    <w:rsid w:val="00EF5EA7"/>
    <w:rsid w:val="00EF6E0C"/>
    <w:rsid w:val="00F011D0"/>
    <w:rsid w:val="00F01B71"/>
    <w:rsid w:val="00F04391"/>
    <w:rsid w:val="00F058B9"/>
    <w:rsid w:val="00F0626C"/>
    <w:rsid w:val="00F11FF3"/>
    <w:rsid w:val="00F154A4"/>
    <w:rsid w:val="00F15769"/>
    <w:rsid w:val="00F17914"/>
    <w:rsid w:val="00F20529"/>
    <w:rsid w:val="00F22B3D"/>
    <w:rsid w:val="00F304AC"/>
    <w:rsid w:val="00F32361"/>
    <w:rsid w:val="00F32904"/>
    <w:rsid w:val="00F36336"/>
    <w:rsid w:val="00F41916"/>
    <w:rsid w:val="00F41CE1"/>
    <w:rsid w:val="00F41D3E"/>
    <w:rsid w:val="00F444C3"/>
    <w:rsid w:val="00F55397"/>
    <w:rsid w:val="00F63682"/>
    <w:rsid w:val="00F67046"/>
    <w:rsid w:val="00F7400A"/>
    <w:rsid w:val="00F75B2A"/>
    <w:rsid w:val="00F8119F"/>
    <w:rsid w:val="00F856DA"/>
    <w:rsid w:val="00F85A47"/>
    <w:rsid w:val="00F928D8"/>
    <w:rsid w:val="00FA0E21"/>
    <w:rsid w:val="00FA14EF"/>
    <w:rsid w:val="00FA5976"/>
    <w:rsid w:val="00FA7DA7"/>
    <w:rsid w:val="00FB0C74"/>
    <w:rsid w:val="00FB17B9"/>
    <w:rsid w:val="00FB257A"/>
    <w:rsid w:val="00FB53A5"/>
    <w:rsid w:val="00FB6B8A"/>
    <w:rsid w:val="00FB7AA1"/>
    <w:rsid w:val="00FC0219"/>
    <w:rsid w:val="00FC0B01"/>
    <w:rsid w:val="00FC1929"/>
    <w:rsid w:val="00FC3BC4"/>
    <w:rsid w:val="00FC6C34"/>
    <w:rsid w:val="00FD3306"/>
    <w:rsid w:val="00FE6121"/>
    <w:rsid w:val="00FF04D1"/>
    <w:rsid w:val="00FF1F03"/>
    <w:rsid w:val="00FF292B"/>
    <w:rsid w:val="00FF452B"/>
    <w:rsid w:val="00FF5893"/>
    <w:rsid w:val="00FF58C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7FCFC"/>
  <w15:docId w15:val="{D17ADDA3-CE43-4D37-AE99-BB75F1229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0C2C"/>
  </w:style>
  <w:style w:type="paragraph" w:styleId="1">
    <w:name w:val="heading 1"/>
    <w:basedOn w:val="a"/>
    <w:next w:val="a"/>
    <w:link w:val="10"/>
    <w:qFormat/>
    <w:rsid w:val="00FB0C74"/>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uiPriority w:val="9"/>
    <w:semiHidden/>
    <w:unhideWhenUsed/>
    <w:qFormat/>
    <w:rsid w:val="00B61E0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AF1865"/>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0BAC"/>
    <w:pPr>
      <w:ind w:left="720"/>
      <w:contextualSpacing/>
    </w:pPr>
    <w:rPr>
      <w:rFonts w:eastAsiaTheme="minorEastAsia"/>
      <w:lang w:val="ru-RU" w:eastAsia="ru-RU"/>
    </w:rPr>
  </w:style>
  <w:style w:type="paragraph" w:customStyle="1" w:styleId="Default">
    <w:name w:val="Default"/>
    <w:rsid w:val="002E0BAC"/>
    <w:pPr>
      <w:autoSpaceDE w:val="0"/>
      <w:autoSpaceDN w:val="0"/>
      <w:adjustRightInd w:val="0"/>
      <w:spacing w:after="0" w:line="240" w:lineRule="auto"/>
    </w:pPr>
    <w:rPr>
      <w:rFonts w:ascii="Times New Roman" w:eastAsiaTheme="minorEastAsia" w:hAnsi="Times New Roman" w:cs="Times New Roman"/>
      <w:color w:val="000000"/>
      <w:sz w:val="24"/>
      <w:szCs w:val="24"/>
      <w:lang w:val="ru-RU" w:eastAsia="ru-RU"/>
    </w:rPr>
  </w:style>
  <w:style w:type="table" w:styleId="a4">
    <w:name w:val="Table Grid"/>
    <w:basedOn w:val="a1"/>
    <w:uiPriority w:val="59"/>
    <w:rsid w:val="000242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7C738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C7383"/>
    <w:rPr>
      <w:rFonts w:ascii="Tahoma" w:hAnsi="Tahoma" w:cs="Tahoma"/>
      <w:sz w:val="16"/>
      <w:szCs w:val="16"/>
    </w:rPr>
  </w:style>
  <w:style w:type="character" w:styleId="a7">
    <w:name w:val="Hyperlink"/>
    <w:basedOn w:val="a0"/>
    <w:uiPriority w:val="99"/>
    <w:unhideWhenUsed/>
    <w:rsid w:val="004518F5"/>
    <w:rPr>
      <w:color w:val="0000FF" w:themeColor="hyperlink"/>
      <w:u w:val="single"/>
    </w:rPr>
  </w:style>
  <w:style w:type="paragraph" w:customStyle="1" w:styleId="a8">
    <w:name w:val="a"/>
    <w:basedOn w:val="a"/>
    <w:rsid w:val="00C1607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9">
    <w:name w:val="Strong"/>
    <w:basedOn w:val="a0"/>
    <w:uiPriority w:val="22"/>
    <w:qFormat/>
    <w:rsid w:val="00C16078"/>
    <w:rPr>
      <w:b/>
      <w:bCs/>
    </w:rPr>
  </w:style>
  <w:style w:type="paragraph" w:styleId="aa">
    <w:name w:val="Normal (Web)"/>
    <w:basedOn w:val="a"/>
    <w:uiPriority w:val="99"/>
    <w:unhideWhenUsed/>
    <w:rsid w:val="001B26B3"/>
    <w:pPr>
      <w:spacing w:before="100" w:beforeAutospacing="1" w:after="100" w:afterAutospacing="1"/>
      <w:jc w:val="both"/>
    </w:pPr>
    <w:rPr>
      <w:rFonts w:ascii="Times New Roman" w:eastAsia="Times New Roman" w:hAnsi="Times New Roman" w:cs="Times New Roman"/>
      <w:sz w:val="24"/>
      <w:szCs w:val="24"/>
      <w:lang w:eastAsia="uk-UA"/>
    </w:rPr>
  </w:style>
  <w:style w:type="paragraph" w:customStyle="1" w:styleId="FR2">
    <w:name w:val="FR2"/>
    <w:uiPriority w:val="99"/>
    <w:rsid w:val="001B26B3"/>
    <w:pPr>
      <w:widowControl w:val="0"/>
      <w:autoSpaceDE w:val="0"/>
      <w:autoSpaceDN w:val="0"/>
      <w:adjustRightInd w:val="0"/>
      <w:spacing w:before="100" w:beforeAutospacing="1" w:after="100" w:afterAutospacing="1"/>
      <w:ind w:left="40" w:hanging="20"/>
      <w:jc w:val="both"/>
    </w:pPr>
    <w:rPr>
      <w:rFonts w:ascii="Arial" w:eastAsia="Times New Roman" w:hAnsi="Arial" w:cs="Arial"/>
      <w:sz w:val="18"/>
      <w:szCs w:val="18"/>
      <w:lang w:eastAsia="uk-UA"/>
    </w:rPr>
  </w:style>
  <w:style w:type="paragraph" w:styleId="ab">
    <w:name w:val="Body Text"/>
    <w:basedOn w:val="a"/>
    <w:link w:val="ac"/>
    <w:uiPriority w:val="99"/>
    <w:unhideWhenUsed/>
    <w:rsid w:val="001B26B3"/>
    <w:pPr>
      <w:spacing w:after="0"/>
      <w:jc w:val="both"/>
    </w:pPr>
    <w:rPr>
      <w:rFonts w:ascii="Times New Roman" w:eastAsia="Times New Roman" w:hAnsi="Times New Roman" w:cs="Times New Roman"/>
      <w:sz w:val="28"/>
      <w:szCs w:val="24"/>
      <w:lang w:eastAsia="ru-RU"/>
    </w:rPr>
  </w:style>
  <w:style w:type="character" w:customStyle="1" w:styleId="ac">
    <w:name w:val="Основной текст Знак"/>
    <w:basedOn w:val="a0"/>
    <w:link w:val="ab"/>
    <w:uiPriority w:val="99"/>
    <w:rsid w:val="001B26B3"/>
    <w:rPr>
      <w:rFonts w:ascii="Times New Roman" w:eastAsia="Times New Roman" w:hAnsi="Times New Roman" w:cs="Times New Roman"/>
      <w:sz w:val="28"/>
      <w:szCs w:val="24"/>
      <w:lang w:eastAsia="ru-RU"/>
    </w:rPr>
  </w:style>
  <w:style w:type="character" w:customStyle="1" w:styleId="10">
    <w:name w:val="Заголовок 1 Знак"/>
    <w:basedOn w:val="a0"/>
    <w:link w:val="1"/>
    <w:rsid w:val="00FB0C74"/>
    <w:rPr>
      <w:rFonts w:ascii="Cambria" w:eastAsia="Times New Roman" w:hAnsi="Cambria" w:cs="Times New Roman"/>
      <w:b/>
      <w:bCs/>
      <w:color w:val="365F91"/>
      <w:sz w:val="28"/>
      <w:szCs w:val="28"/>
      <w:lang w:eastAsia="uk-UA"/>
    </w:rPr>
  </w:style>
  <w:style w:type="paragraph" w:styleId="ad">
    <w:name w:val="header"/>
    <w:basedOn w:val="a"/>
    <w:link w:val="ae"/>
    <w:uiPriority w:val="99"/>
    <w:unhideWhenUsed/>
    <w:rsid w:val="00A85163"/>
    <w:pPr>
      <w:tabs>
        <w:tab w:val="center" w:pos="4819"/>
        <w:tab w:val="right" w:pos="9639"/>
      </w:tabs>
      <w:spacing w:after="0" w:line="240" w:lineRule="auto"/>
    </w:pPr>
  </w:style>
  <w:style w:type="character" w:customStyle="1" w:styleId="ae">
    <w:name w:val="Верхний колонтитул Знак"/>
    <w:basedOn w:val="a0"/>
    <w:link w:val="ad"/>
    <w:uiPriority w:val="99"/>
    <w:rsid w:val="00A85163"/>
  </w:style>
  <w:style w:type="paragraph" w:styleId="af">
    <w:name w:val="footer"/>
    <w:basedOn w:val="a"/>
    <w:link w:val="af0"/>
    <w:uiPriority w:val="99"/>
    <w:unhideWhenUsed/>
    <w:rsid w:val="00A85163"/>
    <w:pPr>
      <w:tabs>
        <w:tab w:val="center" w:pos="4819"/>
        <w:tab w:val="right" w:pos="9639"/>
      </w:tabs>
      <w:spacing w:after="0" w:line="240" w:lineRule="auto"/>
    </w:pPr>
  </w:style>
  <w:style w:type="character" w:customStyle="1" w:styleId="af0">
    <w:name w:val="Нижний колонтитул Знак"/>
    <w:basedOn w:val="a0"/>
    <w:link w:val="af"/>
    <w:uiPriority w:val="99"/>
    <w:rsid w:val="00A85163"/>
  </w:style>
  <w:style w:type="character" w:customStyle="1" w:styleId="apple-converted-space">
    <w:name w:val="apple-converted-space"/>
    <w:basedOn w:val="a0"/>
    <w:rsid w:val="00FB17B9"/>
  </w:style>
  <w:style w:type="character" w:customStyle="1" w:styleId="20">
    <w:name w:val="Заголовок 2 Знак"/>
    <w:basedOn w:val="a0"/>
    <w:link w:val="2"/>
    <w:uiPriority w:val="9"/>
    <w:semiHidden/>
    <w:rsid w:val="00B61E08"/>
    <w:rPr>
      <w:rFonts w:asciiTheme="majorHAnsi" w:eastAsiaTheme="majorEastAsia" w:hAnsiTheme="majorHAnsi" w:cstheme="majorBidi"/>
      <w:b/>
      <w:bCs/>
      <w:color w:val="4F81BD" w:themeColor="accent1"/>
      <w:sz w:val="26"/>
      <w:szCs w:val="26"/>
    </w:rPr>
  </w:style>
  <w:style w:type="table" w:customStyle="1" w:styleId="11">
    <w:name w:val="Сетка таблицы1"/>
    <w:basedOn w:val="a1"/>
    <w:next w:val="a4"/>
    <w:rsid w:val="00B61E08"/>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Заголовок 7 Знак"/>
    <w:basedOn w:val="a0"/>
    <w:link w:val="7"/>
    <w:uiPriority w:val="9"/>
    <w:semiHidden/>
    <w:rsid w:val="00AF1865"/>
    <w:rPr>
      <w:rFonts w:asciiTheme="majorHAnsi" w:eastAsiaTheme="majorEastAsia" w:hAnsiTheme="majorHAnsi" w:cstheme="majorBidi"/>
      <w:i/>
      <w:iCs/>
      <w:color w:val="404040" w:themeColor="text1" w:themeTint="BF"/>
    </w:rPr>
  </w:style>
  <w:style w:type="table" w:customStyle="1" w:styleId="21">
    <w:name w:val="Сетка таблицы2"/>
    <w:basedOn w:val="a1"/>
    <w:next w:val="a4"/>
    <w:rsid w:val="00AF1865"/>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3">
    <w:name w:val="Основной текст (2)3"/>
    <w:rsid w:val="000C080D"/>
    <w:rPr>
      <w:color w:val="000000"/>
      <w:spacing w:val="0"/>
      <w:w w:val="100"/>
      <w:position w:val="0"/>
      <w:sz w:val="22"/>
      <w:szCs w:val="22"/>
      <w:lang w:val="uk-UA" w:eastAsia="uk-UA" w:bidi="ar-SA"/>
    </w:rPr>
  </w:style>
  <w:style w:type="character" w:customStyle="1" w:styleId="211pt2">
    <w:name w:val="Основной текст (2) + 11 pt2"/>
    <w:uiPriority w:val="99"/>
    <w:rsid w:val="00DB214E"/>
    <w:rPr>
      <w:rFonts w:ascii="Times New Roman" w:hAnsi="Times New Roman"/>
      <w:color w:val="000000"/>
      <w:spacing w:val="0"/>
      <w:w w:val="100"/>
      <w:position w:val="0"/>
      <w:sz w:val="22"/>
      <w:u w:val="none"/>
      <w:lang w:val="uk-UA" w:eastAsia="uk-UA"/>
    </w:rPr>
  </w:style>
  <w:style w:type="table" w:customStyle="1" w:styleId="3">
    <w:name w:val="Сетка таблицы3"/>
    <w:basedOn w:val="a1"/>
    <w:next w:val="a4"/>
    <w:uiPriority w:val="39"/>
    <w:rsid w:val="00665089"/>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800044">
      <w:bodyDiv w:val="1"/>
      <w:marLeft w:val="0"/>
      <w:marRight w:val="0"/>
      <w:marTop w:val="0"/>
      <w:marBottom w:val="0"/>
      <w:divBdr>
        <w:top w:val="none" w:sz="0" w:space="0" w:color="auto"/>
        <w:left w:val="none" w:sz="0" w:space="0" w:color="auto"/>
        <w:bottom w:val="none" w:sz="0" w:space="0" w:color="auto"/>
        <w:right w:val="none" w:sz="0" w:space="0" w:color="auto"/>
      </w:divBdr>
    </w:div>
    <w:div w:id="58941640">
      <w:bodyDiv w:val="1"/>
      <w:marLeft w:val="0"/>
      <w:marRight w:val="0"/>
      <w:marTop w:val="0"/>
      <w:marBottom w:val="0"/>
      <w:divBdr>
        <w:top w:val="none" w:sz="0" w:space="0" w:color="auto"/>
        <w:left w:val="none" w:sz="0" w:space="0" w:color="auto"/>
        <w:bottom w:val="none" w:sz="0" w:space="0" w:color="auto"/>
        <w:right w:val="none" w:sz="0" w:space="0" w:color="auto"/>
      </w:divBdr>
    </w:div>
    <w:div w:id="84108285">
      <w:bodyDiv w:val="1"/>
      <w:marLeft w:val="0"/>
      <w:marRight w:val="0"/>
      <w:marTop w:val="0"/>
      <w:marBottom w:val="0"/>
      <w:divBdr>
        <w:top w:val="none" w:sz="0" w:space="0" w:color="auto"/>
        <w:left w:val="none" w:sz="0" w:space="0" w:color="auto"/>
        <w:bottom w:val="none" w:sz="0" w:space="0" w:color="auto"/>
        <w:right w:val="none" w:sz="0" w:space="0" w:color="auto"/>
      </w:divBdr>
    </w:div>
    <w:div w:id="112553771">
      <w:bodyDiv w:val="1"/>
      <w:marLeft w:val="0"/>
      <w:marRight w:val="0"/>
      <w:marTop w:val="0"/>
      <w:marBottom w:val="0"/>
      <w:divBdr>
        <w:top w:val="none" w:sz="0" w:space="0" w:color="auto"/>
        <w:left w:val="none" w:sz="0" w:space="0" w:color="auto"/>
        <w:bottom w:val="none" w:sz="0" w:space="0" w:color="auto"/>
        <w:right w:val="none" w:sz="0" w:space="0" w:color="auto"/>
      </w:divBdr>
    </w:div>
    <w:div w:id="114370336">
      <w:bodyDiv w:val="1"/>
      <w:marLeft w:val="0"/>
      <w:marRight w:val="0"/>
      <w:marTop w:val="0"/>
      <w:marBottom w:val="0"/>
      <w:divBdr>
        <w:top w:val="none" w:sz="0" w:space="0" w:color="auto"/>
        <w:left w:val="none" w:sz="0" w:space="0" w:color="auto"/>
        <w:bottom w:val="none" w:sz="0" w:space="0" w:color="auto"/>
        <w:right w:val="none" w:sz="0" w:space="0" w:color="auto"/>
      </w:divBdr>
    </w:div>
    <w:div w:id="174922047">
      <w:bodyDiv w:val="1"/>
      <w:marLeft w:val="0"/>
      <w:marRight w:val="0"/>
      <w:marTop w:val="0"/>
      <w:marBottom w:val="0"/>
      <w:divBdr>
        <w:top w:val="none" w:sz="0" w:space="0" w:color="auto"/>
        <w:left w:val="none" w:sz="0" w:space="0" w:color="auto"/>
        <w:bottom w:val="none" w:sz="0" w:space="0" w:color="auto"/>
        <w:right w:val="none" w:sz="0" w:space="0" w:color="auto"/>
      </w:divBdr>
    </w:div>
    <w:div w:id="233199997">
      <w:bodyDiv w:val="1"/>
      <w:marLeft w:val="0"/>
      <w:marRight w:val="0"/>
      <w:marTop w:val="0"/>
      <w:marBottom w:val="0"/>
      <w:divBdr>
        <w:top w:val="none" w:sz="0" w:space="0" w:color="auto"/>
        <w:left w:val="none" w:sz="0" w:space="0" w:color="auto"/>
        <w:bottom w:val="none" w:sz="0" w:space="0" w:color="auto"/>
        <w:right w:val="none" w:sz="0" w:space="0" w:color="auto"/>
      </w:divBdr>
    </w:div>
    <w:div w:id="353314482">
      <w:bodyDiv w:val="1"/>
      <w:marLeft w:val="0"/>
      <w:marRight w:val="0"/>
      <w:marTop w:val="0"/>
      <w:marBottom w:val="0"/>
      <w:divBdr>
        <w:top w:val="none" w:sz="0" w:space="0" w:color="auto"/>
        <w:left w:val="none" w:sz="0" w:space="0" w:color="auto"/>
        <w:bottom w:val="none" w:sz="0" w:space="0" w:color="auto"/>
        <w:right w:val="none" w:sz="0" w:space="0" w:color="auto"/>
      </w:divBdr>
    </w:div>
    <w:div w:id="400569077">
      <w:bodyDiv w:val="1"/>
      <w:marLeft w:val="0"/>
      <w:marRight w:val="0"/>
      <w:marTop w:val="0"/>
      <w:marBottom w:val="0"/>
      <w:divBdr>
        <w:top w:val="none" w:sz="0" w:space="0" w:color="auto"/>
        <w:left w:val="none" w:sz="0" w:space="0" w:color="auto"/>
        <w:bottom w:val="none" w:sz="0" w:space="0" w:color="auto"/>
        <w:right w:val="none" w:sz="0" w:space="0" w:color="auto"/>
      </w:divBdr>
    </w:div>
    <w:div w:id="458032127">
      <w:bodyDiv w:val="1"/>
      <w:marLeft w:val="0"/>
      <w:marRight w:val="0"/>
      <w:marTop w:val="0"/>
      <w:marBottom w:val="0"/>
      <w:divBdr>
        <w:top w:val="none" w:sz="0" w:space="0" w:color="auto"/>
        <w:left w:val="none" w:sz="0" w:space="0" w:color="auto"/>
        <w:bottom w:val="none" w:sz="0" w:space="0" w:color="auto"/>
        <w:right w:val="none" w:sz="0" w:space="0" w:color="auto"/>
      </w:divBdr>
    </w:div>
    <w:div w:id="493957709">
      <w:bodyDiv w:val="1"/>
      <w:marLeft w:val="0"/>
      <w:marRight w:val="0"/>
      <w:marTop w:val="0"/>
      <w:marBottom w:val="0"/>
      <w:divBdr>
        <w:top w:val="none" w:sz="0" w:space="0" w:color="auto"/>
        <w:left w:val="none" w:sz="0" w:space="0" w:color="auto"/>
        <w:bottom w:val="none" w:sz="0" w:space="0" w:color="auto"/>
        <w:right w:val="none" w:sz="0" w:space="0" w:color="auto"/>
      </w:divBdr>
    </w:div>
    <w:div w:id="646668512">
      <w:bodyDiv w:val="1"/>
      <w:marLeft w:val="0"/>
      <w:marRight w:val="0"/>
      <w:marTop w:val="0"/>
      <w:marBottom w:val="0"/>
      <w:divBdr>
        <w:top w:val="none" w:sz="0" w:space="0" w:color="auto"/>
        <w:left w:val="none" w:sz="0" w:space="0" w:color="auto"/>
        <w:bottom w:val="none" w:sz="0" w:space="0" w:color="auto"/>
        <w:right w:val="none" w:sz="0" w:space="0" w:color="auto"/>
      </w:divBdr>
    </w:div>
    <w:div w:id="683017719">
      <w:bodyDiv w:val="1"/>
      <w:marLeft w:val="0"/>
      <w:marRight w:val="0"/>
      <w:marTop w:val="0"/>
      <w:marBottom w:val="0"/>
      <w:divBdr>
        <w:top w:val="none" w:sz="0" w:space="0" w:color="auto"/>
        <w:left w:val="none" w:sz="0" w:space="0" w:color="auto"/>
        <w:bottom w:val="none" w:sz="0" w:space="0" w:color="auto"/>
        <w:right w:val="none" w:sz="0" w:space="0" w:color="auto"/>
      </w:divBdr>
    </w:div>
    <w:div w:id="721247506">
      <w:bodyDiv w:val="1"/>
      <w:marLeft w:val="0"/>
      <w:marRight w:val="0"/>
      <w:marTop w:val="0"/>
      <w:marBottom w:val="0"/>
      <w:divBdr>
        <w:top w:val="none" w:sz="0" w:space="0" w:color="auto"/>
        <w:left w:val="none" w:sz="0" w:space="0" w:color="auto"/>
        <w:bottom w:val="none" w:sz="0" w:space="0" w:color="auto"/>
        <w:right w:val="none" w:sz="0" w:space="0" w:color="auto"/>
      </w:divBdr>
    </w:div>
    <w:div w:id="821309909">
      <w:bodyDiv w:val="1"/>
      <w:marLeft w:val="0"/>
      <w:marRight w:val="0"/>
      <w:marTop w:val="0"/>
      <w:marBottom w:val="0"/>
      <w:divBdr>
        <w:top w:val="none" w:sz="0" w:space="0" w:color="auto"/>
        <w:left w:val="none" w:sz="0" w:space="0" w:color="auto"/>
        <w:bottom w:val="none" w:sz="0" w:space="0" w:color="auto"/>
        <w:right w:val="none" w:sz="0" w:space="0" w:color="auto"/>
      </w:divBdr>
    </w:div>
    <w:div w:id="836916979">
      <w:bodyDiv w:val="1"/>
      <w:marLeft w:val="0"/>
      <w:marRight w:val="0"/>
      <w:marTop w:val="0"/>
      <w:marBottom w:val="0"/>
      <w:divBdr>
        <w:top w:val="none" w:sz="0" w:space="0" w:color="auto"/>
        <w:left w:val="none" w:sz="0" w:space="0" w:color="auto"/>
        <w:bottom w:val="none" w:sz="0" w:space="0" w:color="auto"/>
        <w:right w:val="none" w:sz="0" w:space="0" w:color="auto"/>
      </w:divBdr>
    </w:div>
    <w:div w:id="837037710">
      <w:bodyDiv w:val="1"/>
      <w:marLeft w:val="0"/>
      <w:marRight w:val="0"/>
      <w:marTop w:val="0"/>
      <w:marBottom w:val="0"/>
      <w:divBdr>
        <w:top w:val="none" w:sz="0" w:space="0" w:color="auto"/>
        <w:left w:val="none" w:sz="0" w:space="0" w:color="auto"/>
        <w:bottom w:val="none" w:sz="0" w:space="0" w:color="auto"/>
        <w:right w:val="none" w:sz="0" w:space="0" w:color="auto"/>
      </w:divBdr>
    </w:div>
    <w:div w:id="872965950">
      <w:bodyDiv w:val="1"/>
      <w:marLeft w:val="0"/>
      <w:marRight w:val="0"/>
      <w:marTop w:val="0"/>
      <w:marBottom w:val="0"/>
      <w:divBdr>
        <w:top w:val="none" w:sz="0" w:space="0" w:color="auto"/>
        <w:left w:val="none" w:sz="0" w:space="0" w:color="auto"/>
        <w:bottom w:val="none" w:sz="0" w:space="0" w:color="auto"/>
        <w:right w:val="none" w:sz="0" w:space="0" w:color="auto"/>
      </w:divBdr>
    </w:div>
    <w:div w:id="889076497">
      <w:bodyDiv w:val="1"/>
      <w:marLeft w:val="0"/>
      <w:marRight w:val="0"/>
      <w:marTop w:val="0"/>
      <w:marBottom w:val="0"/>
      <w:divBdr>
        <w:top w:val="none" w:sz="0" w:space="0" w:color="auto"/>
        <w:left w:val="none" w:sz="0" w:space="0" w:color="auto"/>
        <w:bottom w:val="none" w:sz="0" w:space="0" w:color="auto"/>
        <w:right w:val="none" w:sz="0" w:space="0" w:color="auto"/>
      </w:divBdr>
    </w:div>
    <w:div w:id="912815070">
      <w:bodyDiv w:val="1"/>
      <w:marLeft w:val="0"/>
      <w:marRight w:val="0"/>
      <w:marTop w:val="0"/>
      <w:marBottom w:val="0"/>
      <w:divBdr>
        <w:top w:val="none" w:sz="0" w:space="0" w:color="auto"/>
        <w:left w:val="none" w:sz="0" w:space="0" w:color="auto"/>
        <w:bottom w:val="none" w:sz="0" w:space="0" w:color="auto"/>
        <w:right w:val="none" w:sz="0" w:space="0" w:color="auto"/>
      </w:divBdr>
    </w:div>
    <w:div w:id="923034503">
      <w:bodyDiv w:val="1"/>
      <w:marLeft w:val="0"/>
      <w:marRight w:val="0"/>
      <w:marTop w:val="0"/>
      <w:marBottom w:val="0"/>
      <w:divBdr>
        <w:top w:val="none" w:sz="0" w:space="0" w:color="auto"/>
        <w:left w:val="none" w:sz="0" w:space="0" w:color="auto"/>
        <w:bottom w:val="none" w:sz="0" w:space="0" w:color="auto"/>
        <w:right w:val="none" w:sz="0" w:space="0" w:color="auto"/>
      </w:divBdr>
    </w:div>
    <w:div w:id="955940108">
      <w:bodyDiv w:val="1"/>
      <w:marLeft w:val="0"/>
      <w:marRight w:val="0"/>
      <w:marTop w:val="0"/>
      <w:marBottom w:val="0"/>
      <w:divBdr>
        <w:top w:val="none" w:sz="0" w:space="0" w:color="auto"/>
        <w:left w:val="none" w:sz="0" w:space="0" w:color="auto"/>
        <w:bottom w:val="none" w:sz="0" w:space="0" w:color="auto"/>
        <w:right w:val="none" w:sz="0" w:space="0" w:color="auto"/>
      </w:divBdr>
    </w:div>
    <w:div w:id="1007057727">
      <w:bodyDiv w:val="1"/>
      <w:marLeft w:val="0"/>
      <w:marRight w:val="0"/>
      <w:marTop w:val="0"/>
      <w:marBottom w:val="0"/>
      <w:divBdr>
        <w:top w:val="none" w:sz="0" w:space="0" w:color="auto"/>
        <w:left w:val="none" w:sz="0" w:space="0" w:color="auto"/>
        <w:bottom w:val="none" w:sz="0" w:space="0" w:color="auto"/>
        <w:right w:val="none" w:sz="0" w:space="0" w:color="auto"/>
      </w:divBdr>
    </w:div>
    <w:div w:id="1020470024">
      <w:bodyDiv w:val="1"/>
      <w:marLeft w:val="0"/>
      <w:marRight w:val="0"/>
      <w:marTop w:val="0"/>
      <w:marBottom w:val="0"/>
      <w:divBdr>
        <w:top w:val="none" w:sz="0" w:space="0" w:color="auto"/>
        <w:left w:val="none" w:sz="0" w:space="0" w:color="auto"/>
        <w:bottom w:val="none" w:sz="0" w:space="0" w:color="auto"/>
        <w:right w:val="none" w:sz="0" w:space="0" w:color="auto"/>
      </w:divBdr>
    </w:div>
    <w:div w:id="1021198500">
      <w:bodyDiv w:val="1"/>
      <w:marLeft w:val="0"/>
      <w:marRight w:val="0"/>
      <w:marTop w:val="0"/>
      <w:marBottom w:val="0"/>
      <w:divBdr>
        <w:top w:val="none" w:sz="0" w:space="0" w:color="auto"/>
        <w:left w:val="none" w:sz="0" w:space="0" w:color="auto"/>
        <w:bottom w:val="none" w:sz="0" w:space="0" w:color="auto"/>
        <w:right w:val="none" w:sz="0" w:space="0" w:color="auto"/>
      </w:divBdr>
    </w:div>
    <w:div w:id="1046297517">
      <w:bodyDiv w:val="1"/>
      <w:marLeft w:val="0"/>
      <w:marRight w:val="0"/>
      <w:marTop w:val="0"/>
      <w:marBottom w:val="0"/>
      <w:divBdr>
        <w:top w:val="none" w:sz="0" w:space="0" w:color="auto"/>
        <w:left w:val="none" w:sz="0" w:space="0" w:color="auto"/>
        <w:bottom w:val="none" w:sz="0" w:space="0" w:color="auto"/>
        <w:right w:val="none" w:sz="0" w:space="0" w:color="auto"/>
      </w:divBdr>
    </w:div>
    <w:div w:id="1050881437">
      <w:bodyDiv w:val="1"/>
      <w:marLeft w:val="0"/>
      <w:marRight w:val="0"/>
      <w:marTop w:val="0"/>
      <w:marBottom w:val="0"/>
      <w:divBdr>
        <w:top w:val="none" w:sz="0" w:space="0" w:color="auto"/>
        <w:left w:val="none" w:sz="0" w:space="0" w:color="auto"/>
        <w:bottom w:val="none" w:sz="0" w:space="0" w:color="auto"/>
        <w:right w:val="none" w:sz="0" w:space="0" w:color="auto"/>
      </w:divBdr>
    </w:div>
    <w:div w:id="1118261093">
      <w:bodyDiv w:val="1"/>
      <w:marLeft w:val="0"/>
      <w:marRight w:val="0"/>
      <w:marTop w:val="0"/>
      <w:marBottom w:val="0"/>
      <w:divBdr>
        <w:top w:val="none" w:sz="0" w:space="0" w:color="auto"/>
        <w:left w:val="none" w:sz="0" w:space="0" w:color="auto"/>
        <w:bottom w:val="none" w:sz="0" w:space="0" w:color="auto"/>
        <w:right w:val="none" w:sz="0" w:space="0" w:color="auto"/>
      </w:divBdr>
    </w:div>
    <w:div w:id="1194001586">
      <w:bodyDiv w:val="1"/>
      <w:marLeft w:val="0"/>
      <w:marRight w:val="0"/>
      <w:marTop w:val="0"/>
      <w:marBottom w:val="0"/>
      <w:divBdr>
        <w:top w:val="none" w:sz="0" w:space="0" w:color="auto"/>
        <w:left w:val="none" w:sz="0" w:space="0" w:color="auto"/>
        <w:bottom w:val="none" w:sz="0" w:space="0" w:color="auto"/>
        <w:right w:val="none" w:sz="0" w:space="0" w:color="auto"/>
      </w:divBdr>
    </w:div>
    <w:div w:id="1251545623">
      <w:bodyDiv w:val="1"/>
      <w:marLeft w:val="0"/>
      <w:marRight w:val="0"/>
      <w:marTop w:val="0"/>
      <w:marBottom w:val="0"/>
      <w:divBdr>
        <w:top w:val="none" w:sz="0" w:space="0" w:color="auto"/>
        <w:left w:val="none" w:sz="0" w:space="0" w:color="auto"/>
        <w:bottom w:val="none" w:sz="0" w:space="0" w:color="auto"/>
        <w:right w:val="none" w:sz="0" w:space="0" w:color="auto"/>
      </w:divBdr>
    </w:div>
    <w:div w:id="1252087791">
      <w:bodyDiv w:val="1"/>
      <w:marLeft w:val="0"/>
      <w:marRight w:val="0"/>
      <w:marTop w:val="0"/>
      <w:marBottom w:val="0"/>
      <w:divBdr>
        <w:top w:val="none" w:sz="0" w:space="0" w:color="auto"/>
        <w:left w:val="none" w:sz="0" w:space="0" w:color="auto"/>
        <w:bottom w:val="none" w:sz="0" w:space="0" w:color="auto"/>
        <w:right w:val="none" w:sz="0" w:space="0" w:color="auto"/>
      </w:divBdr>
    </w:div>
    <w:div w:id="1349984728">
      <w:bodyDiv w:val="1"/>
      <w:marLeft w:val="0"/>
      <w:marRight w:val="0"/>
      <w:marTop w:val="0"/>
      <w:marBottom w:val="0"/>
      <w:divBdr>
        <w:top w:val="none" w:sz="0" w:space="0" w:color="auto"/>
        <w:left w:val="none" w:sz="0" w:space="0" w:color="auto"/>
        <w:bottom w:val="none" w:sz="0" w:space="0" w:color="auto"/>
        <w:right w:val="none" w:sz="0" w:space="0" w:color="auto"/>
      </w:divBdr>
    </w:div>
    <w:div w:id="1604655701">
      <w:bodyDiv w:val="1"/>
      <w:marLeft w:val="0"/>
      <w:marRight w:val="0"/>
      <w:marTop w:val="0"/>
      <w:marBottom w:val="0"/>
      <w:divBdr>
        <w:top w:val="none" w:sz="0" w:space="0" w:color="auto"/>
        <w:left w:val="none" w:sz="0" w:space="0" w:color="auto"/>
        <w:bottom w:val="none" w:sz="0" w:space="0" w:color="auto"/>
        <w:right w:val="none" w:sz="0" w:space="0" w:color="auto"/>
      </w:divBdr>
    </w:div>
    <w:div w:id="1634826773">
      <w:bodyDiv w:val="1"/>
      <w:marLeft w:val="0"/>
      <w:marRight w:val="0"/>
      <w:marTop w:val="0"/>
      <w:marBottom w:val="0"/>
      <w:divBdr>
        <w:top w:val="none" w:sz="0" w:space="0" w:color="auto"/>
        <w:left w:val="none" w:sz="0" w:space="0" w:color="auto"/>
        <w:bottom w:val="none" w:sz="0" w:space="0" w:color="auto"/>
        <w:right w:val="none" w:sz="0" w:space="0" w:color="auto"/>
      </w:divBdr>
    </w:div>
    <w:div w:id="1663002661">
      <w:bodyDiv w:val="1"/>
      <w:marLeft w:val="0"/>
      <w:marRight w:val="0"/>
      <w:marTop w:val="0"/>
      <w:marBottom w:val="0"/>
      <w:divBdr>
        <w:top w:val="none" w:sz="0" w:space="0" w:color="auto"/>
        <w:left w:val="none" w:sz="0" w:space="0" w:color="auto"/>
        <w:bottom w:val="none" w:sz="0" w:space="0" w:color="auto"/>
        <w:right w:val="none" w:sz="0" w:space="0" w:color="auto"/>
      </w:divBdr>
    </w:div>
    <w:div w:id="1743405700">
      <w:bodyDiv w:val="1"/>
      <w:marLeft w:val="0"/>
      <w:marRight w:val="0"/>
      <w:marTop w:val="0"/>
      <w:marBottom w:val="0"/>
      <w:divBdr>
        <w:top w:val="none" w:sz="0" w:space="0" w:color="auto"/>
        <w:left w:val="none" w:sz="0" w:space="0" w:color="auto"/>
        <w:bottom w:val="none" w:sz="0" w:space="0" w:color="auto"/>
        <w:right w:val="none" w:sz="0" w:space="0" w:color="auto"/>
      </w:divBdr>
    </w:div>
    <w:div w:id="1746609135">
      <w:bodyDiv w:val="1"/>
      <w:marLeft w:val="0"/>
      <w:marRight w:val="0"/>
      <w:marTop w:val="0"/>
      <w:marBottom w:val="0"/>
      <w:divBdr>
        <w:top w:val="none" w:sz="0" w:space="0" w:color="auto"/>
        <w:left w:val="none" w:sz="0" w:space="0" w:color="auto"/>
        <w:bottom w:val="none" w:sz="0" w:space="0" w:color="auto"/>
        <w:right w:val="none" w:sz="0" w:space="0" w:color="auto"/>
      </w:divBdr>
    </w:div>
    <w:div w:id="1755543967">
      <w:bodyDiv w:val="1"/>
      <w:marLeft w:val="0"/>
      <w:marRight w:val="0"/>
      <w:marTop w:val="0"/>
      <w:marBottom w:val="0"/>
      <w:divBdr>
        <w:top w:val="none" w:sz="0" w:space="0" w:color="auto"/>
        <w:left w:val="none" w:sz="0" w:space="0" w:color="auto"/>
        <w:bottom w:val="none" w:sz="0" w:space="0" w:color="auto"/>
        <w:right w:val="none" w:sz="0" w:space="0" w:color="auto"/>
      </w:divBdr>
    </w:div>
    <w:div w:id="1833986235">
      <w:bodyDiv w:val="1"/>
      <w:marLeft w:val="0"/>
      <w:marRight w:val="0"/>
      <w:marTop w:val="0"/>
      <w:marBottom w:val="0"/>
      <w:divBdr>
        <w:top w:val="none" w:sz="0" w:space="0" w:color="auto"/>
        <w:left w:val="none" w:sz="0" w:space="0" w:color="auto"/>
        <w:bottom w:val="none" w:sz="0" w:space="0" w:color="auto"/>
        <w:right w:val="none" w:sz="0" w:space="0" w:color="auto"/>
      </w:divBdr>
    </w:div>
    <w:div w:id="1879932309">
      <w:bodyDiv w:val="1"/>
      <w:marLeft w:val="0"/>
      <w:marRight w:val="0"/>
      <w:marTop w:val="0"/>
      <w:marBottom w:val="0"/>
      <w:divBdr>
        <w:top w:val="none" w:sz="0" w:space="0" w:color="auto"/>
        <w:left w:val="none" w:sz="0" w:space="0" w:color="auto"/>
        <w:bottom w:val="none" w:sz="0" w:space="0" w:color="auto"/>
        <w:right w:val="none" w:sz="0" w:space="0" w:color="auto"/>
      </w:divBdr>
    </w:div>
    <w:div w:id="1893694668">
      <w:bodyDiv w:val="1"/>
      <w:marLeft w:val="0"/>
      <w:marRight w:val="0"/>
      <w:marTop w:val="0"/>
      <w:marBottom w:val="0"/>
      <w:divBdr>
        <w:top w:val="none" w:sz="0" w:space="0" w:color="auto"/>
        <w:left w:val="none" w:sz="0" w:space="0" w:color="auto"/>
        <w:bottom w:val="none" w:sz="0" w:space="0" w:color="auto"/>
        <w:right w:val="none" w:sz="0" w:space="0" w:color="auto"/>
      </w:divBdr>
    </w:div>
    <w:div w:id="1895769527">
      <w:bodyDiv w:val="1"/>
      <w:marLeft w:val="0"/>
      <w:marRight w:val="0"/>
      <w:marTop w:val="0"/>
      <w:marBottom w:val="0"/>
      <w:divBdr>
        <w:top w:val="none" w:sz="0" w:space="0" w:color="auto"/>
        <w:left w:val="none" w:sz="0" w:space="0" w:color="auto"/>
        <w:bottom w:val="none" w:sz="0" w:space="0" w:color="auto"/>
        <w:right w:val="none" w:sz="0" w:space="0" w:color="auto"/>
      </w:divBdr>
    </w:div>
    <w:div w:id="1896355504">
      <w:bodyDiv w:val="1"/>
      <w:marLeft w:val="0"/>
      <w:marRight w:val="0"/>
      <w:marTop w:val="0"/>
      <w:marBottom w:val="0"/>
      <w:divBdr>
        <w:top w:val="none" w:sz="0" w:space="0" w:color="auto"/>
        <w:left w:val="none" w:sz="0" w:space="0" w:color="auto"/>
        <w:bottom w:val="none" w:sz="0" w:space="0" w:color="auto"/>
        <w:right w:val="none" w:sz="0" w:space="0" w:color="auto"/>
      </w:divBdr>
    </w:div>
    <w:div w:id="1905334879">
      <w:bodyDiv w:val="1"/>
      <w:marLeft w:val="0"/>
      <w:marRight w:val="0"/>
      <w:marTop w:val="0"/>
      <w:marBottom w:val="0"/>
      <w:divBdr>
        <w:top w:val="none" w:sz="0" w:space="0" w:color="auto"/>
        <w:left w:val="none" w:sz="0" w:space="0" w:color="auto"/>
        <w:bottom w:val="none" w:sz="0" w:space="0" w:color="auto"/>
        <w:right w:val="none" w:sz="0" w:space="0" w:color="auto"/>
      </w:divBdr>
    </w:div>
    <w:div w:id="1911185968">
      <w:bodyDiv w:val="1"/>
      <w:marLeft w:val="0"/>
      <w:marRight w:val="0"/>
      <w:marTop w:val="0"/>
      <w:marBottom w:val="0"/>
      <w:divBdr>
        <w:top w:val="none" w:sz="0" w:space="0" w:color="auto"/>
        <w:left w:val="none" w:sz="0" w:space="0" w:color="auto"/>
        <w:bottom w:val="none" w:sz="0" w:space="0" w:color="auto"/>
        <w:right w:val="none" w:sz="0" w:space="0" w:color="auto"/>
      </w:divBdr>
    </w:div>
    <w:div w:id="2046058830">
      <w:bodyDiv w:val="1"/>
      <w:marLeft w:val="0"/>
      <w:marRight w:val="0"/>
      <w:marTop w:val="0"/>
      <w:marBottom w:val="0"/>
      <w:divBdr>
        <w:top w:val="none" w:sz="0" w:space="0" w:color="auto"/>
        <w:left w:val="none" w:sz="0" w:space="0" w:color="auto"/>
        <w:bottom w:val="none" w:sz="0" w:space="0" w:color="auto"/>
        <w:right w:val="none" w:sz="0" w:space="0" w:color="auto"/>
      </w:divBdr>
    </w:div>
    <w:div w:id="2053797553">
      <w:bodyDiv w:val="1"/>
      <w:marLeft w:val="0"/>
      <w:marRight w:val="0"/>
      <w:marTop w:val="0"/>
      <w:marBottom w:val="0"/>
      <w:divBdr>
        <w:top w:val="none" w:sz="0" w:space="0" w:color="auto"/>
        <w:left w:val="none" w:sz="0" w:space="0" w:color="auto"/>
        <w:bottom w:val="none" w:sz="0" w:space="0" w:color="auto"/>
        <w:right w:val="none" w:sz="0" w:space="0" w:color="auto"/>
      </w:divBdr>
    </w:div>
    <w:div w:id="2077387659">
      <w:bodyDiv w:val="1"/>
      <w:marLeft w:val="0"/>
      <w:marRight w:val="0"/>
      <w:marTop w:val="0"/>
      <w:marBottom w:val="0"/>
      <w:divBdr>
        <w:top w:val="none" w:sz="0" w:space="0" w:color="auto"/>
        <w:left w:val="none" w:sz="0" w:space="0" w:color="auto"/>
        <w:bottom w:val="none" w:sz="0" w:space="0" w:color="auto"/>
        <w:right w:val="none" w:sz="0" w:space="0" w:color="auto"/>
      </w:divBdr>
    </w:div>
    <w:div w:id="212495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2782/bses.93-4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kyiv.czechcentres.cz/uk/about-us/Czech-steps-uzhorod" TargetMode="External"/><Relationship Id="rId5" Type="http://schemas.openxmlformats.org/officeDocument/2006/relationships/footnotes" Target="footnotes.xml"/><Relationship Id="rId10" Type="http://schemas.openxmlformats.org/officeDocument/2006/relationships/hyperlink" Target="http://cathedral.uz.ua/%d1%96%d1%81%d1%82%d0%be%d1%80%d1%96%d1%8f/" TargetMode="External"/><Relationship Id="rId4" Type="http://schemas.openxmlformats.org/officeDocument/2006/relationships/webSettings" Target="webSettings.xml"/><Relationship Id="rId9" Type="http://schemas.openxmlformats.org/officeDocument/2006/relationships/hyperlink" Target="https://go-to.rest/blog/ru/m-myny-skulptury/"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4366</TotalTime>
  <Pages>1</Pages>
  <Words>2613</Words>
  <Characters>14898</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593</cp:revision>
  <cp:lastPrinted>2022-10-09T07:11:00Z</cp:lastPrinted>
  <dcterms:created xsi:type="dcterms:W3CDTF">2017-09-01T17:11:00Z</dcterms:created>
  <dcterms:modified xsi:type="dcterms:W3CDTF">2025-09-04T06:26:00Z</dcterms:modified>
</cp:coreProperties>
</file>