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вибіркову навчальну дисципліну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із кафедрального каталогу </w:t>
      </w:r>
    </w:p>
    <w:p w:rsidR="00EA4F2E" w:rsidRDefault="00EA4F2E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475B">
        <w:rPr>
          <w:rFonts w:ascii="Times New Roman" w:hAnsi="Times New Roman" w:cs="Times New Roman"/>
          <w:sz w:val="24"/>
          <w:szCs w:val="24"/>
          <w:lang w:val="uk-UA"/>
        </w:rPr>
        <w:t>ОП «Б</w:t>
      </w:r>
      <w:r>
        <w:rPr>
          <w:rFonts w:ascii="Times New Roman" w:hAnsi="Times New Roman" w:cs="Times New Roman"/>
          <w:sz w:val="24"/>
          <w:szCs w:val="24"/>
          <w:lang w:val="uk-UA"/>
        </w:rPr>
        <w:t>іологія</w:t>
      </w:r>
      <w:r w:rsidRPr="0086475B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спеціальності </w:t>
      </w:r>
      <w:r w:rsidR="002933E5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Біологія та біохімія</w:t>
      </w:r>
      <w:r w:rsidR="002933E5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другого магістерського рівня вищої освіти 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2A478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2A4789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FA28CE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2933E5" w:rsidRPr="00FA28CE" w:rsidRDefault="002933E5" w:rsidP="00EA4F2E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5557"/>
      </w:tblGrid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5557" w:type="dxa"/>
          </w:tcPr>
          <w:p w:rsidR="00EA4F2E" w:rsidRPr="00F460AD" w:rsidRDefault="00EA4F2E" w:rsidP="002A47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</w:t>
            </w:r>
            <w:r w:rsidR="002A478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енезис та структура тваринного світу Карпатського регіону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Магістр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Курс (рік) навчання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5557" w:type="dxa"/>
          </w:tcPr>
          <w:p w:rsidR="00EA4F2E" w:rsidRPr="00F460AD" w:rsidRDefault="00094E01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дисципліни у кредитах*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EA4F2E" w:rsidRPr="00094E01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  <w:tc>
          <w:tcPr>
            <w:tcW w:w="5557" w:type="dxa"/>
          </w:tcPr>
          <w:p w:rsidR="00094E01" w:rsidRPr="00094E01" w:rsidRDefault="00094E01" w:rsidP="00094E0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>ОК 03</w:t>
            </w: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ab/>
              <w:t>Системний аналіз в біології</w:t>
            </w:r>
          </w:p>
          <w:p w:rsidR="00094E01" w:rsidRPr="00094E01" w:rsidRDefault="00094E01" w:rsidP="00094E0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>ОК 05</w:t>
            </w: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ab/>
              <w:t>Сучасна методологія біологічних досліджень з основами інтелектуальної власності</w:t>
            </w:r>
          </w:p>
          <w:p w:rsidR="00EA4F2E" w:rsidRPr="00094E01" w:rsidRDefault="00094E01" w:rsidP="00094E01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sz w:val="24"/>
                <w:lang w:val="uk-UA"/>
              </w:rPr>
            </w:pP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>ОК 06</w:t>
            </w:r>
            <w:r w:rsidRPr="00094E01">
              <w:rPr>
                <w:rFonts w:ascii="Times New Roman" w:hAnsi="Times New Roman" w:cs="Times New Roman"/>
                <w:sz w:val="24"/>
                <w:lang w:val="uk-UA"/>
              </w:rPr>
              <w:tab/>
              <w:t>Еволюційна екологія</w:t>
            </w:r>
          </w:p>
        </w:tc>
      </w:tr>
      <w:tr w:rsidR="00EA4F2E" w:rsidRPr="00094E01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557" w:type="dxa"/>
          </w:tcPr>
          <w:p w:rsidR="00EA4F2E" w:rsidRPr="00F460AD" w:rsidRDefault="00094E01" w:rsidP="00094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Ентомології та збереження біорізноманіття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Інформаційне забезпечення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Презентації, сайт електронного навчання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проведення занять</w:t>
            </w:r>
          </w:p>
        </w:tc>
        <w:tc>
          <w:tcPr>
            <w:tcW w:w="5557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Лекції, практичні заняття</w:t>
            </w:r>
          </w:p>
        </w:tc>
      </w:tr>
      <w:tr w:rsidR="00EA4F2E" w:rsidRPr="00094E01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Ключові результати навчання (знання, уміння та інші компетентності):</w:t>
            </w:r>
          </w:p>
        </w:tc>
        <w:tc>
          <w:tcPr>
            <w:tcW w:w="5557" w:type="dxa"/>
          </w:tcPr>
          <w:p w:rsidR="00EA4F2E" w:rsidRPr="00094E01" w:rsidRDefault="00094E01" w:rsidP="00094E01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 xml:space="preserve">Розуміти процеси формування природних фауністичних комплексів; вміти ідентифікувати тваринні організми різних систематичних груп; </w:t>
            </w:r>
            <w:r>
              <w:rPr>
                <w:rFonts w:eastAsia="Calibri"/>
                <w:color w:val="000000"/>
                <w:sz w:val="23"/>
                <w:szCs w:val="23"/>
              </w:rPr>
              <w:t xml:space="preserve"> розуміти роль та значення тварин для функціонування природних екосистем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Короткий зміст дисципліни (що буде вивчатися, перелік тем):</w:t>
            </w:r>
          </w:p>
        </w:tc>
        <w:tc>
          <w:tcPr>
            <w:tcW w:w="5557" w:type="dxa"/>
          </w:tcPr>
          <w:p w:rsidR="00354F54" w:rsidRPr="00354F54" w:rsidRDefault="00091ACA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>Вчення</w:t>
            </w:r>
            <w:proofErr w:type="spellEnd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про фауну</w:t>
            </w:r>
            <w:r w:rsidR="00354F54"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F54"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>оняття</w:t>
            </w:r>
            <w:proofErr w:type="spellEnd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>фауністичного</w:t>
            </w:r>
            <w:proofErr w:type="spellEnd"/>
            <w:r w:rsidR="00354F54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комплексу. </w:t>
            </w:r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Г</w:t>
            </w:r>
            <w:proofErr w:type="spellStart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оловні</w:t>
            </w:r>
            <w:proofErr w:type="spellEnd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завдання</w:t>
            </w:r>
            <w:proofErr w:type="spellEnd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дослідження</w:t>
            </w:r>
            <w:proofErr w:type="spellEnd"/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ф</w:t>
            </w:r>
            <w:r w:rsidR="00354F54" w:rsidRPr="00354F54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ауни</w:t>
            </w:r>
            <w:r w:rsidR="00354F54"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фауністичних комплексів.</w:t>
            </w:r>
          </w:p>
          <w:p w:rsidR="00354F54" w:rsidRPr="00354F54" w:rsidRDefault="00354F54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2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Типологія ареалів, географічне районування як основа типології ареалів. </w:t>
            </w:r>
            <w:r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ареалу та </w:t>
            </w:r>
            <w:proofErr w:type="spellStart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>геологічний</w:t>
            </w:r>
            <w:proofErr w:type="spellEnd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>вік</w:t>
            </w:r>
            <w:proofErr w:type="spellEnd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>фауни</w:t>
            </w:r>
            <w:proofErr w:type="spellEnd"/>
            <w:r w:rsidRPr="00354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4F54" w:rsidRPr="00354F54" w:rsidRDefault="00354F54" w:rsidP="00354F54">
            <w:pPr>
              <w:pStyle w:val="2"/>
              <w:spacing w:before="0" w:line="240" w:lineRule="auto"/>
              <w:ind w:firstLine="318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3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354F54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lang w:val="uk-UA"/>
              </w:rPr>
              <w:t>Генезис фауни, т</w:t>
            </w:r>
            <w:r w:rsidRPr="00354F5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lang w:val="uk-UA"/>
              </w:rPr>
              <w:t>ипи</w:t>
            </w:r>
            <w:r w:rsidRPr="00354F5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F5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фауногенезу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uk-UA"/>
              </w:rPr>
              <w:t>.</w:t>
            </w:r>
          </w:p>
          <w:p w:rsidR="00091ACA" w:rsidRPr="00354F54" w:rsidRDefault="00091ACA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354F54" w:rsidRPr="00354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354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Історія</w:t>
            </w:r>
            <w:proofErr w:type="spellEnd"/>
            <w:r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формування</w:t>
            </w:r>
            <w:proofErr w:type="spellEnd"/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</w:t>
            </w:r>
            <w:proofErr w:type="spellEnd"/>
            <w:r w:rsidRPr="00354F5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тваринного світу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Карпатського регіону</w:t>
            </w:r>
            <w:r w:rsidRPr="00354F5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354F54" w:rsidRPr="00590DA1" w:rsidRDefault="00354F54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5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Структура фауни основних систематичних груп </w:t>
            </w:r>
            <w:r w:rsidR="00590DA1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безхребетних 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тварин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Карпатського регіону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:rsidR="00590DA1" w:rsidRPr="00590DA1" w:rsidRDefault="00590DA1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Тема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590DA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354F5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 Структура фауни основних систематичних груп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хребетних 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 xml:space="preserve">тварин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Карпатського регіону</w:t>
            </w:r>
            <w:r w:rsidRPr="00354F54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.</w:t>
            </w:r>
          </w:p>
          <w:p w:rsidR="00091ACA" w:rsidRPr="00590DA1" w:rsidRDefault="00091ACA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590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r w:rsidR="00590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590D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Pr="00590D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590D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Фауністичні комплекси Карпатського регіону</w:t>
            </w:r>
            <w:r w:rsidRPr="00590DA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091ACA" w:rsidRPr="00354F54" w:rsidRDefault="00354F54" w:rsidP="00354F54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Тема</w:t>
            </w:r>
            <w:r w:rsidRPr="00354F5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590DA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8</w:t>
            </w:r>
            <w:r w:rsidRPr="00354F5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Екологічні фактори, їх вплив на поширення тварин.</w:t>
            </w:r>
          </w:p>
          <w:p w:rsidR="00091ACA" w:rsidRPr="00091ACA" w:rsidRDefault="00354F54" w:rsidP="00590DA1">
            <w:pPr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4F5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 xml:space="preserve">Тема </w:t>
            </w:r>
            <w:r w:rsidR="00590DA1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9</w:t>
            </w:r>
            <w:r w:rsidRPr="00354F5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uk-UA"/>
              </w:rPr>
              <w:t>.</w:t>
            </w:r>
            <w:r w:rsidRPr="00354F54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91ACA"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Зоогеографічні підходи до збереження фауністичного різноманіття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091ACA"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риродоохоронні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значення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охорони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тварин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Основні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об’єкти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природно-</w:t>
            </w:r>
            <w:proofErr w:type="spellStart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заповідного</w:t>
            </w:r>
            <w:proofErr w:type="spellEnd"/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 xml:space="preserve"> фонду </w:t>
            </w:r>
            <w:r w:rsidRPr="00354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Карпат</w:t>
            </w:r>
            <w:r w:rsidR="00091ACA" w:rsidRPr="00354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4F2E" w:rsidRPr="00F460AD" w:rsidTr="00D80A5C">
        <w:tc>
          <w:tcPr>
            <w:tcW w:w="3369" w:type="dxa"/>
          </w:tcPr>
          <w:p w:rsidR="00EA4F2E" w:rsidRPr="00F460AD" w:rsidRDefault="00EA4F2E" w:rsidP="00EA4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семестрового контролю*</w:t>
            </w:r>
          </w:p>
        </w:tc>
        <w:tc>
          <w:tcPr>
            <w:tcW w:w="5557" w:type="dxa"/>
          </w:tcPr>
          <w:p w:rsidR="00EA4F2E" w:rsidRPr="00F460AD" w:rsidRDefault="00EA4F2E" w:rsidP="00354F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0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</w:tbl>
    <w:p w:rsidR="00EA4F2E" w:rsidRPr="00FA28CE" w:rsidRDefault="00EA4F2E" w:rsidP="00EA4F2E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A4F2E" w:rsidRPr="00FA28CE" w:rsidSect="00A77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B9"/>
    <w:rsid w:val="00091ACA"/>
    <w:rsid w:val="00094E01"/>
    <w:rsid w:val="002933E5"/>
    <w:rsid w:val="002A4789"/>
    <w:rsid w:val="00354F54"/>
    <w:rsid w:val="00506915"/>
    <w:rsid w:val="00590DA1"/>
    <w:rsid w:val="008427EC"/>
    <w:rsid w:val="0086054D"/>
    <w:rsid w:val="008D33C8"/>
    <w:rsid w:val="00976981"/>
    <w:rsid w:val="00A77C68"/>
    <w:rsid w:val="00BD7DBD"/>
    <w:rsid w:val="00BE0004"/>
    <w:rsid w:val="00CB09A2"/>
    <w:rsid w:val="00EA4F2E"/>
    <w:rsid w:val="00F3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751693-6FF1-43E4-82FA-84C459C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F2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091A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A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F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4F2E"/>
    <w:pPr>
      <w:spacing w:after="0" w:line="240" w:lineRule="auto"/>
    </w:pPr>
  </w:style>
  <w:style w:type="paragraph" w:styleId="a5">
    <w:name w:val="Normal (Web)"/>
    <w:basedOn w:val="a"/>
    <w:unhideWhenUsed/>
    <w:rsid w:val="00EA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091ACA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91A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2023-07-24T10:07:00Z</dcterms:created>
  <dcterms:modified xsi:type="dcterms:W3CDTF">2023-07-24T10:07:00Z</dcterms:modified>
</cp:coreProperties>
</file>