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4A" w:rsidRDefault="001B764A" w:rsidP="001B764A">
      <w:pPr>
        <w:pStyle w:val="Default"/>
      </w:pPr>
    </w:p>
    <w:p w:rsidR="001B764A" w:rsidRDefault="001B764A" w:rsidP="001B764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ГРАНТОВА ПІДТРИМКА ІННОВАТОРІВ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ІД SEEDS OF BRAVERY </w:t>
      </w:r>
    </w:p>
    <w:p w:rsidR="001B764A" w:rsidRDefault="001B764A" w:rsidP="001B764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Європейська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оголосила</w:t>
      </w:r>
      <w:proofErr w:type="spellEnd"/>
      <w:r>
        <w:rPr>
          <w:sz w:val="28"/>
          <w:szCs w:val="28"/>
        </w:rPr>
        <w:t xml:space="preserve"> про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профінансувати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дворічний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Seeds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Bravery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орієнтований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підтримку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Грантовий</w:t>
      </w:r>
      <w:proofErr w:type="spellEnd"/>
      <w:r>
        <w:rPr>
          <w:sz w:val="28"/>
          <w:szCs w:val="28"/>
        </w:rPr>
        <w:t xml:space="preserve"> фонд для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становитиме</w:t>
      </w:r>
      <w:proofErr w:type="spellEnd"/>
      <w:r>
        <w:rPr>
          <w:sz w:val="28"/>
          <w:szCs w:val="28"/>
        </w:rPr>
        <w:t xml:space="preserve"> 12 млн </w:t>
      </w:r>
      <w:proofErr w:type="spellStart"/>
      <w:r>
        <w:rPr>
          <w:sz w:val="28"/>
          <w:szCs w:val="28"/>
        </w:rPr>
        <w:t>євро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Окр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підтримка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ринки,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промоція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екосистеми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європейської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претендувати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підприємництвом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комерціалізацію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залучити</w:t>
      </w:r>
      <w:proofErr w:type="spellEnd"/>
      <w:r>
        <w:rPr>
          <w:sz w:val="28"/>
          <w:szCs w:val="28"/>
        </w:rPr>
        <w:t xml:space="preserve"> до 60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затверджуються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Незабаром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відкрито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1B764A" w:rsidRDefault="001B764A" w:rsidP="001B764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https://bit.ly/3W7U7me </w:t>
      </w:r>
      <w:bookmarkStart w:id="0" w:name="_GoBack"/>
      <w:bookmarkEnd w:id="0"/>
    </w:p>
    <w:sectPr w:rsidR="001B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20"/>
    <w:rsid w:val="001B764A"/>
    <w:rsid w:val="00B7551E"/>
    <w:rsid w:val="00C43020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2023-06-08T06:19:00Z</dcterms:created>
  <dcterms:modified xsi:type="dcterms:W3CDTF">2023-06-08T06:19:00Z</dcterms:modified>
</cp:coreProperties>
</file>