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A15" w:rsidRDefault="00882EC9" w:rsidP="00D33A15">
      <w:pPr>
        <w:jc w:val="center"/>
        <w:rPr>
          <w:rFonts w:ascii="Times New Roman" w:hAnsi="Times New Roman" w:cs="Times New Roman"/>
          <w:b/>
          <w:sz w:val="28"/>
          <w:szCs w:val="28"/>
          <w:lang w:val="uk-UA"/>
        </w:rPr>
      </w:pPr>
      <w:bookmarkStart w:id="0" w:name="_GoBack"/>
      <w:bookmarkEnd w:id="0"/>
      <w:r>
        <w:rPr>
          <w:rFonts w:ascii="Times New Roman" w:hAnsi="Times New Roman" w:cs="Times New Roman"/>
          <w:b/>
          <w:sz w:val="28"/>
          <w:szCs w:val="28"/>
          <w:lang w:val="uk-UA"/>
        </w:rPr>
        <w:t>Реєстрація 20</w:t>
      </w:r>
      <w:r w:rsidR="0004493A">
        <w:rPr>
          <w:rFonts w:ascii="Times New Roman" w:hAnsi="Times New Roman" w:cs="Times New Roman"/>
          <w:b/>
          <w:sz w:val="28"/>
          <w:szCs w:val="28"/>
          <w:lang w:val="en-US"/>
        </w:rPr>
        <w:t>22</w:t>
      </w:r>
      <w:r w:rsidR="00D33A15" w:rsidRPr="0029686D">
        <w:rPr>
          <w:rFonts w:ascii="Times New Roman" w:hAnsi="Times New Roman" w:cs="Times New Roman"/>
          <w:b/>
          <w:sz w:val="28"/>
          <w:szCs w:val="28"/>
          <w:lang w:val="uk-UA"/>
        </w:rPr>
        <w:t xml:space="preserve"> рік</w:t>
      </w:r>
      <w:r w:rsidR="00D33A15">
        <w:rPr>
          <w:rFonts w:ascii="Times New Roman" w:hAnsi="Times New Roman" w:cs="Times New Roman"/>
          <w:b/>
          <w:sz w:val="28"/>
          <w:szCs w:val="28"/>
          <w:lang w:val="uk-UA"/>
        </w:rPr>
        <w:t xml:space="preserve"> (держбюджетні теми)</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518"/>
        <w:gridCol w:w="2410"/>
        <w:gridCol w:w="8080"/>
        <w:gridCol w:w="1845"/>
        <w:gridCol w:w="1698"/>
      </w:tblGrid>
      <w:tr w:rsidR="00D33A15" w:rsidRPr="0029686D" w:rsidTr="002A1C51">
        <w:trPr>
          <w:trHeight w:val="634"/>
        </w:trPr>
        <w:tc>
          <w:tcPr>
            <w:tcW w:w="609" w:type="dxa"/>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 п/</w:t>
            </w:r>
            <w:proofErr w:type="spellStart"/>
            <w:r w:rsidRPr="0029686D">
              <w:rPr>
                <w:rFonts w:ascii="Times New Roman" w:eastAsia="Times New Roman" w:hAnsi="Times New Roman"/>
                <w:b/>
                <w:sz w:val="24"/>
                <w:szCs w:val="24"/>
                <w:lang w:val="uk-UA" w:eastAsia="ru-RU"/>
              </w:rPr>
              <w:t>п</w:t>
            </w:r>
            <w:proofErr w:type="spellEnd"/>
          </w:p>
        </w:tc>
        <w:tc>
          <w:tcPr>
            <w:tcW w:w="1518" w:type="dxa"/>
            <w:noWrap/>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Шифр НДР</w:t>
            </w:r>
          </w:p>
        </w:tc>
        <w:tc>
          <w:tcPr>
            <w:tcW w:w="2410" w:type="dxa"/>
            <w:noWrap/>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Керівник</w:t>
            </w:r>
          </w:p>
        </w:tc>
        <w:tc>
          <w:tcPr>
            <w:tcW w:w="8080" w:type="dxa"/>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Назва НДР</w:t>
            </w:r>
          </w:p>
        </w:tc>
        <w:tc>
          <w:tcPr>
            <w:tcW w:w="1845" w:type="dxa"/>
            <w:noWrap/>
          </w:tcPr>
          <w:p w:rsidR="00D33A15" w:rsidRPr="0029686D" w:rsidRDefault="00D33A15" w:rsidP="00381DA8">
            <w:pPr>
              <w:jc w:val="center"/>
              <w:rPr>
                <w:rFonts w:ascii="Times New Roman" w:hAnsi="Times New Roman"/>
                <w:b/>
                <w:sz w:val="24"/>
                <w:szCs w:val="24"/>
                <w:lang w:val="uk-UA"/>
              </w:rPr>
            </w:pPr>
            <w:r w:rsidRPr="0029686D">
              <w:rPr>
                <w:rFonts w:ascii="Times New Roman" w:hAnsi="Times New Roman"/>
                <w:b/>
                <w:sz w:val="24"/>
                <w:szCs w:val="24"/>
                <w:lang w:val="uk-UA"/>
              </w:rPr>
              <w:t>№ держреєстрації</w:t>
            </w:r>
          </w:p>
        </w:tc>
        <w:tc>
          <w:tcPr>
            <w:tcW w:w="1698" w:type="dxa"/>
          </w:tcPr>
          <w:p w:rsidR="00D33A15" w:rsidRPr="0029686D" w:rsidRDefault="00D33A15" w:rsidP="00381DA8">
            <w:pPr>
              <w:jc w:val="center"/>
              <w:rPr>
                <w:rFonts w:ascii="Times New Roman" w:hAnsi="Times New Roman"/>
                <w:b/>
                <w:sz w:val="24"/>
                <w:szCs w:val="24"/>
                <w:lang w:val="uk-UA"/>
              </w:rPr>
            </w:pPr>
            <w:r w:rsidRPr="0029686D">
              <w:rPr>
                <w:rFonts w:ascii="Times New Roman" w:hAnsi="Times New Roman"/>
                <w:b/>
                <w:sz w:val="24"/>
                <w:szCs w:val="24"/>
                <w:lang w:val="uk-UA"/>
              </w:rPr>
              <w:t>Термін виконання</w:t>
            </w:r>
          </w:p>
        </w:tc>
      </w:tr>
      <w:tr w:rsidR="00D33A15" w:rsidRPr="0029686D" w:rsidTr="00A61A44">
        <w:trPr>
          <w:trHeight w:val="634"/>
        </w:trPr>
        <w:tc>
          <w:tcPr>
            <w:tcW w:w="609" w:type="dxa"/>
          </w:tcPr>
          <w:p w:rsidR="00D33A15" w:rsidRPr="0029686D" w:rsidRDefault="00D33A15" w:rsidP="00381DA8">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c>
          <w:tcPr>
            <w:tcW w:w="1518" w:type="dxa"/>
            <w:noWrap/>
            <w:hideMark/>
          </w:tcPr>
          <w:p w:rsidR="00D33A15" w:rsidRPr="00AB6D33" w:rsidRDefault="0004493A" w:rsidP="00D33A15">
            <w:pPr>
              <w:spacing w:after="0" w:line="240" w:lineRule="auto"/>
              <w:rPr>
                <w:rFonts w:ascii="Times New Roman" w:eastAsia="Times New Roman" w:hAnsi="Times New Roman"/>
                <w:sz w:val="24"/>
                <w:szCs w:val="24"/>
                <w:lang w:val="uk-UA" w:eastAsia="ru-RU"/>
              </w:rPr>
            </w:pPr>
            <w:r>
              <w:rPr>
                <w:rFonts w:ascii="Times New Roman" w:eastAsia="Times New Roman" w:hAnsi="Times New Roman" w:cs="Times New Roman"/>
                <w:sz w:val="24"/>
                <w:szCs w:val="24"/>
                <w:lang w:val="uk-UA" w:eastAsia="ru-RU"/>
              </w:rPr>
              <w:t>ДБ-9</w:t>
            </w:r>
            <w:r>
              <w:rPr>
                <w:rFonts w:ascii="Times New Roman" w:eastAsia="Times New Roman" w:hAnsi="Times New Roman" w:cs="Times New Roman"/>
                <w:sz w:val="24"/>
                <w:szCs w:val="24"/>
                <w:lang w:val="en-US" w:eastAsia="ru-RU"/>
              </w:rPr>
              <w:t>10</w:t>
            </w:r>
            <w:r w:rsidR="00AB6D33">
              <w:rPr>
                <w:rFonts w:ascii="Times New Roman" w:eastAsia="Times New Roman" w:hAnsi="Times New Roman" w:cs="Times New Roman"/>
                <w:sz w:val="24"/>
                <w:szCs w:val="24"/>
                <w:lang w:val="uk-UA" w:eastAsia="ru-RU"/>
              </w:rPr>
              <w:t>М</w:t>
            </w:r>
          </w:p>
        </w:tc>
        <w:tc>
          <w:tcPr>
            <w:tcW w:w="2410" w:type="dxa"/>
            <w:noWrap/>
            <w:hideMark/>
          </w:tcPr>
          <w:p w:rsidR="0004493A" w:rsidRPr="0004493A" w:rsidRDefault="00882EC9" w:rsidP="0004493A">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roofErr w:type="spellStart"/>
            <w:r w:rsidR="0004493A">
              <w:rPr>
                <w:rFonts w:ascii="Times New Roman" w:eastAsia="Times New Roman" w:hAnsi="Times New Roman"/>
                <w:sz w:val="24"/>
                <w:szCs w:val="24"/>
                <w:lang w:val="uk-UA" w:eastAsia="ru-RU"/>
              </w:rPr>
              <w:t>Філеп</w:t>
            </w:r>
            <w:proofErr w:type="spellEnd"/>
            <w:r w:rsidR="0004493A">
              <w:rPr>
                <w:rFonts w:ascii="Times New Roman" w:eastAsia="Times New Roman" w:hAnsi="Times New Roman"/>
                <w:sz w:val="24"/>
                <w:szCs w:val="24"/>
                <w:lang w:val="uk-UA" w:eastAsia="ru-RU"/>
              </w:rPr>
              <w:t xml:space="preserve"> М.</w:t>
            </w:r>
            <w:r w:rsidR="00294324">
              <w:rPr>
                <w:rFonts w:ascii="Times New Roman" w:eastAsia="Times New Roman" w:hAnsi="Times New Roman"/>
                <w:sz w:val="24"/>
                <w:szCs w:val="24"/>
                <w:lang w:val="uk-UA" w:eastAsia="ru-RU"/>
              </w:rPr>
              <w:t>Й.</w:t>
            </w:r>
          </w:p>
          <w:p w:rsidR="00882EC9" w:rsidRPr="00624DF9" w:rsidRDefault="00882EC9" w:rsidP="00624DF9">
            <w:pPr>
              <w:spacing w:after="0" w:line="240" w:lineRule="auto"/>
              <w:rPr>
                <w:rFonts w:ascii="Times New Roman" w:eastAsia="Times New Roman" w:hAnsi="Times New Roman"/>
                <w:sz w:val="24"/>
                <w:szCs w:val="24"/>
                <w:lang w:val="uk-UA" w:eastAsia="ru-RU"/>
              </w:rPr>
            </w:pPr>
          </w:p>
        </w:tc>
        <w:tc>
          <w:tcPr>
            <w:tcW w:w="8080" w:type="dxa"/>
          </w:tcPr>
          <w:p w:rsidR="00AC6B04" w:rsidRPr="00AC6B04" w:rsidRDefault="00AC6B04" w:rsidP="00AC6B04">
            <w:pPr>
              <w:pStyle w:val="a6"/>
              <w:jc w:val="both"/>
              <w:rPr>
                <w:rFonts w:ascii="Times New Roman" w:eastAsia="MS Mincho" w:hAnsi="Times New Roman"/>
                <w:b/>
                <w:sz w:val="24"/>
                <w:szCs w:val="24"/>
              </w:rPr>
            </w:pPr>
            <w:r>
              <w:rPr>
                <w:rFonts w:ascii="Times New Roman" w:eastAsia="MS Mincho" w:hAnsi="Times New Roman"/>
                <w:bCs/>
                <w:sz w:val="24"/>
                <w:szCs w:val="24"/>
                <w:lang w:val="uk-UA"/>
              </w:rPr>
              <w:t xml:space="preserve">Екологічно безпечні </w:t>
            </w:r>
            <w:r>
              <w:rPr>
                <w:rFonts w:ascii="Times New Roman" w:eastAsia="MS Mincho" w:hAnsi="Times New Roman"/>
                <w:bCs/>
                <w:sz w:val="24"/>
                <w:szCs w:val="24"/>
                <w:lang w:val="en-US"/>
              </w:rPr>
              <w:t>Ag</w:t>
            </w:r>
            <w:proofErr w:type="spellStart"/>
            <w:r>
              <w:rPr>
                <w:rFonts w:ascii="Times New Roman" w:eastAsia="MS Mincho" w:hAnsi="Times New Roman"/>
                <w:bCs/>
                <w:sz w:val="24"/>
                <w:szCs w:val="24"/>
                <w:lang w:val="uk-UA"/>
              </w:rPr>
              <w:t>-провідні</w:t>
            </w:r>
            <w:proofErr w:type="spellEnd"/>
            <w:r>
              <w:rPr>
                <w:rFonts w:ascii="Times New Roman" w:eastAsia="MS Mincho" w:hAnsi="Times New Roman"/>
                <w:bCs/>
                <w:sz w:val="24"/>
                <w:szCs w:val="24"/>
                <w:lang w:val="uk-UA"/>
              </w:rPr>
              <w:t xml:space="preserve"> тверді електроліти для новітніх систем накопичення енергії</w:t>
            </w:r>
            <w:r w:rsidRPr="00AC6B04">
              <w:rPr>
                <w:rFonts w:ascii="Times New Roman" w:eastAsia="MS Mincho" w:hAnsi="Times New Roman"/>
                <w:bCs/>
                <w:sz w:val="24"/>
                <w:szCs w:val="24"/>
              </w:rPr>
              <w:t>.</w:t>
            </w:r>
          </w:p>
          <w:p w:rsidR="00D33A15" w:rsidRPr="0029686D" w:rsidRDefault="00D33A15" w:rsidP="00544DDC">
            <w:pPr>
              <w:spacing w:after="0" w:line="240" w:lineRule="auto"/>
              <w:rPr>
                <w:rFonts w:ascii="Times New Roman" w:eastAsia="Times New Roman" w:hAnsi="Times New Roman"/>
                <w:sz w:val="24"/>
                <w:szCs w:val="24"/>
                <w:lang w:val="uk-UA" w:eastAsia="ru-RU"/>
              </w:rPr>
            </w:pPr>
          </w:p>
        </w:tc>
        <w:tc>
          <w:tcPr>
            <w:tcW w:w="1845" w:type="dxa"/>
            <w:noWrap/>
            <w:hideMark/>
          </w:tcPr>
          <w:p w:rsidR="00D33A15" w:rsidRPr="0004493A" w:rsidRDefault="0004493A" w:rsidP="00381DA8">
            <w:pPr>
              <w:rPr>
                <w:rFonts w:ascii="Times New Roman" w:eastAsia="Calibri" w:hAnsi="Times New Roman"/>
                <w:sz w:val="24"/>
                <w:szCs w:val="24"/>
                <w:lang w:val="uk-UA"/>
              </w:rPr>
            </w:pPr>
            <w:r>
              <w:rPr>
                <w:rFonts w:ascii="Times New Roman" w:eastAsia="Calibri" w:hAnsi="Times New Roman"/>
                <w:sz w:val="24"/>
                <w:szCs w:val="24"/>
                <w:lang w:val="uk-UA"/>
              </w:rPr>
              <w:t>0122</w:t>
            </w:r>
            <w:r w:rsidR="00882EC9">
              <w:rPr>
                <w:rFonts w:ascii="Times New Roman" w:eastAsia="Calibri" w:hAnsi="Times New Roman"/>
                <w:sz w:val="24"/>
                <w:szCs w:val="24"/>
                <w:lang w:val="en-US"/>
              </w:rPr>
              <w:t>U</w:t>
            </w:r>
            <w:r>
              <w:rPr>
                <w:rFonts w:ascii="Times New Roman" w:eastAsia="Calibri" w:hAnsi="Times New Roman"/>
                <w:sz w:val="24"/>
                <w:szCs w:val="24"/>
                <w:lang w:val="uk-UA"/>
              </w:rPr>
              <w:t>000934</w:t>
            </w:r>
          </w:p>
        </w:tc>
        <w:tc>
          <w:tcPr>
            <w:tcW w:w="1698" w:type="dxa"/>
          </w:tcPr>
          <w:p w:rsidR="00D33A15" w:rsidRPr="0004493A" w:rsidRDefault="0004493A" w:rsidP="00D33A15">
            <w:pPr>
              <w:rPr>
                <w:rFonts w:ascii="Times New Roman" w:hAnsi="Times New Roman"/>
                <w:sz w:val="24"/>
                <w:szCs w:val="24"/>
                <w:lang w:val="uk-UA"/>
              </w:rPr>
            </w:pPr>
            <w:r>
              <w:rPr>
                <w:rFonts w:ascii="Times New Roman" w:hAnsi="Times New Roman"/>
                <w:sz w:val="24"/>
                <w:szCs w:val="24"/>
                <w:lang w:val="en-US"/>
              </w:rPr>
              <w:t>202</w:t>
            </w:r>
            <w:r>
              <w:rPr>
                <w:rFonts w:ascii="Times New Roman" w:hAnsi="Times New Roman"/>
                <w:sz w:val="24"/>
                <w:szCs w:val="24"/>
                <w:lang w:val="uk-UA"/>
              </w:rPr>
              <w:t>2</w:t>
            </w:r>
            <w:r>
              <w:rPr>
                <w:rFonts w:ascii="Times New Roman" w:hAnsi="Times New Roman"/>
                <w:sz w:val="24"/>
                <w:szCs w:val="24"/>
                <w:lang w:val="en-US"/>
              </w:rPr>
              <w:t>-202</w:t>
            </w:r>
            <w:r>
              <w:rPr>
                <w:rFonts w:ascii="Times New Roman" w:hAnsi="Times New Roman"/>
                <w:sz w:val="24"/>
                <w:szCs w:val="24"/>
                <w:lang w:val="uk-UA"/>
              </w:rPr>
              <w:t>4</w:t>
            </w:r>
          </w:p>
        </w:tc>
      </w:tr>
      <w:tr w:rsidR="00544DDC" w:rsidRPr="00624DF9" w:rsidTr="00544DDC">
        <w:trPr>
          <w:trHeight w:val="634"/>
        </w:trPr>
        <w:tc>
          <w:tcPr>
            <w:tcW w:w="609" w:type="dxa"/>
          </w:tcPr>
          <w:p w:rsidR="00544DDC" w:rsidRPr="0029686D" w:rsidRDefault="00544DDC" w:rsidP="00D33A1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518" w:type="dxa"/>
            <w:noWrap/>
          </w:tcPr>
          <w:p w:rsidR="00544DDC" w:rsidRPr="0004493A" w:rsidRDefault="0004493A" w:rsidP="007C79C0">
            <w:pPr>
              <w:spacing w:after="0" w:line="240" w:lineRule="auto"/>
              <w:rPr>
                <w:rFonts w:ascii="Times New Roman" w:eastAsia="Times New Roman" w:hAnsi="Times New Roman"/>
                <w:sz w:val="24"/>
                <w:szCs w:val="24"/>
                <w:lang w:val="uk-UA" w:eastAsia="ru-RU"/>
              </w:rPr>
            </w:pPr>
            <w:r>
              <w:rPr>
                <w:rFonts w:ascii="Times New Roman" w:eastAsia="Times New Roman" w:hAnsi="Times New Roman" w:cs="Times New Roman"/>
                <w:sz w:val="24"/>
                <w:szCs w:val="24"/>
                <w:lang w:val="uk-UA" w:eastAsia="ru-RU"/>
              </w:rPr>
              <w:t>ДБ-911</w:t>
            </w:r>
          </w:p>
        </w:tc>
        <w:tc>
          <w:tcPr>
            <w:tcW w:w="2410" w:type="dxa"/>
            <w:noWrap/>
          </w:tcPr>
          <w:p w:rsidR="00544DDC" w:rsidRPr="00882EC9" w:rsidRDefault="0004493A" w:rsidP="00624DF9">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roofErr w:type="spellStart"/>
            <w:r>
              <w:rPr>
                <w:rFonts w:ascii="Times New Roman" w:eastAsia="Times New Roman" w:hAnsi="Times New Roman"/>
                <w:sz w:val="24"/>
                <w:szCs w:val="24"/>
                <w:lang w:val="uk-UA" w:eastAsia="ru-RU"/>
              </w:rPr>
              <w:t>Височанський</w:t>
            </w:r>
            <w:proofErr w:type="spellEnd"/>
            <w:r>
              <w:rPr>
                <w:rFonts w:ascii="Times New Roman" w:eastAsia="Times New Roman" w:hAnsi="Times New Roman"/>
                <w:sz w:val="24"/>
                <w:szCs w:val="24"/>
                <w:lang w:val="uk-UA" w:eastAsia="ru-RU"/>
              </w:rPr>
              <w:t xml:space="preserve"> Ю.</w:t>
            </w:r>
            <w:r w:rsidR="00294324">
              <w:rPr>
                <w:rFonts w:ascii="Times New Roman" w:eastAsia="Times New Roman" w:hAnsi="Times New Roman"/>
                <w:sz w:val="24"/>
                <w:szCs w:val="24"/>
                <w:lang w:val="uk-UA" w:eastAsia="ru-RU"/>
              </w:rPr>
              <w:t>М.</w:t>
            </w:r>
          </w:p>
        </w:tc>
        <w:tc>
          <w:tcPr>
            <w:tcW w:w="8080" w:type="dxa"/>
          </w:tcPr>
          <w:p w:rsidR="00544DDC" w:rsidRPr="00F010FF" w:rsidRDefault="00F010FF" w:rsidP="00624DF9">
            <w:pPr>
              <w:spacing w:after="0" w:line="240" w:lineRule="auto"/>
              <w:rPr>
                <w:rFonts w:ascii="Times New Roman" w:eastAsia="Times New Roman" w:hAnsi="Times New Roman"/>
                <w:sz w:val="24"/>
                <w:szCs w:val="24"/>
                <w:lang w:val="uk-UA" w:eastAsia="ru-RU"/>
              </w:rPr>
            </w:pPr>
            <w:r w:rsidRPr="00F010FF">
              <w:rPr>
                <w:rFonts w:ascii="Times New Roman" w:eastAsia="Times New Roman" w:hAnsi="Times New Roman"/>
                <w:sz w:val="24"/>
                <w:szCs w:val="24"/>
                <w:lang w:val="uk-UA" w:eastAsia="ru-RU"/>
              </w:rPr>
              <w:t xml:space="preserve">Анізотропні </w:t>
            </w:r>
            <w:proofErr w:type="spellStart"/>
            <w:r w:rsidRPr="00F010FF">
              <w:rPr>
                <w:rFonts w:ascii="Times New Roman" w:eastAsia="Times New Roman" w:hAnsi="Times New Roman"/>
                <w:sz w:val="24"/>
                <w:szCs w:val="24"/>
                <w:lang w:val="uk-UA" w:eastAsia="ru-RU"/>
              </w:rPr>
              <w:t>фосфорвмісні</w:t>
            </w:r>
            <w:proofErr w:type="spellEnd"/>
            <w:r w:rsidRPr="00F010FF">
              <w:rPr>
                <w:rFonts w:ascii="Times New Roman" w:eastAsia="Times New Roman" w:hAnsi="Times New Roman"/>
                <w:sz w:val="24"/>
                <w:szCs w:val="24"/>
                <w:lang w:val="uk-UA" w:eastAsia="ru-RU"/>
              </w:rPr>
              <w:t xml:space="preserve"> </w:t>
            </w:r>
            <w:proofErr w:type="spellStart"/>
            <w:r w:rsidRPr="00F010FF">
              <w:rPr>
                <w:rFonts w:ascii="Times New Roman" w:eastAsia="Times New Roman" w:hAnsi="Times New Roman"/>
                <w:sz w:val="24"/>
                <w:szCs w:val="24"/>
                <w:lang w:val="uk-UA" w:eastAsia="ru-RU"/>
              </w:rPr>
              <w:t>халькогеніди</w:t>
            </w:r>
            <w:proofErr w:type="spellEnd"/>
            <w:r w:rsidRPr="00F010FF">
              <w:rPr>
                <w:rFonts w:ascii="Times New Roman" w:eastAsia="Times New Roman" w:hAnsi="Times New Roman"/>
                <w:sz w:val="24"/>
                <w:szCs w:val="24"/>
                <w:lang w:val="uk-UA" w:eastAsia="ru-RU"/>
              </w:rPr>
              <w:t xml:space="preserve"> для </w:t>
            </w:r>
            <w:proofErr w:type="spellStart"/>
            <w:r w:rsidRPr="00F010FF">
              <w:rPr>
                <w:rFonts w:ascii="Times New Roman" w:eastAsia="Times New Roman" w:hAnsi="Times New Roman"/>
                <w:sz w:val="24"/>
                <w:szCs w:val="24"/>
                <w:lang w:val="uk-UA" w:eastAsia="ru-RU"/>
              </w:rPr>
              <w:t>нанорозмірної</w:t>
            </w:r>
            <w:proofErr w:type="spellEnd"/>
            <w:r w:rsidRPr="00F010FF">
              <w:rPr>
                <w:rFonts w:ascii="Times New Roman" w:eastAsia="Times New Roman" w:hAnsi="Times New Roman"/>
                <w:sz w:val="24"/>
                <w:szCs w:val="24"/>
                <w:lang w:val="uk-UA" w:eastAsia="ru-RU"/>
              </w:rPr>
              <w:t xml:space="preserve"> електроніки на основі зв'язку між </w:t>
            </w:r>
            <w:proofErr w:type="spellStart"/>
            <w:r w:rsidRPr="00F010FF">
              <w:rPr>
                <w:rFonts w:ascii="Times New Roman" w:eastAsia="Times New Roman" w:hAnsi="Times New Roman"/>
                <w:sz w:val="24"/>
                <w:szCs w:val="24"/>
                <w:lang w:val="uk-UA" w:eastAsia="ru-RU"/>
              </w:rPr>
              <w:t>фероїчними</w:t>
            </w:r>
            <w:proofErr w:type="spellEnd"/>
            <w:r w:rsidRPr="00F010FF">
              <w:rPr>
                <w:rFonts w:ascii="Times New Roman" w:eastAsia="Times New Roman" w:hAnsi="Times New Roman"/>
                <w:sz w:val="24"/>
                <w:szCs w:val="24"/>
                <w:lang w:val="uk-UA" w:eastAsia="ru-RU"/>
              </w:rPr>
              <w:t xml:space="preserve"> властивостями та провідністю.</w:t>
            </w:r>
          </w:p>
        </w:tc>
        <w:tc>
          <w:tcPr>
            <w:tcW w:w="1845" w:type="dxa"/>
            <w:noWrap/>
          </w:tcPr>
          <w:p w:rsidR="00544DDC" w:rsidRPr="00624DF9" w:rsidRDefault="0004493A" w:rsidP="007C79C0">
            <w:pPr>
              <w:rPr>
                <w:rFonts w:ascii="Times New Roman" w:eastAsia="Calibri" w:hAnsi="Times New Roman"/>
                <w:sz w:val="24"/>
                <w:szCs w:val="24"/>
                <w:lang w:val="uk-UA"/>
              </w:rPr>
            </w:pPr>
            <w:r>
              <w:rPr>
                <w:rFonts w:ascii="Times New Roman" w:eastAsia="Calibri" w:hAnsi="Times New Roman"/>
                <w:sz w:val="24"/>
                <w:szCs w:val="24"/>
                <w:lang w:val="uk-UA"/>
              </w:rPr>
              <w:t>0122</w:t>
            </w:r>
            <w:r w:rsidR="00544DDC">
              <w:rPr>
                <w:rFonts w:ascii="Times New Roman" w:eastAsia="Calibri" w:hAnsi="Times New Roman"/>
                <w:sz w:val="24"/>
                <w:szCs w:val="24"/>
                <w:lang w:val="en-US"/>
              </w:rPr>
              <w:t>U</w:t>
            </w:r>
            <w:r>
              <w:rPr>
                <w:rFonts w:ascii="Times New Roman" w:eastAsia="Calibri" w:hAnsi="Times New Roman"/>
                <w:sz w:val="24"/>
                <w:szCs w:val="24"/>
                <w:lang w:val="uk-UA"/>
              </w:rPr>
              <w:t>000935</w:t>
            </w:r>
          </w:p>
        </w:tc>
        <w:tc>
          <w:tcPr>
            <w:tcW w:w="1698" w:type="dxa"/>
          </w:tcPr>
          <w:p w:rsidR="00544DDC" w:rsidRPr="00624DF9" w:rsidRDefault="0004493A" w:rsidP="007C79C0">
            <w:pPr>
              <w:rPr>
                <w:rFonts w:ascii="Times New Roman" w:hAnsi="Times New Roman"/>
                <w:sz w:val="24"/>
                <w:szCs w:val="24"/>
                <w:lang w:val="uk-UA"/>
              </w:rPr>
            </w:pPr>
            <w:r>
              <w:rPr>
                <w:rFonts w:ascii="Times New Roman" w:hAnsi="Times New Roman"/>
                <w:sz w:val="24"/>
                <w:szCs w:val="24"/>
                <w:lang w:val="uk-UA"/>
              </w:rPr>
              <w:t>2022-2024</w:t>
            </w:r>
          </w:p>
        </w:tc>
      </w:tr>
      <w:tr w:rsidR="00544DDC" w:rsidRPr="00624DF9" w:rsidTr="00A61A44">
        <w:trPr>
          <w:trHeight w:val="546"/>
        </w:trPr>
        <w:tc>
          <w:tcPr>
            <w:tcW w:w="609" w:type="dxa"/>
          </w:tcPr>
          <w:p w:rsidR="00544DDC" w:rsidRPr="0029686D" w:rsidRDefault="00544DDC" w:rsidP="00D33A1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1518" w:type="dxa"/>
            <w:noWrap/>
          </w:tcPr>
          <w:p w:rsidR="00544DDC" w:rsidRPr="00624DF9" w:rsidRDefault="00544DDC" w:rsidP="007C79C0">
            <w:pPr>
              <w:spacing w:after="0" w:line="240" w:lineRule="auto"/>
              <w:rPr>
                <w:rFonts w:ascii="Times New Roman" w:eastAsia="Times New Roman" w:hAnsi="Times New Roman"/>
                <w:sz w:val="24"/>
                <w:szCs w:val="24"/>
                <w:lang w:val="uk-UA" w:eastAsia="ru-RU"/>
              </w:rPr>
            </w:pPr>
            <w:r w:rsidRPr="00544DDC">
              <w:rPr>
                <w:rFonts w:ascii="Times New Roman" w:eastAsia="Times New Roman" w:hAnsi="Times New Roman" w:cs="Times New Roman"/>
                <w:sz w:val="24"/>
                <w:szCs w:val="24"/>
                <w:lang w:val="uk-UA" w:eastAsia="ru-RU"/>
              </w:rPr>
              <w:t>ДБ-</w:t>
            </w:r>
            <w:r w:rsidR="0004493A">
              <w:rPr>
                <w:rFonts w:ascii="Times New Roman" w:eastAsia="Times New Roman" w:hAnsi="Times New Roman" w:cs="Times New Roman"/>
                <w:sz w:val="24"/>
                <w:szCs w:val="24"/>
                <w:lang w:val="uk-UA" w:eastAsia="ru-RU"/>
              </w:rPr>
              <w:t xml:space="preserve">912 </w:t>
            </w:r>
          </w:p>
        </w:tc>
        <w:tc>
          <w:tcPr>
            <w:tcW w:w="2410" w:type="dxa"/>
            <w:noWrap/>
          </w:tcPr>
          <w:p w:rsidR="00544DDC" w:rsidRPr="00544DDC" w:rsidRDefault="0004493A" w:rsidP="00624DF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Лазур В.</w:t>
            </w:r>
            <w:r w:rsidR="00294324">
              <w:rPr>
                <w:rFonts w:ascii="Times New Roman" w:hAnsi="Times New Roman" w:cs="Times New Roman"/>
                <w:sz w:val="24"/>
                <w:szCs w:val="24"/>
                <w:lang w:val="uk-UA"/>
              </w:rPr>
              <w:t>Ю.</w:t>
            </w:r>
          </w:p>
        </w:tc>
        <w:tc>
          <w:tcPr>
            <w:tcW w:w="8080" w:type="dxa"/>
            <w:hideMark/>
          </w:tcPr>
          <w:p w:rsidR="00AC6B04" w:rsidRPr="00AC6B04" w:rsidRDefault="00AC6B04" w:rsidP="00AC6B04">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uk-UA" w:eastAsia="ru-RU"/>
              </w:rPr>
            </w:pPr>
            <w:r w:rsidRPr="00AC6B04">
              <w:rPr>
                <w:rFonts w:ascii="Times New Roman" w:eastAsia="Times New Roman" w:hAnsi="Times New Roman" w:cs="Times New Roman"/>
                <w:position w:val="-1"/>
                <w:sz w:val="24"/>
                <w:szCs w:val="24"/>
                <w:lang w:val="uk-UA" w:eastAsia="ru-RU"/>
              </w:rPr>
              <w:t xml:space="preserve">Елементарні процеси взаємодії повільних електронів та фотонів з </w:t>
            </w:r>
            <w:proofErr w:type="spellStart"/>
            <w:r w:rsidRPr="00AC6B04">
              <w:rPr>
                <w:rFonts w:ascii="Times New Roman" w:eastAsia="Times New Roman" w:hAnsi="Times New Roman" w:cs="Times New Roman"/>
                <w:position w:val="-1"/>
                <w:sz w:val="24"/>
                <w:szCs w:val="24"/>
                <w:lang w:val="uk-UA" w:eastAsia="ru-RU"/>
              </w:rPr>
              <w:t>багатоелектронними</w:t>
            </w:r>
            <w:proofErr w:type="spellEnd"/>
            <w:r w:rsidRPr="00AC6B04">
              <w:rPr>
                <w:rFonts w:ascii="Times New Roman" w:eastAsia="Times New Roman" w:hAnsi="Times New Roman" w:cs="Times New Roman"/>
                <w:position w:val="-1"/>
                <w:sz w:val="24"/>
                <w:szCs w:val="24"/>
                <w:lang w:val="uk-UA" w:eastAsia="ru-RU"/>
              </w:rPr>
              <w:t xml:space="preserve"> атомами, що мають відкриті </w:t>
            </w:r>
            <w:r w:rsidRPr="00AC6B04">
              <w:rPr>
                <w:rFonts w:ascii="Times New Roman" w:eastAsia="Times New Roman" w:hAnsi="Times New Roman" w:cs="Times New Roman"/>
                <w:position w:val="-1"/>
                <w:sz w:val="24"/>
                <w:szCs w:val="24"/>
                <w:lang w:eastAsia="ru-RU"/>
              </w:rPr>
              <w:t>p</w:t>
            </w:r>
            <w:r w:rsidRPr="00AC6B04">
              <w:rPr>
                <w:rFonts w:ascii="Times New Roman" w:eastAsia="Times New Roman" w:hAnsi="Times New Roman" w:cs="Times New Roman"/>
                <w:position w:val="-1"/>
                <w:sz w:val="24"/>
                <w:szCs w:val="24"/>
                <w:lang w:val="uk-UA" w:eastAsia="ru-RU"/>
              </w:rPr>
              <w:t xml:space="preserve">- і </w:t>
            </w:r>
            <w:r w:rsidRPr="00AC6B04">
              <w:rPr>
                <w:rFonts w:ascii="Times New Roman" w:eastAsia="Times New Roman" w:hAnsi="Times New Roman" w:cs="Times New Roman"/>
                <w:position w:val="-1"/>
                <w:sz w:val="24"/>
                <w:szCs w:val="24"/>
                <w:lang w:eastAsia="ru-RU"/>
              </w:rPr>
              <w:t>d</w:t>
            </w:r>
            <w:r w:rsidRPr="00AC6B04">
              <w:rPr>
                <w:rFonts w:ascii="Times New Roman" w:eastAsia="Times New Roman" w:hAnsi="Times New Roman" w:cs="Times New Roman"/>
                <w:position w:val="-1"/>
                <w:sz w:val="24"/>
                <w:szCs w:val="24"/>
                <w:lang w:val="uk-UA" w:eastAsia="ru-RU"/>
              </w:rPr>
              <w:t>-оболонки.</w:t>
            </w:r>
          </w:p>
          <w:p w:rsidR="00544DDC" w:rsidRPr="00AC6B04" w:rsidRDefault="00544DDC" w:rsidP="00AC6B04">
            <w:pPr>
              <w:pBdr>
                <w:top w:val="nil"/>
                <w:left w:val="nil"/>
                <w:bottom w:val="nil"/>
                <w:right w:val="nil"/>
                <w:between w:val="nil"/>
              </w:pBdr>
              <w:spacing w:line="240" w:lineRule="auto"/>
              <w:rPr>
                <w:rFonts w:ascii="Times New Roman" w:eastAsia="Times New Roman" w:hAnsi="Times New Roman"/>
                <w:sz w:val="24"/>
                <w:szCs w:val="24"/>
                <w:lang w:val="uk-UA" w:eastAsia="ru-RU"/>
              </w:rPr>
            </w:pPr>
          </w:p>
        </w:tc>
        <w:tc>
          <w:tcPr>
            <w:tcW w:w="1845" w:type="dxa"/>
            <w:noWrap/>
            <w:hideMark/>
          </w:tcPr>
          <w:p w:rsidR="00544DDC" w:rsidRPr="00624DF9" w:rsidRDefault="0004493A" w:rsidP="00624DF9">
            <w:pPr>
              <w:rPr>
                <w:rFonts w:ascii="Times New Roman" w:eastAsia="Calibri" w:hAnsi="Times New Roman"/>
                <w:sz w:val="24"/>
                <w:szCs w:val="24"/>
                <w:lang w:val="uk-UA"/>
              </w:rPr>
            </w:pPr>
            <w:r>
              <w:rPr>
                <w:rFonts w:ascii="Times New Roman" w:eastAsia="Calibri" w:hAnsi="Times New Roman"/>
                <w:sz w:val="24"/>
                <w:szCs w:val="24"/>
                <w:lang w:val="uk-UA"/>
              </w:rPr>
              <w:t>0122</w:t>
            </w:r>
            <w:r w:rsidR="00544DDC">
              <w:rPr>
                <w:rFonts w:ascii="Times New Roman" w:eastAsia="Calibri" w:hAnsi="Times New Roman"/>
                <w:sz w:val="24"/>
                <w:szCs w:val="24"/>
                <w:lang w:val="en-US"/>
              </w:rPr>
              <w:t>U</w:t>
            </w:r>
            <w:r>
              <w:rPr>
                <w:rFonts w:ascii="Times New Roman" w:eastAsia="Calibri" w:hAnsi="Times New Roman"/>
                <w:sz w:val="24"/>
                <w:szCs w:val="24"/>
                <w:lang w:val="uk-UA"/>
              </w:rPr>
              <w:t>000939</w:t>
            </w:r>
          </w:p>
        </w:tc>
        <w:tc>
          <w:tcPr>
            <w:tcW w:w="1698" w:type="dxa"/>
          </w:tcPr>
          <w:p w:rsidR="00544DDC" w:rsidRPr="00624DF9" w:rsidRDefault="0004493A" w:rsidP="007C79C0">
            <w:pPr>
              <w:rPr>
                <w:rFonts w:ascii="Times New Roman" w:hAnsi="Times New Roman"/>
                <w:sz w:val="24"/>
                <w:szCs w:val="24"/>
                <w:lang w:val="uk-UA"/>
              </w:rPr>
            </w:pPr>
            <w:r>
              <w:rPr>
                <w:rFonts w:ascii="Times New Roman" w:hAnsi="Times New Roman"/>
                <w:sz w:val="24"/>
                <w:szCs w:val="24"/>
                <w:lang w:val="uk-UA"/>
              </w:rPr>
              <w:t>2022-2024</w:t>
            </w:r>
          </w:p>
        </w:tc>
      </w:tr>
      <w:tr w:rsidR="002A40CB" w:rsidRPr="00624DF9" w:rsidTr="00A61A44">
        <w:trPr>
          <w:trHeight w:val="546"/>
        </w:trPr>
        <w:tc>
          <w:tcPr>
            <w:tcW w:w="609" w:type="dxa"/>
          </w:tcPr>
          <w:p w:rsidR="002A40CB" w:rsidRPr="002A40CB" w:rsidRDefault="002A40CB" w:rsidP="00D33A15">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w:t>
            </w:r>
          </w:p>
        </w:tc>
        <w:tc>
          <w:tcPr>
            <w:tcW w:w="1518" w:type="dxa"/>
            <w:noWrap/>
          </w:tcPr>
          <w:p w:rsidR="002A40CB" w:rsidRPr="002A40CB" w:rsidRDefault="002A40CB" w:rsidP="007C79C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ДБ-913П</w:t>
            </w:r>
          </w:p>
        </w:tc>
        <w:tc>
          <w:tcPr>
            <w:tcW w:w="2410" w:type="dxa"/>
            <w:noWrap/>
          </w:tcPr>
          <w:p w:rsidR="002A40CB" w:rsidRDefault="002A40CB" w:rsidP="00624DF9">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Шуаібов</w:t>
            </w:r>
            <w:proofErr w:type="spellEnd"/>
            <w:r>
              <w:rPr>
                <w:rFonts w:ascii="Times New Roman" w:hAnsi="Times New Roman" w:cs="Times New Roman"/>
                <w:sz w:val="24"/>
                <w:szCs w:val="24"/>
                <w:lang w:val="uk-UA"/>
              </w:rPr>
              <w:t xml:space="preserve"> О.</w:t>
            </w:r>
            <w:r w:rsidR="00294324">
              <w:rPr>
                <w:rFonts w:ascii="Times New Roman" w:hAnsi="Times New Roman" w:cs="Times New Roman"/>
                <w:sz w:val="24"/>
                <w:szCs w:val="24"/>
                <w:lang w:val="uk-UA"/>
              </w:rPr>
              <w:t>К.</w:t>
            </w:r>
          </w:p>
        </w:tc>
        <w:tc>
          <w:tcPr>
            <w:tcW w:w="8080" w:type="dxa"/>
          </w:tcPr>
          <w:p w:rsidR="002A40CB" w:rsidRPr="00AC6B04" w:rsidRDefault="00AC6B04" w:rsidP="00665DF4">
            <w:pPr>
              <w:spacing w:after="0" w:line="240" w:lineRule="auto"/>
              <w:rPr>
                <w:rFonts w:ascii="Times New Roman" w:eastAsia="Times New Roman" w:hAnsi="Times New Roman"/>
                <w:sz w:val="24"/>
                <w:szCs w:val="24"/>
                <w:lang w:val="uk-UA" w:eastAsia="ru-RU"/>
              </w:rPr>
            </w:pPr>
            <w:r w:rsidRPr="00AC6B04">
              <w:rPr>
                <w:rFonts w:ascii="Times New Roman" w:eastAsia="Times New Roman" w:hAnsi="Times New Roman"/>
                <w:sz w:val="24"/>
                <w:szCs w:val="24"/>
                <w:lang w:val="uk-UA" w:eastAsia="ru-RU"/>
              </w:rPr>
              <w:t xml:space="preserve">Нові точкові ультрафіолетові випромінювачі і методи синтезу </w:t>
            </w:r>
            <w:proofErr w:type="spellStart"/>
            <w:r w:rsidRPr="00AC6B04">
              <w:rPr>
                <w:rFonts w:ascii="Times New Roman" w:eastAsia="Times New Roman" w:hAnsi="Times New Roman"/>
                <w:sz w:val="24"/>
                <w:szCs w:val="24"/>
                <w:lang w:val="uk-UA" w:eastAsia="ru-RU"/>
              </w:rPr>
              <w:t>наноструктур</w:t>
            </w:r>
            <w:proofErr w:type="spellEnd"/>
            <w:r w:rsidRPr="00AC6B04">
              <w:rPr>
                <w:rFonts w:ascii="Times New Roman" w:eastAsia="Times New Roman" w:hAnsi="Times New Roman"/>
                <w:sz w:val="24"/>
                <w:szCs w:val="24"/>
                <w:lang w:val="uk-UA" w:eastAsia="ru-RU"/>
              </w:rPr>
              <w:t xml:space="preserve"> на основі </w:t>
            </w:r>
            <w:proofErr w:type="spellStart"/>
            <w:r w:rsidRPr="00AC6B04">
              <w:rPr>
                <w:rFonts w:ascii="Times New Roman" w:eastAsia="Times New Roman" w:hAnsi="Times New Roman"/>
                <w:sz w:val="24"/>
                <w:szCs w:val="24"/>
                <w:lang w:val="uk-UA" w:eastAsia="ru-RU"/>
              </w:rPr>
              <w:t>суперіонних</w:t>
            </w:r>
            <w:proofErr w:type="spellEnd"/>
            <w:r w:rsidRPr="00AC6B04">
              <w:rPr>
                <w:rFonts w:ascii="Times New Roman" w:eastAsia="Times New Roman" w:hAnsi="Times New Roman"/>
                <w:sz w:val="24"/>
                <w:szCs w:val="24"/>
                <w:lang w:val="uk-UA" w:eastAsia="ru-RU"/>
              </w:rPr>
              <w:t xml:space="preserve"> провідників та оксидів вольфраму.</w:t>
            </w:r>
          </w:p>
        </w:tc>
        <w:tc>
          <w:tcPr>
            <w:tcW w:w="1845" w:type="dxa"/>
            <w:noWrap/>
          </w:tcPr>
          <w:p w:rsidR="002A40CB" w:rsidRDefault="002A40CB" w:rsidP="00624DF9">
            <w:pPr>
              <w:rPr>
                <w:rFonts w:ascii="Times New Roman" w:eastAsia="Calibri" w:hAnsi="Times New Roman"/>
                <w:sz w:val="24"/>
                <w:szCs w:val="24"/>
                <w:lang w:val="uk-UA"/>
              </w:rPr>
            </w:pPr>
            <w:r>
              <w:rPr>
                <w:rFonts w:ascii="Times New Roman" w:eastAsia="Calibri" w:hAnsi="Times New Roman"/>
                <w:sz w:val="24"/>
                <w:szCs w:val="24"/>
                <w:lang w:val="uk-UA"/>
              </w:rPr>
              <w:t>0122</w:t>
            </w:r>
            <w:r>
              <w:rPr>
                <w:rFonts w:ascii="Times New Roman" w:eastAsia="Calibri" w:hAnsi="Times New Roman"/>
                <w:sz w:val="24"/>
                <w:szCs w:val="24"/>
                <w:lang w:val="en-US"/>
              </w:rPr>
              <w:t>U</w:t>
            </w:r>
            <w:r>
              <w:rPr>
                <w:rFonts w:ascii="Times New Roman" w:eastAsia="Calibri" w:hAnsi="Times New Roman"/>
                <w:sz w:val="24"/>
                <w:szCs w:val="24"/>
                <w:lang w:val="uk-UA"/>
              </w:rPr>
              <w:t>000938</w:t>
            </w:r>
          </w:p>
        </w:tc>
        <w:tc>
          <w:tcPr>
            <w:tcW w:w="1698" w:type="dxa"/>
          </w:tcPr>
          <w:p w:rsidR="002A40CB" w:rsidRDefault="002A40CB" w:rsidP="007C79C0">
            <w:pPr>
              <w:rPr>
                <w:rFonts w:ascii="Times New Roman" w:hAnsi="Times New Roman"/>
                <w:sz w:val="24"/>
                <w:szCs w:val="24"/>
                <w:lang w:val="uk-UA"/>
              </w:rPr>
            </w:pPr>
            <w:r>
              <w:rPr>
                <w:rFonts w:ascii="Times New Roman" w:hAnsi="Times New Roman"/>
                <w:sz w:val="24"/>
                <w:szCs w:val="24"/>
                <w:lang w:val="uk-UA"/>
              </w:rPr>
              <w:t>2022-2023</w:t>
            </w:r>
          </w:p>
        </w:tc>
      </w:tr>
      <w:tr w:rsidR="002A40CB" w:rsidRPr="00624DF9" w:rsidTr="00A61A44">
        <w:trPr>
          <w:trHeight w:val="546"/>
        </w:trPr>
        <w:tc>
          <w:tcPr>
            <w:tcW w:w="609" w:type="dxa"/>
          </w:tcPr>
          <w:p w:rsidR="002A40CB" w:rsidRPr="002A40CB" w:rsidRDefault="002A40CB" w:rsidP="00D33A1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p>
        </w:tc>
        <w:tc>
          <w:tcPr>
            <w:tcW w:w="1518" w:type="dxa"/>
            <w:noWrap/>
          </w:tcPr>
          <w:p w:rsidR="002A40CB" w:rsidRDefault="002A40CB" w:rsidP="007C79C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ДБ-914</w:t>
            </w:r>
          </w:p>
        </w:tc>
        <w:tc>
          <w:tcPr>
            <w:tcW w:w="2410" w:type="dxa"/>
            <w:noWrap/>
          </w:tcPr>
          <w:p w:rsidR="002A40CB" w:rsidRDefault="002A40CB" w:rsidP="00624DF9">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Гуранич</w:t>
            </w:r>
            <w:proofErr w:type="spellEnd"/>
            <w:r>
              <w:rPr>
                <w:rFonts w:ascii="Times New Roman" w:hAnsi="Times New Roman" w:cs="Times New Roman"/>
                <w:sz w:val="24"/>
                <w:szCs w:val="24"/>
                <w:lang w:val="uk-UA"/>
              </w:rPr>
              <w:t xml:space="preserve"> П.</w:t>
            </w:r>
            <w:r w:rsidR="00294324">
              <w:rPr>
                <w:rFonts w:ascii="Times New Roman" w:hAnsi="Times New Roman" w:cs="Times New Roman"/>
                <w:sz w:val="24"/>
                <w:szCs w:val="24"/>
                <w:lang w:val="uk-UA"/>
              </w:rPr>
              <w:t>П.</w:t>
            </w:r>
          </w:p>
        </w:tc>
        <w:tc>
          <w:tcPr>
            <w:tcW w:w="8080" w:type="dxa"/>
          </w:tcPr>
          <w:p w:rsidR="002A40CB" w:rsidRPr="001A0189" w:rsidRDefault="001A0189" w:rsidP="00665DF4">
            <w:pPr>
              <w:spacing w:after="0" w:line="240" w:lineRule="auto"/>
              <w:rPr>
                <w:rFonts w:ascii="Times New Roman" w:eastAsia="Times New Roman" w:hAnsi="Times New Roman"/>
                <w:sz w:val="24"/>
                <w:szCs w:val="24"/>
                <w:lang w:eastAsia="ru-RU"/>
              </w:rPr>
            </w:pPr>
            <w:r w:rsidRPr="001A0189">
              <w:rPr>
                <w:rFonts w:ascii="Times New Roman" w:eastAsia="Times New Roman" w:hAnsi="Times New Roman"/>
                <w:sz w:val="24"/>
                <w:szCs w:val="24"/>
                <w:lang w:val="uk-UA" w:eastAsia="ru-RU"/>
              </w:rPr>
              <w:t>Ідентифікація та визначення фізичних параметрів космічних об’єктів в інтересах обороноздатності та національної безпеки України</w:t>
            </w:r>
            <w:r w:rsidRPr="001A0189">
              <w:rPr>
                <w:rFonts w:ascii="Times New Roman" w:eastAsia="Times New Roman" w:hAnsi="Times New Roman"/>
                <w:sz w:val="24"/>
                <w:szCs w:val="24"/>
                <w:lang w:eastAsia="ru-RU"/>
              </w:rPr>
              <w:t>.</w:t>
            </w:r>
          </w:p>
        </w:tc>
        <w:tc>
          <w:tcPr>
            <w:tcW w:w="1845" w:type="dxa"/>
            <w:noWrap/>
          </w:tcPr>
          <w:p w:rsidR="002A40CB" w:rsidRDefault="002A40CB" w:rsidP="00624DF9">
            <w:pPr>
              <w:rPr>
                <w:rFonts w:ascii="Times New Roman" w:eastAsia="Calibri" w:hAnsi="Times New Roman"/>
                <w:sz w:val="24"/>
                <w:szCs w:val="24"/>
                <w:lang w:val="uk-UA"/>
              </w:rPr>
            </w:pPr>
            <w:r>
              <w:rPr>
                <w:rFonts w:ascii="Times New Roman" w:eastAsia="Calibri" w:hAnsi="Times New Roman"/>
                <w:sz w:val="24"/>
                <w:szCs w:val="24"/>
                <w:lang w:val="uk-UA"/>
              </w:rPr>
              <w:t>0122U000937</w:t>
            </w:r>
          </w:p>
        </w:tc>
        <w:tc>
          <w:tcPr>
            <w:tcW w:w="1698" w:type="dxa"/>
          </w:tcPr>
          <w:p w:rsidR="002A40CB" w:rsidRDefault="002A40CB" w:rsidP="007C79C0">
            <w:pPr>
              <w:rPr>
                <w:rFonts w:ascii="Times New Roman" w:hAnsi="Times New Roman"/>
                <w:sz w:val="24"/>
                <w:szCs w:val="24"/>
                <w:lang w:val="uk-UA"/>
              </w:rPr>
            </w:pPr>
            <w:r w:rsidRPr="002A40CB">
              <w:rPr>
                <w:rFonts w:ascii="Times New Roman" w:hAnsi="Times New Roman"/>
                <w:sz w:val="24"/>
                <w:szCs w:val="24"/>
                <w:lang w:val="uk-UA"/>
              </w:rPr>
              <w:t>2022-2024</w:t>
            </w:r>
          </w:p>
        </w:tc>
      </w:tr>
      <w:tr w:rsidR="00294324" w:rsidRPr="00F010FF" w:rsidTr="00A61A44">
        <w:trPr>
          <w:trHeight w:val="546"/>
        </w:trPr>
        <w:tc>
          <w:tcPr>
            <w:tcW w:w="609" w:type="dxa"/>
          </w:tcPr>
          <w:p w:rsidR="00294324" w:rsidRDefault="00294324" w:rsidP="00D33A1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p>
        </w:tc>
        <w:tc>
          <w:tcPr>
            <w:tcW w:w="1518" w:type="dxa"/>
            <w:noWrap/>
          </w:tcPr>
          <w:p w:rsidR="00294324" w:rsidRDefault="00294324" w:rsidP="007C79C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ДБ-915</w:t>
            </w:r>
            <w:r w:rsidRPr="00294324">
              <w:rPr>
                <w:rFonts w:ascii="Times New Roman" w:eastAsia="Times New Roman" w:hAnsi="Times New Roman" w:cs="Times New Roman"/>
                <w:sz w:val="24"/>
                <w:szCs w:val="24"/>
                <w:lang w:val="uk-UA" w:eastAsia="ru-RU"/>
              </w:rPr>
              <w:t>П</w:t>
            </w:r>
          </w:p>
        </w:tc>
        <w:tc>
          <w:tcPr>
            <w:tcW w:w="2410" w:type="dxa"/>
            <w:noWrap/>
          </w:tcPr>
          <w:p w:rsidR="00294324" w:rsidRDefault="00294324" w:rsidP="00624DF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Онисько М.Ю.</w:t>
            </w:r>
          </w:p>
        </w:tc>
        <w:tc>
          <w:tcPr>
            <w:tcW w:w="8080" w:type="dxa"/>
          </w:tcPr>
          <w:p w:rsidR="00294324" w:rsidRPr="00F010FF" w:rsidRDefault="00F010FF" w:rsidP="00665DF4">
            <w:pPr>
              <w:spacing w:after="0" w:line="240" w:lineRule="auto"/>
              <w:rPr>
                <w:rFonts w:ascii="Times New Roman" w:eastAsia="Times New Roman" w:hAnsi="Times New Roman"/>
                <w:sz w:val="24"/>
                <w:szCs w:val="24"/>
                <w:lang w:val="uk-UA" w:eastAsia="ru-RU"/>
              </w:rPr>
            </w:pPr>
            <w:r w:rsidRPr="00F010FF">
              <w:rPr>
                <w:rFonts w:ascii="Times New Roman" w:eastAsia="Times New Roman" w:hAnsi="Times New Roman"/>
                <w:sz w:val="24"/>
                <w:szCs w:val="24"/>
                <w:lang w:val="uk-UA" w:eastAsia="ru-RU"/>
              </w:rPr>
              <w:t xml:space="preserve">Функціональні та конденсовані </w:t>
            </w:r>
            <w:proofErr w:type="spellStart"/>
            <w:r w:rsidRPr="00F010FF">
              <w:rPr>
                <w:rFonts w:ascii="Times New Roman" w:eastAsia="Times New Roman" w:hAnsi="Times New Roman"/>
                <w:sz w:val="24"/>
                <w:szCs w:val="24"/>
                <w:lang w:val="uk-UA" w:eastAsia="ru-RU"/>
              </w:rPr>
              <w:t>азоли</w:t>
            </w:r>
            <w:proofErr w:type="spellEnd"/>
            <w:r w:rsidRPr="00F010FF">
              <w:rPr>
                <w:rFonts w:ascii="Times New Roman" w:eastAsia="Times New Roman" w:hAnsi="Times New Roman"/>
                <w:sz w:val="24"/>
                <w:szCs w:val="24"/>
                <w:lang w:val="uk-UA" w:eastAsia="ru-RU"/>
              </w:rPr>
              <w:t xml:space="preserve"> і </w:t>
            </w:r>
            <w:proofErr w:type="spellStart"/>
            <w:r w:rsidRPr="00F010FF">
              <w:rPr>
                <w:rFonts w:ascii="Times New Roman" w:eastAsia="Times New Roman" w:hAnsi="Times New Roman"/>
                <w:sz w:val="24"/>
                <w:szCs w:val="24"/>
                <w:lang w:val="uk-UA" w:eastAsia="ru-RU"/>
              </w:rPr>
              <w:t>азини</w:t>
            </w:r>
            <w:proofErr w:type="spellEnd"/>
            <w:r w:rsidRPr="00F010FF">
              <w:rPr>
                <w:rFonts w:ascii="Times New Roman" w:eastAsia="Times New Roman" w:hAnsi="Times New Roman"/>
                <w:sz w:val="24"/>
                <w:szCs w:val="24"/>
                <w:lang w:val="uk-UA" w:eastAsia="ru-RU"/>
              </w:rPr>
              <w:t xml:space="preserve"> як нові високоефективні бактерицидні й фунгіцидні засоби.</w:t>
            </w:r>
          </w:p>
        </w:tc>
        <w:tc>
          <w:tcPr>
            <w:tcW w:w="1845" w:type="dxa"/>
            <w:noWrap/>
          </w:tcPr>
          <w:p w:rsidR="00294324" w:rsidRPr="00F010FF" w:rsidRDefault="00F010FF" w:rsidP="00624DF9">
            <w:pPr>
              <w:rPr>
                <w:rFonts w:ascii="Times New Roman" w:eastAsia="Calibri" w:hAnsi="Times New Roman"/>
                <w:sz w:val="24"/>
                <w:szCs w:val="24"/>
                <w:lang w:val="en-US"/>
              </w:rPr>
            </w:pPr>
            <w:r>
              <w:rPr>
                <w:rFonts w:ascii="Times New Roman" w:eastAsia="Calibri" w:hAnsi="Times New Roman"/>
                <w:sz w:val="24"/>
                <w:szCs w:val="24"/>
                <w:lang w:val="uk-UA"/>
              </w:rPr>
              <w:t>0122U00093</w:t>
            </w:r>
            <w:r>
              <w:rPr>
                <w:rFonts w:ascii="Times New Roman" w:eastAsia="Calibri" w:hAnsi="Times New Roman"/>
                <w:sz w:val="24"/>
                <w:szCs w:val="24"/>
                <w:lang w:val="en-US"/>
              </w:rPr>
              <w:t>6</w:t>
            </w:r>
          </w:p>
        </w:tc>
        <w:tc>
          <w:tcPr>
            <w:tcW w:w="1698" w:type="dxa"/>
          </w:tcPr>
          <w:p w:rsidR="00294324" w:rsidRPr="00F010FF" w:rsidRDefault="00F010FF" w:rsidP="007C79C0">
            <w:pPr>
              <w:rPr>
                <w:rFonts w:ascii="Times New Roman" w:hAnsi="Times New Roman"/>
                <w:sz w:val="24"/>
                <w:szCs w:val="24"/>
                <w:lang w:val="en-US"/>
              </w:rPr>
            </w:pPr>
            <w:r w:rsidRPr="00F010FF">
              <w:rPr>
                <w:rFonts w:ascii="Times New Roman" w:hAnsi="Times New Roman"/>
                <w:sz w:val="24"/>
                <w:szCs w:val="24"/>
                <w:lang w:val="uk-UA"/>
              </w:rPr>
              <w:t>2022-2023</w:t>
            </w:r>
            <w:r>
              <w:rPr>
                <w:rFonts w:ascii="Times New Roman" w:hAnsi="Times New Roman"/>
                <w:sz w:val="24"/>
                <w:szCs w:val="24"/>
                <w:lang w:val="en-US"/>
              </w:rPr>
              <w:t xml:space="preserve">               </w:t>
            </w:r>
          </w:p>
        </w:tc>
      </w:tr>
    </w:tbl>
    <w:p w:rsidR="001E2ABE" w:rsidRPr="00D33A15" w:rsidRDefault="003F35CA">
      <w:pPr>
        <w:rPr>
          <w:lang w:val="uk-UA"/>
        </w:rPr>
      </w:pPr>
    </w:p>
    <w:sectPr w:rsidR="001E2ABE" w:rsidRPr="00D33A15" w:rsidSect="00D33A1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768"/>
    <w:rsid w:val="0004493A"/>
    <w:rsid w:val="00107C10"/>
    <w:rsid w:val="001A0189"/>
    <w:rsid w:val="001F0A33"/>
    <w:rsid w:val="00294324"/>
    <w:rsid w:val="002A1C51"/>
    <w:rsid w:val="002A40CB"/>
    <w:rsid w:val="002B04EB"/>
    <w:rsid w:val="003F35CA"/>
    <w:rsid w:val="00544DDC"/>
    <w:rsid w:val="00556781"/>
    <w:rsid w:val="00624DF9"/>
    <w:rsid w:val="00665DF4"/>
    <w:rsid w:val="00882EC9"/>
    <w:rsid w:val="008B13DE"/>
    <w:rsid w:val="009F3768"/>
    <w:rsid w:val="00A61A44"/>
    <w:rsid w:val="00A96AC5"/>
    <w:rsid w:val="00AB6D33"/>
    <w:rsid w:val="00AC6B04"/>
    <w:rsid w:val="00AC7C7E"/>
    <w:rsid w:val="00D24F6D"/>
    <w:rsid w:val="00D33A15"/>
    <w:rsid w:val="00DA38F0"/>
    <w:rsid w:val="00E94781"/>
    <w:rsid w:val="00EA33EE"/>
    <w:rsid w:val="00F010FF"/>
    <w:rsid w:val="00F47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A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C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1C51"/>
    <w:rPr>
      <w:rFonts w:ascii="Segoe UI" w:hAnsi="Segoe UI" w:cs="Segoe UI"/>
      <w:sz w:val="18"/>
      <w:szCs w:val="18"/>
    </w:rPr>
  </w:style>
  <w:style w:type="character" w:customStyle="1" w:styleId="a5">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6"/>
    <w:semiHidden/>
    <w:locked/>
    <w:rsid w:val="00AC6B04"/>
    <w:rPr>
      <w:rFonts w:ascii="Courier New" w:hAnsi="Courier New" w:cs="Courier New"/>
    </w:rPr>
  </w:style>
  <w:style w:type="paragraph" w:styleId="a6">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5"/>
    <w:semiHidden/>
    <w:unhideWhenUsed/>
    <w:rsid w:val="00AC6B04"/>
    <w:pPr>
      <w:spacing w:after="0" w:line="240" w:lineRule="auto"/>
    </w:pPr>
    <w:rPr>
      <w:rFonts w:ascii="Courier New" w:hAnsi="Courier New" w:cs="Courier New"/>
    </w:rPr>
  </w:style>
  <w:style w:type="character" w:customStyle="1" w:styleId="1">
    <w:name w:val="Текст Знак1"/>
    <w:basedOn w:val="a0"/>
    <w:uiPriority w:val="99"/>
    <w:semiHidden/>
    <w:rsid w:val="00AC6B04"/>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A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C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1C51"/>
    <w:rPr>
      <w:rFonts w:ascii="Segoe UI" w:hAnsi="Segoe UI" w:cs="Segoe UI"/>
      <w:sz w:val="18"/>
      <w:szCs w:val="18"/>
    </w:rPr>
  </w:style>
  <w:style w:type="character" w:customStyle="1" w:styleId="a5">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6"/>
    <w:semiHidden/>
    <w:locked/>
    <w:rsid w:val="00AC6B04"/>
    <w:rPr>
      <w:rFonts w:ascii="Courier New" w:hAnsi="Courier New" w:cs="Courier New"/>
    </w:rPr>
  </w:style>
  <w:style w:type="paragraph" w:styleId="a6">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5"/>
    <w:semiHidden/>
    <w:unhideWhenUsed/>
    <w:rsid w:val="00AC6B04"/>
    <w:pPr>
      <w:spacing w:after="0" w:line="240" w:lineRule="auto"/>
    </w:pPr>
    <w:rPr>
      <w:rFonts w:ascii="Courier New" w:hAnsi="Courier New" w:cs="Courier New"/>
    </w:rPr>
  </w:style>
  <w:style w:type="character" w:customStyle="1" w:styleId="1">
    <w:name w:val="Текст Знак1"/>
    <w:basedOn w:val="a0"/>
    <w:uiPriority w:val="99"/>
    <w:semiHidden/>
    <w:rsid w:val="00AC6B0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88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2022-02-04T12:41:00Z</cp:lastPrinted>
  <dcterms:created xsi:type="dcterms:W3CDTF">2022-05-23T08:13:00Z</dcterms:created>
  <dcterms:modified xsi:type="dcterms:W3CDTF">2022-05-23T08:13:00Z</dcterms:modified>
</cp:coreProperties>
</file>