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EFD" w:rsidRDefault="001255D9">
      <w:pPr>
        <w:pStyle w:val="a3"/>
        <w:spacing w:before="71"/>
        <w:ind w:right="1112"/>
        <w:jc w:val="center"/>
      </w:pPr>
      <w:r>
        <w:t>Інформація</w:t>
      </w:r>
    </w:p>
    <w:p w:rsidR="006D1EFD" w:rsidRDefault="001255D9">
      <w:pPr>
        <w:pStyle w:val="a3"/>
        <w:spacing w:before="1" w:line="322" w:lineRule="exact"/>
        <w:ind w:right="1113"/>
        <w:jc w:val="center"/>
      </w:pPr>
      <w:r>
        <w:t>про</w:t>
      </w:r>
      <w:r>
        <w:rPr>
          <w:spacing w:val="-5"/>
        </w:rPr>
        <w:t xml:space="preserve"> </w:t>
      </w:r>
      <w:r>
        <w:t>вибіркові</w:t>
      </w:r>
      <w:r>
        <w:rPr>
          <w:spacing w:val="-4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дисципліни</w:t>
      </w:r>
    </w:p>
    <w:p w:rsidR="006D1EFD" w:rsidRDefault="001255D9">
      <w:pPr>
        <w:pStyle w:val="a3"/>
        <w:ind w:right="1115"/>
        <w:jc w:val="center"/>
      </w:pPr>
      <w:r>
        <w:t>для «Кафедрального каталогу вибіркових навчальних дисциплін»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84027A">
        <w:t xml:space="preserve">2023/2024 </w:t>
      </w:r>
      <w:r>
        <w:t>навчальний</w:t>
      </w:r>
      <w:r>
        <w:rPr>
          <w:spacing w:val="-1"/>
        </w:rPr>
        <w:t xml:space="preserve"> </w:t>
      </w:r>
      <w:r>
        <w:t>рік</w:t>
      </w:r>
    </w:p>
    <w:p w:rsidR="006D1EFD" w:rsidRDefault="006D1EFD">
      <w:pPr>
        <w:pStyle w:val="a3"/>
        <w:ind w:left="0"/>
      </w:pPr>
    </w:p>
    <w:p w:rsidR="006D1EFD" w:rsidRDefault="001255D9">
      <w:pPr>
        <w:pStyle w:val="a3"/>
        <w:ind w:left="2470" w:right="1672" w:hanging="898"/>
      </w:pPr>
      <w:r>
        <w:rPr>
          <w:b/>
        </w:rPr>
        <w:t xml:space="preserve">2.2.4 </w:t>
      </w:r>
      <w:r w:rsidR="00F21BA7">
        <w:t xml:space="preserve">Основи </w:t>
      </w:r>
      <w:proofErr w:type="spellStart"/>
      <w:r w:rsidR="00F21BA7">
        <w:t>менеджмену</w:t>
      </w:r>
      <w:proofErr w:type="spellEnd"/>
      <w:r>
        <w:t xml:space="preserve"> // Основи </w:t>
      </w:r>
      <w:proofErr w:type="spellStart"/>
      <w:r>
        <w:t>нутриціології</w:t>
      </w:r>
      <w:proofErr w:type="spellEnd"/>
      <w:r>
        <w:t xml:space="preserve"> //</w:t>
      </w:r>
      <w:r>
        <w:rPr>
          <w:spacing w:val="-67"/>
        </w:rPr>
        <w:t xml:space="preserve"> </w:t>
      </w:r>
      <w:r>
        <w:t>Організація</w:t>
      </w:r>
      <w:r>
        <w:rPr>
          <w:spacing w:val="-1"/>
        </w:rPr>
        <w:t xml:space="preserve"> </w:t>
      </w:r>
      <w:proofErr w:type="spellStart"/>
      <w:r>
        <w:t>ексурсійної</w:t>
      </w:r>
      <w:proofErr w:type="spellEnd"/>
      <w:r>
        <w:rPr>
          <w:spacing w:val="-1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ГРС</w:t>
      </w:r>
    </w:p>
    <w:p w:rsidR="006D1EFD" w:rsidRDefault="006D1EFD">
      <w:pPr>
        <w:pStyle w:val="a3"/>
        <w:ind w:left="0"/>
        <w:rPr>
          <w:sz w:val="1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6"/>
      </w:tblGrid>
      <w:tr w:rsidR="006D1EFD">
        <w:trPr>
          <w:trHeight w:val="322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6D1EFD" w:rsidRDefault="00F21BA7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Основи менеджменту</w:t>
            </w:r>
          </w:p>
        </w:tc>
      </w:tr>
      <w:tr w:rsidR="006D1EFD">
        <w:trPr>
          <w:trHeight w:val="322"/>
        </w:trPr>
        <w:tc>
          <w:tcPr>
            <w:tcW w:w="4118" w:type="dxa"/>
          </w:tcPr>
          <w:p w:rsidR="006D1EFD" w:rsidRDefault="001255D9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6D1EFD">
        <w:trPr>
          <w:trHeight w:val="322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ІІ</w:t>
            </w:r>
          </w:p>
        </w:tc>
      </w:tr>
      <w:tr w:rsidR="006D1EFD">
        <w:trPr>
          <w:trHeight w:val="322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D1EFD">
        <w:trPr>
          <w:trHeight w:val="322"/>
        </w:trPr>
        <w:tc>
          <w:tcPr>
            <w:tcW w:w="4118" w:type="dxa"/>
          </w:tcPr>
          <w:p w:rsidR="006D1EFD" w:rsidRDefault="001255D9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6D1EFD">
        <w:trPr>
          <w:trHeight w:val="322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6D1EFD">
        <w:trPr>
          <w:trHeight w:val="2253"/>
        </w:trPr>
        <w:tc>
          <w:tcPr>
            <w:tcW w:w="4118" w:type="dxa"/>
          </w:tcPr>
          <w:p w:rsidR="006D1EFD" w:rsidRDefault="001255D9">
            <w:pPr>
              <w:pStyle w:val="TableParagraph"/>
              <w:ind w:right="969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попереднє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«Основи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туризмознавства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«Вступ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спеціальності»,</w:t>
            </w:r>
          </w:p>
          <w:p w:rsidR="006D1EFD" w:rsidRDefault="001255D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«Готельн</w:t>
            </w:r>
            <w:bookmarkStart w:id="0" w:name="_GoBack"/>
            <w:bookmarkEnd w:id="0"/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індустрія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готельного     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 xml:space="preserve">господарства»,     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</w:p>
          <w:p w:rsidR="006D1EFD" w:rsidRDefault="001255D9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господарства».</w:t>
            </w:r>
          </w:p>
        </w:tc>
      </w:tr>
      <w:tr w:rsidR="006D1EFD">
        <w:trPr>
          <w:trHeight w:val="643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322" w:lineRule="exact"/>
              <w:ind w:right="1174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tabs>
                <w:tab w:val="left" w:pos="1363"/>
                <w:tab w:val="left" w:pos="3156"/>
                <w:tab w:val="left" w:pos="5380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z w:val="28"/>
              </w:rPr>
              <w:tab/>
              <w:t>туристичної</w:t>
            </w:r>
            <w:r>
              <w:rPr>
                <w:sz w:val="28"/>
              </w:rPr>
              <w:tab/>
              <w:t>інфраструктури</w:t>
            </w:r>
            <w:r>
              <w:rPr>
                <w:sz w:val="28"/>
              </w:rPr>
              <w:tab/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6D1EFD">
        <w:trPr>
          <w:trHeight w:val="1296"/>
        </w:trPr>
        <w:tc>
          <w:tcPr>
            <w:tcW w:w="4118" w:type="dxa"/>
          </w:tcPr>
          <w:p w:rsidR="006D1EFD" w:rsidRDefault="001255D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tabs>
                <w:tab w:val="left" w:pos="1296"/>
                <w:tab w:val="left" w:pos="2360"/>
                <w:tab w:val="left" w:pos="3826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z w:val="28"/>
              </w:rPr>
              <w:tab/>
              <w:t>засоби</w:t>
            </w:r>
            <w:r>
              <w:rPr>
                <w:sz w:val="28"/>
              </w:rPr>
              <w:tab/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6D1EFD" w:rsidRDefault="001255D9">
            <w:pPr>
              <w:pStyle w:val="TableParagraph"/>
              <w:tabs>
                <w:tab w:val="left" w:pos="2165"/>
                <w:tab w:val="left" w:pos="4682"/>
              </w:tabs>
              <w:spacing w:line="32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z w:val="28"/>
              </w:rPr>
              <w:tab/>
              <w:t>забезпечення:</w:t>
            </w:r>
            <w:r>
              <w:rPr>
                <w:sz w:val="28"/>
              </w:rPr>
              <w:tab/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;</w:t>
            </w:r>
          </w:p>
        </w:tc>
      </w:tr>
      <w:tr w:rsidR="006D1EFD">
        <w:trPr>
          <w:trHeight w:val="643"/>
        </w:trPr>
        <w:tc>
          <w:tcPr>
            <w:tcW w:w="4118" w:type="dxa"/>
          </w:tcPr>
          <w:p w:rsidR="006D1EFD" w:rsidRDefault="001255D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22" w:lineRule="exact"/>
              <w:ind w:right="665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очно/дистанційно</w:t>
            </w:r>
          </w:p>
        </w:tc>
      </w:tr>
      <w:tr w:rsidR="006D1EFD">
        <w:trPr>
          <w:trHeight w:val="5474"/>
        </w:trPr>
        <w:tc>
          <w:tcPr>
            <w:tcW w:w="4118" w:type="dxa"/>
          </w:tcPr>
          <w:p w:rsidR="006D1EFD" w:rsidRDefault="001255D9">
            <w:pPr>
              <w:pStyle w:val="TableParagraph"/>
              <w:spacing w:before="1"/>
              <w:ind w:right="534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6D1EFD" w:rsidRDefault="001255D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before="1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ЗК03.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абстрактного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критичного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мислення,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взаємозв’язків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явищами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оцінки.</w:t>
            </w:r>
          </w:p>
          <w:p w:rsidR="006D1EFD" w:rsidRDefault="001255D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ЗК04.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оволодівати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знаннями, самостійно проводити дослідження,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застосовувати знання у практичній діяльності.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ЗК06.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оброблення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різних джерел.</w:t>
            </w:r>
          </w:p>
          <w:p w:rsidR="006D1EFD" w:rsidRDefault="001255D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ЗК10.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автономно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налагоджувати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міжособистісні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взаємодії.</w:t>
            </w:r>
          </w:p>
          <w:p w:rsidR="006D1EFD" w:rsidRDefault="001255D9">
            <w:pPr>
              <w:pStyle w:val="TableParagraph"/>
              <w:ind w:right="-15" w:firstLine="69"/>
              <w:jc w:val="both"/>
              <w:rPr>
                <w:sz w:val="28"/>
              </w:rPr>
            </w:pPr>
            <w:r>
              <w:rPr>
                <w:sz w:val="28"/>
              </w:rPr>
              <w:t>ЗК11.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креативності,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генерування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невизначених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ситуаціях.</w:t>
            </w:r>
          </w:p>
          <w:p w:rsidR="006D1EFD" w:rsidRDefault="001255D9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СК02. 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Здатність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 xml:space="preserve">аналізувати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 xml:space="preserve">тенденції 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</w:tc>
      </w:tr>
    </w:tbl>
    <w:p w:rsidR="006D1EFD" w:rsidRDefault="006D1EFD">
      <w:pPr>
        <w:spacing w:line="301" w:lineRule="exact"/>
        <w:jc w:val="both"/>
        <w:rPr>
          <w:sz w:val="28"/>
        </w:rPr>
        <w:sectPr w:rsidR="006D1EFD">
          <w:type w:val="continuous"/>
          <w:pgSz w:w="11910" w:h="16840"/>
          <w:pgMar w:top="760" w:right="6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6"/>
      </w:tblGrid>
      <w:tr w:rsidR="006D1EFD">
        <w:trPr>
          <w:trHeight w:val="11270"/>
        </w:trPr>
        <w:tc>
          <w:tcPr>
            <w:tcW w:w="4118" w:type="dxa"/>
          </w:tcPr>
          <w:p w:rsidR="006D1EFD" w:rsidRDefault="006D1EF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перспективи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світового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взаємозв'язок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країні,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виокремлювати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фактори ризику.</w:t>
            </w:r>
          </w:p>
          <w:p w:rsidR="006D1EFD" w:rsidRDefault="001255D9">
            <w:pPr>
              <w:pStyle w:val="TableParagraph"/>
              <w:tabs>
                <w:tab w:val="left" w:pos="4209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СК03.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управлінські,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механізми</w:t>
            </w:r>
            <w:r>
              <w:rPr>
                <w:sz w:val="28"/>
              </w:rPr>
              <w:tab/>
              <w:t>підвищення</w:t>
            </w:r>
          </w:p>
          <w:p w:rsidR="006D1EFD" w:rsidRDefault="001255D9">
            <w:pPr>
              <w:pStyle w:val="TableParagraph"/>
              <w:tabs>
                <w:tab w:val="left" w:pos="4006"/>
              </w:tabs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конкурентоспроможності</w:t>
            </w:r>
            <w:r>
              <w:rPr>
                <w:sz w:val="28"/>
              </w:rPr>
              <w:tab/>
              <w:t>національних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закладів розміщення та закладів 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господарства.</w:t>
            </w:r>
          </w:p>
          <w:p w:rsidR="006D1EFD" w:rsidRDefault="001255D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СК06.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поточною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розраховувати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фінансово-економічні показники та оцінювати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ефективність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їх діяльності.</w:t>
            </w:r>
          </w:p>
          <w:p w:rsidR="006D1EFD" w:rsidRDefault="001255D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СК13. 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формувати та реалізовувати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ефективні зовнішні та внутрішні комунікації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підприємствах сфери гостинності, навички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взаємодії.</w:t>
            </w:r>
          </w:p>
          <w:p w:rsidR="006D1EFD" w:rsidRDefault="001255D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ПР06.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принципи,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6D1EFD" w:rsidRDefault="001255D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ПР15. Визначати та формувати організаційну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підрозділів,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діяльність, визначати їх завдання та штатний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розклад,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вимоги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кваліфікації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персоналу.</w:t>
            </w:r>
          </w:p>
          <w:p w:rsidR="006D1EFD" w:rsidRDefault="001255D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ПР17.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6D1EFD" w:rsidRDefault="001255D9"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ПР18.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Приймати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обґрунтовані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своєї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</w:tc>
      </w:tr>
      <w:tr w:rsidR="006D1EFD">
        <w:trPr>
          <w:trHeight w:val="3542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13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Основною 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метою    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вивчення  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  <w:p w:rsidR="006D1EFD" w:rsidRDefault="001255D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F21BA7">
              <w:rPr>
                <w:sz w:val="28"/>
              </w:rPr>
              <w:t>Основи менеджменту</w:t>
            </w:r>
            <w:r>
              <w:rPr>
                <w:sz w:val="28"/>
              </w:rPr>
              <w:t>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студентів сучасного управлінського мислення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менеджменту,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концептуальних основ системного 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набуття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умінь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внутрішнього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зовнішнього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адекватних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управлінських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рішень.</w:t>
            </w:r>
          </w:p>
          <w:p w:rsidR="006D1EFD" w:rsidRDefault="001255D9">
            <w:pPr>
              <w:pStyle w:val="TableParagraph"/>
              <w:spacing w:line="322" w:lineRule="exact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Головним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завданням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F21BA7">
              <w:rPr>
                <w:sz w:val="28"/>
              </w:rPr>
              <w:t>Основи менеджменту</w:t>
            </w:r>
            <w:r>
              <w:rPr>
                <w:sz w:val="28"/>
              </w:rPr>
              <w:t>»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</w:p>
        </w:tc>
      </w:tr>
    </w:tbl>
    <w:p w:rsidR="006D1EFD" w:rsidRDefault="006D1EFD">
      <w:pPr>
        <w:spacing w:line="322" w:lineRule="exact"/>
        <w:jc w:val="both"/>
        <w:rPr>
          <w:sz w:val="28"/>
        </w:rPr>
        <w:sectPr w:rsidR="006D1EFD">
          <w:pgSz w:w="11910" w:h="16840"/>
          <w:pgMar w:top="840" w:right="6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6"/>
      </w:tblGrid>
      <w:tr w:rsidR="006D1EFD">
        <w:trPr>
          <w:trHeight w:val="4186"/>
        </w:trPr>
        <w:tc>
          <w:tcPr>
            <w:tcW w:w="4118" w:type="dxa"/>
          </w:tcPr>
          <w:p w:rsidR="006D1EFD" w:rsidRDefault="006D1EF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набуття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функцій менеджменту, механізму розробки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вибору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удосконалення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застосування методів менеджменту та стилів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керівництва,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управлінських органів, вибору нових форм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створенні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цілісної,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гнучкої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підприємством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постійно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змінному</w:t>
            </w:r>
          </w:p>
          <w:p w:rsidR="006D1EFD" w:rsidRDefault="001255D9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ринковому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середовищі.</w:t>
            </w:r>
          </w:p>
        </w:tc>
      </w:tr>
      <w:tr w:rsidR="006D1EFD">
        <w:trPr>
          <w:trHeight w:val="418"/>
        </w:trPr>
        <w:tc>
          <w:tcPr>
            <w:tcW w:w="4118" w:type="dxa"/>
            <w:vMerge w:val="restart"/>
          </w:tcPr>
          <w:p w:rsidR="006D1EFD" w:rsidRDefault="001255D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before="39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Теоретичні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менеджменту.</w:t>
            </w:r>
          </w:p>
        </w:tc>
      </w:tr>
      <w:tr w:rsidR="006D1EFD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1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Менеджер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процесі</w:t>
            </w:r>
          </w:p>
          <w:p w:rsidR="006D1EFD" w:rsidRDefault="001255D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управління.</w:t>
            </w:r>
          </w:p>
        </w:tc>
      </w:tr>
      <w:tr w:rsidR="006D1EFD">
        <w:trPr>
          <w:trHeight w:val="322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менеджменту.</w:t>
            </w:r>
          </w:p>
        </w:tc>
      </w:tr>
      <w:tr w:rsidR="006D1EFD">
        <w:trPr>
          <w:trHeight w:val="321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управління.</w:t>
            </w:r>
          </w:p>
        </w:tc>
      </w:tr>
      <w:tr w:rsidR="006D1EFD">
        <w:trPr>
          <w:trHeight w:val="643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tabs>
                <w:tab w:val="left" w:pos="870"/>
                <w:tab w:val="left" w:pos="1307"/>
                <w:tab w:val="left" w:pos="3037"/>
                <w:tab w:val="left" w:pos="3510"/>
                <w:tab w:val="left" w:pos="4947"/>
              </w:tabs>
              <w:spacing w:line="314" w:lineRule="exact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z w:val="28"/>
              </w:rPr>
              <w:tab/>
              <w:t>5.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Керівництво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лідерство.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Стилі</w:t>
            </w:r>
          </w:p>
          <w:p w:rsidR="006D1EFD" w:rsidRDefault="001255D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керівництва.</w:t>
            </w:r>
          </w:p>
        </w:tc>
      </w:tr>
      <w:tr w:rsidR="006D1EFD">
        <w:trPr>
          <w:trHeight w:val="322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класифікація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організацій.</w:t>
            </w:r>
          </w:p>
        </w:tc>
      </w:tr>
      <w:tr w:rsidR="006D1EFD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13" w:lineRule="exact"/>
              <w:ind w:right="-15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Організаційна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соціальна</w:t>
            </w:r>
          </w:p>
          <w:p w:rsidR="006D1EFD" w:rsidRDefault="001255D9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відповідальність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</w:tc>
      </w:tr>
      <w:tr w:rsidR="006D1EFD">
        <w:trPr>
          <w:trHeight w:val="643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tabs>
                <w:tab w:val="left" w:pos="895"/>
                <w:tab w:val="left" w:pos="1358"/>
                <w:tab w:val="left" w:pos="2488"/>
                <w:tab w:val="left" w:pos="3980"/>
                <w:tab w:val="left" w:pos="4479"/>
              </w:tabs>
              <w:spacing w:line="313" w:lineRule="exact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z w:val="28"/>
              </w:rPr>
              <w:tab/>
              <w:t>8.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Процес</w:t>
            </w:r>
            <w:r>
              <w:rPr>
                <w:sz w:val="28"/>
              </w:rPr>
              <w:tab/>
              <w:t>прийняття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реалізації</w:t>
            </w:r>
          </w:p>
          <w:p w:rsidR="006D1EFD" w:rsidRDefault="001255D9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управлінських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рішень.</w:t>
            </w:r>
          </w:p>
        </w:tc>
      </w:tr>
      <w:tr w:rsidR="006D1EFD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13" w:lineRule="exact"/>
              <w:ind w:right="-15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96"/>
                <w:sz w:val="28"/>
              </w:rPr>
              <w:t xml:space="preserve"> </w:t>
            </w:r>
            <w:r>
              <w:rPr>
                <w:b/>
                <w:sz w:val="28"/>
              </w:rPr>
              <w:t>9.</w:t>
            </w:r>
            <w:r>
              <w:rPr>
                <w:b/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функціональних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</w:p>
          <w:p w:rsidR="006D1EFD" w:rsidRDefault="001255D9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менеджменту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організаціях.</w:t>
            </w:r>
          </w:p>
        </w:tc>
      </w:tr>
      <w:tr w:rsidR="006D1EFD">
        <w:trPr>
          <w:trHeight w:val="322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10.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HR-менеджмент.</w:t>
            </w:r>
          </w:p>
        </w:tc>
      </w:tr>
      <w:tr w:rsidR="006D1EFD">
        <w:trPr>
          <w:trHeight w:val="321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Маркетинг-менеджмент.</w:t>
            </w:r>
          </w:p>
        </w:tc>
      </w:tr>
      <w:tr w:rsidR="006D1EFD">
        <w:trPr>
          <w:trHeight w:val="322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12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Інноваційний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менеджмент.</w:t>
            </w:r>
          </w:p>
        </w:tc>
      </w:tr>
      <w:tr w:rsidR="006D1EFD">
        <w:trPr>
          <w:trHeight w:val="322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Екологічний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менеджмент.</w:t>
            </w:r>
          </w:p>
        </w:tc>
      </w:tr>
      <w:tr w:rsidR="006D1EFD">
        <w:trPr>
          <w:trHeight w:val="321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Фінансовий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менеджмент.</w:t>
            </w:r>
          </w:p>
        </w:tc>
      </w:tr>
      <w:tr w:rsidR="006D1EFD">
        <w:trPr>
          <w:trHeight w:val="322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15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Операційний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менеджмент</w:t>
            </w:r>
          </w:p>
        </w:tc>
      </w:tr>
      <w:tr w:rsidR="006D1EFD">
        <w:trPr>
          <w:trHeight w:val="965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ind w:right="-15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16.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Інформаційне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менеджменту</w:t>
            </w:r>
          </w:p>
          <w:p w:rsidR="006D1EFD" w:rsidRDefault="001255D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організацій.</w:t>
            </w:r>
          </w:p>
        </w:tc>
      </w:tr>
      <w:tr w:rsidR="006D1EFD">
        <w:trPr>
          <w:trHeight w:val="322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17.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Тайм-менеджмент</w:t>
            </w:r>
          </w:p>
        </w:tc>
      </w:tr>
      <w:tr w:rsidR="006D1EFD">
        <w:trPr>
          <w:trHeight w:val="322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 w:rsidR="006D1EFD">
        <w:trPr>
          <w:trHeight w:val="322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2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Основи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нутриціології</w:t>
            </w:r>
            <w:proofErr w:type="spellEnd"/>
          </w:p>
        </w:tc>
      </w:tr>
      <w:tr w:rsidR="006D1EFD">
        <w:trPr>
          <w:trHeight w:val="322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3" w:lineRule="exact"/>
              <w:ind w:left="74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6D1EFD">
        <w:trPr>
          <w:trHeight w:val="321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Курс(рік)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ІІ</w:t>
            </w:r>
          </w:p>
        </w:tc>
      </w:tr>
      <w:tr w:rsidR="006D1EFD">
        <w:trPr>
          <w:trHeight w:val="323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4" w:lineRule="exact"/>
              <w:ind w:left="7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6D1EFD">
        <w:trPr>
          <w:trHeight w:val="321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1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6D1EFD">
        <w:trPr>
          <w:trHeight w:val="322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Мовавикладання</w:t>
            </w:r>
            <w:proofErr w:type="spellEnd"/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</w:tbl>
    <w:p w:rsidR="006D1EFD" w:rsidRDefault="006D1EFD">
      <w:pPr>
        <w:spacing w:line="302" w:lineRule="exact"/>
        <w:rPr>
          <w:sz w:val="28"/>
        </w:rPr>
        <w:sectPr w:rsidR="006D1EFD">
          <w:pgSz w:w="11910" w:h="16840"/>
          <w:pgMar w:top="840" w:right="6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6"/>
      </w:tblGrid>
      <w:tr w:rsidR="006D1EFD">
        <w:trPr>
          <w:trHeight w:val="966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232" w:lineRule="auto"/>
              <w:ind w:left="111" w:right="862"/>
              <w:rPr>
                <w:sz w:val="28"/>
              </w:rPr>
            </w:pPr>
            <w:r>
              <w:rPr>
                <w:sz w:val="28"/>
              </w:rPr>
              <w:lastRenderedPageBreak/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tabs>
                <w:tab w:val="left" w:pos="1637"/>
                <w:tab w:val="left" w:pos="1994"/>
                <w:tab w:val="left" w:pos="3243"/>
                <w:tab w:val="left" w:pos="3535"/>
                <w:tab w:val="left" w:pos="4707"/>
              </w:tabs>
              <w:ind w:left="146" w:right="234" w:hanging="5"/>
              <w:rPr>
                <w:sz w:val="28"/>
              </w:rPr>
            </w:pPr>
            <w:proofErr w:type="spellStart"/>
            <w:r>
              <w:rPr>
                <w:sz w:val="28"/>
              </w:rPr>
              <w:t>Ефективніст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засвоєння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даного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курсу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z w:val="28"/>
              </w:rPr>
              <w:tab/>
              <w:t>попереднє</w:t>
            </w:r>
            <w:r>
              <w:rPr>
                <w:sz w:val="28"/>
              </w:rPr>
              <w:tab/>
              <w:t>вивчення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таких</w:t>
            </w:r>
          </w:p>
          <w:p w:rsidR="006D1EFD" w:rsidRDefault="001255D9">
            <w:pPr>
              <w:pStyle w:val="TableParagraph"/>
              <w:spacing w:line="310" w:lineRule="exact"/>
              <w:ind w:left="146"/>
              <w:rPr>
                <w:sz w:val="28"/>
              </w:rPr>
            </w:pPr>
            <w:r>
              <w:rPr>
                <w:sz w:val="28"/>
              </w:rPr>
              <w:t>навчальних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«Харчова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хімія».</w:t>
            </w:r>
          </w:p>
        </w:tc>
      </w:tr>
      <w:tr w:rsidR="006D1EFD">
        <w:trPr>
          <w:trHeight w:val="644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230" w:lineRule="auto"/>
              <w:ind w:left="111" w:right="1067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13" w:lineRule="exact"/>
              <w:ind w:left="143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6D1EFD" w:rsidRDefault="001255D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сервісу</w:t>
            </w:r>
          </w:p>
        </w:tc>
      </w:tr>
      <w:tr w:rsidR="006D1EFD">
        <w:trPr>
          <w:trHeight w:val="1287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293" w:lineRule="exact"/>
              <w:ind w:left="111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ind w:right="586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6D1EFD" w:rsidRDefault="001255D9">
            <w:pPr>
              <w:pStyle w:val="TableParagraph"/>
              <w:spacing w:line="322" w:lineRule="exact"/>
              <w:ind w:right="1406" w:firstLine="139"/>
              <w:rPr>
                <w:sz w:val="28"/>
              </w:rPr>
            </w:pPr>
            <w:r>
              <w:rPr>
                <w:sz w:val="28"/>
              </w:rPr>
              <w:t>Програмне забезпечення: система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;</w:t>
            </w:r>
          </w:p>
        </w:tc>
      </w:tr>
      <w:tr w:rsidR="006D1EFD">
        <w:trPr>
          <w:trHeight w:val="643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292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</w:p>
          <w:p w:rsidR="006D1EFD" w:rsidRDefault="001255D9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6D1EFD">
        <w:trPr>
          <w:trHeight w:val="9994"/>
        </w:trPr>
        <w:tc>
          <w:tcPr>
            <w:tcW w:w="4118" w:type="dxa"/>
          </w:tcPr>
          <w:p w:rsidR="006D1EFD" w:rsidRDefault="001255D9">
            <w:pPr>
              <w:pStyle w:val="TableParagraph"/>
              <w:ind w:left="111" w:right="427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знання,уміння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 інші</w:t>
            </w:r>
          </w:p>
          <w:p w:rsidR="006D1EFD" w:rsidRDefault="001255D9">
            <w:pPr>
              <w:pStyle w:val="TableParagraph"/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ind w:left="146" w:right="35"/>
              <w:jc w:val="both"/>
              <w:rPr>
                <w:sz w:val="28"/>
              </w:rPr>
            </w:pPr>
            <w:r>
              <w:rPr>
                <w:sz w:val="28"/>
              </w:rPr>
              <w:t>ЗК1.Діяти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засадах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цивілізаційних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гуманітарних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глобалізаційних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розвитку.</w:t>
            </w:r>
          </w:p>
          <w:p w:rsidR="006D1EFD" w:rsidRDefault="001255D9">
            <w:pPr>
              <w:pStyle w:val="TableParagraph"/>
              <w:ind w:left="146" w:right="33"/>
              <w:jc w:val="both"/>
              <w:rPr>
                <w:sz w:val="28"/>
              </w:rPr>
            </w:pPr>
            <w:r>
              <w:rPr>
                <w:sz w:val="28"/>
              </w:rPr>
              <w:t>ЗК2.Здатність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мислення, наполегливість у досягненні мети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дослідницької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6D1EFD" w:rsidRDefault="001255D9">
            <w:pPr>
              <w:pStyle w:val="TableParagraph"/>
              <w:ind w:left="146" w:right="34"/>
              <w:jc w:val="both"/>
              <w:rPr>
                <w:sz w:val="28"/>
              </w:rPr>
            </w:pPr>
            <w:r>
              <w:rPr>
                <w:sz w:val="28"/>
              </w:rPr>
              <w:t>ЗК3.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Креативність,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індивідуальної науково-дослідної діяльності.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ЗК4.Здатність до аналізу, оцінки та синтезу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ідей.</w:t>
            </w:r>
          </w:p>
          <w:p w:rsidR="006D1EFD" w:rsidRDefault="001255D9">
            <w:pPr>
              <w:pStyle w:val="TableParagraph"/>
              <w:ind w:left="146" w:right="33"/>
              <w:jc w:val="both"/>
              <w:rPr>
                <w:sz w:val="28"/>
              </w:rPr>
            </w:pPr>
            <w:r>
              <w:rPr>
                <w:sz w:val="28"/>
              </w:rPr>
              <w:t>ЗК5.Здатність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альтернативних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рішень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науково-дослідницькій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6D1EFD" w:rsidRDefault="001255D9">
            <w:pPr>
              <w:pStyle w:val="TableParagraph"/>
              <w:tabs>
                <w:tab w:val="left" w:pos="1732"/>
                <w:tab w:val="left" w:pos="3720"/>
              </w:tabs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СК6. Здатність визначати основні вимоги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z w:val="28"/>
              </w:rPr>
              <w:tab/>
              <w:t>сервісних,</w:t>
            </w:r>
            <w:r>
              <w:rPr>
                <w:sz w:val="28"/>
              </w:rPr>
              <w:tab/>
              <w:t>організаційних,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соціальних, управлінських, інфраструктурних,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маркетингових та технологічних інновацій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господарській діяльності суб’єктів готельного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6D1EFD" w:rsidRDefault="001255D9">
            <w:pPr>
              <w:pStyle w:val="TableParagraph"/>
              <w:ind w:right="33"/>
              <w:jc w:val="both"/>
              <w:rPr>
                <w:sz w:val="28"/>
              </w:rPr>
            </w:pPr>
            <w:r>
              <w:rPr>
                <w:sz w:val="28"/>
              </w:rPr>
              <w:t>СК7.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бізнес-плани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створення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напрямів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6D1EFD" w:rsidRDefault="001255D9">
            <w:pPr>
              <w:pStyle w:val="TableParagraph"/>
              <w:spacing w:before="1"/>
              <w:ind w:right="34"/>
              <w:jc w:val="both"/>
              <w:rPr>
                <w:sz w:val="28"/>
              </w:rPr>
            </w:pPr>
            <w:r>
              <w:rPr>
                <w:sz w:val="28"/>
              </w:rPr>
              <w:t>ПРН2. Здатність розуміти і застосовувати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практиці теорії та методологію системи наук,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формують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сервісологію</w:t>
            </w:r>
            <w:proofErr w:type="spellEnd"/>
            <w:r>
              <w:rPr>
                <w:sz w:val="28"/>
              </w:rPr>
              <w:t>.</w:t>
            </w:r>
          </w:p>
          <w:p w:rsidR="006D1EFD" w:rsidRDefault="001255D9">
            <w:pPr>
              <w:pStyle w:val="TableParagraph"/>
              <w:spacing w:before="3"/>
              <w:ind w:right="34"/>
              <w:jc w:val="both"/>
              <w:rPr>
                <w:sz w:val="28"/>
              </w:rPr>
            </w:pPr>
            <w:r>
              <w:rPr>
                <w:sz w:val="28"/>
              </w:rPr>
              <w:t>ПРН7.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інноваційних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обслуговування та надання додаткових послуг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суб’єктами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</w:tc>
      </w:tr>
      <w:tr w:rsidR="006D1EFD">
        <w:trPr>
          <w:trHeight w:val="1288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tabs>
                <w:tab w:val="left" w:pos="2178"/>
                <w:tab w:val="left" w:pos="2270"/>
                <w:tab w:val="left" w:pos="3489"/>
                <w:tab w:val="left" w:pos="4319"/>
                <w:tab w:val="left" w:pos="4489"/>
                <w:tab w:val="left" w:pos="5415"/>
              </w:tabs>
              <w:ind w:left="146" w:right="96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дисципліна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«Основи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нутриціології</w:t>
            </w:r>
            <w:proofErr w:type="spellEnd"/>
            <w:r>
              <w:rPr>
                <w:sz w:val="28"/>
              </w:rPr>
              <w:t>»</w:t>
            </w:r>
            <w:r>
              <w:rPr>
                <w:sz w:val="28"/>
              </w:rPr>
              <w:tab/>
              <w:t>охоплює</w:t>
            </w:r>
            <w:r>
              <w:rPr>
                <w:sz w:val="28"/>
              </w:rPr>
              <w:tab/>
              <w:t>коло</w:t>
            </w:r>
            <w:r>
              <w:rPr>
                <w:sz w:val="28"/>
              </w:rPr>
              <w:tab/>
              <w:t>питань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</w:t>
            </w:r>
          </w:p>
          <w:p w:rsidR="006D1EFD" w:rsidRDefault="001255D9">
            <w:pPr>
              <w:pStyle w:val="TableParagraph"/>
              <w:tabs>
                <w:tab w:val="left" w:pos="1804"/>
                <w:tab w:val="left" w:pos="3144"/>
                <w:tab w:val="left" w:pos="4325"/>
              </w:tabs>
              <w:spacing w:line="322" w:lineRule="exact"/>
              <w:ind w:left="146" w:right="98"/>
              <w:rPr>
                <w:sz w:val="28"/>
              </w:rPr>
            </w:pPr>
            <w:r>
              <w:rPr>
                <w:sz w:val="28"/>
              </w:rPr>
              <w:t>організації</w:t>
            </w:r>
            <w:r>
              <w:rPr>
                <w:sz w:val="28"/>
              </w:rPr>
              <w:tab/>
              <w:t>надання</w:t>
            </w:r>
            <w:r>
              <w:rPr>
                <w:sz w:val="28"/>
              </w:rPr>
              <w:tab/>
              <w:t>послуг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здорового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харчування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нутріціології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6D1EFD" w:rsidRDefault="006D1EFD">
      <w:pPr>
        <w:spacing w:line="322" w:lineRule="exact"/>
        <w:rPr>
          <w:sz w:val="28"/>
        </w:rPr>
        <w:sectPr w:rsidR="006D1EFD">
          <w:pgSz w:w="11910" w:h="16840"/>
          <w:pgMar w:top="840" w:right="6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6"/>
      </w:tblGrid>
      <w:tr w:rsidR="006D1EFD">
        <w:trPr>
          <w:trHeight w:val="644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lastRenderedPageBreak/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завдання курсу</w:t>
            </w:r>
          </w:p>
          <w:p w:rsidR="006D1EFD" w:rsidRDefault="001255D9">
            <w:pPr>
              <w:pStyle w:val="TableParagraph"/>
              <w:spacing w:line="310" w:lineRule="exact"/>
              <w:ind w:left="146"/>
              <w:rPr>
                <w:sz w:val="28"/>
              </w:rPr>
            </w:pPr>
            <w:r>
              <w:rPr>
                <w:sz w:val="28"/>
              </w:rPr>
              <w:t>«Оздоровче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харчування»,</w:t>
            </w:r>
          </w:p>
        </w:tc>
      </w:tr>
      <w:tr w:rsidR="006D1EFD">
        <w:trPr>
          <w:trHeight w:val="322"/>
        </w:trPr>
        <w:tc>
          <w:tcPr>
            <w:tcW w:w="4118" w:type="dxa"/>
            <w:vMerge w:val="restart"/>
          </w:tcPr>
          <w:p w:rsidR="006D1EFD" w:rsidRDefault="006D1EF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Білки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харчових продуктах.</w:t>
            </w:r>
          </w:p>
        </w:tc>
      </w:tr>
      <w:tr w:rsidR="006D1EFD">
        <w:trPr>
          <w:trHeight w:val="603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вуглеводи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харчових</w:t>
            </w:r>
          </w:p>
          <w:p w:rsidR="006D1EFD" w:rsidRDefault="001255D9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продуктах.</w:t>
            </w:r>
          </w:p>
        </w:tc>
      </w:tr>
      <w:tr w:rsidR="006D1EFD">
        <w:trPr>
          <w:trHeight w:val="603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tabs>
                <w:tab w:val="left" w:pos="1166"/>
              </w:tabs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Вітаміни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складові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харчових</w:t>
            </w:r>
          </w:p>
          <w:p w:rsidR="006D1EFD" w:rsidRDefault="001255D9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продуктів</w:t>
            </w:r>
          </w:p>
        </w:tc>
      </w:tr>
      <w:tr w:rsidR="006D1EFD">
        <w:trPr>
          <w:trHeight w:val="904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225" w:lineRule="auto"/>
              <w:ind w:left="80" w:right="655"/>
              <w:rPr>
                <w:sz w:val="28"/>
              </w:rPr>
            </w:pPr>
            <w:r>
              <w:rPr>
                <w:sz w:val="28"/>
              </w:rPr>
              <w:t>Тема 5. Особливості харчування дітей,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працівників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розумової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фізичної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праці,</w:t>
            </w:r>
          </w:p>
          <w:p w:rsidR="006D1EFD" w:rsidRDefault="001255D9">
            <w:pPr>
              <w:pStyle w:val="TableParagraph"/>
              <w:spacing w:line="291" w:lineRule="exact"/>
              <w:ind w:left="80"/>
              <w:rPr>
                <w:sz w:val="28"/>
              </w:rPr>
            </w:pPr>
            <w:r>
              <w:rPr>
                <w:sz w:val="28"/>
              </w:rPr>
              <w:t>спортсменів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студентів.</w:t>
            </w:r>
          </w:p>
        </w:tc>
      </w:tr>
      <w:tr w:rsidR="006D1EFD">
        <w:trPr>
          <w:trHeight w:val="603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284" w:lineRule="exact"/>
              <w:ind w:left="14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Молоко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молочні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продукти,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яйця</w:t>
            </w:r>
          </w:p>
          <w:p w:rsidR="006D1EFD" w:rsidRDefault="001255D9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яєчні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рибні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продукти.</w:t>
            </w:r>
          </w:p>
        </w:tc>
      </w:tr>
      <w:tr w:rsidR="006D1EFD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Харчові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жири,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м'ясо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м'ясні</w:t>
            </w:r>
          </w:p>
          <w:p w:rsidR="006D1EFD" w:rsidRDefault="001255D9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продукти,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овочі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фрукти.</w:t>
            </w:r>
          </w:p>
        </w:tc>
      </w:tr>
      <w:tr w:rsidR="006D1EFD">
        <w:trPr>
          <w:trHeight w:val="603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Харчові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додатки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фактори,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</w:p>
          <w:p w:rsidR="006D1EFD" w:rsidRDefault="001255D9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впливають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харчових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продуктів</w:t>
            </w:r>
          </w:p>
        </w:tc>
      </w:tr>
      <w:tr w:rsidR="006D1EFD">
        <w:trPr>
          <w:trHeight w:val="321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Дієтологія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лікуванні</w:t>
            </w:r>
          </w:p>
        </w:tc>
      </w:tr>
      <w:tr w:rsidR="006D1EFD">
        <w:trPr>
          <w:trHeight w:val="322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 w:rsidR="006D1EFD">
        <w:trPr>
          <w:trHeight w:val="322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294" w:lineRule="exac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Організація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екскурсійної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ГРС</w:t>
            </w:r>
          </w:p>
        </w:tc>
      </w:tr>
      <w:tr w:rsidR="006D1EFD">
        <w:trPr>
          <w:trHeight w:val="321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6D1EFD">
        <w:trPr>
          <w:trHeight w:val="322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Курс(рік)навчання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sz w:val="28"/>
              </w:rPr>
              <w:t>ІІ</w:t>
            </w:r>
          </w:p>
        </w:tc>
      </w:tr>
      <w:tr w:rsidR="006D1EFD">
        <w:trPr>
          <w:trHeight w:val="322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D1EFD">
        <w:trPr>
          <w:trHeight w:val="321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6D1EFD">
        <w:trPr>
          <w:trHeight w:val="322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296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Мовавикладання</w:t>
            </w:r>
            <w:proofErr w:type="spellEnd"/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6D1EFD">
        <w:trPr>
          <w:trHeight w:val="904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225" w:lineRule="auto"/>
              <w:ind w:left="111" w:right="862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284" w:lineRule="exact"/>
              <w:ind w:left="80"/>
              <w:rPr>
                <w:sz w:val="28"/>
              </w:rPr>
            </w:pPr>
            <w:proofErr w:type="spellStart"/>
            <w:r>
              <w:rPr>
                <w:sz w:val="28"/>
              </w:rPr>
              <w:t>Ефективніст</w:t>
            </w:r>
            <w:proofErr w:type="spellEnd"/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</w:p>
          <w:p w:rsidR="006D1EFD" w:rsidRDefault="001255D9">
            <w:pPr>
              <w:pStyle w:val="TableParagraph"/>
              <w:spacing w:line="302" w:lineRule="exact"/>
              <w:ind w:left="80" w:right="358"/>
              <w:rPr>
                <w:sz w:val="28"/>
              </w:rPr>
            </w:pPr>
            <w:r>
              <w:rPr>
                <w:sz w:val="28"/>
              </w:rPr>
              <w:t>підвищує попереднє вивчення 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«Вступ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фаху».</w:t>
            </w:r>
          </w:p>
        </w:tc>
      </w:tr>
      <w:tr w:rsidR="006D1EFD">
        <w:trPr>
          <w:trHeight w:val="605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285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6D1EFD" w:rsidRDefault="001255D9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284" w:lineRule="exact"/>
              <w:ind w:left="219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6D1EFD" w:rsidRDefault="001255D9">
            <w:pPr>
              <w:pStyle w:val="TableParagraph"/>
              <w:spacing w:line="302" w:lineRule="exact"/>
              <w:ind w:left="80"/>
              <w:rPr>
                <w:sz w:val="28"/>
              </w:rPr>
            </w:pPr>
            <w:r>
              <w:rPr>
                <w:sz w:val="28"/>
              </w:rPr>
              <w:t>сервісу</w:t>
            </w:r>
          </w:p>
        </w:tc>
      </w:tr>
      <w:tr w:rsidR="006D1EFD">
        <w:trPr>
          <w:trHeight w:val="1197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Інформаційнезабезпечення</w:t>
            </w:r>
            <w:proofErr w:type="spellEnd"/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ind w:right="586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6D1EFD" w:rsidRDefault="001255D9">
            <w:pPr>
              <w:pStyle w:val="TableParagraph"/>
              <w:spacing w:line="274" w:lineRule="exact"/>
              <w:ind w:right="1406" w:firstLine="139"/>
              <w:rPr>
                <w:sz w:val="28"/>
              </w:rPr>
            </w:pPr>
            <w:r>
              <w:rPr>
                <w:sz w:val="28"/>
              </w:rPr>
              <w:t>Програмне забезпечення: система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;</w:t>
            </w:r>
          </w:p>
        </w:tc>
      </w:tr>
      <w:tr w:rsidR="006D1EFD">
        <w:trPr>
          <w:trHeight w:val="644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</w:p>
          <w:p w:rsidR="006D1EFD" w:rsidRDefault="001255D9">
            <w:pPr>
              <w:pStyle w:val="TableParagraph"/>
              <w:spacing w:before="1"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6D1EFD">
        <w:trPr>
          <w:trHeight w:val="3864"/>
        </w:trPr>
        <w:tc>
          <w:tcPr>
            <w:tcW w:w="4118" w:type="dxa"/>
          </w:tcPr>
          <w:p w:rsidR="006D1EFD" w:rsidRDefault="001255D9">
            <w:pPr>
              <w:pStyle w:val="TableParagraph"/>
              <w:ind w:left="111" w:right="969"/>
              <w:rPr>
                <w:sz w:val="28"/>
              </w:rPr>
            </w:pPr>
            <w:r>
              <w:rPr>
                <w:sz w:val="28"/>
              </w:rPr>
              <w:t>Ключові 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навчання(</w:t>
            </w:r>
            <w:proofErr w:type="spellStart"/>
            <w:r>
              <w:rPr>
                <w:spacing w:val="-1"/>
                <w:sz w:val="28"/>
              </w:rPr>
              <w:t>знання,уміння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таінші</w:t>
            </w:r>
            <w:proofErr w:type="spellEnd"/>
          </w:p>
          <w:p w:rsidR="006D1EFD" w:rsidRDefault="001255D9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ind w:left="146" w:right="35"/>
              <w:jc w:val="both"/>
              <w:rPr>
                <w:sz w:val="28"/>
              </w:rPr>
            </w:pPr>
            <w:r>
              <w:rPr>
                <w:sz w:val="28"/>
              </w:rPr>
              <w:t>ЗК1.Діяти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засадах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цивілізаційних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гуманітарних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глобалізаційних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розвитку.</w:t>
            </w:r>
          </w:p>
          <w:p w:rsidR="006D1EFD" w:rsidRDefault="001255D9">
            <w:pPr>
              <w:pStyle w:val="TableParagraph"/>
              <w:ind w:left="146" w:right="33"/>
              <w:jc w:val="both"/>
              <w:rPr>
                <w:sz w:val="28"/>
              </w:rPr>
            </w:pPr>
            <w:r>
              <w:rPr>
                <w:sz w:val="28"/>
              </w:rPr>
              <w:t>ЗК2.Здатність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мислення, наполегливість у досягненні мети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дослідницької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6D1EFD" w:rsidRDefault="001255D9">
            <w:pPr>
              <w:pStyle w:val="TableParagraph"/>
              <w:ind w:left="146" w:right="34"/>
              <w:jc w:val="both"/>
              <w:rPr>
                <w:sz w:val="28"/>
              </w:rPr>
            </w:pPr>
            <w:r>
              <w:rPr>
                <w:sz w:val="28"/>
              </w:rPr>
              <w:t>ЗК3.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Креативність,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індивідуальної науково-дослідної діяльності.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ЗК4.Здатність до аналізу, оцінки та синтезу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ідей.</w:t>
            </w:r>
          </w:p>
          <w:p w:rsidR="006D1EFD" w:rsidRDefault="001255D9">
            <w:pPr>
              <w:pStyle w:val="TableParagraph"/>
              <w:spacing w:line="310" w:lineRule="exact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ЗК5.Здатність  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 xml:space="preserve">до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 xml:space="preserve">пошуку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альтернативних</w:t>
            </w:r>
          </w:p>
        </w:tc>
      </w:tr>
    </w:tbl>
    <w:p w:rsidR="006D1EFD" w:rsidRDefault="006D1EFD">
      <w:pPr>
        <w:spacing w:line="310" w:lineRule="exact"/>
        <w:jc w:val="both"/>
        <w:rPr>
          <w:sz w:val="28"/>
        </w:rPr>
        <w:sectPr w:rsidR="006D1EFD">
          <w:pgSz w:w="11910" w:h="16840"/>
          <w:pgMar w:top="840" w:right="62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6"/>
      </w:tblGrid>
      <w:tr w:rsidR="006D1EFD">
        <w:trPr>
          <w:trHeight w:val="4839"/>
        </w:trPr>
        <w:tc>
          <w:tcPr>
            <w:tcW w:w="4118" w:type="dxa"/>
          </w:tcPr>
          <w:p w:rsidR="006D1EFD" w:rsidRDefault="006D1EF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tabs>
                <w:tab w:val="left" w:pos="1833"/>
                <w:tab w:val="left" w:pos="2827"/>
              </w:tabs>
              <w:ind w:left="146" w:right="34"/>
              <w:jc w:val="both"/>
              <w:rPr>
                <w:sz w:val="28"/>
              </w:rPr>
            </w:pPr>
            <w:r>
              <w:rPr>
                <w:sz w:val="28"/>
              </w:rPr>
              <w:t>рішень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науково-дослідницькій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тапрофесійній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6D1EFD" w:rsidRDefault="001255D9">
            <w:pPr>
              <w:pStyle w:val="TableParagraph"/>
              <w:tabs>
                <w:tab w:val="left" w:pos="1732"/>
                <w:tab w:val="left" w:pos="3720"/>
              </w:tabs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СК6. Здатність визначати основні вимоги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z w:val="28"/>
              </w:rPr>
              <w:tab/>
              <w:t>сервісних,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організаційних,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соціальних, управлінських, інфраструктурних,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маркетингових та технологічних інновацій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господарській діяльності суб’єктів готельного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6D1EFD" w:rsidRDefault="001255D9">
            <w:pPr>
              <w:pStyle w:val="TableParagraph"/>
              <w:ind w:right="34"/>
              <w:jc w:val="both"/>
              <w:rPr>
                <w:sz w:val="28"/>
              </w:rPr>
            </w:pPr>
            <w:r>
              <w:rPr>
                <w:sz w:val="28"/>
              </w:rPr>
              <w:t>ПРН2. Здатність розуміти і застосовувати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практиці теорії та методологію системи наук,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формують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сервісологію</w:t>
            </w:r>
            <w:proofErr w:type="spellEnd"/>
            <w:r>
              <w:rPr>
                <w:sz w:val="28"/>
              </w:rPr>
              <w:t>.</w:t>
            </w:r>
          </w:p>
          <w:p w:rsidR="006D1EFD" w:rsidRDefault="001255D9">
            <w:pPr>
              <w:pStyle w:val="TableParagraph"/>
              <w:spacing w:before="2"/>
              <w:ind w:right="34"/>
              <w:jc w:val="both"/>
              <w:rPr>
                <w:sz w:val="28"/>
              </w:rPr>
            </w:pPr>
            <w:r>
              <w:rPr>
                <w:sz w:val="28"/>
              </w:rPr>
              <w:t>ПРН7.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інноваційних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обслуговування та надання додаткових послуг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суб’єктами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</w:p>
          <w:p w:rsidR="006D1EFD" w:rsidRDefault="001255D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бізнесу.</w:t>
            </w:r>
          </w:p>
        </w:tc>
      </w:tr>
      <w:tr w:rsidR="006D1EFD">
        <w:trPr>
          <w:trHeight w:val="1610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ind w:left="146" w:right="33"/>
              <w:jc w:val="both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екскурсійної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охоплює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додатових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екскурсійних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</w:p>
          <w:p w:rsidR="006D1EFD" w:rsidRDefault="001255D9">
            <w:pPr>
              <w:pStyle w:val="TableParagraph"/>
              <w:spacing w:line="311" w:lineRule="exact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>ресторанному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бізнесі.</w:t>
            </w:r>
          </w:p>
        </w:tc>
      </w:tr>
      <w:tr w:rsidR="006D1EFD">
        <w:trPr>
          <w:trHeight w:val="966"/>
        </w:trPr>
        <w:tc>
          <w:tcPr>
            <w:tcW w:w="4118" w:type="dxa"/>
            <w:vMerge w:val="restart"/>
          </w:tcPr>
          <w:p w:rsidR="006D1EFD" w:rsidRDefault="001255D9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tabs>
                <w:tab w:val="left" w:pos="951"/>
                <w:tab w:val="left" w:pos="1581"/>
                <w:tab w:val="left" w:pos="2180"/>
                <w:tab w:val="left" w:pos="2892"/>
                <w:tab w:val="left" w:pos="4047"/>
                <w:tab w:val="left" w:pos="4163"/>
                <w:tab w:val="left" w:pos="4618"/>
              </w:tabs>
              <w:ind w:left="146" w:right="3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1.</w:t>
            </w:r>
            <w:r>
              <w:rPr>
                <w:sz w:val="28"/>
              </w:rPr>
              <w:tab/>
              <w:t>Предмет,</w:t>
            </w:r>
            <w:r>
              <w:rPr>
                <w:sz w:val="28"/>
              </w:rPr>
              <w:tab/>
              <w:t>завдання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загальні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z w:val="28"/>
              </w:rPr>
              <w:tab/>
              <w:t>і</w:t>
            </w:r>
            <w:r>
              <w:rPr>
                <w:sz w:val="28"/>
              </w:rPr>
              <w:tab/>
              <w:t>визначення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«Організація</w:t>
            </w:r>
          </w:p>
          <w:p w:rsidR="006D1EFD" w:rsidRDefault="001255D9">
            <w:pPr>
              <w:pStyle w:val="TableParagraph"/>
              <w:spacing w:line="310" w:lineRule="exact"/>
              <w:ind w:left="146"/>
              <w:rPr>
                <w:sz w:val="28"/>
              </w:rPr>
            </w:pPr>
            <w:r>
              <w:rPr>
                <w:sz w:val="28"/>
              </w:rPr>
              <w:t>екскурсійної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діяльності».</w:t>
            </w:r>
          </w:p>
        </w:tc>
      </w:tr>
      <w:tr w:rsidR="006D1EFD">
        <w:trPr>
          <w:trHeight w:val="322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Історія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екскурсійної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справи.</w:t>
            </w:r>
          </w:p>
        </w:tc>
      </w:tr>
      <w:tr w:rsidR="006D1EFD">
        <w:trPr>
          <w:trHeight w:val="321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екскурсійної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роботи.</w:t>
            </w:r>
          </w:p>
        </w:tc>
      </w:tr>
      <w:tr w:rsidR="006D1EFD">
        <w:trPr>
          <w:trHeight w:val="643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tabs>
                <w:tab w:val="left" w:pos="1493"/>
              </w:tabs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Методика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техніка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</w:p>
          <w:p w:rsidR="006D1EFD" w:rsidRDefault="001255D9">
            <w:pPr>
              <w:pStyle w:val="TableParagraph"/>
              <w:spacing w:line="310" w:lineRule="exact"/>
              <w:ind w:left="146"/>
              <w:rPr>
                <w:sz w:val="28"/>
              </w:rPr>
            </w:pPr>
            <w:r>
              <w:rPr>
                <w:sz w:val="28"/>
              </w:rPr>
              <w:t>екскурсій.</w:t>
            </w:r>
          </w:p>
        </w:tc>
      </w:tr>
      <w:tr w:rsidR="006D1EFD">
        <w:trPr>
          <w:trHeight w:val="643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5. Особливості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</w:p>
          <w:p w:rsidR="006D1EFD" w:rsidRDefault="001255D9">
            <w:pPr>
              <w:pStyle w:val="TableParagraph"/>
              <w:spacing w:line="310" w:lineRule="exact"/>
              <w:ind w:left="146"/>
              <w:rPr>
                <w:sz w:val="28"/>
              </w:rPr>
            </w:pPr>
            <w:r>
              <w:rPr>
                <w:sz w:val="28"/>
              </w:rPr>
              <w:t>екскурсій.</w:t>
            </w:r>
          </w:p>
        </w:tc>
      </w:tr>
      <w:tr w:rsidR="006D1EFD">
        <w:trPr>
          <w:trHeight w:val="322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2" w:lineRule="exact"/>
              <w:ind w:left="215"/>
              <w:rPr>
                <w:sz w:val="28"/>
              </w:rPr>
            </w:pPr>
            <w:r>
              <w:rPr>
                <w:spacing w:val="-1"/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6.</w:t>
            </w:r>
            <w:r>
              <w:rPr>
                <w:spacing w:val="36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Туристсько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екскурсійні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організації.</w:t>
            </w:r>
          </w:p>
        </w:tc>
      </w:tr>
      <w:tr w:rsidR="006D1EFD">
        <w:trPr>
          <w:trHeight w:val="322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Класифікація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екскурсії.</w:t>
            </w:r>
          </w:p>
        </w:tc>
      </w:tr>
      <w:tr w:rsidR="006D1EFD">
        <w:trPr>
          <w:trHeight w:val="643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tabs>
                <w:tab w:val="left" w:pos="1295"/>
                <w:tab w:val="left" w:pos="2058"/>
                <w:tab w:val="left" w:pos="4024"/>
              </w:tabs>
              <w:spacing w:line="313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8.</w:t>
            </w:r>
            <w:r>
              <w:rPr>
                <w:sz w:val="28"/>
              </w:rPr>
              <w:tab/>
              <w:t>Професійна</w:t>
            </w:r>
            <w:r>
              <w:rPr>
                <w:sz w:val="28"/>
              </w:rPr>
              <w:tab/>
              <w:t>майстерність</w:t>
            </w:r>
          </w:p>
          <w:p w:rsidR="006D1EFD" w:rsidRDefault="001255D9">
            <w:pPr>
              <w:pStyle w:val="TableParagraph"/>
              <w:spacing w:line="311" w:lineRule="exact"/>
              <w:ind w:left="146"/>
              <w:rPr>
                <w:sz w:val="28"/>
              </w:rPr>
            </w:pPr>
            <w:r>
              <w:rPr>
                <w:sz w:val="28"/>
              </w:rPr>
              <w:t>екскурсовода.</w:t>
            </w:r>
          </w:p>
        </w:tc>
      </w:tr>
      <w:tr w:rsidR="006D1EFD">
        <w:trPr>
          <w:trHeight w:val="642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13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екскурсій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D1EFD" w:rsidRDefault="001255D9">
            <w:pPr>
              <w:pStyle w:val="TableParagraph"/>
              <w:spacing w:line="310" w:lineRule="exact"/>
              <w:ind w:left="146"/>
              <w:rPr>
                <w:sz w:val="28"/>
              </w:rPr>
            </w:pPr>
            <w:r>
              <w:rPr>
                <w:sz w:val="28"/>
              </w:rPr>
              <w:t>музеях.</w:t>
            </w:r>
          </w:p>
        </w:tc>
      </w:tr>
      <w:tr w:rsidR="006D1EFD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tabs>
                <w:tab w:val="left" w:pos="1314"/>
                <w:tab w:val="left" w:pos="2236"/>
                <w:tab w:val="left" w:pos="4303"/>
              </w:tabs>
              <w:spacing w:line="314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10.</w:t>
            </w:r>
            <w:r>
              <w:rPr>
                <w:sz w:val="28"/>
              </w:rPr>
              <w:tab/>
              <w:t>Особливості</w:t>
            </w:r>
            <w:r>
              <w:rPr>
                <w:sz w:val="28"/>
              </w:rPr>
              <w:tab/>
              <w:t>організації</w:t>
            </w:r>
          </w:p>
          <w:p w:rsidR="006D1EFD" w:rsidRDefault="001255D9">
            <w:pPr>
              <w:pStyle w:val="TableParagraph"/>
              <w:spacing w:line="310" w:lineRule="exact"/>
              <w:ind w:left="146"/>
              <w:rPr>
                <w:sz w:val="28"/>
              </w:rPr>
            </w:pPr>
            <w:r>
              <w:rPr>
                <w:sz w:val="28"/>
              </w:rPr>
              <w:t>туристичних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подорожей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екскурсій.</w:t>
            </w:r>
          </w:p>
        </w:tc>
      </w:tr>
      <w:tr w:rsidR="006D1EFD">
        <w:trPr>
          <w:trHeight w:val="322"/>
        </w:trPr>
        <w:tc>
          <w:tcPr>
            <w:tcW w:w="4118" w:type="dxa"/>
            <w:vMerge/>
            <w:tcBorders>
              <w:top w:val="nil"/>
            </w:tcBorders>
          </w:tcPr>
          <w:p w:rsidR="006D1EFD" w:rsidRDefault="006D1EFD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Безпека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екскурсійній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</w:tc>
      </w:tr>
      <w:tr w:rsidR="006D1EFD">
        <w:trPr>
          <w:trHeight w:val="644"/>
        </w:trPr>
        <w:tc>
          <w:tcPr>
            <w:tcW w:w="4118" w:type="dxa"/>
          </w:tcPr>
          <w:p w:rsidR="006D1EFD" w:rsidRDefault="001255D9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6D1EFD" w:rsidRDefault="001255D9">
            <w:pPr>
              <w:pStyle w:val="TableParagraph"/>
              <w:spacing w:before="1"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контролю*</w:t>
            </w:r>
          </w:p>
        </w:tc>
        <w:tc>
          <w:tcPr>
            <w:tcW w:w="5636" w:type="dxa"/>
          </w:tcPr>
          <w:p w:rsidR="006D1EFD" w:rsidRDefault="001255D9">
            <w:pPr>
              <w:pStyle w:val="TableParagraph"/>
              <w:spacing w:line="313" w:lineRule="exact"/>
              <w:ind w:left="146"/>
              <w:rPr>
                <w:sz w:val="28"/>
              </w:rPr>
            </w:pPr>
            <w:r>
              <w:rPr>
                <w:sz w:val="28"/>
              </w:rPr>
              <w:t>Екзамен.</w:t>
            </w:r>
          </w:p>
        </w:tc>
      </w:tr>
    </w:tbl>
    <w:p w:rsidR="001255D9" w:rsidRDefault="001255D9"/>
    <w:sectPr w:rsidR="001255D9">
      <w:pgSz w:w="11910" w:h="16840"/>
      <w:pgMar w:top="840" w:right="62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D1EFD"/>
    <w:rsid w:val="001255D9"/>
    <w:rsid w:val="006D1EFD"/>
    <w:rsid w:val="0084027A"/>
    <w:rsid w:val="00F2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8EC60-504E-4529-9207-12F9F0F6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6343</Words>
  <Characters>3616</Characters>
  <Application>Microsoft Office Word</Application>
  <DocSecurity>0</DocSecurity>
  <Lines>30</Lines>
  <Paragraphs>19</Paragraphs>
  <ScaleCrop>false</ScaleCrop>
  <Company/>
  <LinksUpToDate>false</LinksUpToDate>
  <CharactersWithSpaces>9940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5</cp:revision>
  <dcterms:created xsi:type="dcterms:W3CDTF">2023-10-06T07:10:00Z</dcterms:created>
  <dcterms:modified xsi:type="dcterms:W3CDTF">2024-05-07T09:20:00Z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