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0F" w:rsidRPr="00A570CE" w:rsidRDefault="00C85587" w:rsidP="001E3D5E">
      <w:pPr>
        <w:pStyle w:val="a3"/>
        <w:spacing w:before="64" w:line="242" w:lineRule="auto"/>
        <w:ind w:left="3306" w:right="3266" w:firstLine="294"/>
        <w:jc w:val="center"/>
      </w:pPr>
      <w:r w:rsidRPr="00A570CE">
        <w:t>План</w:t>
      </w:r>
      <w:r w:rsidRPr="00A570CE">
        <w:rPr>
          <w:spacing w:val="-7"/>
        </w:rPr>
        <w:t xml:space="preserve"> </w:t>
      </w:r>
      <w:r w:rsidRPr="00A570CE">
        <w:t>профорієнтаційної</w:t>
      </w:r>
      <w:r w:rsidRPr="00A570CE">
        <w:rPr>
          <w:spacing w:val="-5"/>
        </w:rPr>
        <w:t xml:space="preserve"> </w:t>
      </w:r>
      <w:r w:rsidRPr="00A570CE">
        <w:t>роботи</w:t>
      </w:r>
      <w:r w:rsidRPr="00A570CE">
        <w:rPr>
          <w:spacing w:val="-5"/>
        </w:rPr>
        <w:t xml:space="preserve"> </w:t>
      </w:r>
      <w:r w:rsidR="006655A6" w:rsidRPr="00A570CE">
        <w:t>ФЗФВ на 2021-2022</w:t>
      </w:r>
      <w:r w:rsidR="00F25F62" w:rsidRPr="00A570CE">
        <w:t xml:space="preserve"> </w:t>
      </w:r>
      <w:proofErr w:type="spellStart"/>
      <w:r w:rsidRPr="00A570CE">
        <w:t>н.р</w:t>
      </w:r>
      <w:proofErr w:type="spellEnd"/>
      <w:r w:rsidRPr="00A570CE">
        <w:t>.</w:t>
      </w:r>
    </w:p>
    <w:p w:rsidR="00C451AB" w:rsidRPr="00A570CE" w:rsidRDefault="00C85587" w:rsidP="00C451AB">
      <w:pPr>
        <w:spacing w:after="200" w:line="276" w:lineRule="auto"/>
        <w:jc w:val="right"/>
        <w:rPr>
          <w:sz w:val="24"/>
          <w:szCs w:val="24"/>
          <w:lang w:eastAsia="ru-RU"/>
        </w:rPr>
      </w:pPr>
      <w:r w:rsidRPr="00A570CE">
        <w:rPr>
          <w:sz w:val="24"/>
          <w:szCs w:val="24"/>
          <w:lang w:eastAsia="ru-RU"/>
        </w:rPr>
        <w:t>Затверджено Вченою радою факультету</w:t>
      </w:r>
      <w:r w:rsidR="00A570CE">
        <w:rPr>
          <w:sz w:val="24"/>
          <w:szCs w:val="24"/>
          <w:lang w:eastAsia="ru-RU"/>
        </w:rPr>
        <w:t>,</w:t>
      </w:r>
      <w:r w:rsidR="001E3D5E" w:rsidRPr="00A570CE">
        <w:rPr>
          <w:sz w:val="24"/>
          <w:szCs w:val="24"/>
          <w:lang w:eastAsia="ru-RU"/>
        </w:rPr>
        <w:t xml:space="preserve"> протокол №</w:t>
      </w:r>
      <w:r w:rsidR="0007207A">
        <w:rPr>
          <w:sz w:val="24"/>
          <w:szCs w:val="24"/>
          <w:lang w:eastAsia="ru-RU"/>
        </w:rPr>
        <w:t xml:space="preserve"> 11</w:t>
      </w:r>
      <w:r w:rsidRPr="00A570CE">
        <w:rPr>
          <w:sz w:val="24"/>
          <w:szCs w:val="24"/>
          <w:lang w:eastAsia="ru-RU"/>
        </w:rPr>
        <w:t xml:space="preserve"> від  </w:t>
      </w:r>
      <w:r w:rsidR="0007207A">
        <w:rPr>
          <w:sz w:val="24"/>
          <w:szCs w:val="24"/>
          <w:lang w:eastAsia="ru-RU"/>
        </w:rPr>
        <w:t>25.</w:t>
      </w:r>
      <w:r w:rsidRPr="00A570CE">
        <w:rPr>
          <w:sz w:val="24"/>
          <w:szCs w:val="24"/>
          <w:lang w:eastAsia="ru-RU"/>
        </w:rPr>
        <w:t>11.2021</w:t>
      </w:r>
      <w:r w:rsidR="0007207A">
        <w:rPr>
          <w:sz w:val="24"/>
          <w:szCs w:val="24"/>
          <w:lang w:eastAsia="ru-RU"/>
        </w:rPr>
        <w:t>р.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3402"/>
        <w:gridCol w:w="2981"/>
      </w:tblGrid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69"/>
              <w:ind w:left="74"/>
              <w:jc w:val="center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9"/>
              <w:jc w:val="center"/>
              <w:rPr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Заходи</w:t>
            </w:r>
          </w:p>
        </w:tc>
        <w:tc>
          <w:tcPr>
            <w:tcW w:w="3402" w:type="dxa"/>
          </w:tcPr>
          <w:p w:rsidR="00C451AB" w:rsidRPr="00A570CE" w:rsidRDefault="00C451AB" w:rsidP="0027542C">
            <w:pPr>
              <w:pStyle w:val="TableParagraph"/>
              <w:spacing w:before="69"/>
              <w:jc w:val="center"/>
              <w:rPr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Відповідальні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69"/>
              <w:ind w:left="77"/>
              <w:jc w:val="center"/>
              <w:rPr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Термін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69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9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 xml:space="preserve">Аналіз роботи з прийому 2021 року. Формування висновків щодо набору на конкретні спеціальності, корегування переліку об’єктів  для проведення профорієнтаційної роботи </w:t>
            </w:r>
          </w:p>
        </w:tc>
        <w:tc>
          <w:tcPr>
            <w:tcW w:w="3402" w:type="dxa"/>
          </w:tcPr>
          <w:p w:rsidR="00C451AB" w:rsidRPr="00A570CE" w:rsidRDefault="00D16779" w:rsidP="00C451AB">
            <w:pPr>
              <w:pStyle w:val="TableParagraph"/>
              <w:spacing w:before="69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Декан, заступники декана, з</w:t>
            </w:r>
            <w:r w:rsidR="00C451AB" w:rsidRPr="00A570CE">
              <w:rPr>
                <w:spacing w:val="-2"/>
                <w:sz w:val="24"/>
                <w:szCs w:val="24"/>
              </w:rPr>
              <w:t>авідувачі випускових кафедр</w:t>
            </w:r>
            <w:r w:rsidRPr="00A570CE">
              <w:rPr>
                <w:spacing w:val="-2"/>
                <w:sz w:val="24"/>
                <w:szCs w:val="24"/>
              </w:rPr>
              <w:t>,</w:t>
            </w:r>
            <w:r w:rsidR="00A570CE" w:rsidRPr="00A570CE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A570CE" w:rsidRPr="00A570CE">
              <w:rPr>
                <w:sz w:val="24"/>
                <w:szCs w:val="24"/>
                <w:lang w:val="ru-RU" w:eastAsia="ru-RU"/>
              </w:rPr>
              <w:t>відповідальний</w:t>
            </w:r>
            <w:proofErr w:type="spellEnd"/>
            <w:r w:rsidR="00A570CE" w:rsidRPr="00A570CE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570CE" w:rsidRPr="00A570CE">
              <w:rPr>
                <w:sz w:val="24"/>
                <w:szCs w:val="24"/>
                <w:lang w:val="ru-RU" w:eastAsia="ru-RU"/>
              </w:rPr>
              <w:t>секретар</w:t>
            </w:r>
            <w:proofErr w:type="spellEnd"/>
            <w:r w:rsidR="00A570CE" w:rsidRPr="00A570CE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570CE" w:rsidRPr="00A570CE">
              <w:rPr>
                <w:sz w:val="24"/>
                <w:szCs w:val="24"/>
                <w:lang w:val="ru-RU" w:eastAsia="ru-RU"/>
              </w:rPr>
              <w:t>відбіркової</w:t>
            </w:r>
            <w:proofErr w:type="spellEnd"/>
            <w:r w:rsidR="00A570CE" w:rsidRPr="00A570CE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570CE" w:rsidRPr="00A570CE">
              <w:rPr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="00A570CE" w:rsidRPr="00A570CE">
              <w:rPr>
                <w:sz w:val="24"/>
                <w:szCs w:val="24"/>
                <w:lang w:val="ru-RU" w:eastAsia="ru-RU"/>
              </w:rPr>
              <w:t xml:space="preserve"> факультету</w:t>
            </w:r>
          </w:p>
        </w:tc>
        <w:tc>
          <w:tcPr>
            <w:tcW w:w="2981" w:type="dxa"/>
          </w:tcPr>
          <w:p w:rsidR="00C451AB" w:rsidRPr="00A570CE" w:rsidRDefault="001E3D5E" w:rsidP="00C451AB">
            <w:pPr>
              <w:pStyle w:val="TableParagraph"/>
              <w:spacing w:before="69"/>
              <w:ind w:left="77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д</w:t>
            </w:r>
            <w:r w:rsidR="00C451AB" w:rsidRPr="00A570CE">
              <w:rPr>
                <w:spacing w:val="-2"/>
                <w:sz w:val="24"/>
                <w:szCs w:val="24"/>
              </w:rPr>
              <w:t>о 30.09.2021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69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9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Призначення відповідальних за</w:t>
            </w:r>
            <w:r w:rsidRPr="00A570CE">
              <w:rPr>
                <w:sz w:val="24"/>
                <w:szCs w:val="24"/>
              </w:rPr>
              <w:t xml:space="preserve"> профорієнтаційну</w:t>
            </w:r>
            <w:r w:rsidRPr="00A570CE">
              <w:rPr>
                <w:spacing w:val="-5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роботу</w:t>
            </w:r>
            <w:r w:rsidRPr="00A570CE">
              <w:rPr>
                <w:spacing w:val="-5"/>
                <w:sz w:val="24"/>
                <w:szCs w:val="24"/>
              </w:rPr>
              <w:t xml:space="preserve">  на кафедрах факультету</w:t>
            </w:r>
          </w:p>
        </w:tc>
        <w:tc>
          <w:tcPr>
            <w:tcW w:w="3402" w:type="dxa"/>
          </w:tcPr>
          <w:p w:rsidR="00C451AB" w:rsidRPr="00A570CE" w:rsidRDefault="00C451AB" w:rsidP="00C451AB">
            <w:pPr>
              <w:pStyle w:val="TableParagraph"/>
              <w:spacing w:before="69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Завідувачі  кафедр</w:t>
            </w:r>
          </w:p>
        </w:tc>
        <w:tc>
          <w:tcPr>
            <w:tcW w:w="2981" w:type="dxa"/>
          </w:tcPr>
          <w:p w:rsidR="00C451AB" w:rsidRPr="00A570CE" w:rsidRDefault="001E3D5E" w:rsidP="00C451AB">
            <w:pPr>
              <w:pStyle w:val="TableParagraph"/>
              <w:spacing w:before="69"/>
              <w:ind w:left="77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 xml:space="preserve"> д</w:t>
            </w:r>
            <w:r w:rsidR="00C451AB" w:rsidRPr="00A570CE">
              <w:rPr>
                <w:spacing w:val="-2"/>
                <w:sz w:val="24"/>
                <w:szCs w:val="24"/>
              </w:rPr>
              <w:t xml:space="preserve">о 30.09.2021 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69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9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Формування бази потенційних абітурієнтів на 2022 рік вступу</w:t>
            </w:r>
          </w:p>
        </w:tc>
        <w:tc>
          <w:tcPr>
            <w:tcW w:w="3402" w:type="dxa"/>
          </w:tcPr>
          <w:p w:rsidR="00C451AB" w:rsidRPr="00A570CE" w:rsidRDefault="00C451AB" w:rsidP="00C451AB">
            <w:pPr>
              <w:pStyle w:val="TableParagraph"/>
              <w:spacing w:before="69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Відп.</w:t>
            </w:r>
            <w:r w:rsidRPr="00A570CE">
              <w:rPr>
                <w:spacing w:val="-4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за</w:t>
            </w:r>
            <w:r w:rsidRPr="00A570CE">
              <w:rPr>
                <w:spacing w:val="-3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проф.</w:t>
            </w:r>
            <w:r w:rsidRPr="00A570CE">
              <w:rPr>
                <w:spacing w:val="-2"/>
                <w:sz w:val="24"/>
                <w:szCs w:val="24"/>
              </w:rPr>
              <w:t xml:space="preserve"> роботу кафедр</w:t>
            </w:r>
          </w:p>
        </w:tc>
        <w:tc>
          <w:tcPr>
            <w:tcW w:w="2981" w:type="dxa"/>
          </w:tcPr>
          <w:p w:rsidR="00C451AB" w:rsidRPr="00A570CE" w:rsidRDefault="001E3D5E" w:rsidP="00C451AB">
            <w:pPr>
              <w:pStyle w:val="TableParagraph"/>
              <w:spacing w:before="69"/>
              <w:ind w:left="77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д</w:t>
            </w:r>
            <w:r w:rsidR="00C451AB" w:rsidRPr="00A570CE">
              <w:rPr>
                <w:spacing w:val="-2"/>
                <w:sz w:val="24"/>
                <w:szCs w:val="24"/>
              </w:rPr>
              <w:t>о 15.10.2021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69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9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Забезпечити постійну роботу з потенційними абітурієнтами в рамках груп  у соціальних мережах з метою інформування їх  про актуальні новини (проведення пробного тестування, днів відкритих дверей та ін.)</w:t>
            </w:r>
          </w:p>
        </w:tc>
        <w:tc>
          <w:tcPr>
            <w:tcW w:w="3402" w:type="dxa"/>
          </w:tcPr>
          <w:p w:rsidR="00C451AB" w:rsidRPr="00A570CE" w:rsidRDefault="001A40ED" w:rsidP="00D16779">
            <w:pPr>
              <w:pStyle w:val="TableParagraph"/>
              <w:spacing w:before="69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Завідувачі  кафедр</w:t>
            </w:r>
            <w:r w:rsidR="00D16779" w:rsidRPr="00A570CE">
              <w:rPr>
                <w:spacing w:val="-2"/>
                <w:sz w:val="24"/>
                <w:szCs w:val="24"/>
                <w:lang w:val="ru-RU"/>
              </w:rPr>
              <w:t>,</w:t>
            </w:r>
            <w:r w:rsidR="0027542C" w:rsidRPr="00A570CE">
              <w:rPr>
                <w:sz w:val="24"/>
                <w:szCs w:val="24"/>
              </w:rPr>
              <w:t xml:space="preserve"> </w:t>
            </w:r>
            <w:r w:rsidR="00D16779" w:rsidRPr="00A570CE">
              <w:rPr>
                <w:sz w:val="24"/>
                <w:szCs w:val="24"/>
              </w:rPr>
              <w:t>в</w:t>
            </w:r>
            <w:r w:rsidR="0027542C" w:rsidRPr="00A570CE">
              <w:rPr>
                <w:sz w:val="24"/>
                <w:szCs w:val="24"/>
              </w:rPr>
              <w:t>ідп.</w:t>
            </w:r>
            <w:r w:rsidR="0027542C" w:rsidRPr="00A570CE">
              <w:rPr>
                <w:spacing w:val="-4"/>
                <w:sz w:val="24"/>
                <w:szCs w:val="24"/>
              </w:rPr>
              <w:t xml:space="preserve"> </w:t>
            </w:r>
            <w:r w:rsidR="0027542C" w:rsidRPr="00A570CE">
              <w:rPr>
                <w:sz w:val="24"/>
                <w:szCs w:val="24"/>
              </w:rPr>
              <w:t>за</w:t>
            </w:r>
            <w:r w:rsidR="0027542C" w:rsidRPr="00A570CE">
              <w:rPr>
                <w:spacing w:val="-3"/>
                <w:sz w:val="24"/>
                <w:szCs w:val="24"/>
              </w:rPr>
              <w:t xml:space="preserve"> </w:t>
            </w:r>
            <w:r w:rsidR="0027542C" w:rsidRPr="00A570CE">
              <w:rPr>
                <w:sz w:val="24"/>
                <w:szCs w:val="24"/>
              </w:rPr>
              <w:t>проф.</w:t>
            </w:r>
            <w:r w:rsidR="0027542C" w:rsidRPr="00A570CE">
              <w:rPr>
                <w:spacing w:val="-2"/>
                <w:sz w:val="24"/>
                <w:szCs w:val="24"/>
              </w:rPr>
              <w:t xml:space="preserve"> роботу кафедр</w:t>
            </w:r>
            <w:r w:rsidR="00D16779" w:rsidRPr="00A570CE">
              <w:rPr>
                <w:spacing w:val="-2"/>
                <w:sz w:val="24"/>
                <w:szCs w:val="24"/>
              </w:rPr>
              <w:t xml:space="preserve">, викладачі 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69"/>
              <w:ind w:left="77"/>
              <w:jc w:val="both"/>
              <w:rPr>
                <w:spacing w:val="-2"/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63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225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5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Участь</w:t>
            </w:r>
            <w:r w:rsidRPr="00A570CE">
              <w:rPr>
                <w:spacing w:val="-9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у</w:t>
            </w:r>
            <w:r w:rsidRPr="00A570CE">
              <w:rPr>
                <w:spacing w:val="-10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“Днях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відкритих</w:t>
            </w:r>
            <w:r w:rsidRPr="00A570CE">
              <w:rPr>
                <w:spacing w:val="-10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дверей” організованих університетом та факультетом (проведення</w:t>
            </w:r>
            <w:r w:rsidRPr="00A570CE">
              <w:rPr>
                <w:spacing w:val="-12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виставок-презентацій</w:t>
            </w:r>
            <w:r w:rsidRPr="00A570CE">
              <w:rPr>
                <w:spacing w:val="-12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спеціальностей</w:t>
            </w:r>
            <w:r w:rsidRPr="00A570CE">
              <w:rPr>
                <w:spacing w:val="-12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 xml:space="preserve">з наступним висвітленням у ЗМІ, </w:t>
            </w:r>
            <w:r w:rsidRPr="00A570CE">
              <w:rPr>
                <w:spacing w:val="-2"/>
                <w:sz w:val="24"/>
                <w:szCs w:val="24"/>
              </w:rPr>
              <w:t xml:space="preserve"> соціальних мережах</w:t>
            </w:r>
            <w:r w:rsidRPr="00A570CE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C451AB" w:rsidRPr="00A570CE" w:rsidRDefault="00C451AB" w:rsidP="00C451AB">
            <w:pPr>
              <w:pStyle w:val="TableParagraph"/>
              <w:spacing w:before="225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Декан, заст. декана, завідувачі кафедр, відп.</w:t>
            </w:r>
            <w:r w:rsidRPr="00A570CE">
              <w:rPr>
                <w:spacing w:val="-4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за</w:t>
            </w:r>
            <w:r w:rsidRPr="00A570CE">
              <w:rPr>
                <w:spacing w:val="-3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проф.</w:t>
            </w:r>
            <w:r w:rsidRPr="00A570CE">
              <w:rPr>
                <w:spacing w:val="-2"/>
                <w:sz w:val="24"/>
                <w:szCs w:val="24"/>
              </w:rPr>
              <w:t xml:space="preserve"> роботу кафедр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65"/>
              <w:ind w:left="77" w:right="706"/>
              <w:jc w:val="both"/>
              <w:rPr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жовтень-листопад березень-травень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225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5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Укладання</w:t>
            </w:r>
            <w:r w:rsidRPr="00A570CE">
              <w:rPr>
                <w:spacing w:val="-8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договорів</w:t>
            </w:r>
            <w:r w:rsidRPr="00A570CE">
              <w:rPr>
                <w:spacing w:val="-10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співробітництво</w:t>
            </w:r>
            <w:r w:rsidRPr="00A570CE">
              <w:rPr>
                <w:spacing w:val="-8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</w:t>
            </w:r>
            <w:r w:rsidRPr="00A570CE">
              <w:rPr>
                <w:spacing w:val="-9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 xml:space="preserve">навчальними закладами щодо профорієнтаційної роботи </w:t>
            </w:r>
          </w:p>
        </w:tc>
        <w:tc>
          <w:tcPr>
            <w:tcW w:w="3402" w:type="dxa"/>
          </w:tcPr>
          <w:p w:rsidR="00C451AB" w:rsidRPr="00A570CE" w:rsidRDefault="00A570CE" w:rsidP="00C451AB">
            <w:pPr>
              <w:pStyle w:val="TableParagraph"/>
              <w:spacing w:before="65"/>
              <w:ind w:right="692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Деканат, з</w:t>
            </w:r>
            <w:r w:rsidR="00C451AB" w:rsidRPr="00A570CE">
              <w:rPr>
                <w:sz w:val="24"/>
                <w:szCs w:val="24"/>
              </w:rPr>
              <w:t>ав.</w:t>
            </w:r>
            <w:r w:rsidR="00C451AB" w:rsidRPr="00A570CE">
              <w:rPr>
                <w:spacing w:val="-18"/>
                <w:sz w:val="24"/>
                <w:szCs w:val="24"/>
              </w:rPr>
              <w:t xml:space="preserve"> </w:t>
            </w:r>
            <w:r w:rsidR="00C451AB" w:rsidRPr="00A570CE">
              <w:rPr>
                <w:sz w:val="24"/>
                <w:szCs w:val="24"/>
              </w:rPr>
              <w:t xml:space="preserve">кафедрою </w:t>
            </w:r>
            <w:r w:rsidRPr="00A570CE">
              <w:rPr>
                <w:spacing w:val="-2"/>
                <w:sz w:val="24"/>
                <w:szCs w:val="24"/>
              </w:rPr>
              <w:t>в</w:t>
            </w:r>
            <w:r w:rsidR="00C451AB" w:rsidRPr="00A570CE">
              <w:rPr>
                <w:spacing w:val="-2"/>
                <w:sz w:val="24"/>
                <w:szCs w:val="24"/>
              </w:rPr>
              <w:t>икладачі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225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63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225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225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Проведення рекламної діяльності через сайти факультету та  кафедр (розміщення інформації про профорієнтаційні заходи)</w:t>
            </w:r>
          </w:p>
        </w:tc>
        <w:tc>
          <w:tcPr>
            <w:tcW w:w="3402" w:type="dxa"/>
          </w:tcPr>
          <w:p w:rsidR="00C451AB" w:rsidRPr="00A570CE" w:rsidRDefault="00C451AB" w:rsidP="00C451AB">
            <w:pPr>
              <w:pStyle w:val="TableParagraph"/>
              <w:spacing w:before="65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Заст. декана з виховної роботи, завідувачі кафедр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225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63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225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5" w:line="242" w:lineRule="auto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Залучення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класних</w:t>
            </w:r>
            <w:r w:rsidRPr="00A570CE">
              <w:rPr>
                <w:spacing w:val="-9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керівників</w:t>
            </w:r>
            <w:r w:rsidRPr="00A570CE">
              <w:rPr>
                <w:spacing w:val="-8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випускних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класів</w:t>
            </w:r>
            <w:r w:rsidRPr="00A570CE">
              <w:rPr>
                <w:spacing w:val="-10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 xml:space="preserve">до </w:t>
            </w:r>
            <w:r w:rsidRPr="00A570CE">
              <w:rPr>
                <w:spacing w:val="-2"/>
                <w:sz w:val="24"/>
                <w:szCs w:val="24"/>
              </w:rPr>
              <w:t>профорієнтації</w:t>
            </w:r>
          </w:p>
        </w:tc>
        <w:tc>
          <w:tcPr>
            <w:tcW w:w="3402" w:type="dxa"/>
          </w:tcPr>
          <w:p w:rsidR="00C451AB" w:rsidRPr="00A570CE" w:rsidRDefault="001A40ED" w:rsidP="00C451AB">
            <w:pPr>
              <w:pStyle w:val="TableParagraph"/>
              <w:spacing w:before="65" w:line="242" w:lineRule="auto"/>
              <w:ind w:right="692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Відп.</w:t>
            </w:r>
            <w:r w:rsidRPr="00A570CE">
              <w:rPr>
                <w:spacing w:val="-4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за</w:t>
            </w:r>
            <w:r w:rsidRPr="00A570CE">
              <w:rPr>
                <w:spacing w:val="-3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проф.</w:t>
            </w:r>
            <w:r w:rsidRPr="00A570CE">
              <w:rPr>
                <w:spacing w:val="-2"/>
                <w:sz w:val="24"/>
                <w:szCs w:val="24"/>
              </w:rPr>
              <w:t xml:space="preserve"> роботу кафедр</w:t>
            </w:r>
            <w:r w:rsidR="00D16779" w:rsidRPr="00A570CE">
              <w:rPr>
                <w:spacing w:val="-2"/>
                <w:sz w:val="24"/>
                <w:szCs w:val="24"/>
              </w:rPr>
              <w:t>,  викладачі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225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63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228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:rsidR="00C451AB" w:rsidRPr="00A570CE" w:rsidRDefault="003435B2" w:rsidP="00C451AB">
            <w:pPr>
              <w:pStyle w:val="TableParagraph"/>
              <w:spacing w:before="65" w:line="242" w:lineRule="auto"/>
              <w:ind w:right="172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Доповнення</w:t>
            </w:r>
            <w:r w:rsidR="00C451AB" w:rsidRPr="00A570CE">
              <w:rPr>
                <w:spacing w:val="-10"/>
                <w:sz w:val="24"/>
                <w:szCs w:val="24"/>
              </w:rPr>
              <w:t xml:space="preserve"> </w:t>
            </w:r>
            <w:r w:rsidR="00C451AB" w:rsidRPr="00A570CE">
              <w:rPr>
                <w:sz w:val="24"/>
                <w:szCs w:val="24"/>
              </w:rPr>
              <w:t>електронної</w:t>
            </w:r>
            <w:r w:rsidR="00C451AB" w:rsidRPr="00A570CE">
              <w:rPr>
                <w:spacing w:val="-9"/>
                <w:sz w:val="24"/>
                <w:szCs w:val="24"/>
              </w:rPr>
              <w:t xml:space="preserve"> </w:t>
            </w:r>
            <w:r w:rsidR="00C451AB" w:rsidRPr="00A570CE">
              <w:rPr>
                <w:sz w:val="24"/>
                <w:szCs w:val="24"/>
              </w:rPr>
              <w:t>бази</w:t>
            </w:r>
            <w:r w:rsidR="00C451AB" w:rsidRPr="00A570CE">
              <w:rPr>
                <w:spacing w:val="-10"/>
                <w:sz w:val="24"/>
                <w:szCs w:val="24"/>
              </w:rPr>
              <w:t xml:space="preserve"> </w:t>
            </w:r>
            <w:r w:rsidR="00C451AB" w:rsidRPr="00A570CE">
              <w:rPr>
                <w:sz w:val="24"/>
                <w:szCs w:val="24"/>
              </w:rPr>
              <w:t>даних</w:t>
            </w:r>
            <w:r w:rsidR="00C451AB" w:rsidRPr="00A570CE">
              <w:rPr>
                <w:spacing w:val="-13"/>
                <w:sz w:val="24"/>
                <w:szCs w:val="24"/>
              </w:rPr>
              <w:t xml:space="preserve"> </w:t>
            </w:r>
            <w:r w:rsidR="00C451AB" w:rsidRPr="00A570CE">
              <w:rPr>
                <w:sz w:val="24"/>
                <w:szCs w:val="24"/>
              </w:rPr>
              <w:t xml:space="preserve">потенційних </w:t>
            </w:r>
            <w:r w:rsidR="00C451AB" w:rsidRPr="00A570CE">
              <w:rPr>
                <w:spacing w:val="-2"/>
                <w:sz w:val="24"/>
                <w:szCs w:val="24"/>
              </w:rPr>
              <w:t>абітурієнтів</w:t>
            </w:r>
          </w:p>
        </w:tc>
        <w:tc>
          <w:tcPr>
            <w:tcW w:w="3402" w:type="dxa"/>
          </w:tcPr>
          <w:p w:rsidR="00C451AB" w:rsidRPr="00A570CE" w:rsidRDefault="00A570CE" w:rsidP="00C451AB">
            <w:pPr>
              <w:pStyle w:val="TableParagraph"/>
              <w:spacing w:before="228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Відп.</w:t>
            </w:r>
            <w:r w:rsidRPr="00A570CE">
              <w:rPr>
                <w:spacing w:val="-4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за</w:t>
            </w:r>
            <w:r w:rsidRPr="00A570CE">
              <w:rPr>
                <w:spacing w:val="-3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проф.</w:t>
            </w:r>
            <w:r w:rsidRPr="00A570CE">
              <w:rPr>
                <w:spacing w:val="-2"/>
                <w:sz w:val="24"/>
                <w:szCs w:val="24"/>
              </w:rPr>
              <w:t xml:space="preserve"> роботу кафедр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228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63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228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Залучення</w:t>
            </w:r>
            <w:r w:rsidRPr="00A570CE">
              <w:rPr>
                <w:spacing w:val="-10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студентів</w:t>
            </w:r>
            <w:r w:rsidRPr="00A570CE">
              <w:rPr>
                <w:spacing w:val="-13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спеціальностей до</w:t>
            </w:r>
            <w:r w:rsidRPr="00A570CE">
              <w:rPr>
                <w:spacing w:val="-9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профорієнтаційної роботи під час проходження практик.</w:t>
            </w:r>
          </w:p>
        </w:tc>
        <w:tc>
          <w:tcPr>
            <w:tcW w:w="3402" w:type="dxa"/>
          </w:tcPr>
          <w:p w:rsidR="00C451AB" w:rsidRPr="00A570CE" w:rsidRDefault="00C451AB" w:rsidP="00C451AB">
            <w:pPr>
              <w:pStyle w:val="TableParagraph"/>
              <w:spacing w:before="67"/>
              <w:ind w:right="692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Керівники</w:t>
            </w:r>
            <w:r w:rsidRPr="00A570CE">
              <w:rPr>
                <w:spacing w:val="-18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 xml:space="preserve">практик, </w:t>
            </w:r>
            <w:r w:rsidRPr="00A570CE">
              <w:rPr>
                <w:spacing w:val="-2"/>
                <w:sz w:val="24"/>
                <w:szCs w:val="24"/>
              </w:rPr>
              <w:t>куратори</w:t>
            </w:r>
            <w:r w:rsidR="00D16779" w:rsidRPr="00A570CE">
              <w:rPr>
                <w:spacing w:val="-2"/>
                <w:sz w:val="24"/>
                <w:szCs w:val="24"/>
              </w:rPr>
              <w:t>, в</w:t>
            </w:r>
            <w:r w:rsidRPr="00A570CE">
              <w:rPr>
                <w:sz w:val="24"/>
                <w:szCs w:val="24"/>
              </w:rPr>
              <w:t>ідп.</w:t>
            </w:r>
            <w:r w:rsidRPr="00A570CE">
              <w:rPr>
                <w:spacing w:val="-4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за</w:t>
            </w:r>
            <w:r w:rsidRPr="00A570CE">
              <w:rPr>
                <w:spacing w:val="-3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проф.</w:t>
            </w:r>
            <w:r w:rsidRPr="00A570CE">
              <w:rPr>
                <w:spacing w:val="-2"/>
                <w:sz w:val="24"/>
                <w:szCs w:val="24"/>
              </w:rPr>
              <w:t xml:space="preserve"> роботу кафедр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228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постійно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:rsidR="00C451AB" w:rsidRPr="00A570CE" w:rsidRDefault="00C451AB" w:rsidP="00C451AB">
            <w:pPr>
              <w:pStyle w:val="TableParagraph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7" w:line="322" w:lineRule="exact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Проведення</w:t>
            </w:r>
            <w:r w:rsidRPr="00A570CE">
              <w:rPr>
                <w:spacing w:val="-11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конкурсу</w:t>
            </w:r>
            <w:r w:rsidRPr="00A570CE">
              <w:rPr>
                <w:spacing w:val="-10"/>
                <w:sz w:val="24"/>
                <w:szCs w:val="24"/>
              </w:rPr>
              <w:t xml:space="preserve"> </w:t>
            </w:r>
            <w:r w:rsidRPr="00A570CE">
              <w:rPr>
                <w:spacing w:val="-2"/>
                <w:sz w:val="24"/>
                <w:szCs w:val="24"/>
              </w:rPr>
              <w:t>відеороликів</w:t>
            </w:r>
          </w:p>
          <w:p w:rsidR="00C451AB" w:rsidRPr="00A570CE" w:rsidRDefault="00C451AB" w:rsidP="00C451AB">
            <w:pPr>
              <w:pStyle w:val="TableParagraph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“Моя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професія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 xml:space="preserve">– </w:t>
            </w:r>
            <w:r w:rsidRPr="00A570CE">
              <w:t xml:space="preserve">фахівець з громадського здоров’я; фахівець з довкілля і здоров’я; </w:t>
            </w:r>
            <w:r w:rsidRPr="00A570CE">
              <w:rPr>
                <w:sz w:val="24"/>
                <w:szCs w:val="24"/>
              </w:rPr>
              <w:t xml:space="preserve">фізичний терапевт; клінічний психолог; вчитель, тренер 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за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результатами</w:t>
            </w:r>
            <w:r w:rsidRPr="00A570CE">
              <w:rPr>
                <w:spacing w:val="-8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 xml:space="preserve">проходження </w:t>
            </w:r>
            <w:r w:rsidRPr="00A570CE">
              <w:rPr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3402" w:type="dxa"/>
          </w:tcPr>
          <w:p w:rsidR="00C451AB" w:rsidRPr="00A570CE" w:rsidRDefault="00C451AB" w:rsidP="00C451AB">
            <w:pPr>
              <w:pStyle w:val="TableParagraph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:rsidR="00C451AB" w:rsidRPr="00A570CE" w:rsidRDefault="00A570CE" w:rsidP="00A570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570CE">
              <w:rPr>
                <w:sz w:val="24"/>
                <w:szCs w:val="24"/>
              </w:rPr>
              <w:t>аст. декана з виховної роботи</w:t>
            </w:r>
            <w:r>
              <w:rPr>
                <w:sz w:val="24"/>
                <w:szCs w:val="24"/>
              </w:rPr>
              <w:t xml:space="preserve">, </w:t>
            </w:r>
            <w:r w:rsidRPr="00A570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D16779" w:rsidRPr="00A570CE">
              <w:rPr>
                <w:sz w:val="24"/>
                <w:szCs w:val="24"/>
              </w:rPr>
              <w:t>ерівники</w:t>
            </w:r>
            <w:r w:rsidR="00D16779" w:rsidRPr="00A570CE">
              <w:rPr>
                <w:spacing w:val="-18"/>
                <w:sz w:val="24"/>
                <w:szCs w:val="24"/>
              </w:rPr>
              <w:t xml:space="preserve"> </w:t>
            </w:r>
            <w:r w:rsidR="00D16779" w:rsidRPr="00A570CE">
              <w:rPr>
                <w:sz w:val="24"/>
                <w:szCs w:val="24"/>
              </w:rPr>
              <w:t xml:space="preserve">практик, </w:t>
            </w:r>
            <w:r w:rsidR="00D16779" w:rsidRPr="00A570CE">
              <w:rPr>
                <w:spacing w:val="-2"/>
                <w:sz w:val="24"/>
                <w:szCs w:val="24"/>
              </w:rPr>
              <w:t>куратори, в</w:t>
            </w:r>
            <w:r w:rsidR="00D16779" w:rsidRPr="00A570CE">
              <w:rPr>
                <w:sz w:val="24"/>
                <w:szCs w:val="24"/>
              </w:rPr>
              <w:t>ідп.</w:t>
            </w:r>
            <w:r w:rsidR="00D16779" w:rsidRPr="00A570CE">
              <w:rPr>
                <w:spacing w:val="-4"/>
                <w:sz w:val="24"/>
                <w:szCs w:val="24"/>
              </w:rPr>
              <w:t xml:space="preserve"> </w:t>
            </w:r>
            <w:r w:rsidR="00D16779" w:rsidRPr="00A570CE">
              <w:rPr>
                <w:sz w:val="24"/>
                <w:szCs w:val="24"/>
              </w:rPr>
              <w:t>за</w:t>
            </w:r>
            <w:r w:rsidR="00D16779" w:rsidRPr="00A570CE">
              <w:rPr>
                <w:spacing w:val="-3"/>
                <w:sz w:val="24"/>
                <w:szCs w:val="24"/>
              </w:rPr>
              <w:t xml:space="preserve"> </w:t>
            </w:r>
            <w:r w:rsidR="00D16779" w:rsidRPr="00A570CE">
              <w:rPr>
                <w:sz w:val="24"/>
                <w:szCs w:val="24"/>
              </w:rPr>
              <w:t>проф.</w:t>
            </w:r>
            <w:r w:rsidR="00D16779" w:rsidRPr="00A570CE">
              <w:rPr>
                <w:spacing w:val="-2"/>
                <w:sz w:val="24"/>
                <w:szCs w:val="24"/>
              </w:rPr>
              <w:t xml:space="preserve"> </w:t>
            </w:r>
            <w:r w:rsidR="00D16779" w:rsidRPr="00A570CE">
              <w:rPr>
                <w:spacing w:val="-2"/>
                <w:sz w:val="24"/>
                <w:szCs w:val="24"/>
              </w:rPr>
              <w:lastRenderedPageBreak/>
              <w:t>роботу кафедр</w:t>
            </w:r>
            <w:r w:rsidR="00D16779" w:rsidRPr="00A570CE">
              <w:rPr>
                <w:sz w:val="24"/>
                <w:szCs w:val="24"/>
              </w:rPr>
              <w:t>, с</w:t>
            </w:r>
            <w:r w:rsidR="00C451AB" w:rsidRPr="00A570CE">
              <w:rPr>
                <w:sz w:val="24"/>
                <w:szCs w:val="24"/>
              </w:rPr>
              <w:t>туденти</w:t>
            </w:r>
            <w:r w:rsidRPr="00A57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:rsidR="00C451AB" w:rsidRPr="00A570CE" w:rsidRDefault="001E3D5E" w:rsidP="00C451AB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к</w:t>
            </w:r>
            <w:r w:rsidR="00C451AB" w:rsidRPr="00A570CE">
              <w:rPr>
                <w:spacing w:val="-2"/>
                <w:sz w:val="24"/>
                <w:szCs w:val="24"/>
              </w:rPr>
              <w:t>вітень-травень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C451AB" w:rsidRPr="00A570CE" w:rsidRDefault="00C451AB" w:rsidP="00C451AB">
            <w:pPr>
              <w:pStyle w:val="TableParagraph"/>
              <w:spacing w:before="205"/>
              <w:ind w:left="74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8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Організація</w:t>
            </w:r>
            <w:r w:rsidRPr="00A570CE">
              <w:rPr>
                <w:spacing w:val="-5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співпраці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із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міською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та</w:t>
            </w:r>
            <w:r w:rsidRPr="00A570CE">
              <w:rPr>
                <w:spacing w:val="-5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обласною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агенціями</w:t>
            </w:r>
            <w:r w:rsidRPr="00A570CE">
              <w:rPr>
                <w:spacing w:val="-5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 питань працевлаштування (центри зайнятості)</w:t>
            </w:r>
          </w:p>
          <w:p w:rsidR="00C451AB" w:rsidRPr="00A570CE" w:rsidRDefault="00C451AB" w:rsidP="00C451A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51AB" w:rsidRPr="00A570CE" w:rsidRDefault="00C451AB" w:rsidP="00C451AB">
            <w:pPr>
              <w:pStyle w:val="TableParagraph"/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Декан факультету</w:t>
            </w:r>
          </w:p>
          <w:p w:rsidR="00C451AB" w:rsidRPr="00A570CE" w:rsidRDefault="00C451AB" w:rsidP="00C451A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C451AB" w:rsidRPr="00A570CE" w:rsidRDefault="00C451AB" w:rsidP="00C451AB">
            <w:pPr>
              <w:pStyle w:val="TableParagraph"/>
              <w:spacing w:before="205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63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C451AB" w:rsidRPr="00A570CE" w:rsidRDefault="00C451AB" w:rsidP="00C451AB">
            <w:pPr>
              <w:pStyle w:val="TableParagraph"/>
              <w:spacing w:before="207"/>
              <w:ind w:left="65" w:right="78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7938" w:type="dxa"/>
          </w:tcPr>
          <w:p w:rsidR="00C451AB" w:rsidRPr="00A570CE" w:rsidRDefault="00C451AB" w:rsidP="00C451AB">
            <w:pPr>
              <w:pStyle w:val="TableParagraph"/>
              <w:spacing w:before="69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Розміщення рекламних матеріалів в засобах масової інформації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(виступи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на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радіо,</w:t>
            </w:r>
            <w:r w:rsidRPr="00A570CE">
              <w:rPr>
                <w:spacing w:val="-8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телебаченні;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публікації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в пресі</w:t>
            </w:r>
            <w:r w:rsidRPr="00A570CE">
              <w:rPr>
                <w:spacing w:val="-10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обласного, міського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та</w:t>
            </w:r>
            <w:r w:rsidRPr="00A570CE">
              <w:rPr>
                <w:spacing w:val="-8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районного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значення,</w:t>
            </w:r>
            <w:r w:rsidRPr="00A570CE">
              <w:rPr>
                <w:spacing w:val="-8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 xml:space="preserve">інтернет-виданнях </w:t>
            </w:r>
            <w:r w:rsidRPr="00A570CE">
              <w:rPr>
                <w:spacing w:val="-2"/>
                <w:sz w:val="24"/>
                <w:szCs w:val="24"/>
              </w:rPr>
              <w:t>тощо)</w:t>
            </w:r>
          </w:p>
        </w:tc>
        <w:tc>
          <w:tcPr>
            <w:tcW w:w="3402" w:type="dxa"/>
          </w:tcPr>
          <w:p w:rsidR="00C451AB" w:rsidRPr="00A570CE" w:rsidRDefault="00D16779" w:rsidP="00A570CE">
            <w:pPr>
              <w:pStyle w:val="TableParagraph"/>
              <w:spacing w:before="207"/>
              <w:ind w:left="0"/>
              <w:jc w:val="both"/>
              <w:rPr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>Деканат, з</w:t>
            </w:r>
            <w:r w:rsidR="001A40ED" w:rsidRPr="00A570CE">
              <w:rPr>
                <w:spacing w:val="-2"/>
                <w:sz w:val="24"/>
                <w:szCs w:val="24"/>
              </w:rPr>
              <w:t xml:space="preserve">авідувачі кафедр, </w:t>
            </w:r>
            <w:r w:rsidRPr="00A570CE">
              <w:rPr>
                <w:spacing w:val="-2"/>
                <w:sz w:val="24"/>
                <w:szCs w:val="24"/>
              </w:rPr>
              <w:t>викладачі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C451AB" w:rsidRPr="00A570CE" w:rsidRDefault="00C451AB" w:rsidP="00C451AB">
            <w:pPr>
              <w:pStyle w:val="TableParagraph"/>
              <w:spacing w:before="207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63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15.</w:t>
            </w:r>
          </w:p>
        </w:tc>
        <w:tc>
          <w:tcPr>
            <w:tcW w:w="7938" w:type="dxa"/>
          </w:tcPr>
          <w:p w:rsidR="00C451AB" w:rsidRPr="00A570CE" w:rsidRDefault="003435B2" w:rsidP="003435B2">
            <w:pPr>
              <w:pStyle w:val="TableParagraph"/>
              <w:spacing w:before="6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Організація</w:t>
            </w:r>
            <w:r w:rsidRPr="00A570CE">
              <w:rPr>
                <w:spacing w:val="-5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співпраці з питань профорієнтаційної роботи</w:t>
            </w:r>
            <w:r w:rsidRPr="00A570CE">
              <w:rPr>
                <w:sz w:val="21"/>
                <w:szCs w:val="21"/>
                <w:shd w:val="clear" w:color="auto" w:fill="FFFFFF"/>
              </w:rPr>
              <w:t xml:space="preserve"> Закарпатським інститутом післядипломної педагогічної освіти</w:t>
            </w:r>
          </w:p>
        </w:tc>
        <w:tc>
          <w:tcPr>
            <w:tcW w:w="3402" w:type="dxa"/>
          </w:tcPr>
          <w:p w:rsidR="00C451AB" w:rsidRPr="00A570CE" w:rsidRDefault="00D16779" w:rsidP="00C451AB">
            <w:pPr>
              <w:pStyle w:val="TableParagraph"/>
              <w:spacing w:before="228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Деканат, з</w:t>
            </w:r>
            <w:r w:rsidR="00C451AB" w:rsidRPr="00A570CE">
              <w:rPr>
                <w:sz w:val="24"/>
                <w:szCs w:val="24"/>
              </w:rPr>
              <w:t>авідувач</w:t>
            </w:r>
            <w:r w:rsidRPr="00A570CE">
              <w:rPr>
                <w:sz w:val="24"/>
                <w:szCs w:val="24"/>
              </w:rPr>
              <w:t>і</w:t>
            </w:r>
            <w:r w:rsidR="00C451AB" w:rsidRPr="00A570CE">
              <w:rPr>
                <w:spacing w:val="-7"/>
                <w:sz w:val="24"/>
                <w:szCs w:val="24"/>
              </w:rPr>
              <w:t xml:space="preserve"> </w:t>
            </w:r>
            <w:r w:rsidR="00C451AB" w:rsidRPr="00A570CE">
              <w:rPr>
                <w:sz w:val="24"/>
                <w:szCs w:val="24"/>
              </w:rPr>
              <w:t>кафедри,</w:t>
            </w:r>
            <w:r w:rsidR="00C451AB" w:rsidRPr="00A570CE">
              <w:rPr>
                <w:spacing w:val="-6"/>
                <w:sz w:val="24"/>
                <w:szCs w:val="24"/>
              </w:rPr>
              <w:t xml:space="preserve"> </w:t>
            </w:r>
            <w:r w:rsidR="00C451AB" w:rsidRPr="00A570CE">
              <w:rPr>
                <w:spacing w:val="-2"/>
                <w:sz w:val="24"/>
                <w:szCs w:val="24"/>
              </w:rPr>
              <w:t>викладачі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228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-12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spacing w:before="228"/>
              <w:ind w:left="65" w:right="78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7938" w:type="dxa"/>
          </w:tcPr>
          <w:p w:rsidR="00C451AB" w:rsidRPr="00A570CE" w:rsidRDefault="00C451AB" w:rsidP="001E3D5E">
            <w:pPr>
              <w:pStyle w:val="TableParagraph"/>
              <w:spacing w:before="67" w:line="242" w:lineRule="auto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Створення</w:t>
            </w:r>
            <w:r w:rsidRPr="00A570CE">
              <w:rPr>
                <w:spacing w:val="-5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«карти»</w:t>
            </w:r>
            <w:r w:rsidR="001E3D5E" w:rsidRPr="00A570CE">
              <w:rPr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r w:rsidR="001E3D5E" w:rsidRPr="00A570CE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закладів</w:t>
            </w:r>
            <w:r w:rsidR="001E3D5E" w:rsidRPr="00A570CE">
              <w:rPr>
                <w:sz w:val="24"/>
                <w:szCs w:val="24"/>
                <w:shd w:val="clear" w:color="auto" w:fill="FFFFFF"/>
              </w:rPr>
              <w:t> загальної середньої </w:t>
            </w:r>
            <w:r w:rsidR="001E3D5E" w:rsidRPr="00A570CE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освіти</w:t>
            </w:r>
            <w:r w:rsidRPr="00A570CE">
              <w:rPr>
                <w:spacing w:val="-9"/>
                <w:sz w:val="24"/>
                <w:szCs w:val="24"/>
              </w:rPr>
              <w:t xml:space="preserve"> </w:t>
            </w:r>
            <w:r w:rsidR="00F25F62" w:rsidRPr="00A570CE">
              <w:rPr>
                <w:color w:val="000000"/>
                <w:sz w:val="24"/>
                <w:szCs w:val="24"/>
              </w:rPr>
              <w:t xml:space="preserve">6 районів (Хустський район, Ужгородський, Мукачівський, Берегівський, Тячівський та Рахівський) </w:t>
            </w:r>
            <w:r w:rsidR="003435B2" w:rsidRPr="00A570CE">
              <w:rPr>
                <w:sz w:val="24"/>
                <w:szCs w:val="24"/>
              </w:rPr>
              <w:t>Закарпатської області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та</w:t>
            </w:r>
            <w:r w:rsidRPr="00A570CE">
              <w:rPr>
                <w:spacing w:val="-5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 xml:space="preserve">варіантів профорієнтації в них </w:t>
            </w:r>
          </w:p>
        </w:tc>
        <w:tc>
          <w:tcPr>
            <w:tcW w:w="3402" w:type="dxa"/>
          </w:tcPr>
          <w:p w:rsidR="00C451AB" w:rsidRPr="00A570CE" w:rsidRDefault="00C451AB" w:rsidP="00C451AB">
            <w:pPr>
              <w:pStyle w:val="TableParagraph"/>
              <w:spacing w:before="6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Відп.</w:t>
            </w:r>
            <w:r w:rsidRPr="00A570CE">
              <w:rPr>
                <w:spacing w:val="-4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за</w:t>
            </w:r>
            <w:r w:rsidRPr="00A570CE">
              <w:rPr>
                <w:spacing w:val="-3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проф.</w:t>
            </w:r>
            <w:r w:rsidRPr="00A570CE">
              <w:rPr>
                <w:spacing w:val="-2"/>
                <w:sz w:val="24"/>
                <w:szCs w:val="24"/>
              </w:rPr>
              <w:t xml:space="preserve"> роботу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spacing w:before="228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перший</w:t>
            </w:r>
            <w:r w:rsidRPr="00A570CE">
              <w:rPr>
                <w:spacing w:val="-4"/>
                <w:sz w:val="24"/>
                <w:szCs w:val="24"/>
              </w:rPr>
              <w:t xml:space="preserve"> </w:t>
            </w:r>
            <w:r w:rsidRPr="00A570CE">
              <w:rPr>
                <w:spacing w:val="-2"/>
                <w:sz w:val="24"/>
                <w:szCs w:val="24"/>
              </w:rPr>
              <w:t>семестр</w:t>
            </w:r>
          </w:p>
        </w:tc>
      </w:tr>
      <w:tr w:rsidR="00C451AB" w:rsidRPr="00A570CE" w:rsidTr="00C451AB">
        <w:tc>
          <w:tcPr>
            <w:tcW w:w="675" w:type="dxa"/>
          </w:tcPr>
          <w:p w:rsidR="00C451AB" w:rsidRPr="00A570CE" w:rsidRDefault="00C451AB" w:rsidP="00C451A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C451AB" w:rsidRPr="00A570CE" w:rsidRDefault="00C451AB" w:rsidP="00C451AB">
            <w:pPr>
              <w:pStyle w:val="TableParagraph"/>
              <w:spacing w:before="207"/>
              <w:ind w:left="65" w:right="78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7938" w:type="dxa"/>
          </w:tcPr>
          <w:p w:rsidR="00C451AB" w:rsidRPr="00A570CE" w:rsidRDefault="00C451AB" w:rsidP="003435B2">
            <w:pPr>
              <w:pStyle w:val="TableParagraph"/>
              <w:spacing w:before="67" w:line="242" w:lineRule="auto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Підготовка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зразків</w:t>
            </w:r>
            <w:r w:rsidRPr="00A570CE">
              <w:rPr>
                <w:spacing w:val="-9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рекламної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продукції</w:t>
            </w:r>
            <w:r w:rsidRPr="00A570CE">
              <w:rPr>
                <w:spacing w:val="-5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питань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діяльності факультету,  кафедр для учнів</w:t>
            </w:r>
            <w:r w:rsidR="007057EC" w:rsidRPr="00A570CE">
              <w:rPr>
                <w:sz w:val="24"/>
                <w:szCs w:val="24"/>
              </w:rPr>
              <w:t xml:space="preserve"> та студентів у</w:t>
            </w:r>
            <w:r w:rsidRPr="00A570CE">
              <w:rPr>
                <w:sz w:val="24"/>
                <w:szCs w:val="24"/>
              </w:rPr>
              <w:t xml:space="preserve"> </w:t>
            </w:r>
            <w:r w:rsidR="007057EC" w:rsidRPr="00A570CE">
              <w:rPr>
                <w:rStyle w:val="a8"/>
                <w:bCs/>
                <w:i w:val="0"/>
                <w:shd w:val="clear" w:color="auto" w:fill="FFFFFF"/>
              </w:rPr>
              <w:t>навчальних закладах</w:t>
            </w:r>
            <w:r w:rsidRPr="00A570CE">
              <w:rPr>
                <w:sz w:val="24"/>
                <w:szCs w:val="24"/>
              </w:rPr>
              <w:t>:</w:t>
            </w:r>
            <w:r w:rsidRPr="00A570CE">
              <w:rPr>
                <w:spacing w:val="-12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буклет-</w:t>
            </w:r>
            <w:proofErr w:type="spellStart"/>
            <w:r w:rsidRPr="00A570CE">
              <w:rPr>
                <w:sz w:val="24"/>
                <w:szCs w:val="24"/>
              </w:rPr>
              <w:t>флаєр</w:t>
            </w:r>
            <w:proofErr w:type="spellEnd"/>
            <w:r w:rsidRPr="00A570CE">
              <w:rPr>
                <w:sz w:val="24"/>
                <w:szCs w:val="24"/>
              </w:rPr>
              <w:t>, календарик, закладка, плакат тощо.</w:t>
            </w:r>
          </w:p>
        </w:tc>
        <w:tc>
          <w:tcPr>
            <w:tcW w:w="3402" w:type="dxa"/>
          </w:tcPr>
          <w:p w:rsidR="00C451AB" w:rsidRPr="00A570CE" w:rsidRDefault="007057EC" w:rsidP="00A570CE">
            <w:pPr>
              <w:pStyle w:val="TableParagraph"/>
              <w:spacing w:before="207"/>
              <w:ind w:left="0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ЗВО,</w:t>
            </w:r>
            <w:r w:rsidR="00D16779" w:rsidRPr="00A570CE">
              <w:rPr>
                <w:sz w:val="24"/>
                <w:szCs w:val="24"/>
              </w:rPr>
              <w:t xml:space="preserve"> деканат, завідувачі</w:t>
            </w:r>
            <w:r w:rsidRPr="00A570CE">
              <w:rPr>
                <w:sz w:val="24"/>
                <w:szCs w:val="24"/>
              </w:rPr>
              <w:t xml:space="preserve"> </w:t>
            </w:r>
            <w:r w:rsidRPr="00A570CE">
              <w:rPr>
                <w:spacing w:val="-2"/>
                <w:sz w:val="24"/>
                <w:szCs w:val="24"/>
              </w:rPr>
              <w:t>кафедр</w:t>
            </w:r>
            <w:r w:rsidR="00D16779" w:rsidRPr="00A570CE">
              <w:rPr>
                <w:spacing w:val="-2"/>
                <w:sz w:val="24"/>
                <w:szCs w:val="24"/>
              </w:rPr>
              <w:t>,</w:t>
            </w:r>
            <w:r w:rsidR="00D16779" w:rsidRPr="00A570CE">
              <w:rPr>
                <w:sz w:val="24"/>
                <w:szCs w:val="24"/>
              </w:rPr>
              <w:t xml:space="preserve"> викладачі</w:t>
            </w:r>
            <w:r w:rsidR="00D16779" w:rsidRPr="00A570CE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C451AB" w:rsidRPr="00A570CE" w:rsidRDefault="00C451AB" w:rsidP="00C451A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C451AB" w:rsidRPr="00A570CE" w:rsidRDefault="00C451AB" w:rsidP="00C451AB">
            <w:pPr>
              <w:pStyle w:val="TableParagraph"/>
              <w:spacing w:before="207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63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D16779" w:rsidRPr="00A570CE" w:rsidTr="00C451AB">
        <w:tc>
          <w:tcPr>
            <w:tcW w:w="675" w:type="dxa"/>
          </w:tcPr>
          <w:p w:rsidR="00D16779" w:rsidRPr="00A570CE" w:rsidRDefault="00D16779" w:rsidP="00D16779">
            <w:pPr>
              <w:pStyle w:val="TableParagraph"/>
              <w:spacing w:before="230"/>
              <w:ind w:left="65" w:right="78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7938" w:type="dxa"/>
          </w:tcPr>
          <w:p w:rsidR="00D16779" w:rsidRPr="00A570CE" w:rsidRDefault="00D16779" w:rsidP="00D16779">
            <w:pPr>
              <w:pStyle w:val="TableParagraph"/>
              <w:spacing w:before="69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Розповсюдження</w:t>
            </w:r>
            <w:r w:rsidRPr="00A570CE">
              <w:rPr>
                <w:spacing w:val="-8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рекламних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матеріалів</w:t>
            </w:r>
            <w:r w:rsidRPr="00A570CE">
              <w:rPr>
                <w:spacing w:val="-9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у</w:t>
            </w:r>
            <w:r w:rsidRPr="00A570CE">
              <w:rPr>
                <w:spacing w:val="-8"/>
                <w:sz w:val="24"/>
                <w:szCs w:val="24"/>
              </w:rPr>
              <w:t xml:space="preserve"> </w:t>
            </w:r>
            <w:r w:rsidRPr="00A570CE">
              <w:rPr>
                <w:rStyle w:val="a8"/>
                <w:bCs/>
                <w:i w:val="0"/>
                <w:shd w:val="clear" w:color="auto" w:fill="FFFFFF"/>
              </w:rPr>
              <w:t xml:space="preserve">навчальних закладах </w:t>
            </w:r>
          </w:p>
        </w:tc>
        <w:tc>
          <w:tcPr>
            <w:tcW w:w="3402" w:type="dxa"/>
          </w:tcPr>
          <w:p w:rsidR="00D16779" w:rsidRPr="00A570CE" w:rsidRDefault="00D16779" w:rsidP="00D16779">
            <w:pPr>
              <w:pStyle w:val="TableParagraph"/>
              <w:spacing w:before="228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Відп.</w:t>
            </w:r>
            <w:r w:rsidRPr="00A570CE">
              <w:rPr>
                <w:spacing w:val="-4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за</w:t>
            </w:r>
            <w:r w:rsidRPr="00A570CE">
              <w:rPr>
                <w:spacing w:val="-3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проф.</w:t>
            </w:r>
            <w:r w:rsidRPr="00A570CE">
              <w:rPr>
                <w:spacing w:val="-2"/>
                <w:sz w:val="24"/>
                <w:szCs w:val="24"/>
              </w:rPr>
              <w:t xml:space="preserve"> роботу кафедр, викладачі</w:t>
            </w:r>
          </w:p>
        </w:tc>
        <w:tc>
          <w:tcPr>
            <w:tcW w:w="2981" w:type="dxa"/>
          </w:tcPr>
          <w:p w:rsidR="00D16779" w:rsidRPr="00A570CE" w:rsidRDefault="00D16779" w:rsidP="00D16779">
            <w:pPr>
              <w:pStyle w:val="TableParagraph"/>
              <w:spacing w:before="230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63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D16779" w:rsidRPr="00A570CE" w:rsidTr="00C451AB">
        <w:tc>
          <w:tcPr>
            <w:tcW w:w="675" w:type="dxa"/>
          </w:tcPr>
          <w:p w:rsidR="00D16779" w:rsidRPr="00A570CE" w:rsidRDefault="00D16779" w:rsidP="00D16779">
            <w:pPr>
              <w:pStyle w:val="TableParagraph"/>
              <w:spacing w:before="230"/>
              <w:ind w:left="65" w:right="78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7938" w:type="dxa"/>
          </w:tcPr>
          <w:p w:rsidR="00D16779" w:rsidRPr="00A570CE" w:rsidRDefault="00D16779" w:rsidP="00D16779">
            <w:pPr>
              <w:pStyle w:val="TableParagraph"/>
              <w:spacing w:before="69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Створення</w:t>
            </w:r>
            <w:r w:rsidRPr="00A570CE">
              <w:rPr>
                <w:spacing w:val="-7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агітаційного</w:t>
            </w:r>
            <w:r w:rsidRPr="00A570CE">
              <w:rPr>
                <w:spacing w:val="-6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відеоролика</w:t>
            </w:r>
            <w:r w:rsidRPr="00A570CE">
              <w:rPr>
                <w:spacing w:val="-10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для</w:t>
            </w:r>
            <w:r w:rsidRPr="00A570CE">
              <w:rPr>
                <w:spacing w:val="-9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абітурієнтів</w:t>
            </w:r>
            <w:r w:rsidRPr="00A570CE">
              <w:rPr>
                <w:spacing w:val="-10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 життя факультету, кафедр (враховуючи відкриття нових ОП)</w:t>
            </w:r>
          </w:p>
        </w:tc>
        <w:tc>
          <w:tcPr>
            <w:tcW w:w="3402" w:type="dxa"/>
          </w:tcPr>
          <w:p w:rsidR="00D16779" w:rsidRPr="00A570CE" w:rsidRDefault="00D16779" w:rsidP="00D16779">
            <w:pPr>
              <w:pStyle w:val="TableParagraph"/>
              <w:spacing w:before="69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Заст. декана з виховної роботи, відп.</w:t>
            </w:r>
            <w:r w:rsidRPr="00A570CE">
              <w:rPr>
                <w:spacing w:val="-4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за</w:t>
            </w:r>
            <w:r w:rsidRPr="00A570CE">
              <w:rPr>
                <w:spacing w:val="-3"/>
                <w:sz w:val="24"/>
                <w:szCs w:val="24"/>
              </w:rPr>
              <w:t xml:space="preserve"> </w:t>
            </w:r>
            <w:r w:rsidRPr="00A570CE">
              <w:rPr>
                <w:sz w:val="24"/>
                <w:szCs w:val="24"/>
              </w:rPr>
              <w:t>проф.</w:t>
            </w:r>
            <w:r w:rsidRPr="00A570CE">
              <w:rPr>
                <w:spacing w:val="-2"/>
                <w:sz w:val="24"/>
                <w:szCs w:val="24"/>
              </w:rPr>
              <w:t xml:space="preserve"> роботу,</w:t>
            </w:r>
            <w:r w:rsidRPr="00A570CE">
              <w:rPr>
                <w:sz w:val="24"/>
                <w:szCs w:val="24"/>
              </w:rPr>
              <w:t xml:space="preserve"> студенти факультету</w:t>
            </w:r>
          </w:p>
        </w:tc>
        <w:tc>
          <w:tcPr>
            <w:tcW w:w="2981" w:type="dxa"/>
          </w:tcPr>
          <w:p w:rsidR="00D16779" w:rsidRPr="00A570CE" w:rsidRDefault="00D16779" w:rsidP="00D16779">
            <w:pPr>
              <w:pStyle w:val="TableParagraph"/>
              <w:spacing w:before="230"/>
              <w:ind w:left="77"/>
              <w:jc w:val="both"/>
              <w:rPr>
                <w:sz w:val="24"/>
                <w:szCs w:val="24"/>
              </w:rPr>
            </w:pPr>
            <w:r w:rsidRPr="00A570CE">
              <w:rPr>
                <w:spacing w:val="-2"/>
                <w:sz w:val="24"/>
                <w:szCs w:val="24"/>
              </w:rPr>
              <w:t xml:space="preserve">до квітня 2022 </w:t>
            </w:r>
          </w:p>
        </w:tc>
      </w:tr>
      <w:tr w:rsidR="00D16779" w:rsidRPr="00A570CE" w:rsidTr="00C451AB">
        <w:tc>
          <w:tcPr>
            <w:tcW w:w="675" w:type="dxa"/>
          </w:tcPr>
          <w:p w:rsidR="00D16779" w:rsidRPr="00A570CE" w:rsidRDefault="00D16779" w:rsidP="00D16779">
            <w:pPr>
              <w:pStyle w:val="TableParagraph"/>
              <w:spacing w:before="69"/>
              <w:ind w:left="65" w:right="78"/>
              <w:jc w:val="both"/>
              <w:rPr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7938" w:type="dxa"/>
          </w:tcPr>
          <w:p w:rsidR="00D16779" w:rsidRPr="00A570CE" w:rsidRDefault="00D16779" w:rsidP="00D16779">
            <w:pPr>
              <w:pStyle w:val="TableParagraph"/>
              <w:spacing w:before="69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Контроль за роботою сайтів-факультету з питань профорієнтаційної роботи</w:t>
            </w:r>
          </w:p>
        </w:tc>
        <w:tc>
          <w:tcPr>
            <w:tcW w:w="3402" w:type="dxa"/>
          </w:tcPr>
          <w:p w:rsidR="00D16779" w:rsidRPr="00A570CE" w:rsidRDefault="00D16779" w:rsidP="00D167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Декан, завідувачі кафедр</w:t>
            </w:r>
          </w:p>
        </w:tc>
        <w:tc>
          <w:tcPr>
            <w:tcW w:w="2981" w:type="dxa"/>
          </w:tcPr>
          <w:p w:rsidR="00D16779" w:rsidRPr="00A570CE" w:rsidRDefault="00D16779" w:rsidP="00D167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упродовж</w:t>
            </w:r>
            <w:r w:rsidRPr="00A570CE">
              <w:rPr>
                <w:spacing w:val="63"/>
                <w:sz w:val="24"/>
                <w:szCs w:val="24"/>
              </w:rPr>
              <w:t xml:space="preserve"> </w:t>
            </w:r>
            <w:r w:rsidRPr="00A570CE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D16779" w:rsidTr="00C451AB">
        <w:tc>
          <w:tcPr>
            <w:tcW w:w="675" w:type="dxa"/>
          </w:tcPr>
          <w:p w:rsidR="00D16779" w:rsidRPr="00A570CE" w:rsidRDefault="00D16779" w:rsidP="00D16779">
            <w:pPr>
              <w:pStyle w:val="TableParagraph"/>
              <w:spacing w:before="69"/>
              <w:ind w:left="65" w:right="78"/>
              <w:jc w:val="both"/>
              <w:rPr>
                <w:spacing w:val="-5"/>
                <w:sz w:val="24"/>
                <w:szCs w:val="24"/>
              </w:rPr>
            </w:pPr>
            <w:r w:rsidRPr="00A570C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D16779" w:rsidRPr="00A570CE" w:rsidRDefault="00D16779" w:rsidP="00D16779">
            <w:pPr>
              <w:pStyle w:val="TableParagraph"/>
              <w:spacing w:before="69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 xml:space="preserve">Звітування на засіданнях Вченої ради факультету з питань профорієнтаційної роботи </w:t>
            </w:r>
          </w:p>
        </w:tc>
        <w:tc>
          <w:tcPr>
            <w:tcW w:w="3402" w:type="dxa"/>
          </w:tcPr>
          <w:p w:rsidR="00D16779" w:rsidRPr="00A570CE" w:rsidRDefault="00D16779" w:rsidP="00D167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>Завідувачі кафедр</w:t>
            </w:r>
          </w:p>
        </w:tc>
        <w:tc>
          <w:tcPr>
            <w:tcW w:w="2981" w:type="dxa"/>
          </w:tcPr>
          <w:p w:rsidR="00D16779" w:rsidRPr="006655A6" w:rsidRDefault="00D16779" w:rsidP="00D1677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570CE">
              <w:rPr>
                <w:sz w:val="24"/>
                <w:szCs w:val="24"/>
              </w:rPr>
              <w:t xml:space="preserve"> відповідно до плану засідань ВР</w:t>
            </w:r>
          </w:p>
        </w:tc>
      </w:tr>
    </w:tbl>
    <w:p w:rsidR="002E440F" w:rsidRPr="006655A6" w:rsidRDefault="002E440F" w:rsidP="00C451AB">
      <w:pPr>
        <w:spacing w:after="200" w:line="276" w:lineRule="auto"/>
        <w:jc w:val="right"/>
        <w:rPr>
          <w:sz w:val="24"/>
          <w:szCs w:val="24"/>
        </w:rPr>
      </w:pPr>
    </w:p>
    <w:sectPr w:rsidR="002E440F" w:rsidRPr="006655A6">
      <w:pgSz w:w="16840" w:h="11910" w:orient="landscape"/>
      <w:pgMar w:top="1100" w:right="1120" w:bottom="280" w:left="9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440F"/>
    <w:rsid w:val="0007207A"/>
    <w:rsid w:val="000B3226"/>
    <w:rsid w:val="0010435D"/>
    <w:rsid w:val="001A40ED"/>
    <w:rsid w:val="001E3D5E"/>
    <w:rsid w:val="0027542C"/>
    <w:rsid w:val="002E440F"/>
    <w:rsid w:val="003435B2"/>
    <w:rsid w:val="006655A6"/>
    <w:rsid w:val="0066632D"/>
    <w:rsid w:val="007057EC"/>
    <w:rsid w:val="009D3DF5"/>
    <w:rsid w:val="00A570CE"/>
    <w:rsid w:val="00B7555C"/>
    <w:rsid w:val="00C451AB"/>
    <w:rsid w:val="00C5079F"/>
    <w:rsid w:val="00C82798"/>
    <w:rsid w:val="00C829C7"/>
    <w:rsid w:val="00C85587"/>
    <w:rsid w:val="00D16779"/>
    <w:rsid w:val="00E57371"/>
    <w:rsid w:val="00F25F62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C451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1AB"/>
    <w:rPr>
      <w:rFonts w:ascii="Segoe UI" w:eastAsia="Times New Roman" w:hAnsi="Segoe UI" w:cs="Segoe UI"/>
      <w:sz w:val="18"/>
      <w:szCs w:val="18"/>
      <w:lang w:val="uk-UA"/>
    </w:rPr>
  </w:style>
  <w:style w:type="table" w:styleId="a7">
    <w:name w:val="Table Grid"/>
    <w:basedOn w:val="a1"/>
    <w:uiPriority w:val="39"/>
    <w:rsid w:val="00C45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1E3D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C451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1AB"/>
    <w:rPr>
      <w:rFonts w:ascii="Segoe UI" w:eastAsia="Times New Roman" w:hAnsi="Segoe UI" w:cs="Segoe UI"/>
      <w:sz w:val="18"/>
      <w:szCs w:val="18"/>
      <w:lang w:val="uk-UA"/>
    </w:rPr>
  </w:style>
  <w:style w:type="table" w:styleId="a7">
    <w:name w:val="Table Grid"/>
    <w:basedOn w:val="a1"/>
    <w:uiPriority w:val="39"/>
    <w:rsid w:val="00C45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1E3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2021-11-23T05:41:00Z</cp:lastPrinted>
  <dcterms:created xsi:type="dcterms:W3CDTF">2021-11-23T07:04:00Z</dcterms:created>
  <dcterms:modified xsi:type="dcterms:W3CDTF">2021-11-30T07:34:00Z</dcterms:modified>
</cp:coreProperties>
</file>