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D3" w:rsidRDefault="004024D3" w:rsidP="00562F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5C3450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ДОГОВ</w:t>
      </w:r>
      <w:r w:rsidRPr="005C345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І</w:t>
      </w:r>
      <w:proofErr w:type="gramStart"/>
      <w:r w:rsidRPr="005C345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Р</w:t>
      </w:r>
      <w:proofErr w:type="gramEnd"/>
      <w:r w:rsidRPr="005C345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A592E" w:rsidRPr="005408BF">
        <w:rPr>
          <w:rFonts w:ascii="Times New Roman" w:eastAsia="Times New Roman" w:hAnsi="Times New Roman" w:cs="Times New Roman"/>
          <w:sz w:val="26"/>
          <w:szCs w:val="26"/>
          <w:lang w:eastAsia="uk-UA"/>
        </w:rPr>
        <w:t>№ __________________</w:t>
      </w:r>
      <w:r w:rsidR="00562FD2" w:rsidRPr="005408B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br/>
        <w:t xml:space="preserve">         про підготовку аспіранта </w:t>
      </w:r>
      <w:r w:rsidR="00B803C4" w:rsidRPr="005408B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/докторанта</w:t>
      </w:r>
    </w:p>
    <w:p w:rsidR="00562FD2" w:rsidRPr="005408BF" w:rsidRDefault="004024D3" w:rsidP="00562F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в Державному вищому навчальному закладі «Ужгородський національний університет» </w:t>
      </w:r>
      <w:r w:rsidR="00562FD2" w:rsidRPr="005C3450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за</w:t>
      </w:r>
      <w:r w:rsidRPr="005C3450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державним замовленням </w:t>
      </w:r>
      <w:r w:rsidRPr="005408B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br/>
      </w:r>
    </w:p>
    <w:p w:rsidR="00562FD2" w:rsidRPr="005408BF" w:rsidRDefault="009A592E" w:rsidP="00562F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o201"/>
      <w:bookmarkEnd w:id="0"/>
      <w:r w:rsidRPr="005408B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м. Ужгород </w:t>
      </w:r>
      <w:r w:rsidR="004024D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                                                 </w:t>
      </w:r>
      <w:r w:rsidR="00562FD2" w:rsidRPr="005408B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"___" __________ ____ р. </w:t>
      </w:r>
      <w:r w:rsidR="00562FD2" w:rsidRPr="005408BF">
        <w:rPr>
          <w:rFonts w:ascii="Times New Roman" w:eastAsia="Times New Roman" w:hAnsi="Times New Roman" w:cs="Times New Roman"/>
          <w:sz w:val="26"/>
          <w:szCs w:val="26"/>
          <w:lang w:eastAsia="uk-UA"/>
        </w:rPr>
        <w:br/>
      </w:r>
    </w:p>
    <w:p w:rsidR="00815782" w:rsidRPr="005408BF" w:rsidRDefault="00BA4BE3" w:rsidP="004024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" w:name="o202"/>
      <w:bookmarkEnd w:id="1"/>
      <w:r w:rsidRPr="005408B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</w:r>
      <w:r w:rsidR="00562FD2" w:rsidRPr="005408B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Державний вищий навчальний заклад «Ужгородський національний університет»</w:t>
      </w:r>
      <w:r w:rsidR="004024D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562FD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 особі ректора </w:t>
      </w:r>
      <w:proofErr w:type="spellStart"/>
      <w:r w:rsidR="00562FD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Смоланки</w:t>
      </w:r>
      <w:proofErr w:type="spellEnd"/>
      <w:r w:rsidR="00562FD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Володимира Івановича, що діє на підставі Статуту</w:t>
      </w:r>
      <w:bookmarkStart w:id="2" w:name="o203"/>
      <w:bookmarkStart w:id="3" w:name="o205"/>
      <w:bookmarkEnd w:id="2"/>
      <w:bookmarkEnd w:id="3"/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навчального закладу  (</w:t>
      </w:r>
      <w:proofErr w:type="spellStart"/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далі-</w:t>
      </w:r>
      <w:proofErr w:type="spellEnd"/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Університет)</w:t>
      </w:r>
    </w:p>
    <w:p w:rsidR="00815782" w:rsidRPr="005408BF" w:rsidRDefault="00B803C4" w:rsidP="004024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та аспірант /</w:t>
      </w:r>
      <w:r w:rsidR="0015194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докторант </w:t>
      </w:r>
      <w:r w:rsidR="00562FD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________________________________________</w:t>
      </w:r>
      <w:r w:rsidR="0081578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_______________</w:t>
      </w:r>
      <w:r w:rsidR="0015194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___</w:t>
      </w:r>
      <w:r w:rsidR="0081578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</w:p>
    <w:p w:rsidR="00815782" w:rsidRPr="004024D3" w:rsidRDefault="00815782" w:rsidP="004024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uk-UA"/>
        </w:rPr>
      </w:pPr>
      <w:r w:rsidRPr="004024D3">
        <w:rPr>
          <w:rFonts w:ascii="Times New Roman" w:eastAsia="Times New Roman" w:hAnsi="Times New Roman" w:cs="Times New Roman"/>
          <w:i/>
          <w:sz w:val="18"/>
          <w:szCs w:val="18"/>
          <w:lang w:eastAsia="uk-UA"/>
        </w:rPr>
        <w:t>(прізвище, ім'я та по батькові)</w:t>
      </w:r>
    </w:p>
    <w:p w:rsidR="004024D3" w:rsidRPr="004024D3" w:rsidRDefault="00815782" w:rsidP="004024D3">
      <w:pPr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що діє на підставі_______________________________________________________________</w:t>
      </w:r>
      <w:r w:rsidR="00562FD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bookmarkStart w:id="4" w:name="o206"/>
      <w:bookmarkEnd w:id="4"/>
      <w:r w:rsidR="004024D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</w:t>
      </w:r>
      <w:r w:rsidR="004024D3" w:rsidRPr="004024D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назва документа, що встановлює правоздатність такої юридичної особи, дата та орган видачі вказаного документу)</w:t>
      </w:r>
    </w:p>
    <w:p w:rsidR="00562FD2" w:rsidRPr="005408BF" w:rsidRDefault="00815782" w:rsidP="004024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підготовка якого здійснюється за </w:t>
      </w:r>
      <w:r w:rsidR="00562FD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спеціальніст</w:t>
      </w: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ю </w:t>
      </w:r>
      <w:r w:rsidR="00562FD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_____________________________________, </w:t>
      </w:r>
      <w:r w:rsidR="00562FD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BA4BE3" w:rsidRPr="005408BF" w:rsidRDefault="00562FD2" w:rsidP="00BA4B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bookmarkStart w:id="5" w:name="o207"/>
      <w:bookmarkEnd w:id="5"/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з другого боку, уклали угоду</w:t>
      </w:r>
      <w:r w:rsidR="0016508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194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наступне:</w:t>
      </w:r>
    </w:p>
    <w:p w:rsidR="009D145E" w:rsidRPr="005408BF" w:rsidRDefault="009D145E" w:rsidP="00BA4B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15782" w:rsidRPr="005408BF" w:rsidRDefault="00BA4BE3" w:rsidP="00B803C4">
      <w:pPr>
        <w:pStyle w:val="a4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Предмет угоди</w:t>
      </w:r>
    </w:p>
    <w:p w:rsidR="00151948" w:rsidRPr="005408BF" w:rsidRDefault="00BA4BE3" w:rsidP="00BA4B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15194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Університет </w:t>
      </w:r>
      <w:r w:rsidR="00B86D3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зобов’язується </w:t>
      </w:r>
      <w:proofErr w:type="spellStart"/>
      <w:r w:rsidR="0015194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за</w:t>
      </w:r>
      <w:r w:rsidR="004024D3">
        <w:rPr>
          <w:rFonts w:ascii="Times New Roman" w:eastAsia="Times New Roman" w:hAnsi="Times New Roman" w:cs="Times New Roman"/>
          <w:sz w:val="24"/>
          <w:szCs w:val="24"/>
          <w:lang w:eastAsia="uk-UA"/>
        </w:rPr>
        <w:t>рахунок</w:t>
      </w:r>
      <w:proofErr w:type="spellEnd"/>
      <w:r w:rsidR="004024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видатків </w:t>
      </w:r>
      <w:r w:rsidR="0015194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державного бюджету  здійснити </w:t>
      </w:r>
      <w:r w:rsidR="00B86D3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підготовку </w:t>
      </w:r>
      <w:r w:rsidR="0015194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особи</w:t>
      </w:r>
      <w:r w:rsidR="0081578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</w:t>
      </w:r>
      <w:r w:rsidR="0015194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562FD2" w:rsidRPr="005408BF" w:rsidRDefault="00B803C4" w:rsidP="00BA4B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5408BF">
        <w:rPr>
          <w:rFonts w:ascii="MS Gothic" w:eastAsia="MS Gothic" w:hint="eastAsia"/>
          <w:b/>
        </w:rPr>
        <w:t>☐</w:t>
      </w:r>
      <w:r w:rsidR="00815782" w:rsidRPr="005408B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аспірантурі</w:t>
      </w:r>
      <w:r w:rsidR="00B25A6C" w:rsidRPr="005408B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15194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 метою </w:t>
      </w:r>
      <w:r w:rsidR="0081578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виконання особою відповідної </w:t>
      </w:r>
      <w:proofErr w:type="spellStart"/>
      <w:r w:rsidR="0081578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освітньо-наукової</w:t>
      </w:r>
      <w:proofErr w:type="spellEnd"/>
      <w:r w:rsidR="0081578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або наукової програми за спеціальністю  та проведення власного наукового дослідження</w:t>
      </w:r>
      <w:r w:rsidR="00BA4BE3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, згідно з індивідуальним планом наукової роботи, в якому визначається зміст, строки виконання та обсяг наукових робіт, а також запланований строк захисту дисертації протягом с</w:t>
      </w:r>
      <w:r w:rsidR="0015194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троку підготовки в аспірантурі</w:t>
      </w:r>
    </w:p>
    <w:p w:rsidR="00151948" w:rsidRPr="005408BF" w:rsidRDefault="00B803C4" w:rsidP="00BA4B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gramStart"/>
      <w:r w:rsidRPr="005408BF">
        <w:rPr>
          <w:rFonts w:ascii="MS Gothic" w:eastAsia="MS Gothic" w:hint="eastAsia"/>
          <w:b/>
        </w:rPr>
        <w:t>☐</w:t>
      </w:r>
      <w:r w:rsidR="00151948" w:rsidRPr="005408B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докторантурі </w:t>
      </w:r>
      <w:r w:rsidR="009D0095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з метою завершення роботи над науковим дослідженням та оформленням їх результатів та /або підготовки публікацій до захисту для здобуття ступен</w:t>
      </w:r>
      <w:r w:rsidR="0016508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я</w:t>
      </w:r>
      <w:r w:rsidR="009D0095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док</w:t>
      </w:r>
      <w:r w:rsidR="0016508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тора наук.</w:t>
      </w:r>
      <w:proofErr w:type="gramEnd"/>
    </w:p>
    <w:p w:rsidR="00BA4BE3" w:rsidRPr="005408BF" w:rsidRDefault="00BA4BE3" w:rsidP="00BA4B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" w:name="o208"/>
      <w:bookmarkEnd w:id="6"/>
    </w:p>
    <w:p w:rsidR="00BA4BE3" w:rsidRPr="005408BF" w:rsidRDefault="00BA4BE3" w:rsidP="00B803C4">
      <w:pPr>
        <w:pStyle w:val="a4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Права та обов’язки Університету</w:t>
      </w:r>
    </w:p>
    <w:p w:rsidR="00BA4BE3" w:rsidRPr="005408BF" w:rsidRDefault="00B86D38" w:rsidP="00B86D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2.1. </w:t>
      </w:r>
      <w:r w:rsidR="0015194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Університет</w:t>
      </w:r>
      <w:r w:rsidR="00562FD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зобов'язується</w:t>
      </w:r>
      <w:r w:rsidR="005314B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62FD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забезпечити: </w:t>
      </w:r>
      <w:bookmarkStart w:id="7" w:name="o209"/>
      <w:bookmarkEnd w:id="7"/>
    </w:p>
    <w:p w:rsidR="00922809" w:rsidRPr="005408BF" w:rsidRDefault="00562FD2" w:rsidP="00922809">
      <w:pPr>
        <w:pStyle w:val="a4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якісну наукову підготовку аспіранта (докторанта) згідно  з </w:t>
      </w: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програмою та індивідуальним планом;</w:t>
      </w:r>
      <w:bookmarkStart w:id="8" w:name="o210"/>
      <w:bookmarkEnd w:id="8"/>
    </w:p>
    <w:p w:rsidR="00922809" w:rsidRPr="005408BF" w:rsidRDefault="00922809" w:rsidP="00922809">
      <w:pPr>
        <w:pStyle w:val="a4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н</w:t>
      </w:r>
      <w:r w:rsidR="00562FD2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аукове керівництво (консультування); </w:t>
      </w:r>
    </w:p>
    <w:p w:rsidR="00922809" w:rsidRPr="005408BF" w:rsidRDefault="00562FD2" w:rsidP="00BA4BE3">
      <w:pPr>
        <w:pStyle w:val="a4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9" w:name="o211"/>
      <w:bookmarkEnd w:id="9"/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виплату відповідно до законодавства державної стипендії; </w:t>
      </w:r>
      <w:bookmarkStart w:id="10" w:name="o212"/>
      <w:bookmarkEnd w:id="10"/>
    </w:p>
    <w:p w:rsidR="00922809" w:rsidRPr="005408BF" w:rsidRDefault="00562FD2" w:rsidP="00922809">
      <w:pPr>
        <w:pStyle w:val="a4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місцем  у  гуртожитку  на  період  навчання  в аспірантурі </w:t>
      </w: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(перебування  в  докторантурі)   за   рахунок   коштів   аспіранта </w:t>
      </w: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(докторанта).  У  разі  розірвання контракту право на проживання в </w:t>
      </w: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гуртожитку припиняється; </w:t>
      </w:r>
      <w:bookmarkStart w:id="11" w:name="o213"/>
      <w:bookmarkEnd w:id="11"/>
    </w:p>
    <w:p w:rsidR="00922809" w:rsidRPr="005408BF" w:rsidRDefault="00922809" w:rsidP="00922809">
      <w:pPr>
        <w:pStyle w:val="a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922809" w:rsidRDefault="00B803C4" w:rsidP="009D14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2.2. </w:t>
      </w:r>
      <w:r w:rsidR="00151948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Університет має право</w:t>
      </w: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</w:t>
      </w:r>
      <w:r w:rsidR="00922809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ідрахувати з аспірантури</w:t>
      </w: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(докторанта)</w:t>
      </w:r>
      <w:r w:rsidR="00922809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на підставі рішення</w:t>
      </w:r>
      <w:r w:rsidR="009D145E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024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ухваленого В</w:t>
      </w:r>
      <w:r w:rsidR="00922809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ченою радою університету</w:t>
      </w:r>
      <w:r w:rsidR="009D145E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922809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разі порушення аспірантом</w:t>
      </w: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(докторантом) </w:t>
      </w:r>
      <w:r w:rsidR="00922809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строків виконання індивідуального плану наукової роботи без поважних прич</w:t>
      </w:r>
      <w:r w:rsidR="00726B03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ин, передбачених законодавством.</w:t>
      </w:r>
    </w:p>
    <w:p w:rsidR="00195D83" w:rsidRPr="005C3450" w:rsidRDefault="00195D83" w:rsidP="00195D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C3450">
        <w:rPr>
          <w:rFonts w:ascii="Times New Roman" w:eastAsia="Times New Roman" w:hAnsi="Times New Roman" w:cs="Times New Roman"/>
          <w:sz w:val="24"/>
          <w:szCs w:val="24"/>
          <w:lang w:eastAsia="uk-UA"/>
        </w:rPr>
        <w:t>2.3. Особа, яка раніше навчалася в аспірантурі (докторантурі) за державним замовленням і не захистилася або була відрахована з неї завчасно, має право на повторний вступ до аспірантури (докторантури)  за державним замовленням лише за умови відшкодування коштів, витрачених на її підготовку, у визначеному Кабінету міністрів України порядку (відповідно до постанови Кабінету Міністрів України від 26 серпня 2015 року № 658 «Порядок відшкодування коштів державного або місцевого бюджету, витрачених на оплату послуг з підготовки фахівців»).</w:t>
      </w:r>
    </w:p>
    <w:p w:rsidR="00562FD2" w:rsidRPr="005408BF" w:rsidRDefault="00562FD2" w:rsidP="00922809">
      <w:pPr>
        <w:pStyle w:val="a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br/>
      </w:r>
    </w:p>
    <w:p w:rsidR="00562FD2" w:rsidRPr="005408BF" w:rsidRDefault="005620EB" w:rsidP="00B86D38">
      <w:pPr>
        <w:pStyle w:val="a4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bookmarkStart w:id="12" w:name="o214"/>
      <w:bookmarkEnd w:id="12"/>
      <w:r w:rsidRPr="005408B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Права та обов’язки аспірантів (докторантів)</w:t>
      </w:r>
      <w:r w:rsidR="00562FD2" w:rsidRPr="005408BF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:rsidR="005620EB" w:rsidRPr="005408BF" w:rsidRDefault="00B86D38" w:rsidP="00B86D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3.1</w:t>
      </w:r>
      <w:r w:rsidRPr="005408B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. </w:t>
      </w:r>
      <w:r w:rsidR="00604F4C" w:rsidRPr="005408B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Аспіранти, докторанти мають право на</w:t>
      </w:r>
      <w:r w:rsidR="005620EB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5620EB" w:rsidRPr="005408BF" w:rsidRDefault="009D145E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3" w:name="n967"/>
      <w:bookmarkEnd w:id="13"/>
      <w:r w:rsidRPr="005408BF">
        <w:t>1</w:t>
      </w:r>
      <w:r w:rsidR="005620EB" w:rsidRPr="005408BF">
        <w:t>) безпечні і нешкідливі умови</w:t>
      </w:r>
      <w:r w:rsidR="00A23127" w:rsidRPr="005408BF">
        <w:t xml:space="preserve"> для</w:t>
      </w:r>
      <w:r w:rsidR="005620EB" w:rsidRPr="005408BF">
        <w:t xml:space="preserve"> на</w:t>
      </w:r>
      <w:r w:rsidR="00A23127" w:rsidRPr="005408BF">
        <w:t>вчання, проведення наукових досліджень, забезпечення належно обладнаним місцем для наукової роботи;</w:t>
      </w:r>
    </w:p>
    <w:p w:rsidR="005620EB" w:rsidRPr="005408BF" w:rsidRDefault="009D145E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4" w:name="n968"/>
      <w:bookmarkStart w:id="15" w:name="n969"/>
      <w:bookmarkEnd w:id="14"/>
      <w:bookmarkEnd w:id="15"/>
      <w:r w:rsidRPr="005408BF">
        <w:t>2</w:t>
      </w:r>
      <w:r w:rsidR="005620EB" w:rsidRPr="005408BF">
        <w:t>) додаткову оплачувану відпустку у зв’язку з навчанням за основним місцем роботи, скорочений робочий час та інші пільги, передбачені законодавством для осіб, які поєднують роботу з навчанням;</w:t>
      </w:r>
    </w:p>
    <w:p w:rsidR="005620EB" w:rsidRPr="005408BF" w:rsidRDefault="009D145E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6" w:name="n970"/>
      <w:bookmarkEnd w:id="16"/>
      <w:r w:rsidRPr="005408BF">
        <w:t>3</w:t>
      </w:r>
      <w:r w:rsidR="005620EB" w:rsidRPr="005408BF">
        <w:t>) безоплатне користування бібліотеками, інформаційними фондами,</w:t>
      </w:r>
      <w:r w:rsidR="00A23127" w:rsidRPr="005408BF">
        <w:t xml:space="preserve"> навчальною, науковою та спортивною базами закладу вищої освіти, вільний доступ до всіх видів відкритої наукової інформації,  наявної у вищих навчальних закладах (наукових установах), бібліотеках і державних архівах;</w:t>
      </w:r>
    </w:p>
    <w:p w:rsidR="005620EB" w:rsidRPr="005408BF" w:rsidRDefault="009D145E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7" w:name="n971"/>
      <w:bookmarkEnd w:id="17"/>
      <w:r w:rsidRPr="005408BF">
        <w:t>4</w:t>
      </w:r>
      <w:r w:rsidR="005620EB" w:rsidRPr="005408BF">
        <w:t>) безоплатне забезпечення інформацією для навчання у доступних форматах з використанням технологій, що враховують обмеження життєдіяльності, зумовлені станом здоров’я (для осіб з особливими освітніми потребами);</w:t>
      </w:r>
    </w:p>
    <w:p w:rsidR="005620EB" w:rsidRPr="005408BF" w:rsidRDefault="009D145E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8" w:name="n972"/>
      <w:bookmarkEnd w:id="18"/>
      <w:r w:rsidRPr="005408BF">
        <w:t>5</w:t>
      </w:r>
      <w:r w:rsidR="005620EB" w:rsidRPr="005408BF">
        <w:t>) користування виробничою, культурно-освітньою, побутовою, оздоровчою базами закладу вищої освіти у порядку, передбаченому статутом закладу вищої освіти;</w:t>
      </w:r>
    </w:p>
    <w:p w:rsidR="005620EB" w:rsidRPr="005408BF" w:rsidRDefault="009D145E" w:rsidP="005C345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9" w:name="n973"/>
      <w:bookmarkEnd w:id="19"/>
      <w:r w:rsidRPr="005408BF">
        <w:t>6</w:t>
      </w:r>
      <w:r w:rsidR="005620EB" w:rsidRPr="005408BF">
        <w:t>) забезпечення</w:t>
      </w:r>
      <w:r w:rsidR="00726B03" w:rsidRPr="005408BF">
        <w:t xml:space="preserve">,у разі можливості, </w:t>
      </w:r>
      <w:r w:rsidR="005C3450">
        <w:t>гуртожитком</w:t>
      </w:r>
      <w:r w:rsidR="005620EB" w:rsidRPr="005408BF">
        <w:t xml:space="preserve"> на строк навчання у порядку, встановленому законодавством;</w:t>
      </w:r>
    </w:p>
    <w:p w:rsidR="005620EB" w:rsidRPr="005408BF" w:rsidRDefault="009D145E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0" w:name="n1633"/>
      <w:bookmarkStart w:id="21" w:name="n974"/>
      <w:bookmarkEnd w:id="20"/>
      <w:bookmarkEnd w:id="21"/>
      <w:r w:rsidRPr="005408BF">
        <w:t>7</w:t>
      </w:r>
      <w:r w:rsidR="005620EB" w:rsidRPr="005408BF">
        <w:t>) участь у науково-дослідних, дослідно-конструкторських роботах, конференціях, симпозіумах, виставках, конкурсах, представлення своїх робіт для публікації;</w:t>
      </w:r>
    </w:p>
    <w:p w:rsidR="005620EB" w:rsidRPr="005408BF" w:rsidRDefault="009D145E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2" w:name="n975"/>
      <w:bookmarkEnd w:id="22"/>
      <w:r w:rsidRPr="005408BF">
        <w:t>8</w:t>
      </w:r>
      <w:r w:rsidR="005620EB" w:rsidRPr="005408BF">
        <w:t>) участь у заходах з освітньої, наукової, науково-дослідної, спортивної, мистецької, громадської діяльності, що проводяться в Україні та за кордоном, у встановленому законодавством порядку;</w:t>
      </w:r>
    </w:p>
    <w:p w:rsidR="005620EB" w:rsidRPr="005408BF" w:rsidRDefault="009D145E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3" w:name="n976"/>
      <w:bookmarkEnd w:id="23"/>
      <w:r w:rsidRPr="005408BF">
        <w:t>9</w:t>
      </w:r>
      <w:r w:rsidR="005620EB" w:rsidRPr="005408BF">
        <w:t>) участь в обговоренні та вирішенні питань удосконалення навчального процесу, науково-дослідної роботи, призначення стипендій, організації дозвілля, побуту, оздоровлення;</w:t>
      </w:r>
    </w:p>
    <w:p w:rsidR="005620EB" w:rsidRPr="005408BF" w:rsidRDefault="005620EB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4" w:name="n977"/>
      <w:bookmarkStart w:id="25" w:name="n978"/>
      <w:bookmarkEnd w:id="24"/>
      <w:bookmarkEnd w:id="25"/>
      <w:r w:rsidRPr="005408BF">
        <w:t>1</w:t>
      </w:r>
      <w:r w:rsidR="00726B03" w:rsidRPr="005408BF">
        <w:t>0</w:t>
      </w:r>
      <w:r w:rsidRPr="005408BF">
        <w:t>) участь у громадських об’єднаннях;</w:t>
      </w:r>
    </w:p>
    <w:p w:rsidR="005620EB" w:rsidRPr="005408BF" w:rsidRDefault="005620EB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6" w:name="n979"/>
      <w:bookmarkEnd w:id="26"/>
      <w:r w:rsidRPr="005408BF">
        <w:t>1</w:t>
      </w:r>
      <w:r w:rsidR="00726B03" w:rsidRPr="005408BF">
        <w:t>1</w:t>
      </w:r>
      <w:r w:rsidRPr="005408BF">
        <w:t>) участь у діяльності органів громадського самоврядування закладу вищої освіти, інститутів, факультетів, відділень, вченої ради закладу вищої освіти, органів студентського самоврядування;</w:t>
      </w:r>
    </w:p>
    <w:p w:rsidR="005620EB" w:rsidRPr="00195D83" w:rsidRDefault="005620EB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FF0000"/>
          <w:u w:val="single"/>
        </w:rPr>
      </w:pPr>
      <w:bookmarkStart w:id="27" w:name="n980"/>
      <w:bookmarkStart w:id="28" w:name="n981"/>
      <w:bookmarkStart w:id="29" w:name="n982"/>
      <w:bookmarkEnd w:id="27"/>
      <w:bookmarkEnd w:id="28"/>
      <w:bookmarkEnd w:id="29"/>
      <w:r w:rsidRPr="005408BF">
        <w:t>1</w:t>
      </w:r>
      <w:r w:rsidR="00726B03" w:rsidRPr="005408BF">
        <w:t>2</w:t>
      </w:r>
      <w:r w:rsidRPr="005408BF">
        <w:t xml:space="preserve">) </w:t>
      </w:r>
      <w:r w:rsidR="00195D83" w:rsidRPr="005C3450">
        <w:t>академічну мобільність, що реалізується відповідно до Положення про порядок реалізації права на академічну мобільність, затвердженого постановою Кабінету Міністрів України від 12 серпня 2015 р. № 579.</w:t>
      </w:r>
    </w:p>
    <w:p w:rsidR="005620EB" w:rsidRPr="005408BF" w:rsidRDefault="005620EB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30" w:name="n983"/>
      <w:bookmarkEnd w:id="30"/>
      <w:r w:rsidRPr="005408BF">
        <w:t>1</w:t>
      </w:r>
      <w:r w:rsidR="00726B03" w:rsidRPr="005408BF">
        <w:t>3</w:t>
      </w:r>
      <w:r w:rsidRPr="005408BF">
        <w:t>) отримання соціальної допомоги у випадках, встановлених законодавством;</w:t>
      </w:r>
    </w:p>
    <w:p w:rsidR="005620EB" w:rsidRPr="005408BF" w:rsidRDefault="005620EB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31" w:name="n984"/>
      <w:bookmarkEnd w:id="31"/>
      <w:r w:rsidRPr="005408BF">
        <w:t>1</w:t>
      </w:r>
      <w:r w:rsidR="00726B03" w:rsidRPr="005408BF">
        <w:t>4</w:t>
      </w:r>
      <w:r w:rsidRPr="005408BF">
        <w:t>) зарахування до страхового стажу відповідно до </w:t>
      </w:r>
      <w:hyperlink r:id="rId6" w:tgtFrame="_blank" w:history="1">
        <w:r w:rsidRPr="005408BF">
          <w:rPr>
            <w:rStyle w:val="a3"/>
            <w:color w:val="auto"/>
          </w:rPr>
          <w:t>Закону України</w:t>
        </w:r>
      </w:hyperlink>
      <w:r w:rsidRPr="005408BF">
        <w:t> "Про загальнообов’язкове державне пенсійне страхування" періодів навчання на денній формі навчання за умови добровільної сплати страхових внесків;</w:t>
      </w:r>
    </w:p>
    <w:p w:rsidR="005620EB" w:rsidRPr="005408BF" w:rsidRDefault="009D145E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32" w:name="n1635"/>
      <w:bookmarkStart w:id="33" w:name="n985"/>
      <w:bookmarkEnd w:id="32"/>
      <w:bookmarkEnd w:id="33"/>
      <w:r w:rsidRPr="005408BF">
        <w:t>1</w:t>
      </w:r>
      <w:r w:rsidR="00726B03" w:rsidRPr="005408BF">
        <w:t>5</w:t>
      </w:r>
      <w:r w:rsidRPr="005408BF">
        <w:t>)</w:t>
      </w:r>
      <w:r w:rsidR="005620EB" w:rsidRPr="005408BF">
        <w:t xml:space="preserve"> академічну відпустку </w:t>
      </w:r>
      <w:r w:rsidR="00604F4C" w:rsidRPr="005408BF">
        <w:t>зокрема за станом здоров’я, у зв’язку з вагітністю та пологами, для догляду за дитиною до досягнення трирічного віку, відповідно до законодавства</w:t>
      </w:r>
      <w:r w:rsidR="005620EB" w:rsidRPr="005408BF">
        <w:t>;</w:t>
      </w:r>
    </w:p>
    <w:p w:rsidR="005620EB" w:rsidRPr="005408BF" w:rsidRDefault="009D145E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34" w:name="n986"/>
      <w:bookmarkEnd w:id="34"/>
      <w:r w:rsidRPr="005408BF">
        <w:t>1</w:t>
      </w:r>
      <w:r w:rsidR="00726B03" w:rsidRPr="005408BF">
        <w:t>6</w:t>
      </w:r>
      <w:r w:rsidR="005620EB" w:rsidRPr="005408BF">
        <w:t>) участь у формуванні індивідуального навчального плану;</w:t>
      </w:r>
    </w:p>
    <w:p w:rsidR="005620EB" w:rsidRPr="005408BF" w:rsidRDefault="009D145E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35" w:name="n987"/>
      <w:bookmarkEnd w:id="35"/>
      <w:r w:rsidRPr="005408BF">
        <w:t>1</w:t>
      </w:r>
      <w:r w:rsidR="00726B03" w:rsidRPr="005408BF">
        <w:t>7</w:t>
      </w:r>
      <w:r w:rsidR="005620EB" w:rsidRPr="005408BF">
        <w:t>) моральне та/або матеріальне заохочення за успіхи у навчанні, науково-дослідній і громадській роботі, за мистецькі та спортивні досягнення тощо;</w:t>
      </w:r>
    </w:p>
    <w:p w:rsidR="005620EB" w:rsidRPr="005408BF" w:rsidRDefault="009D145E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36" w:name="n988"/>
      <w:bookmarkStart w:id="37" w:name="n992"/>
      <w:bookmarkEnd w:id="36"/>
      <w:bookmarkEnd w:id="37"/>
      <w:r w:rsidRPr="005408BF">
        <w:t>1</w:t>
      </w:r>
      <w:r w:rsidR="00726B03" w:rsidRPr="005408BF">
        <w:t>8</w:t>
      </w:r>
      <w:r w:rsidR="005620EB" w:rsidRPr="005408BF">
        <w:t>) оскарження дій органів управління закладу вищої освіти та їх посадових осіб, педагогічних і науково-педагогічних працівників;</w:t>
      </w:r>
    </w:p>
    <w:p w:rsidR="005620EB" w:rsidRPr="005408BF" w:rsidRDefault="00726B03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38" w:name="n993"/>
      <w:bookmarkEnd w:id="38"/>
      <w:r w:rsidRPr="005408BF">
        <w:t>19</w:t>
      </w:r>
      <w:r w:rsidR="005620EB" w:rsidRPr="005408BF">
        <w:t>) спеціальний навчально-реабілітаційний супровід та вільний доступ до інфраструктури закладу вищої освіти відповідно до медико-соціальних показань за наявності обмежень життєдіяльності, зумовлених станом здоров’я.</w:t>
      </w:r>
    </w:p>
    <w:p w:rsidR="005620EB" w:rsidRPr="005408BF" w:rsidRDefault="00604F4C" w:rsidP="00B8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39" w:name="n994"/>
      <w:bookmarkEnd w:id="39"/>
      <w:r w:rsidRPr="005408BF">
        <w:t>2</w:t>
      </w:r>
      <w:r w:rsidR="00726B03" w:rsidRPr="005408BF">
        <w:t>0</w:t>
      </w:r>
      <w:r w:rsidRPr="005408BF">
        <w:t xml:space="preserve">) </w:t>
      </w:r>
      <w:r w:rsidR="005620EB" w:rsidRPr="005408BF">
        <w:t>на отримання академічних стипендій у встановленому законодавством порядку.</w:t>
      </w:r>
    </w:p>
    <w:p w:rsidR="00156415" w:rsidRDefault="00156415" w:rsidP="00156415">
      <w:pPr>
        <w:pStyle w:val="rvps2"/>
        <w:shd w:val="clear" w:color="auto" w:fill="FFFFFF"/>
        <w:spacing w:before="0" w:beforeAutospacing="0" w:after="150" w:afterAutospacing="0"/>
        <w:ind w:firstLine="450"/>
        <w:rPr>
          <w:b/>
        </w:rPr>
      </w:pPr>
    </w:p>
    <w:p w:rsidR="005C3450" w:rsidRPr="005408BF" w:rsidRDefault="005C3450" w:rsidP="00156415">
      <w:pPr>
        <w:pStyle w:val="rvps2"/>
        <w:shd w:val="clear" w:color="auto" w:fill="FFFFFF"/>
        <w:spacing w:before="0" w:beforeAutospacing="0" w:after="150" w:afterAutospacing="0"/>
        <w:ind w:firstLine="450"/>
        <w:rPr>
          <w:b/>
        </w:rPr>
      </w:pPr>
      <w:bookmarkStart w:id="40" w:name="_GoBack"/>
      <w:bookmarkEnd w:id="40"/>
    </w:p>
    <w:p w:rsidR="00604F4C" w:rsidRPr="005408BF" w:rsidRDefault="00B86D38" w:rsidP="00156415">
      <w:pPr>
        <w:pStyle w:val="rvps2"/>
        <w:shd w:val="clear" w:color="auto" w:fill="FFFFFF"/>
        <w:spacing w:before="0" w:beforeAutospacing="0" w:after="150" w:afterAutospacing="0"/>
        <w:ind w:firstLine="450"/>
        <w:rPr>
          <w:b/>
        </w:rPr>
      </w:pPr>
      <w:r w:rsidRPr="005408BF">
        <w:rPr>
          <w:b/>
        </w:rPr>
        <w:lastRenderedPageBreak/>
        <w:t xml:space="preserve">3.2. </w:t>
      </w:r>
      <w:r w:rsidR="00604F4C" w:rsidRPr="005408BF">
        <w:rPr>
          <w:b/>
        </w:rPr>
        <w:t xml:space="preserve">Обов’язки </w:t>
      </w:r>
      <w:bookmarkStart w:id="41" w:name="n1004"/>
      <w:bookmarkEnd w:id="41"/>
      <w:r w:rsidRPr="005408BF">
        <w:rPr>
          <w:b/>
        </w:rPr>
        <w:t>аспірантів/докторантів</w:t>
      </w:r>
    </w:p>
    <w:p w:rsidR="00604F4C" w:rsidRPr="005408BF" w:rsidRDefault="00604F4C" w:rsidP="00B86D38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bookmarkStart w:id="42" w:name="n1005"/>
      <w:bookmarkEnd w:id="42"/>
      <w:r w:rsidRPr="005408BF">
        <w:t xml:space="preserve">1) </w:t>
      </w:r>
      <w:r w:rsidR="000948E1" w:rsidRPr="005C3450">
        <w:t>Дотримуватися Статуту університету, правил внутрішнього розпорядку,  Положення про академічну доброчесність у Державному вищому навчальному закладі «Ужгородський національний університет»;</w:t>
      </w:r>
    </w:p>
    <w:p w:rsidR="00604F4C" w:rsidRPr="005408BF" w:rsidRDefault="00604F4C" w:rsidP="00B86D38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r w:rsidRPr="005408BF">
        <w:t>2) виконувати вимоги з охорони праці, техніки безпеки, виробничої санітарії, протипожежної безпеки, передбачені відповідними правилами та інструкціями;</w:t>
      </w:r>
    </w:p>
    <w:p w:rsidR="00604F4C" w:rsidRPr="005408BF" w:rsidRDefault="00604F4C" w:rsidP="00B86D38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r w:rsidRPr="005408BF">
        <w:t>3) дотримуватися морально-етичних норм і стандартів поведінки дослідників у відповідній галузі (п</w:t>
      </w:r>
      <w:r w:rsidR="00165088" w:rsidRPr="005408BF">
        <w:t>р</w:t>
      </w:r>
      <w:r w:rsidRPr="005408BF">
        <w:t xml:space="preserve">офесії) </w:t>
      </w:r>
    </w:p>
    <w:p w:rsidR="009D145E" w:rsidRPr="005408BF" w:rsidRDefault="00604F4C" w:rsidP="00B86D38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bookmarkStart w:id="43" w:name="n1006"/>
      <w:bookmarkEnd w:id="43"/>
      <w:r w:rsidRPr="005408BF">
        <w:t>4) виконувати індивідуальний план наукової роботи та систематично звітувати про хід його виконання на засіданні кафедри</w:t>
      </w:r>
      <w:bookmarkStart w:id="44" w:name="n1007"/>
      <w:bookmarkEnd w:id="44"/>
    </w:p>
    <w:p w:rsidR="00B803C4" w:rsidRPr="005408BF" w:rsidRDefault="00604F4C" w:rsidP="00B86D38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r w:rsidRPr="005408BF">
        <w:t xml:space="preserve">5) </w:t>
      </w:r>
      <w:r w:rsidR="009A592E" w:rsidRPr="005408BF">
        <w:t>з</w:t>
      </w:r>
      <w:r w:rsidRPr="005408BF">
        <w:rPr>
          <w:shd w:val="clear" w:color="auto" w:fill="FFFFFF"/>
        </w:rPr>
        <w:t>ахистити в установлений строк свої наукові досягнення у вигляді дисертації (для аспірантів) та у вигляді дисертації, або опублікованої монографії, або за сукупністю опублікованих у вітчизняних і міжнародних рецензованих фахових виданнях статей (для докторантів) у спеціалізованій вченій раді.</w:t>
      </w:r>
    </w:p>
    <w:p w:rsidR="005620EB" w:rsidRPr="005408BF" w:rsidRDefault="00B86D38" w:rsidP="00B86D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3.3. </w:t>
      </w:r>
      <w:r w:rsidR="009A592E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Покладення закладом </w:t>
      </w:r>
      <w:r w:rsidR="004024D3" w:rsidRPr="005C345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вищої освіти </w:t>
      </w:r>
      <w:r w:rsidR="009A592E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(науковою установою) на аспіранта чи докторанта обов’язків, не пов’язаних з виконанням відповідної </w:t>
      </w:r>
      <w:proofErr w:type="spellStart"/>
      <w:r w:rsidR="009A592E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освітньо-наукової</w:t>
      </w:r>
      <w:proofErr w:type="spellEnd"/>
      <w:r w:rsidR="009A592E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(наукової) програми та підготовкою дисертації (монографії, статей), забороняється.</w:t>
      </w:r>
    </w:p>
    <w:p w:rsidR="00B803C4" w:rsidRPr="005408BF" w:rsidRDefault="00B803C4" w:rsidP="00B86D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803C4" w:rsidRPr="005408BF" w:rsidRDefault="00B86D38" w:rsidP="00B86D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408B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4. </w:t>
      </w:r>
      <w:r w:rsidR="00B803C4" w:rsidRPr="005408B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Інші умови:</w:t>
      </w:r>
    </w:p>
    <w:p w:rsidR="00B803C4" w:rsidRPr="005408BF" w:rsidRDefault="00B86D38" w:rsidP="00B803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5" w:name="o224"/>
      <w:bookmarkEnd w:id="45"/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4.1. З</w:t>
      </w:r>
      <w:r w:rsidR="00B803C4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міни   і   доповнення  до  </w:t>
      </w:r>
      <w:r w:rsidR="004024D3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даного Договору</w:t>
      </w:r>
      <w:r w:rsidR="00B803C4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вносяться  шляхом </w:t>
      </w: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підписання додаткових угод</w:t>
      </w:r>
      <w:r w:rsidR="004024D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даного договору</w:t>
      </w: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B803C4" w:rsidRPr="005408BF" w:rsidRDefault="00B86D38" w:rsidP="00B803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6" w:name="o225"/>
      <w:bookmarkEnd w:id="46"/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4.2. Д</w:t>
      </w:r>
      <w:r w:rsidR="00B803C4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ія </w:t>
      </w:r>
      <w:r w:rsidR="004024D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Договору</w:t>
      </w:r>
      <w:r w:rsidR="00B803C4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припиняється  за</w:t>
      </w:r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письмовою згодою  сторін. </w:t>
      </w:r>
    </w:p>
    <w:p w:rsidR="00B803C4" w:rsidRPr="005408BF" w:rsidRDefault="00B86D38" w:rsidP="00B803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7" w:name="o226"/>
      <w:bookmarkEnd w:id="47"/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4.3. У</w:t>
      </w:r>
      <w:r w:rsidR="00B803C4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  спори,  що  виникають  між  сторонами,  вирішуються в судовому порядку. </w:t>
      </w:r>
      <w:r w:rsidR="00B803C4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bookmarkStart w:id="48" w:name="o227"/>
      <w:bookmarkEnd w:id="48"/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4.4.</w:t>
      </w:r>
      <w:r w:rsidR="00B803C4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024D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Договір</w:t>
      </w:r>
      <w:r w:rsidR="00B803C4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набирає чинності з моменту підписання і діє до  «_____</w:t>
      </w:r>
      <w:bookmarkStart w:id="49" w:name="o228"/>
      <w:bookmarkEnd w:id="49"/>
      <w:r w:rsidR="00B803C4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  _______ ______ р. </w:t>
      </w:r>
      <w:r w:rsidR="00B803C4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bookmarkStart w:id="50" w:name="o229"/>
      <w:bookmarkEnd w:id="50"/>
      <w:r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>4.5.</w:t>
      </w:r>
      <w:r w:rsidR="00B803C4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024D3" w:rsidRPr="004024D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Договір</w:t>
      </w:r>
      <w:r w:rsidR="00B803C4" w:rsidRPr="005408B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складено у двох примірниках,  які зберігаються у кожної сторони і мають однакову юридичну силу.</w:t>
      </w:r>
    </w:p>
    <w:p w:rsidR="00B803C4" w:rsidRPr="005408BF" w:rsidRDefault="00B803C4" w:rsidP="005620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803C4" w:rsidRPr="005408BF" w:rsidRDefault="00B803C4" w:rsidP="005620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803C4" w:rsidRPr="005408BF" w:rsidRDefault="00B803C4" w:rsidP="005620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pPr w:leftFromText="180" w:rightFromText="180" w:vertAnchor="text" w:horzAnchor="margin" w:tblpY="139"/>
        <w:tblW w:w="4730" w:type="pct"/>
        <w:tblLook w:val="04A0" w:firstRow="1" w:lastRow="0" w:firstColumn="1" w:lastColumn="0" w:noHBand="0" w:noVBand="1"/>
      </w:tblPr>
      <w:tblGrid>
        <w:gridCol w:w="4503"/>
        <w:gridCol w:w="4820"/>
      </w:tblGrid>
      <w:tr w:rsidR="00B803C4" w:rsidRPr="005408BF" w:rsidTr="00B86D38">
        <w:tc>
          <w:tcPr>
            <w:tcW w:w="2415" w:type="pct"/>
          </w:tcPr>
          <w:p w:rsidR="00B803C4" w:rsidRPr="005408BF" w:rsidRDefault="00B803C4" w:rsidP="00B803C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3C4" w:rsidRPr="004024D3" w:rsidRDefault="00B803C4" w:rsidP="00B803C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24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Державний вищий навчальний заклад</w:t>
            </w:r>
          </w:p>
          <w:p w:rsidR="00B803C4" w:rsidRPr="004024D3" w:rsidRDefault="00B803C4" w:rsidP="00B803C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24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«Ужгородський національний університет»</w:t>
            </w:r>
          </w:p>
          <w:p w:rsidR="00B803C4" w:rsidRPr="005408BF" w:rsidRDefault="00B803C4" w:rsidP="00B803C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3450" w:rsidRPr="005C3450" w:rsidRDefault="005C3450" w:rsidP="005C3450">
            <w:pPr>
              <w:pStyle w:val="a7"/>
              <w:rPr>
                <w:rFonts w:ascii="Times New Roman" w:hAnsi="Times New Roman" w:cs="Times New Roman"/>
              </w:rPr>
            </w:pPr>
            <w:r w:rsidRPr="005C3450">
              <w:rPr>
                <w:rFonts w:ascii="Times New Roman" w:hAnsi="Times New Roman" w:cs="Times New Roman"/>
              </w:rPr>
              <w:t xml:space="preserve">88000  </w:t>
            </w:r>
            <w:proofErr w:type="spellStart"/>
            <w:r w:rsidRPr="005C3450">
              <w:rPr>
                <w:rFonts w:ascii="Times New Roman" w:hAnsi="Times New Roman" w:cs="Times New Roman"/>
              </w:rPr>
              <w:t>м.Ужгород</w:t>
            </w:r>
            <w:proofErr w:type="spellEnd"/>
            <w:r w:rsidRPr="005C34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3450">
              <w:rPr>
                <w:rFonts w:ascii="Times New Roman" w:hAnsi="Times New Roman" w:cs="Times New Roman"/>
              </w:rPr>
              <w:t>вул.Підгірна</w:t>
            </w:r>
            <w:proofErr w:type="spellEnd"/>
            <w:r w:rsidRPr="005C3450">
              <w:rPr>
                <w:rFonts w:ascii="Times New Roman" w:hAnsi="Times New Roman" w:cs="Times New Roman"/>
              </w:rPr>
              <w:t>, 46</w:t>
            </w:r>
          </w:p>
          <w:p w:rsidR="005C3450" w:rsidRPr="005C3450" w:rsidRDefault="005C3450" w:rsidP="005C3450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C3450">
              <w:rPr>
                <w:rFonts w:ascii="Times New Roman" w:hAnsi="Times New Roman" w:cs="Times New Roman"/>
              </w:rPr>
              <w:t>розр</w:t>
            </w:r>
            <w:proofErr w:type="spellEnd"/>
            <w:r w:rsidRPr="005C3450">
              <w:rPr>
                <w:rFonts w:ascii="Times New Roman" w:hAnsi="Times New Roman" w:cs="Times New Roman"/>
              </w:rPr>
              <w:t xml:space="preserve">. рахунок : </w:t>
            </w:r>
            <w:r w:rsidRPr="005C3450">
              <w:rPr>
                <w:rFonts w:ascii="Times New Roman" w:hAnsi="Times New Roman" w:cs="Times New Roman"/>
                <w:lang w:val="en-US"/>
              </w:rPr>
              <w:t>UA</w:t>
            </w:r>
            <w:r w:rsidRPr="005C3450">
              <w:rPr>
                <w:rFonts w:ascii="Times New Roman" w:hAnsi="Times New Roman" w:cs="Times New Roman"/>
              </w:rPr>
              <w:t>528201720313211002201018407</w:t>
            </w:r>
          </w:p>
          <w:p w:rsidR="005C3450" w:rsidRPr="005C3450" w:rsidRDefault="005C3450" w:rsidP="005C3450">
            <w:pPr>
              <w:pStyle w:val="a7"/>
              <w:rPr>
                <w:rFonts w:ascii="Times New Roman" w:hAnsi="Times New Roman" w:cs="Times New Roman"/>
              </w:rPr>
            </w:pPr>
            <w:r w:rsidRPr="005C3450">
              <w:rPr>
                <w:rFonts w:ascii="Times New Roman" w:hAnsi="Times New Roman" w:cs="Times New Roman"/>
              </w:rPr>
              <w:t>в ДКСУ в м. Києві</w:t>
            </w:r>
          </w:p>
          <w:p w:rsidR="005C3450" w:rsidRPr="005C3450" w:rsidRDefault="005C3450" w:rsidP="005C3450">
            <w:pPr>
              <w:pStyle w:val="a7"/>
              <w:rPr>
                <w:rFonts w:ascii="Times New Roman" w:hAnsi="Times New Roman" w:cs="Times New Roman"/>
              </w:rPr>
            </w:pPr>
            <w:r w:rsidRPr="005C3450">
              <w:rPr>
                <w:rFonts w:ascii="Times New Roman" w:hAnsi="Times New Roman" w:cs="Times New Roman"/>
              </w:rPr>
              <w:t>МФО 820172</w:t>
            </w:r>
          </w:p>
          <w:p w:rsidR="00B803C4" w:rsidRPr="005C3450" w:rsidRDefault="005C3450" w:rsidP="005C3450">
            <w:pPr>
              <w:pStyle w:val="a7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450">
              <w:rPr>
                <w:rFonts w:ascii="Times New Roman" w:hAnsi="Times New Roman" w:cs="Times New Roman"/>
              </w:rPr>
              <w:t>код ЄДРПОУ: 02070832</w:t>
            </w:r>
          </w:p>
          <w:p w:rsidR="00B803C4" w:rsidRPr="005408BF" w:rsidRDefault="00B803C4" w:rsidP="00B803C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03C4" w:rsidRPr="005408BF" w:rsidRDefault="00B803C4" w:rsidP="00B803C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5408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Ректор_____</w:t>
            </w:r>
            <w:proofErr w:type="spellEnd"/>
            <w:r w:rsidRPr="005408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______В. І. </w:t>
            </w:r>
            <w:proofErr w:type="spellStart"/>
            <w:r w:rsidRPr="005408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Смоланка</w:t>
            </w:r>
            <w:proofErr w:type="spellEnd"/>
          </w:p>
          <w:p w:rsidR="00B803C4" w:rsidRPr="005408BF" w:rsidRDefault="00B803C4" w:rsidP="00B803C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408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ab/>
            </w:r>
            <w:r w:rsidRPr="00540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місце печатки</w:t>
            </w:r>
            <w:r w:rsidRPr="005408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ab/>
            </w:r>
          </w:p>
          <w:p w:rsidR="00156415" w:rsidRPr="005408BF" w:rsidRDefault="00156415" w:rsidP="00B803C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B803C4" w:rsidRPr="005408BF" w:rsidRDefault="00A7441F" w:rsidP="00B803C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</w:t>
            </w:r>
            <w:r w:rsidR="00726B03" w:rsidRPr="005408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ав</w:t>
            </w:r>
            <w:r w:rsidR="009B4C10" w:rsidRPr="005408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="00726B03" w:rsidRPr="005408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аспірантури</w:t>
            </w:r>
            <w:r w:rsidR="004A2545" w:rsidRPr="005408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ДВНЗ «</w:t>
            </w:r>
            <w:proofErr w:type="spellStart"/>
            <w:r w:rsidR="004A2545" w:rsidRPr="005408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УжНУ</w:t>
            </w:r>
            <w:proofErr w:type="spellEnd"/>
            <w:r w:rsidR="004A2545" w:rsidRPr="005408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»</w:t>
            </w:r>
          </w:p>
          <w:p w:rsidR="00726B03" w:rsidRPr="005408BF" w:rsidRDefault="00726B03" w:rsidP="00A7441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408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________________ </w:t>
            </w:r>
            <w:r w:rsidR="00A7441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Н.В. Дешко</w:t>
            </w:r>
          </w:p>
        </w:tc>
        <w:tc>
          <w:tcPr>
            <w:tcW w:w="2585" w:type="pct"/>
          </w:tcPr>
          <w:p w:rsidR="00B803C4" w:rsidRPr="005408BF" w:rsidRDefault="00B803C4" w:rsidP="00B803C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  <w:p w:rsidR="00B803C4" w:rsidRPr="005408BF" w:rsidRDefault="00B803C4" w:rsidP="00B803C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408B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Аспірант (Докторант)</w:t>
            </w:r>
          </w:p>
          <w:p w:rsidR="00B803C4" w:rsidRPr="005408BF" w:rsidRDefault="00B803C4" w:rsidP="00B803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B803C4" w:rsidRPr="005408BF" w:rsidRDefault="00B803C4" w:rsidP="00B8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03C4" w:rsidRPr="005408BF" w:rsidRDefault="00B803C4" w:rsidP="00B8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03C4" w:rsidRPr="005408BF" w:rsidRDefault="00B803C4" w:rsidP="00B803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408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Домашня адреса: _________________________________</w:t>
            </w:r>
          </w:p>
          <w:p w:rsidR="00B803C4" w:rsidRPr="005408BF" w:rsidRDefault="00B803C4" w:rsidP="00B803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408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</w:t>
            </w:r>
          </w:p>
          <w:p w:rsidR="00B803C4" w:rsidRPr="005408BF" w:rsidRDefault="00B803C4" w:rsidP="00B8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8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</w:t>
            </w:r>
          </w:p>
          <w:p w:rsidR="00B803C4" w:rsidRPr="005408BF" w:rsidRDefault="00B803C4" w:rsidP="00B8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паспортні дані :  ___№_____________________________________</w:t>
            </w:r>
          </w:p>
          <w:p w:rsidR="00B803C4" w:rsidRPr="005408BF" w:rsidRDefault="00B803C4" w:rsidP="00B8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:rsidR="00B803C4" w:rsidRPr="005408BF" w:rsidRDefault="00B803C4" w:rsidP="00B803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40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( ким видано, дата видачі)</w:t>
            </w:r>
          </w:p>
          <w:p w:rsidR="00B803C4" w:rsidRPr="005408BF" w:rsidRDefault="00B803C4" w:rsidP="00B803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540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ідент</w:t>
            </w:r>
            <w:proofErr w:type="spellEnd"/>
            <w:r w:rsidRPr="00540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№</w:t>
            </w:r>
            <w:r w:rsidRPr="00540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_______________________</w:t>
            </w:r>
          </w:p>
          <w:p w:rsidR="00B803C4" w:rsidRPr="005408BF" w:rsidRDefault="00B803C4" w:rsidP="00B803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408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B803C4" w:rsidRPr="005408BF" w:rsidRDefault="00B803C4" w:rsidP="00B8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408B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</w:t>
            </w:r>
          </w:p>
          <w:p w:rsidR="00B803C4" w:rsidRPr="005408BF" w:rsidRDefault="00B803C4" w:rsidP="00B8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408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(підпис)</w:t>
            </w:r>
          </w:p>
        </w:tc>
      </w:tr>
    </w:tbl>
    <w:p w:rsidR="00B803C4" w:rsidRPr="005408BF" w:rsidRDefault="00B803C4" w:rsidP="005C3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B803C4" w:rsidRPr="005408BF" w:rsidSect="00E16B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E6124"/>
    <w:multiLevelType w:val="multilevel"/>
    <w:tmpl w:val="DA3273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38E6748"/>
    <w:multiLevelType w:val="hybridMultilevel"/>
    <w:tmpl w:val="6178A01E"/>
    <w:lvl w:ilvl="0" w:tplc="33ACA702">
      <w:start w:val="1"/>
      <w:numFmt w:val="decimal"/>
      <w:lvlText w:val="%1)"/>
      <w:lvlJc w:val="left"/>
      <w:pPr>
        <w:ind w:left="795" w:hanging="6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78D66F03"/>
    <w:multiLevelType w:val="hybridMultilevel"/>
    <w:tmpl w:val="90325DF0"/>
    <w:lvl w:ilvl="0" w:tplc="F238D846">
      <w:start w:val="1"/>
      <w:numFmt w:val="decimal"/>
      <w:lvlText w:val="%1)"/>
      <w:lvlJc w:val="left"/>
      <w:pPr>
        <w:ind w:left="1230" w:hanging="7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FD2"/>
    <w:rsid w:val="00065E28"/>
    <w:rsid w:val="000873CC"/>
    <w:rsid w:val="000948E1"/>
    <w:rsid w:val="00151948"/>
    <w:rsid w:val="00156415"/>
    <w:rsid w:val="00165088"/>
    <w:rsid w:val="00195D83"/>
    <w:rsid w:val="004024D3"/>
    <w:rsid w:val="004A2545"/>
    <w:rsid w:val="005314BB"/>
    <w:rsid w:val="005408BF"/>
    <w:rsid w:val="005620EB"/>
    <w:rsid w:val="00562FD2"/>
    <w:rsid w:val="005C3450"/>
    <w:rsid w:val="00604F4C"/>
    <w:rsid w:val="00726B03"/>
    <w:rsid w:val="0079355D"/>
    <w:rsid w:val="007C0F0F"/>
    <w:rsid w:val="007D5051"/>
    <w:rsid w:val="008007B6"/>
    <w:rsid w:val="00815782"/>
    <w:rsid w:val="0088030B"/>
    <w:rsid w:val="00922809"/>
    <w:rsid w:val="009A592E"/>
    <w:rsid w:val="009B4C10"/>
    <w:rsid w:val="009D0095"/>
    <w:rsid w:val="009D145E"/>
    <w:rsid w:val="00A23127"/>
    <w:rsid w:val="00A67199"/>
    <w:rsid w:val="00A7441F"/>
    <w:rsid w:val="00B123EB"/>
    <w:rsid w:val="00B25A6C"/>
    <w:rsid w:val="00B363C4"/>
    <w:rsid w:val="00B50BE2"/>
    <w:rsid w:val="00B803C4"/>
    <w:rsid w:val="00B86D38"/>
    <w:rsid w:val="00BA4BE3"/>
    <w:rsid w:val="00D27E73"/>
    <w:rsid w:val="00D3492F"/>
    <w:rsid w:val="00E16B58"/>
    <w:rsid w:val="00EA059D"/>
    <w:rsid w:val="00F51805"/>
    <w:rsid w:val="00FD00AC"/>
    <w:rsid w:val="00FE0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62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5620EB"/>
  </w:style>
  <w:style w:type="character" w:styleId="a3">
    <w:name w:val="Hyperlink"/>
    <w:basedOn w:val="a0"/>
    <w:uiPriority w:val="99"/>
    <w:semiHidden/>
    <w:unhideWhenUsed/>
    <w:rsid w:val="005620EB"/>
    <w:rPr>
      <w:color w:val="0000FF"/>
      <w:u w:val="single"/>
    </w:rPr>
  </w:style>
  <w:style w:type="character" w:customStyle="1" w:styleId="rvts9">
    <w:name w:val="rvts9"/>
    <w:basedOn w:val="a0"/>
    <w:rsid w:val="00604F4C"/>
  </w:style>
  <w:style w:type="paragraph" w:styleId="a4">
    <w:name w:val="List Paragraph"/>
    <w:basedOn w:val="a"/>
    <w:uiPriority w:val="34"/>
    <w:qFormat/>
    <w:rsid w:val="00BA4B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7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7E7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C34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62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5620EB"/>
  </w:style>
  <w:style w:type="character" w:styleId="a3">
    <w:name w:val="Hyperlink"/>
    <w:basedOn w:val="a0"/>
    <w:uiPriority w:val="99"/>
    <w:semiHidden/>
    <w:unhideWhenUsed/>
    <w:rsid w:val="005620EB"/>
    <w:rPr>
      <w:color w:val="0000FF"/>
      <w:u w:val="single"/>
    </w:rPr>
  </w:style>
  <w:style w:type="character" w:customStyle="1" w:styleId="rvts9">
    <w:name w:val="rvts9"/>
    <w:basedOn w:val="a0"/>
    <w:rsid w:val="00604F4C"/>
  </w:style>
  <w:style w:type="paragraph" w:styleId="a4">
    <w:name w:val="List Paragraph"/>
    <w:basedOn w:val="a"/>
    <w:uiPriority w:val="34"/>
    <w:qFormat/>
    <w:rsid w:val="00BA4B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7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7E7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C34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1058-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Marianna</cp:lastModifiedBy>
  <cp:revision>3</cp:revision>
  <cp:lastPrinted>2019-11-12T09:29:00Z</cp:lastPrinted>
  <dcterms:created xsi:type="dcterms:W3CDTF">2021-07-23T08:24:00Z</dcterms:created>
  <dcterms:modified xsi:type="dcterms:W3CDTF">2021-07-23T08:41:00Z</dcterms:modified>
</cp:coreProperties>
</file>