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53C" w:rsidRPr="0012627D" w:rsidRDefault="00684E57" w:rsidP="0012627D">
      <w:pPr>
        <w:spacing w:after="0"/>
        <w:jc w:val="center"/>
        <w:rPr>
          <w:rFonts w:ascii="Times New Roman" w:eastAsia="Arial" w:hAnsi="Times New Roman" w:cs="Times New Roman"/>
          <w:b/>
          <w:caps/>
          <w:color w:val="231F20"/>
          <w:sz w:val="24"/>
          <w:szCs w:val="24"/>
          <w:lang w:val="en-US"/>
        </w:rPr>
      </w:pPr>
      <w:r w:rsidRPr="0012627D">
        <w:rPr>
          <w:rFonts w:ascii="Times New Roman" w:eastAsia="Arial" w:hAnsi="Times New Roman" w:cs="Times New Roman"/>
          <w:b/>
          <w:caps/>
          <w:color w:val="231F20"/>
          <w:sz w:val="24"/>
          <w:szCs w:val="24"/>
          <w:lang w:val="en-US"/>
        </w:rPr>
        <w:t>Approach to the patient</w:t>
      </w:r>
      <w:r w:rsidRPr="0012627D">
        <w:rPr>
          <w:rFonts w:ascii="Times New Roman" w:eastAsia="Arial" w:hAnsi="Times New Roman" w:cs="Times New Roman"/>
          <w:b/>
          <w:caps/>
          <w:color w:val="231F20"/>
          <w:sz w:val="24"/>
          <w:szCs w:val="24"/>
          <w:lang w:val="uk-UA"/>
        </w:rPr>
        <w:t xml:space="preserve"> </w:t>
      </w:r>
      <w:r w:rsidRPr="0012627D">
        <w:rPr>
          <w:rFonts w:ascii="Times New Roman" w:eastAsia="Arial" w:hAnsi="Times New Roman" w:cs="Times New Roman"/>
          <w:b/>
          <w:caps/>
          <w:color w:val="231F20"/>
          <w:sz w:val="24"/>
          <w:szCs w:val="24"/>
          <w:lang w:val="en-US"/>
        </w:rPr>
        <w:t>in Hematology</w:t>
      </w:r>
    </w:p>
    <w:p w:rsidR="00684E57" w:rsidRPr="0012627D" w:rsidRDefault="00684E57" w:rsidP="0012627D">
      <w:pPr>
        <w:spacing w:after="0" w:line="274" w:lineRule="auto"/>
        <w:jc w:val="both"/>
        <w:rPr>
          <w:rFonts w:ascii="Times New Roman" w:eastAsia="Times New Roman" w:hAnsi="Times New Roman" w:cs="Times New Roman"/>
          <w:color w:val="231F20"/>
          <w:sz w:val="24"/>
          <w:szCs w:val="24"/>
          <w:lang w:val="en-US"/>
        </w:rPr>
      </w:pPr>
      <w:r w:rsidRPr="0012627D">
        <w:rPr>
          <w:rFonts w:ascii="Times New Roman" w:eastAsia="Arial" w:hAnsi="Times New Roman" w:cs="Times New Roman"/>
          <w:b/>
          <w:color w:val="231F20"/>
          <w:sz w:val="24"/>
          <w:szCs w:val="24"/>
          <w:lang w:val="en-US"/>
        </w:rPr>
        <w:tab/>
      </w:r>
      <w:r w:rsidRPr="0012627D">
        <w:rPr>
          <w:rFonts w:ascii="Times New Roman" w:eastAsia="Times New Roman" w:hAnsi="Times New Roman" w:cs="Times New Roman"/>
          <w:color w:val="231F20"/>
          <w:sz w:val="24"/>
          <w:szCs w:val="24"/>
          <w:lang w:val="en-US"/>
        </w:rPr>
        <w:t xml:space="preserve">Many patients are seen initially in a primary care setting and may have vague symptoms. In the hospital the majority of patients are referred for investigation and expert opinion because of abnormal blood test results. Others are referred to the </w:t>
      </w:r>
      <w:proofErr w:type="spellStart"/>
      <w:r w:rsidRPr="0012627D">
        <w:rPr>
          <w:rFonts w:ascii="Times New Roman" w:eastAsia="Times New Roman" w:hAnsi="Times New Roman" w:cs="Times New Roman"/>
          <w:color w:val="231F20"/>
          <w:sz w:val="24"/>
          <w:szCs w:val="24"/>
          <w:lang w:val="en-US"/>
        </w:rPr>
        <w:t>haematologist</w:t>
      </w:r>
      <w:proofErr w:type="spellEnd"/>
      <w:r w:rsidRPr="0012627D">
        <w:rPr>
          <w:rFonts w:ascii="Times New Roman" w:eastAsia="Times New Roman" w:hAnsi="Times New Roman" w:cs="Times New Roman"/>
          <w:color w:val="231F20"/>
          <w:sz w:val="24"/>
          <w:szCs w:val="24"/>
          <w:lang w:val="en-US"/>
        </w:rPr>
        <w:t xml:space="preserve"> because </w:t>
      </w:r>
      <w:proofErr w:type="spellStart"/>
      <w:r w:rsidRPr="0012627D">
        <w:rPr>
          <w:rFonts w:ascii="Times New Roman" w:eastAsia="Times New Roman" w:hAnsi="Times New Roman" w:cs="Times New Roman"/>
          <w:color w:val="231F20"/>
          <w:sz w:val="24"/>
          <w:szCs w:val="24"/>
          <w:lang w:val="en-US"/>
        </w:rPr>
        <w:t>abnor</w:t>
      </w:r>
      <w:proofErr w:type="spellEnd"/>
      <w:r w:rsidRPr="0012627D">
        <w:rPr>
          <w:rFonts w:ascii="Times New Roman" w:eastAsia="Times New Roman" w:hAnsi="Times New Roman" w:cs="Times New Roman"/>
          <w:color w:val="231F20"/>
          <w:sz w:val="24"/>
          <w:szCs w:val="24"/>
          <w:lang w:val="en-US"/>
        </w:rPr>
        <w:t>-mal blood test results occur during the diagnosis or man-</w:t>
      </w:r>
      <w:proofErr w:type="spellStart"/>
      <w:r w:rsidRPr="0012627D">
        <w:rPr>
          <w:rFonts w:ascii="Times New Roman" w:eastAsia="Times New Roman" w:hAnsi="Times New Roman" w:cs="Times New Roman"/>
          <w:color w:val="231F20"/>
          <w:sz w:val="24"/>
          <w:szCs w:val="24"/>
          <w:lang w:val="en-US"/>
        </w:rPr>
        <w:t>agement</w:t>
      </w:r>
      <w:proofErr w:type="spellEnd"/>
      <w:r w:rsidRPr="0012627D">
        <w:rPr>
          <w:rFonts w:ascii="Times New Roman" w:eastAsia="Times New Roman" w:hAnsi="Times New Roman" w:cs="Times New Roman"/>
          <w:color w:val="231F20"/>
          <w:sz w:val="24"/>
          <w:szCs w:val="24"/>
          <w:lang w:val="en-US"/>
        </w:rPr>
        <w:t xml:space="preserve"> of another </w:t>
      </w:r>
      <w:r w:rsidRPr="0012627D">
        <w:rPr>
          <w:rFonts w:ascii="Times New Roman" w:eastAsia="Times New Roman" w:hAnsi="Times New Roman" w:cs="Times New Roman"/>
          <w:color w:val="231F20"/>
          <w:sz w:val="24"/>
          <w:szCs w:val="24"/>
          <w:lang w:val="en-US"/>
        </w:rPr>
        <w:t>apparently unrelated condition.</w:t>
      </w:r>
    </w:p>
    <w:p w:rsidR="00684E57" w:rsidRPr="0012627D" w:rsidRDefault="00684E57" w:rsidP="0012627D">
      <w:pPr>
        <w:spacing w:after="0" w:line="274" w:lineRule="auto"/>
        <w:ind w:firstLine="708"/>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As always, the most important diagnostic event is the history-taking.</w:t>
      </w:r>
    </w:p>
    <w:p w:rsidR="00684E57" w:rsidRPr="0012627D" w:rsidRDefault="00684E57" w:rsidP="0012627D">
      <w:pPr>
        <w:spacing w:after="0" w:line="241" w:lineRule="exact"/>
        <w:rPr>
          <w:rFonts w:ascii="Times New Roman" w:eastAsia="Times New Roman" w:hAnsi="Times New Roman" w:cs="Times New Roman"/>
          <w:sz w:val="24"/>
          <w:szCs w:val="24"/>
          <w:lang w:val="en-US"/>
        </w:rPr>
      </w:pPr>
    </w:p>
    <w:p w:rsidR="00684E57" w:rsidRPr="0012627D" w:rsidRDefault="00684E57" w:rsidP="0012627D">
      <w:pPr>
        <w:spacing w:after="0" w:line="272" w:lineRule="auto"/>
        <w:ind w:right="180"/>
        <w:rPr>
          <w:rFonts w:ascii="Times New Roman" w:eastAsia="Arial" w:hAnsi="Times New Roman" w:cs="Times New Roman"/>
          <w:b/>
          <w:color w:val="492F92"/>
          <w:sz w:val="24"/>
          <w:szCs w:val="24"/>
          <w:lang w:val="en-US"/>
        </w:rPr>
      </w:pPr>
      <w:r w:rsidRPr="0012627D">
        <w:rPr>
          <w:rFonts w:ascii="Times New Roman" w:eastAsia="Arial" w:hAnsi="Times New Roman" w:cs="Times New Roman"/>
          <w:b/>
          <w:color w:val="492F92"/>
          <w:sz w:val="24"/>
          <w:szCs w:val="24"/>
          <w:lang w:val="en-US"/>
        </w:rPr>
        <w:t>What should be your initial interaction with the patient?</w:t>
      </w:r>
    </w:p>
    <w:p w:rsidR="00684E57" w:rsidRPr="0012627D" w:rsidRDefault="00684E57" w:rsidP="0012627D">
      <w:pPr>
        <w:spacing w:after="0" w:line="274" w:lineRule="auto"/>
        <w:ind w:firstLine="708"/>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 xml:space="preserve">In an ambulatory patient it is important to observe the patient’s general </w:t>
      </w:r>
      <w:proofErr w:type="spellStart"/>
      <w:r w:rsidRPr="0012627D">
        <w:rPr>
          <w:rFonts w:ascii="Times New Roman" w:eastAsia="Times New Roman" w:hAnsi="Times New Roman" w:cs="Times New Roman"/>
          <w:color w:val="231F20"/>
          <w:sz w:val="24"/>
          <w:szCs w:val="24"/>
          <w:lang w:val="en-US"/>
        </w:rPr>
        <w:t>demeanour</w:t>
      </w:r>
      <w:proofErr w:type="spellEnd"/>
      <w:r w:rsidRPr="0012627D">
        <w:rPr>
          <w:rFonts w:ascii="Times New Roman" w:eastAsia="Times New Roman" w:hAnsi="Times New Roman" w:cs="Times New Roman"/>
          <w:color w:val="231F20"/>
          <w:sz w:val="24"/>
          <w:szCs w:val="24"/>
          <w:lang w:val="en-US"/>
        </w:rPr>
        <w:t xml:space="preserve"> and ease of movement. It is important to greet the patient by asking their name while offering to shake hands at the same time. (In some </w:t>
      </w:r>
      <w:proofErr w:type="spellStart"/>
      <w:r w:rsidRPr="0012627D">
        <w:rPr>
          <w:rFonts w:ascii="Times New Roman" w:eastAsia="Times New Roman" w:hAnsi="Times New Roman" w:cs="Times New Roman"/>
          <w:color w:val="231F20"/>
          <w:sz w:val="24"/>
          <w:szCs w:val="24"/>
          <w:lang w:val="en-US"/>
        </w:rPr>
        <w:t>cul-tures</w:t>
      </w:r>
      <w:proofErr w:type="spellEnd"/>
      <w:r w:rsidRPr="0012627D">
        <w:rPr>
          <w:rFonts w:ascii="Times New Roman" w:eastAsia="Times New Roman" w:hAnsi="Times New Roman" w:cs="Times New Roman"/>
          <w:color w:val="231F20"/>
          <w:sz w:val="24"/>
          <w:szCs w:val="24"/>
          <w:lang w:val="en-US"/>
        </w:rPr>
        <w:t xml:space="preserve"> it is impolite for a man to shake hands with a woman.) You should introduce yourself by your full name and title.</w:t>
      </w:r>
    </w:p>
    <w:p w:rsidR="0012627D" w:rsidRDefault="0012627D" w:rsidP="0012627D">
      <w:pPr>
        <w:spacing w:after="0" w:line="267" w:lineRule="auto"/>
        <w:ind w:right="360"/>
        <w:rPr>
          <w:rFonts w:ascii="Times New Roman" w:eastAsia="Arial" w:hAnsi="Times New Roman" w:cs="Times New Roman"/>
          <w:b/>
          <w:color w:val="492F92"/>
          <w:sz w:val="24"/>
          <w:szCs w:val="24"/>
          <w:lang w:val="en-US"/>
        </w:rPr>
      </w:pPr>
    </w:p>
    <w:p w:rsidR="00684E57" w:rsidRPr="0012627D" w:rsidRDefault="00684E57" w:rsidP="0012627D">
      <w:pPr>
        <w:spacing w:after="0" w:line="267" w:lineRule="auto"/>
        <w:ind w:right="360"/>
        <w:rPr>
          <w:rFonts w:ascii="Times New Roman" w:eastAsia="Arial" w:hAnsi="Times New Roman" w:cs="Times New Roman"/>
          <w:b/>
          <w:color w:val="492F92"/>
          <w:sz w:val="24"/>
          <w:szCs w:val="24"/>
          <w:lang w:val="en-US"/>
        </w:rPr>
      </w:pPr>
      <w:r w:rsidRPr="0012627D">
        <w:rPr>
          <w:rFonts w:ascii="Times New Roman" w:eastAsia="Arial" w:hAnsi="Times New Roman" w:cs="Times New Roman"/>
          <w:b/>
          <w:color w:val="492F92"/>
          <w:sz w:val="24"/>
          <w:szCs w:val="24"/>
          <w:lang w:val="en-US"/>
        </w:rPr>
        <w:t xml:space="preserve">Why </w:t>
      </w:r>
      <w:proofErr w:type="gramStart"/>
      <w:r w:rsidRPr="0012627D">
        <w:rPr>
          <w:rFonts w:ascii="Times New Roman" w:eastAsia="Arial" w:hAnsi="Times New Roman" w:cs="Times New Roman"/>
          <w:b/>
          <w:color w:val="492F92"/>
          <w:sz w:val="24"/>
          <w:szCs w:val="24"/>
          <w:lang w:val="en-US"/>
        </w:rPr>
        <w:t>is it</w:t>
      </w:r>
      <w:proofErr w:type="gramEnd"/>
      <w:r w:rsidRPr="0012627D">
        <w:rPr>
          <w:rFonts w:ascii="Times New Roman" w:eastAsia="Arial" w:hAnsi="Times New Roman" w:cs="Times New Roman"/>
          <w:b/>
          <w:color w:val="492F92"/>
          <w:sz w:val="24"/>
          <w:szCs w:val="24"/>
          <w:lang w:val="en-US"/>
        </w:rPr>
        <w:t xml:space="preserve"> important to observe the patient and what can you learn from a handshake?</w:t>
      </w:r>
    </w:p>
    <w:p w:rsidR="00684E57" w:rsidRPr="0012627D" w:rsidRDefault="00684E57" w:rsidP="0012627D">
      <w:pPr>
        <w:spacing w:after="0" w:line="26" w:lineRule="exact"/>
        <w:rPr>
          <w:rFonts w:ascii="Times New Roman" w:eastAsia="Times New Roman" w:hAnsi="Times New Roman" w:cs="Times New Roman"/>
          <w:sz w:val="24"/>
          <w:szCs w:val="24"/>
          <w:lang w:val="en-US"/>
        </w:rPr>
      </w:pPr>
    </w:p>
    <w:p w:rsidR="00684E57" w:rsidRPr="0012627D" w:rsidRDefault="00684E57" w:rsidP="0012627D">
      <w:pPr>
        <w:spacing w:after="0" w:line="268" w:lineRule="auto"/>
        <w:ind w:right="24" w:firstLine="708"/>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 xml:space="preserve">You can observe if the gait is steady and if the patient is in pain when they walk. An unsteady gait might suggest a peripheral neuropathy or </w:t>
      </w:r>
      <w:proofErr w:type="spellStart"/>
      <w:r w:rsidRPr="0012627D">
        <w:rPr>
          <w:rFonts w:ascii="Times New Roman" w:eastAsia="Times New Roman" w:hAnsi="Times New Roman" w:cs="Times New Roman"/>
          <w:color w:val="231F20"/>
          <w:sz w:val="24"/>
          <w:szCs w:val="24"/>
          <w:lang w:val="en-US"/>
        </w:rPr>
        <w:t>subacute</w:t>
      </w:r>
      <w:proofErr w:type="spellEnd"/>
      <w:r w:rsidRPr="0012627D">
        <w:rPr>
          <w:rFonts w:ascii="Times New Roman" w:eastAsia="Times New Roman" w:hAnsi="Times New Roman" w:cs="Times New Roman"/>
          <w:color w:val="231F20"/>
          <w:sz w:val="24"/>
          <w:szCs w:val="24"/>
          <w:lang w:val="en-US"/>
        </w:rPr>
        <w:t xml:space="preserve"> degeneration of the spinal cord seen in vitamin B</w:t>
      </w:r>
      <w:r w:rsidRPr="0012627D">
        <w:rPr>
          <w:rFonts w:ascii="Times New Roman" w:eastAsia="Times New Roman" w:hAnsi="Times New Roman" w:cs="Times New Roman"/>
          <w:color w:val="231F20"/>
          <w:sz w:val="24"/>
          <w:szCs w:val="24"/>
          <w:vertAlign w:val="subscript"/>
          <w:lang w:val="en-US"/>
        </w:rPr>
        <w:t>12</w:t>
      </w:r>
      <w:r w:rsidRPr="0012627D">
        <w:rPr>
          <w:rFonts w:ascii="Times New Roman" w:eastAsia="Times New Roman" w:hAnsi="Times New Roman" w:cs="Times New Roman"/>
          <w:color w:val="231F20"/>
          <w:sz w:val="24"/>
          <w:szCs w:val="24"/>
          <w:lang w:val="en-US"/>
        </w:rPr>
        <w:t xml:space="preserve"> deficiency. Pain may be bony and reflect malignant disease or a fracture such as in multiple myeloma. A dorsal kyphosis should also arouse the same suspicion. A handshake provides information about the patient’s state of mind. Excessive sweating may be the result of nervousness or hyperthyroidism. Rheumatoid disease and other forms of arthritis may be evident. As you shake hands you can</w:t>
      </w:r>
      <w:r w:rsidRPr="0012627D">
        <w:rPr>
          <w:rFonts w:ascii="Times New Roman" w:eastAsia="Times New Roman" w:hAnsi="Times New Roman" w:cs="Times New Roman"/>
          <w:color w:val="231F20"/>
          <w:sz w:val="24"/>
          <w:szCs w:val="24"/>
          <w:lang w:val="en-US"/>
        </w:rPr>
        <w:t xml:space="preserve"> </w:t>
      </w:r>
      <w:r w:rsidRPr="0012627D">
        <w:rPr>
          <w:rFonts w:ascii="Times New Roman" w:eastAsia="Times New Roman" w:hAnsi="Times New Roman" w:cs="Times New Roman"/>
          <w:color w:val="231F20"/>
          <w:sz w:val="24"/>
          <w:szCs w:val="24"/>
          <w:lang w:val="en-US"/>
        </w:rPr>
        <w:t xml:space="preserve">carry out a rapid general inspection noting the presence of jaundice, seen in </w:t>
      </w:r>
      <w:proofErr w:type="spellStart"/>
      <w:r w:rsidRPr="0012627D">
        <w:rPr>
          <w:rFonts w:ascii="Times New Roman" w:eastAsia="Times New Roman" w:hAnsi="Times New Roman" w:cs="Times New Roman"/>
          <w:color w:val="231F20"/>
          <w:sz w:val="24"/>
          <w:szCs w:val="24"/>
          <w:lang w:val="en-US"/>
        </w:rPr>
        <w:t>haemolysis</w:t>
      </w:r>
      <w:proofErr w:type="spellEnd"/>
      <w:r w:rsidRPr="0012627D">
        <w:rPr>
          <w:rFonts w:ascii="Times New Roman" w:eastAsia="Times New Roman" w:hAnsi="Times New Roman" w:cs="Times New Roman"/>
          <w:color w:val="231F20"/>
          <w:sz w:val="24"/>
          <w:szCs w:val="24"/>
          <w:lang w:val="en-US"/>
        </w:rPr>
        <w:t xml:space="preserve"> or cyanosis, or plethora in </w:t>
      </w:r>
      <w:proofErr w:type="spellStart"/>
      <w:r w:rsidRPr="0012627D">
        <w:rPr>
          <w:rFonts w:ascii="Times New Roman" w:eastAsia="Times New Roman" w:hAnsi="Times New Roman" w:cs="Times New Roman"/>
          <w:color w:val="231F20"/>
          <w:sz w:val="24"/>
          <w:szCs w:val="24"/>
          <w:lang w:val="en-US"/>
        </w:rPr>
        <w:t>erythrocytosis</w:t>
      </w:r>
      <w:proofErr w:type="spellEnd"/>
      <w:r w:rsidRPr="0012627D">
        <w:rPr>
          <w:rFonts w:ascii="Times New Roman" w:eastAsia="Times New Roman" w:hAnsi="Times New Roman" w:cs="Times New Roman"/>
          <w:color w:val="231F20"/>
          <w:sz w:val="24"/>
          <w:szCs w:val="24"/>
          <w:lang w:val="en-US"/>
        </w:rPr>
        <w:t>.</w:t>
      </w:r>
    </w:p>
    <w:p w:rsidR="00684E57" w:rsidRPr="0012627D" w:rsidRDefault="00684E57" w:rsidP="0012627D">
      <w:pPr>
        <w:spacing w:after="0" w:line="232" w:lineRule="exact"/>
        <w:rPr>
          <w:rFonts w:ascii="Times New Roman" w:eastAsia="Times New Roman" w:hAnsi="Times New Roman" w:cs="Times New Roman"/>
          <w:sz w:val="24"/>
          <w:szCs w:val="24"/>
          <w:lang w:val="en-US"/>
        </w:rPr>
      </w:pPr>
    </w:p>
    <w:p w:rsidR="00684E57" w:rsidRPr="0012627D" w:rsidRDefault="00684E57" w:rsidP="0012627D">
      <w:pPr>
        <w:spacing w:after="0" w:line="272" w:lineRule="auto"/>
        <w:ind w:right="924"/>
        <w:rPr>
          <w:rFonts w:ascii="Times New Roman" w:eastAsia="Arial" w:hAnsi="Times New Roman" w:cs="Times New Roman"/>
          <w:b/>
          <w:color w:val="492F92"/>
          <w:sz w:val="24"/>
          <w:szCs w:val="24"/>
          <w:lang w:val="en-US"/>
        </w:rPr>
      </w:pPr>
      <w:r w:rsidRPr="0012627D">
        <w:rPr>
          <w:rFonts w:ascii="Times New Roman" w:eastAsia="Arial" w:hAnsi="Times New Roman" w:cs="Times New Roman"/>
          <w:b/>
          <w:color w:val="492F92"/>
          <w:sz w:val="24"/>
          <w:szCs w:val="24"/>
          <w:lang w:val="en-US"/>
        </w:rPr>
        <w:t>Why should you ask the patient their name?</w:t>
      </w:r>
    </w:p>
    <w:p w:rsidR="00684E57" w:rsidRPr="0012627D" w:rsidRDefault="00684E57" w:rsidP="0012627D">
      <w:pPr>
        <w:spacing w:after="0" w:line="19" w:lineRule="exact"/>
        <w:rPr>
          <w:rFonts w:ascii="Times New Roman" w:eastAsia="Times New Roman" w:hAnsi="Times New Roman" w:cs="Times New Roman"/>
          <w:sz w:val="24"/>
          <w:szCs w:val="24"/>
          <w:lang w:val="en-US"/>
        </w:rPr>
      </w:pPr>
    </w:p>
    <w:p w:rsidR="00684E57" w:rsidRPr="0012627D" w:rsidRDefault="00684E57" w:rsidP="0012627D">
      <w:pPr>
        <w:spacing w:after="0" w:line="271" w:lineRule="auto"/>
        <w:ind w:right="24" w:firstLine="708"/>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Although you might know the patient</w:t>
      </w:r>
      <w:r w:rsidR="0012627D">
        <w:rPr>
          <w:rFonts w:ascii="Times New Roman" w:eastAsia="Times New Roman" w:hAnsi="Times New Roman" w:cs="Times New Roman"/>
          <w:color w:val="231F20"/>
          <w:sz w:val="24"/>
          <w:szCs w:val="24"/>
          <w:lang w:val="en-US"/>
        </w:rPr>
        <w:t>’s name it is impor</w:t>
      </w:r>
      <w:r w:rsidRPr="0012627D">
        <w:rPr>
          <w:rFonts w:ascii="Times New Roman" w:eastAsia="Times New Roman" w:hAnsi="Times New Roman" w:cs="Times New Roman"/>
          <w:color w:val="231F20"/>
          <w:sz w:val="24"/>
          <w:szCs w:val="24"/>
          <w:lang w:val="en-US"/>
        </w:rPr>
        <w:t xml:space="preserve">tant to ask. First, simply to make sure the patient you are interviewing is who you think he/she is. </w:t>
      </w:r>
      <w:proofErr w:type="gramStart"/>
      <w:r w:rsidRPr="0012627D">
        <w:rPr>
          <w:rFonts w:ascii="Times New Roman" w:eastAsia="Times New Roman" w:hAnsi="Times New Roman" w:cs="Times New Roman"/>
          <w:color w:val="231F20"/>
          <w:sz w:val="24"/>
          <w:szCs w:val="24"/>
          <w:lang w:val="en-US"/>
        </w:rPr>
        <w:t>Secondly, to test the patient’s memory and ability to understand and speak.</w:t>
      </w:r>
      <w:proofErr w:type="gramEnd"/>
      <w:r w:rsidRPr="0012627D">
        <w:rPr>
          <w:rFonts w:ascii="Times New Roman" w:eastAsia="Times New Roman" w:hAnsi="Times New Roman" w:cs="Times New Roman"/>
          <w:color w:val="231F20"/>
          <w:sz w:val="24"/>
          <w:szCs w:val="24"/>
          <w:lang w:val="en-US"/>
        </w:rPr>
        <w:t xml:space="preserve"> Providing the patient with their name and asking for confirmation is not adequate as he/she might affirm without understanding the question. Chronic alcoholism, multiple small strokes, Alzheimer’s disease or vitamin B</w:t>
      </w:r>
      <w:r w:rsidRPr="0012627D">
        <w:rPr>
          <w:rFonts w:ascii="Times New Roman" w:eastAsia="Times New Roman" w:hAnsi="Times New Roman" w:cs="Times New Roman"/>
          <w:color w:val="231F20"/>
          <w:sz w:val="24"/>
          <w:szCs w:val="24"/>
          <w:vertAlign w:val="subscript"/>
          <w:lang w:val="en-US"/>
        </w:rPr>
        <w:t>12</w:t>
      </w:r>
      <w:r w:rsidRPr="0012627D">
        <w:rPr>
          <w:rFonts w:ascii="Times New Roman" w:eastAsia="Times New Roman" w:hAnsi="Times New Roman" w:cs="Times New Roman"/>
          <w:color w:val="231F20"/>
          <w:sz w:val="24"/>
          <w:szCs w:val="24"/>
          <w:lang w:val="en-US"/>
        </w:rPr>
        <w:t xml:space="preserve"> deficiency can impair memory or understanding.</w:t>
      </w:r>
    </w:p>
    <w:p w:rsidR="00684E57" w:rsidRPr="0012627D" w:rsidRDefault="00684E57" w:rsidP="0012627D">
      <w:pPr>
        <w:spacing w:after="0" w:line="229" w:lineRule="exact"/>
        <w:rPr>
          <w:rFonts w:ascii="Times New Roman" w:eastAsia="Times New Roman" w:hAnsi="Times New Roman" w:cs="Times New Roman"/>
          <w:sz w:val="24"/>
          <w:szCs w:val="24"/>
          <w:lang w:val="en-US"/>
        </w:rPr>
      </w:pPr>
    </w:p>
    <w:p w:rsidR="00684E57" w:rsidRPr="0012627D" w:rsidRDefault="00684E57" w:rsidP="0012627D">
      <w:pPr>
        <w:spacing w:after="0" w:line="272" w:lineRule="auto"/>
        <w:ind w:right="284"/>
        <w:rPr>
          <w:rFonts w:ascii="Times New Roman" w:eastAsia="Arial" w:hAnsi="Times New Roman" w:cs="Times New Roman"/>
          <w:b/>
          <w:color w:val="492F92"/>
          <w:sz w:val="24"/>
          <w:szCs w:val="24"/>
          <w:lang w:val="en-US"/>
        </w:rPr>
      </w:pPr>
      <w:r w:rsidRPr="0012627D">
        <w:rPr>
          <w:rFonts w:ascii="Times New Roman" w:eastAsia="Arial" w:hAnsi="Times New Roman" w:cs="Times New Roman"/>
          <w:b/>
          <w:color w:val="492F92"/>
          <w:sz w:val="24"/>
          <w:szCs w:val="24"/>
          <w:lang w:val="en-US"/>
        </w:rPr>
        <w:t>Why should you introduce yourself by name and title?</w:t>
      </w:r>
    </w:p>
    <w:p w:rsidR="00684E57" w:rsidRPr="0012627D" w:rsidRDefault="00684E57" w:rsidP="0012627D">
      <w:pPr>
        <w:spacing w:after="0" w:line="19" w:lineRule="exact"/>
        <w:rPr>
          <w:rFonts w:ascii="Times New Roman" w:eastAsia="Times New Roman" w:hAnsi="Times New Roman" w:cs="Times New Roman"/>
          <w:sz w:val="24"/>
          <w:szCs w:val="24"/>
          <w:lang w:val="en-US"/>
        </w:rPr>
      </w:pPr>
    </w:p>
    <w:p w:rsidR="00684E57" w:rsidRPr="0012627D" w:rsidRDefault="00684E57" w:rsidP="0012627D">
      <w:pPr>
        <w:spacing w:after="0" w:line="275" w:lineRule="auto"/>
        <w:ind w:right="24" w:firstLine="708"/>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 xml:space="preserve">It is important for the patient to know your name as it provides a sense of security and gives the patient </w:t>
      </w:r>
      <w:proofErr w:type="spellStart"/>
      <w:r w:rsidRPr="0012627D">
        <w:rPr>
          <w:rFonts w:ascii="Times New Roman" w:eastAsia="Times New Roman" w:hAnsi="Times New Roman" w:cs="Times New Roman"/>
          <w:color w:val="231F20"/>
          <w:sz w:val="24"/>
          <w:szCs w:val="24"/>
          <w:lang w:val="en-US"/>
        </w:rPr>
        <w:t>confi-dence</w:t>
      </w:r>
      <w:proofErr w:type="spellEnd"/>
      <w:r w:rsidRPr="0012627D">
        <w:rPr>
          <w:rFonts w:ascii="Times New Roman" w:eastAsia="Times New Roman" w:hAnsi="Times New Roman" w:cs="Times New Roman"/>
          <w:color w:val="231F20"/>
          <w:sz w:val="24"/>
          <w:szCs w:val="24"/>
          <w:lang w:val="en-US"/>
        </w:rPr>
        <w:t xml:space="preserve">. Your title is important as it also lets the patient know precisely with whom they are dealing. Never call a patient by their first name unless they ask you to as it </w:t>
      </w:r>
      <w:proofErr w:type="gramStart"/>
      <w:r w:rsidRPr="0012627D">
        <w:rPr>
          <w:rFonts w:ascii="Times New Roman" w:eastAsia="Times New Roman" w:hAnsi="Times New Roman" w:cs="Times New Roman"/>
          <w:color w:val="231F20"/>
          <w:sz w:val="24"/>
          <w:szCs w:val="24"/>
          <w:lang w:val="en-US"/>
        </w:rPr>
        <w:t>conveys</w:t>
      </w:r>
      <w:proofErr w:type="gramEnd"/>
      <w:r w:rsidRPr="0012627D">
        <w:rPr>
          <w:rFonts w:ascii="Times New Roman" w:eastAsia="Times New Roman" w:hAnsi="Times New Roman" w:cs="Times New Roman"/>
          <w:color w:val="231F20"/>
          <w:sz w:val="24"/>
          <w:szCs w:val="24"/>
          <w:lang w:val="en-US"/>
        </w:rPr>
        <w:t xml:space="preserve"> disrespect or over-familiarity. You can be friendly and put the patient at their ease without using first names.</w:t>
      </w:r>
    </w:p>
    <w:p w:rsidR="00684E57" w:rsidRPr="0012627D" w:rsidRDefault="00684E57" w:rsidP="0012627D">
      <w:pPr>
        <w:spacing w:after="0" w:line="228" w:lineRule="exact"/>
        <w:rPr>
          <w:rFonts w:ascii="Times New Roman" w:eastAsia="Times New Roman" w:hAnsi="Times New Roman" w:cs="Times New Roman"/>
          <w:sz w:val="24"/>
          <w:szCs w:val="24"/>
          <w:lang w:val="en-US"/>
        </w:rPr>
      </w:pPr>
    </w:p>
    <w:p w:rsidR="00684E57" w:rsidRPr="0012627D" w:rsidRDefault="00684E57" w:rsidP="0012627D">
      <w:pPr>
        <w:spacing w:after="0" w:line="269" w:lineRule="auto"/>
        <w:ind w:right="64"/>
        <w:rPr>
          <w:rFonts w:ascii="Times New Roman" w:eastAsia="Arial" w:hAnsi="Times New Roman" w:cs="Times New Roman"/>
          <w:b/>
          <w:color w:val="492F92"/>
          <w:sz w:val="24"/>
          <w:szCs w:val="24"/>
          <w:lang w:val="en-US"/>
        </w:rPr>
      </w:pPr>
      <w:r w:rsidRPr="0012627D">
        <w:rPr>
          <w:rFonts w:ascii="Times New Roman" w:eastAsia="Arial" w:hAnsi="Times New Roman" w:cs="Times New Roman"/>
          <w:b/>
          <w:color w:val="492F92"/>
          <w:sz w:val="24"/>
          <w:szCs w:val="24"/>
          <w:lang w:val="en-US"/>
        </w:rPr>
        <w:t>Frequently a patient will ask you if they may bring a spouse, relative or friend into the interview. What should be your response?</w:t>
      </w:r>
    </w:p>
    <w:p w:rsidR="00684E57" w:rsidRPr="0012627D" w:rsidRDefault="00684E57" w:rsidP="0012627D">
      <w:pPr>
        <w:spacing w:after="0" w:line="275" w:lineRule="auto"/>
        <w:ind w:left="5" w:firstLine="703"/>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Gently but firmly you should deny the request. A second person can often inhibit the patient from revealing certain details about their complaint to avoid embarrass-</w:t>
      </w:r>
      <w:proofErr w:type="spellStart"/>
      <w:r w:rsidRPr="0012627D">
        <w:rPr>
          <w:rFonts w:ascii="Times New Roman" w:eastAsia="Times New Roman" w:hAnsi="Times New Roman" w:cs="Times New Roman"/>
          <w:color w:val="231F20"/>
          <w:sz w:val="24"/>
          <w:szCs w:val="24"/>
          <w:lang w:val="en-US"/>
        </w:rPr>
        <w:t>ment</w:t>
      </w:r>
      <w:proofErr w:type="spellEnd"/>
      <w:r w:rsidRPr="0012627D">
        <w:rPr>
          <w:rFonts w:ascii="Times New Roman" w:eastAsia="Times New Roman" w:hAnsi="Times New Roman" w:cs="Times New Roman"/>
          <w:color w:val="231F20"/>
          <w:sz w:val="24"/>
          <w:szCs w:val="24"/>
          <w:lang w:val="en-US"/>
        </w:rPr>
        <w:t>. Likewise you could be inhibited from asking certain questions. Tell the patient that it would be per-</w:t>
      </w:r>
      <w:proofErr w:type="spellStart"/>
      <w:r w:rsidRPr="0012627D">
        <w:rPr>
          <w:rFonts w:ascii="Times New Roman" w:eastAsia="Times New Roman" w:hAnsi="Times New Roman" w:cs="Times New Roman"/>
          <w:color w:val="231F20"/>
          <w:sz w:val="24"/>
          <w:szCs w:val="24"/>
          <w:lang w:val="en-US"/>
        </w:rPr>
        <w:t>fectly</w:t>
      </w:r>
      <w:proofErr w:type="spellEnd"/>
      <w:r w:rsidRPr="0012627D">
        <w:rPr>
          <w:rFonts w:ascii="Times New Roman" w:eastAsia="Times New Roman" w:hAnsi="Times New Roman" w:cs="Times New Roman"/>
          <w:color w:val="231F20"/>
          <w:sz w:val="24"/>
          <w:szCs w:val="24"/>
          <w:lang w:val="en-US"/>
        </w:rPr>
        <w:t xml:space="preserve"> acceptable to bring in their friend/relative at the end of the interview when you can explain the probable</w:t>
      </w:r>
      <w:r w:rsidRPr="0012627D">
        <w:rPr>
          <w:rFonts w:ascii="Times New Roman" w:eastAsia="Times New Roman" w:hAnsi="Times New Roman" w:cs="Times New Roman"/>
          <w:color w:val="231F20"/>
          <w:sz w:val="24"/>
          <w:szCs w:val="24"/>
          <w:lang w:val="en-US"/>
        </w:rPr>
        <w:t xml:space="preserve"> </w:t>
      </w:r>
      <w:r w:rsidRPr="0012627D">
        <w:rPr>
          <w:rFonts w:ascii="Times New Roman" w:eastAsia="Times New Roman" w:hAnsi="Times New Roman" w:cs="Times New Roman"/>
          <w:color w:val="231F20"/>
          <w:sz w:val="24"/>
          <w:szCs w:val="24"/>
          <w:lang w:val="en-US"/>
        </w:rPr>
        <w:t>diagnosis and what further steps should be taken. This also provides you with an opportunity to corroborate parts of the history, which might have appeared unclear.</w:t>
      </w:r>
    </w:p>
    <w:p w:rsidR="00684E57" w:rsidRPr="0012627D" w:rsidRDefault="00684E57" w:rsidP="0012627D">
      <w:pPr>
        <w:spacing w:after="0" w:line="200" w:lineRule="exact"/>
        <w:rPr>
          <w:rFonts w:ascii="Times New Roman" w:eastAsia="Times New Roman" w:hAnsi="Times New Roman" w:cs="Times New Roman"/>
          <w:sz w:val="24"/>
          <w:szCs w:val="24"/>
          <w:lang w:val="en-US"/>
        </w:rPr>
      </w:pPr>
    </w:p>
    <w:p w:rsidR="00684E57" w:rsidRPr="0012627D" w:rsidRDefault="00684E57" w:rsidP="0012627D">
      <w:pPr>
        <w:spacing w:after="0" w:line="254" w:lineRule="exact"/>
        <w:rPr>
          <w:rFonts w:ascii="Times New Roman" w:eastAsia="Times New Roman" w:hAnsi="Times New Roman" w:cs="Times New Roman"/>
          <w:sz w:val="24"/>
          <w:szCs w:val="24"/>
          <w:lang w:val="en-US"/>
        </w:rPr>
      </w:pPr>
    </w:p>
    <w:p w:rsidR="00684E57" w:rsidRPr="0012627D" w:rsidRDefault="00684E57" w:rsidP="0012627D">
      <w:pPr>
        <w:spacing w:after="0" w:line="0" w:lineRule="atLeast"/>
        <w:ind w:left="5"/>
        <w:rPr>
          <w:rFonts w:ascii="Times New Roman" w:eastAsia="Arial" w:hAnsi="Times New Roman" w:cs="Times New Roman"/>
          <w:b/>
          <w:color w:val="492F92"/>
          <w:sz w:val="24"/>
          <w:szCs w:val="24"/>
          <w:lang w:val="en-US"/>
        </w:rPr>
      </w:pPr>
      <w:r w:rsidRPr="0012627D">
        <w:rPr>
          <w:rFonts w:ascii="Times New Roman" w:eastAsia="Arial" w:hAnsi="Times New Roman" w:cs="Times New Roman"/>
          <w:b/>
          <w:color w:val="492F92"/>
          <w:sz w:val="24"/>
          <w:szCs w:val="24"/>
          <w:lang w:val="en-US"/>
        </w:rPr>
        <w:t>What should be done next?</w:t>
      </w:r>
    </w:p>
    <w:p w:rsidR="00684E57" w:rsidRPr="0012627D" w:rsidRDefault="00684E57" w:rsidP="0012627D">
      <w:pPr>
        <w:spacing w:after="0" w:line="56" w:lineRule="exact"/>
        <w:rPr>
          <w:rFonts w:ascii="Times New Roman" w:eastAsia="Times New Roman" w:hAnsi="Times New Roman" w:cs="Times New Roman"/>
          <w:sz w:val="24"/>
          <w:szCs w:val="24"/>
          <w:lang w:val="en-US"/>
        </w:rPr>
      </w:pPr>
    </w:p>
    <w:p w:rsidR="00684E57" w:rsidRPr="0012627D" w:rsidRDefault="00684E57" w:rsidP="0012627D">
      <w:pPr>
        <w:spacing w:after="0" w:line="273" w:lineRule="auto"/>
        <w:ind w:left="5" w:firstLine="703"/>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You should ask the patient to tell you, in their own words, why they have come to see you. Be patient. Do not rush the patient or give the impression you are in a hurry. However, do not let the patient wander off and gently but firmly steer them back to their story.</w:t>
      </w:r>
      <w:r w:rsidRPr="0012627D">
        <w:rPr>
          <w:rFonts w:ascii="Times New Roman" w:eastAsia="Times New Roman" w:hAnsi="Times New Roman" w:cs="Times New Roman"/>
          <w:color w:val="231F20"/>
          <w:sz w:val="24"/>
          <w:szCs w:val="24"/>
          <w:lang w:val="en-US"/>
        </w:rPr>
        <w:t xml:space="preserve"> </w:t>
      </w:r>
    </w:p>
    <w:p w:rsidR="0012627D" w:rsidRDefault="0012627D" w:rsidP="0012627D">
      <w:pPr>
        <w:spacing w:after="0" w:line="306" w:lineRule="auto"/>
        <w:ind w:left="125" w:right="160"/>
        <w:jc w:val="both"/>
        <w:rPr>
          <w:rFonts w:ascii="Times New Roman" w:eastAsia="Arial" w:hAnsi="Times New Roman" w:cs="Times New Roman"/>
          <w:b/>
          <w:caps/>
          <w:color w:val="FF0000"/>
          <w:sz w:val="24"/>
          <w:szCs w:val="24"/>
          <w:lang w:val="en-US"/>
        </w:rPr>
      </w:pPr>
    </w:p>
    <w:p w:rsidR="00684E57" w:rsidRPr="0012627D" w:rsidRDefault="00684E57" w:rsidP="0012627D">
      <w:pPr>
        <w:spacing w:after="0" w:line="306" w:lineRule="auto"/>
        <w:ind w:left="125" w:right="160"/>
        <w:jc w:val="both"/>
        <w:rPr>
          <w:rFonts w:ascii="Times New Roman" w:eastAsia="Arial" w:hAnsi="Times New Roman" w:cs="Times New Roman"/>
          <w:b/>
          <w:caps/>
          <w:color w:val="FF0000"/>
          <w:sz w:val="24"/>
          <w:szCs w:val="24"/>
          <w:lang w:val="en-US"/>
        </w:rPr>
      </w:pPr>
      <w:r w:rsidRPr="0012627D">
        <w:rPr>
          <w:rFonts w:ascii="Times New Roman" w:eastAsia="Arial" w:hAnsi="Times New Roman" w:cs="Times New Roman"/>
          <w:b/>
          <w:caps/>
          <w:color w:val="FF0000"/>
          <w:sz w:val="24"/>
          <w:szCs w:val="24"/>
          <w:lang w:val="en-US"/>
        </w:rPr>
        <w:lastRenderedPageBreak/>
        <w:t>Remember history-taking is the most important interaction between the doctor and the patient. At the completion of the history a differential diagnosis should be made. A small number of diagnoses will be made when an unexpected physical sign is uncovered during the examination. Even more rarely will performing laboratory tests make an unsuspected diagnosis.</w:t>
      </w:r>
    </w:p>
    <w:p w:rsidR="00684E57" w:rsidRPr="0012627D" w:rsidRDefault="00684E57" w:rsidP="0012627D">
      <w:pPr>
        <w:spacing w:after="0" w:line="272" w:lineRule="auto"/>
        <w:ind w:left="5" w:right="220"/>
        <w:rPr>
          <w:rFonts w:ascii="Times New Roman" w:eastAsia="Arial" w:hAnsi="Times New Roman" w:cs="Times New Roman"/>
          <w:b/>
          <w:color w:val="492F92"/>
          <w:sz w:val="24"/>
          <w:szCs w:val="24"/>
          <w:lang w:val="en-US"/>
        </w:rPr>
      </w:pPr>
      <w:r w:rsidRPr="0012627D">
        <w:rPr>
          <w:rFonts w:ascii="Times New Roman" w:eastAsia="Arial" w:hAnsi="Times New Roman" w:cs="Times New Roman"/>
          <w:b/>
          <w:color w:val="492F92"/>
          <w:sz w:val="24"/>
          <w:szCs w:val="24"/>
          <w:lang w:val="en-US"/>
        </w:rPr>
        <w:t>What should be done after the patient has completed his/her story?</w:t>
      </w:r>
    </w:p>
    <w:p w:rsidR="00684E57" w:rsidRPr="0012627D" w:rsidRDefault="00684E57" w:rsidP="0012627D">
      <w:pPr>
        <w:spacing w:after="0" w:line="19" w:lineRule="exact"/>
        <w:rPr>
          <w:rFonts w:ascii="Times New Roman" w:eastAsia="Times New Roman" w:hAnsi="Times New Roman" w:cs="Times New Roman"/>
          <w:sz w:val="24"/>
          <w:szCs w:val="24"/>
          <w:lang w:val="en-US"/>
        </w:rPr>
      </w:pPr>
    </w:p>
    <w:p w:rsidR="0012627D" w:rsidRDefault="00684E57" w:rsidP="0012627D">
      <w:pPr>
        <w:spacing w:after="0"/>
        <w:ind w:left="5" w:firstLine="703"/>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 xml:space="preserve">Find out how long the complaint has been present, the approximate starting date of the symptoms (it may be useful to link the starting date to a public holiday or a personal event such as the patient’s birthday) and if the symptoms are getting worse or better. </w:t>
      </w:r>
    </w:p>
    <w:p w:rsidR="0012627D" w:rsidRDefault="00684E57" w:rsidP="0012627D">
      <w:pPr>
        <w:spacing w:after="0"/>
        <w:ind w:left="5" w:firstLine="703"/>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 xml:space="preserve">Does anything bring on or relieve them? (The pain of multiple myeloma is typically worse at night, whereas </w:t>
      </w:r>
      <w:proofErr w:type="spellStart"/>
      <w:r w:rsidRPr="0012627D">
        <w:rPr>
          <w:rFonts w:ascii="Times New Roman" w:eastAsia="Times New Roman" w:hAnsi="Times New Roman" w:cs="Times New Roman"/>
          <w:color w:val="231F20"/>
          <w:sz w:val="24"/>
          <w:szCs w:val="24"/>
          <w:lang w:val="en-US"/>
        </w:rPr>
        <w:t>musculo</w:t>
      </w:r>
      <w:proofErr w:type="spellEnd"/>
      <w:r w:rsidRPr="0012627D">
        <w:rPr>
          <w:rFonts w:ascii="Times New Roman" w:eastAsia="Times New Roman" w:hAnsi="Times New Roman" w:cs="Times New Roman"/>
          <w:color w:val="231F20"/>
          <w:sz w:val="24"/>
          <w:szCs w:val="24"/>
          <w:lang w:val="en-US"/>
        </w:rPr>
        <w:t xml:space="preserve">-skeletal pain tends to be relieved by rest.) </w:t>
      </w:r>
    </w:p>
    <w:p w:rsidR="00684E57" w:rsidRPr="0012627D" w:rsidRDefault="00684E57" w:rsidP="0012627D">
      <w:pPr>
        <w:spacing w:after="0"/>
        <w:ind w:left="5" w:firstLine="703"/>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 xml:space="preserve">Are there any associated features, such as weight loss, fever or night sweats, which are often associated with </w:t>
      </w:r>
      <w:proofErr w:type="spellStart"/>
      <w:r w:rsidRPr="0012627D">
        <w:rPr>
          <w:rFonts w:ascii="Times New Roman" w:eastAsia="Times New Roman" w:hAnsi="Times New Roman" w:cs="Times New Roman"/>
          <w:color w:val="231F20"/>
          <w:sz w:val="24"/>
          <w:szCs w:val="24"/>
          <w:lang w:val="en-US"/>
        </w:rPr>
        <w:t>haematological</w:t>
      </w:r>
      <w:proofErr w:type="spellEnd"/>
      <w:r w:rsidRPr="0012627D">
        <w:rPr>
          <w:rFonts w:ascii="Times New Roman" w:eastAsia="Times New Roman" w:hAnsi="Times New Roman" w:cs="Times New Roman"/>
          <w:color w:val="231F20"/>
          <w:sz w:val="24"/>
          <w:szCs w:val="24"/>
          <w:lang w:val="en-US"/>
        </w:rPr>
        <w:t xml:space="preserve"> malignancies? A social history should be taken with particular attention to travel (infectious diseases, e.g. malaria, may have important </w:t>
      </w:r>
      <w:proofErr w:type="spellStart"/>
      <w:r w:rsidRPr="0012627D">
        <w:rPr>
          <w:rFonts w:ascii="Times New Roman" w:eastAsia="Times New Roman" w:hAnsi="Times New Roman" w:cs="Times New Roman"/>
          <w:color w:val="231F20"/>
          <w:sz w:val="24"/>
          <w:szCs w:val="24"/>
          <w:lang w:val="en-US"/>
        </w:rPr>
        <w:t>haematological</w:t>
      </w:r>
      <w:proofErr w:type="spellEnd"/>
      <w:r w:rsidRPr="0012627D">
        <w:rPr>
          <w:rFonts w:ascii="Times New Roman" w:eastAsia="Times New Roman" w:hAnsi="Times New Roman" w:cs="Times New Roman"/>
          <w:color w:val="231F20"/>
          <w:sz w:val="24"/>
          <w:szCs w:val="24"/>
          <w:lang w:val="en-US"/>
        </w:rPr>
        <w:t xml:space="preserve"> manifestations), recreational and illicit drugs, and proprietary medications or herbal remedies.</w:t>
      </w:r>
    </w:p>
    <w:p w:rsidR="00684E57" w:rsidRPr="0012627D" w:rsidRDefault="00684E57" w:rsidP="0012627D">
      <w:pPr>
        <w:spacing w:after="0" w:line="29" w:lineRule="exact"/>
        <w:rPr>
          <w:rFonts w:ascii="Times New Roman" w:eastAsia="Times New Roman" w:hAnsi="Times New Roman" w:cs="Times New Roman"/>
          <w:sz w:val="24"/>
          <w:szCs w:val="24"/>
          <w:lang w:val="en-US"/>
        </w:rPr>
      </w:pPr>
    </w:p>
    <w:p w:rsidR="0012627D" w:rsidRDefault="00684E57" w:rsidP="0012627D">
      <w:pPr>
        <w:spacing w:after="0" w:line="293" w:lineRule="auto"/>
        <w:ind w:left="5" w:firstLine="703"/>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 xml:space="preserve">A family history should be taken of </w:t>
      </w:r>
      <w:proofErr w:type="spellStart"/>
      <w:r w:rsidRPr="0012627D">
        <w:rPr>
          <w:rFonts w:ascii="Times New Roman" w:eastAsia="Times New Roman" w:hAnsi="Times New Roman" w:cs="Times New Roman"/>
          <w:color w:val="231F20"/>
          <w:sz w:val="24"/>
          <w:szCs w:val="24"/>
          <w:lang w:val="en-US"/>
        </w:rPr>
        <w:t>haematological</w:t>
      </w:r>
      <w:proofErr w:type="spellEnd"/>
      <w:r w:rsidRPr="0012627D">
        <w:rPr>
          <w:rFonts w:ascii="Times New Roman" w:eastAsia="Times New Roman" w:hAnsi="Times New Roman" w:cs="Times New Roman"/>
          <w:color w:val="231F20"/>
          <w:sz w:val="24"/>
          <w:szCs w:val="24"/>
          <w:lang w:val="en-US"/>
        </w:rPr>
        <w:t xml:space="preserve"> malignancy, coeliac dis</w:t>
      </w:r>
      <w:r w:rsidR="0012627D">
        <w:rPr>
          <w:rFonts w:ascii="Times New Roman" w:eastAsia="Times New Roman" w:hAnsi="Times New Roman" w:cs="Times New Roman"/>
          <w:color w:val="231F20"/>
          <w:sz w:val="24"/>
          <w:szCs w:val="24"/>
          <w:lang w:val="en-US"/>
        </w:rPr>
        <w:t xml:space="preserve">ease, abnormalities of </w:t>
      </w:r>
      <w:proofErr w:type="spellStart"/>
      <w:r w:rsidR="0012627D">
        <w:rPr>
          <w:rFonts w:ascii="Times New Roman" w:eastAsia="Times New Roman" w:hAnsi="Times New Roman" w:cs="Times New Roman"/>
          <w:color w:val="231F20"/>
          <w:sz w:val="24"/>
          <w:szCs w:val="24"/>
          <w:lang w:val="en-US"/>
        </w:rPr>
        <w:t>haemoglo</w:t>
      </w:r>
      <w:r w:rsidRPr="0012627D">
        <w:rPr>
          <w:rFonts w:ascii="Times New Roman" w:eastAsia="Times New Roman" w:hAnsi="Times New Roman" w:cs="Times New Roman"/>
          <w:color w:val="231F20"/>
          <w:sz w:val="24"/>
          <w:szCs w:val="24"/>
          <w:lang w:val="en-US"/>
        </w:rPr>
        <w:t>bin</w:t>
      </w:r>
      <w:proofErr w:type="spellEnd"/>
      <w:r w:rsidRPr="0012627D">
        <w:rPr>
          <w:rFonts w:ascii="Times New Roman" w:eastAsia="Times New Roman" w:hAnsi="Times New Roman" w:cs="Times New Roman"/>
          <w:color w:val="231F20"/>
          <w:sz w:val="24"/>
          <w:szCs w:val="24"/>
          <w:lang w:val="en-US"/>
        </w:rPr>
        <w:t xml:space="preserve"> synthesis (e.g. </w:t>
      </w:r>
      <w:proofErr w:type="spellStart"/>
      <w:r w:rsidRPr="0012627D">
        <w:rPr>
          <w:rFonts w:ascii="Times New Roman" w:eastAsia="Times New Roman" w:hAnsi="Times New Roman" w:cs="Times New Roman"/>
          <w:color w:val="231F20"/>
          <w:sz w:val="24"/>
          <w:szCs w:val="24"/>
          <w:lang w:val="en-US"/>
        </w:rPr>
        <w:t>thalassaemia</w:t>
      </w:r>
      <w:proofErr w:type="spellEnd"/>
      <w:r w:rsidRPr="0012627D">
        <w:rPr>
          <w:rFonts w:ascii="Times New Roman" w:eastAsia="Times New Roman" w:hAnsi="Times New Roman" w:cs="Times New Roman"/>
          <w:color w:val="231F20"/>
          <w:sz w:val="24"/>
          <w:szCs w:val="24"/>
          <w:lang w:val="en-US"/>
        </w:rPr>
        <w:t xml:space="preserve"> or sickle cell disease or other </w:t>
      </w:r>
      <w:proofErr w:type="spellStart"/>
      <w:r w:rsidRPr="0012627D">
        <w:rPr>
          <w:rFonts w:ascii="Times New Roman" w:eastAsia="Times New Roman" w:hAnsi="Times New Roman" w:cs="Times New Roman"/>
          <w:color w:val="231F20"/>
          <w:sz w:val="24"/>
          <w:szCs w:val="24"/>
          <w:lang w:val="en-US"/>
        </w:rPr>
        <w:t>haemoglobinopa</w:t>
      </w:r>
      <w:r w:rsidR="0012627D">
        <w:rPr>
          <w:rFonts w:ascii="Times New Roman" w:eastAsia="Times New Roman" w:hAnsi="Times New Roman" w:cs="Times New Roman"/>
          <w:color w:val="231F20"/>
          <w:sz w:val="24"/>
          <w:szCs w:val="24"/>
          <w:lang w:val="en-US"/>
        </w:rPr>
        <w:t>thies</w:t>
      </w:r>
      <w:proofErr w:type="spellEnd"/>
      <w:r w:rsidR="0012627D">
        <w:rPr>
          <w:rFonts w:ascii="Times New Roman" w:eastAsia="Times New Roman" w:hAnsi="Times New Roman" w:cs="Times New Roman"/>
          <w:color w:val="231F20"/>
          <w:sz w:val="24"/>
          <w:szCs w:val="24"/>
          <w:lang w:val="en-US"/>
        </w:rPr>
        <w:t>), diseases of iron metabo</w:t>
      </w:r>
      <w:r w:rsidRPr="0012627D">
        <w:rPr>
          <w:rFonts w:ascii="Times New Roman" w:eastAsia="Times New Roman" w:hAnsi="Times New Roman" w:cs="Times New Roman"/>
          <w:color w:val="231F20"/>
          <w:sz w:val="24"/>
          <w:szCs w:val="24"/>
          <w:lang w:val="en-US"/>
        </w:rPr>
        <w:t xml:space="preserve">lism (e.g. </w:t>
      </w:r>
      <w:proofErr w:type="spellStart"/>
      <w:r w:rsidRPr="0012627D">
        <w:rPr>
          <w:rFonts w:ascii="Times New Roman" w:eastAsia="Times New Roman" w:hAnsi="Times New Roman" w:cs="Times New Roman"/>
          <w:color w:val="231F20"/>
          <w:sz w:val="24"/>
          <w:szCs w:val="24"/>
          <w:lang w:val="en-US"/>
        </w:rPr>
        <w:t>haemochromatosis</w:t>
      </w:r>
      <w:proofErr w:type="spellEnd"/>
      <w:r w:rsidRPr="0012627D">
        <w:rPr>
          <w:rFonts w:ascii="Times New Roman" w:eastAsia="Times New Roman" w:hAnsi="Times New Roman" w:cs="Times New Roman"/>
          <w:color w:val="231F20"/>
          <w:sz w:val="24"/>
          <w:szCs w:val="24"/>
          <w:lang w:val="en-US"/>
        </w:rPr>
        <w:t xml:space="preserve">) and autoimmune diseases. </w:t>
      </w:r>
    </w:p>
    <w:p w:rsidR="0012627D" w:rsidRDefault="00684E57" w:rsidP="0012627D">
      <w:pPr>
        <w:spacing w:after="0" w:line="293" w:lineRule="auto"/>
        <w:ind w:left="5" w:firstLine="703"/>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 xml:space="preserve">The family history should include parents, siblings and children. Causes of </w:t>
      </w:r>
      <w:r w:rsidRPr="0012627D">
        <w:rPr>
          <w:rFonts w:ascii="Times New Roman" w:eastAsia="Times New Roman" w:hAnsi="Times New Roman" w:cs="Times New Roman"/>
          <w:color w:val="231F20"/>
          <w:sz w:val="24"/>
          <w:szCs w:val="24"/>
          <w:lang w:val="en-US"/>
        </w:rPr>
        <w:t xml:space="preserve">death of grandparents should </w:t>
      </w:r>
      <w:proofErr w:type="spellStart"/>
      <w:r w:rsidRPr="0012627D">
        <w:rPr>
          <w:rFonts w:ascii="Times New Roman" w:eastAsia="Times New Roman" w:hAnsi="Times New Roman" w:cs="Times New Roman"/>
          <w:color w:val="231F20"/>
          <w:sz w:val="24"/>
          <w:szCs w:val="24"/>
          <w:lang w:val="en-US"/>
        </w:rPr>
        <w:t>be</w:t>
      </w:r>
      <w:r w:rsidRPr="0012627D">
        <w:rPr>
          <w:rFonts w:ascii="Times New Roman" w:eastAsia="Times New Roman" w:hAnsi="Times New Roman" w:cs="Times New Roman"/>
          <w:color w:val="231F20"/>
          <w:sz w:val="24"/>
          <w:szCs w:val="24"/>
          <w:lang w:val="en-US"/>
        </w:rPr>
        <w:t>determined</w:t>
      </w:r>
      <w:proofErr w:type="spellEnd"/>
      <w:r w:rsidRPr="0012627D">
        <w:rPr>
          <w:rFonts w:ascii="Times New Roman" w:eastAsia="Times New Roman" w:hAnsi="Times New Roman" w:cs="Times New Roman"/>
          <w:color w:val="231F20"/>
          <w:sz w:val="24"/>
          <w:szCs w:val="24"/>
          <w:lang w:val="en-US"/>
        </w:rPr>
        <w:t xml:space="preserve">, if possible. </w:t>
      </w:r>
    </w:p>
    <w:p w:rsidR="00684E57" w:rsidRPr="0012627D" w:rsidRDefault="00684E57" w:rsidP="0012627D">
      <w:pPr>
        <w:spacing w:after="0" w:line="293" w:lineRule="auto"/>
        <w:ind w:left="5" w:firstLine="703"/>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A system review should be carried out and sexual practices should be ascertained.</w:t>
      </w:r>
    </w:p>
    <w:p w:rsidR="0012627D" w:rsidRDefault="0012627D" w:rsidP="0012627D">
      <w:pPr>
        <w:spacing w:after="0" w:line="306" w:lineRule="auto"/>
        <w:ind w:left="120" w:right="440"/>
        <w:rPr>
          <w:rFonts w:ascii="Times New Roman" w:eastAsia="Arial" w:hAnsi="Times New Roman" w:cs="Times New Roman"/>
          <w:b/>
          <w:caps/>
          <w:color w:val="FF0000"/>
          <w:sz w:val="24"/>
          <w:szCs w:val="24"/>
          <w:lang w:val="en-US"/>
        </w:rPr>
      </w:pPr>
    </w:p>
    <w:p w:rsidR="00684E57" w:rsidRPr="0012627D" w:rsidRDefault="00684E57" w:rsidP="0012627D">
      <w:pPr>
        <w:spacing w:after="0" w:line="306" w:lineRule="auto"/>
        <w:ind w:left="120" w:right="440"/>
        <w:rPr>
          <w:rFonts w:ascii="Times New Roman" w:eastAsia="Arial" w:hAnsi="Times New Roman" w:cs="Times New Roman"/>
          <w:b/>
          <w:caps/>
          <w:color w:val="FF0000"/>
          <w:sz w:val="24"/>
          <w:szCs w:val="24"/>
          <w:lang w:val="en-US"/>
        </w:rPr>
      </w:pPr>
      <w:r w:rsidRPr="0012627D">
        <w:rPr>
          <w:rFonts w:ascii="Times New Roman" w:eastAsia="Arial" w:hAnsi="Times New Roman" w:cs="Times New Roman"/>
          <w:b/>
          <w:caps/>
          <w:color w:val="FF0000"/>
          <w:sz w:val="24"/>
          <w:szCs w:val="24"/>
          <w:lang w:val="en-US"/>
        </w:rPr>
        <w:t xml:space="preserve">A symptom is what a patient complains of, e.g. </w:t>
      </w:r>
      <w:proofErr w:type="gramStart"/>
      <w:r w:rsidRPr="0012627D">
        <w:rPr>
          <w:rFonts w:ascii="Times New Roman" w:eastAsia="Arial" w:hAnsi="Times New Roman" w:cs="Times New Roman"/>
          <w:b/>
          <w:caps/>
          <w:color w:val="FF0000"/>
          <w:sz w:val="24"/>
          <w:szCs w:val="24"/>
          <w:lang w:val="en-US"/>
        </w:rPr>
        <w:t>a sore throat.</w:t>
      </w:r>
      <w:proofErr w:type="gramEnd"/>
      <w:r w:rsidRPr="0012627D">
        <w:rPr>
          <w:rFonts w:ascii="Times New Roman" w:eastAsia="Arial" w:hAnsi="Times New Roman" w:cs="Times New Roman"/>
          <w:b/>
          <w:caps/>
          <w:color w:val="FF0000"/>
          <w:sz w:val="24"/>
          <w:szCs w:val="24"/>
          <w:lang w:val="en-US"/>
        </w:rPr>
        <w:t xml:space="preserve"> A sign is what the doctor finds when he/she examines a patient, e.g. an infected pharynx.</w:t>
      </w:r>
    </w:p>
    <w:p w:rsidR="0012627D" w:rsidRDefault="0012627D" w:rsidP="0012627D">
      <w:pPr>
        <w:spacing w:after="0" w:line="267" w:lineRule="auto"/>
        <w:ind w:right="140"/>
        <w:jc w:val="both"/>
        <w:rPr>
          <w:rFonts w:ascii="Times New Roman" w:eastAsia="Arial" w:hAnsi="Times New Roman" w:cs="Times New Roman"/>
          <w:b/>
          <w:color w:val="492F92"/>
          <w:sz w:val="24"/>
          <w:szCs w:val="24"/>
          <w:lang w:val="en-US"/>
        </w:rPr>
      </w:pPr>
    </w:p>
    <w:p w:rsidR="00684E57" w:rsidRPr="0012627D" w:rsidRDefault="00684E57" w:rsidP="0012627D">
      <w:pPr>
        <w:spacing w:after="0" w:line="267" w:lineRule="auto"/>
        <w:ind w:right="140"/>
        <w:jc w:val="both"/>
        <w:rPr>
          <w:rFonts w:ascii="Times New Roman" w:eastAsia="Arial" w:hAnsi="Times New Roman" w:cs="Times New Roman"/>
          <w:b/>
          <w:color w:val="492F92"/>
          <w:sz w:val="24"/>
          <w:szCs w:val="24"/>
          <w:lang w:val="en-US"/>
        </w:rPr>
      </w:pPr>
      <w:r w:rsidRPr="0012627D">
        <w:rPr>
          <w:rFonts w:ascii="Times New Roman" w:eastAsia="Arial" w:hAnsi="Times New Roman" w:cs="Times New Roman"/>
          <w:b/>
          <w:color w:val="492F92"/>
          <w:sz w:val="24"/>
          <w:szCs w:val="24"/>
          <w:lang w:val="en-US"/>
        </w:rPr>
        <w:t xml:space="preserve">What points on general examination of the </w:t>
      </w:r>
      <w:proofErr w:type="spellStart"/>
      <w:r w:rsidRPr="0012627D">
        <w:rPr>
          <w:rFonts w:ascii="Times New Roman" w:eastAsia="Arial" w:hAnsi="Times New Roman" w:cs="Times New Roman"/>
          <w:b/>
          <w:color w:val="492F92"/>
          <w:sz w:val="24"/>
          <w:szCs w:val="24"/>
          <w:lang w:val="en-US"/>
        </w:rPr>
        <w:t>haematological</w:t>
      </w:r>
      <w:proofErr w:type="spellEnd"/>
      <w:r w:rsidRPr="0012627D">
        <w:rPr>
          <w:rFonts w:ascii="Times New Roman" w:eastAsia="Arial" w:hAnsi="Times New Roman" w:cs="Times New Roman"/>
          <w:b/>
          <w:color w:val="492F92"/>
          <w:sz w:val="24"/>
          <w:szCs w:val="24"/>
          <w:lang w:val="en-US"/>
        </w:rPr>
        <w:t xml:space="preserve"> patient should you be especially alert to?</w:t>
      </w:r>
    </w:p>
    <w:p w:rsidR="00684E57" w:rsidRPr="0012627D" w:rsidRDefault="00684E57" w:rsidP="0012627D">
      <w:pPr>
        <w:spacing w:after="0" w:line="25" w:lineRule="exact"/>
        <w:rPr>
          <w:rFonts w:ascii="Times New Roman" w:eastAsia="Times New Roman" w:hAnsi="Times New Roman" w:cs="Times New Roman"/>
          <w:sz w:val="24"/>
          <w:szCs w:val="24"/>
          <w:lang w:val="en-US"/>
        </w:rPr>
      </w:pPr>
    </w:p>
    <w:p w:rsidR="00684E57" w:rsidRPr="0012627D" w:rsidRDefault="00684E57" w:rsidP="0012627D">
      <w:pPr>
        <w:spacing w:after="0"/>
        <w:ind w:firstLine="708"/>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 xml:space="preserve">Note if the patient is jaundiced (icteric) by looking at the sclera as this might imply </w:t>
      </w:r>
      <w:proofErr w:type="spellStart"/>
      <w:r w:rsidRPr="0012627D">
        <w:rPr>
          <w:rFonts w:ascii="Times New Roman" w:eastAsia="Times New Roman" w:hAnsi="Times New Roman" w:cs="Times New Roman"/>
          <w:color w:val="231F20"/>
          <w:sz w:val="24"/>
          <w:szCs w:val="24"/>
          <w:lang w:val="en-US"/>
        </w:rPr>
        <w:t>haemolysis</w:t>
      </w:r>
      <w:proofErr w:type="spellEnd"/>
      <w:r w:rsidRPr="0012627D">
        <w:rPr>
          <w:rFonts w:ascii="Times New Roman" w:eastAsia="Times New Roman" w:hAnsi="Times New Roman" w:cs="Times New Roman"/>
          <w:color w:val="231F20"/>
          <w:sz w:val="24"/>
          <w:szCs w:val="24"/>
          <w:lang w:val="en-US"/>
        </w:rPr>
        <w:t xml:space="preserve"> of ineffective erythropoiesis. A bronze </w:t>
      </w:r>
      <w:proofErr w:type="spellStart"/>
      <w:r w:rsidRPr="0012627D">
        <w:rPr>
          <w:rFonts w:ascii="Times New Roman" w:eastAsia="Times New Roman" w:hAnsi="Times New Roman" w:cs="Times New Roman"/>
          <w:color w:val="231F20"/>
          <w:sz w:val="24"/>
          <w:szCs w:val="24"/>
          <w:lang w:val="en-US"/>
        </w:rPr>
        <w:t>colour</w:t>
      </w:r>
      <w:proofErr w:type="spellEnd"/>
      <w:r w:rsidRPr="0012627D">
        <w:rPr>
          <w:rFonts w:ascii="Times New Roman" w:eastAsia="Times New Roman" w:hAnsi="Times New Roman" w:cs="Times New Roman"/>
          <w:color w:val="231F20"/>
          <w:sz w:val="24"/>
          <w:szCs w:val="24"/>
          <w:lang w:val="en-US"/>
        </w:rPr>
        <w:t xml:space="preserve"> in the skin should not be confused with icterus or jaundice as it is usually caused by iron deposition and is seen in diseases such as </w:t>
      </w:r>
      <w:proofErr w:type="spellStart"/>
      <w:r w:rsidRPr="0012627D">
        <w:rPr>
          <w:rFonts w:ascii="Times New Roman" w:eastAsia="Times New Roman" w:hAnsi="Times New Roman" w:cs="Times New Roman"/>
          <w:color w:val="231F20"/>
          <w:sz w:val="24"/>
          <w:szCs w:val="24"/>
          <w:lang w:val="en-US"/>
        </w:rPr>
        <w:t>hae</w:t>
      </w:r>
      <w:r w:rsidR="0012627D">
        <w:rPr>
          <w:rFonts w:ascii="Times New Roman" w:eastAsia="Times New Roman" w:hAnsi="Times New Roman" w:cs="Times New Roman"/>
          <w:color w:val="231F20"/>
          <w:sz w:val="24"/>
          <w:szCs w:val="24"/>
          <w:lang w:val="en-US"/>
        </w:rPr>
        <w:t>mochromatosis</w:t>
      </w:r>
      <w:proofErr w:type="spellEnd"/>
      <w:r w:rsidRPr="0012627D">
        <w:rPr>
          <w:rFonts w:ascii="Times New Roman" w:eastAsia="Times New Roman" w:hAnsi="Times New Roman" w:cs="Times New Roman"/>
          <w:color w:val="231F20"/>
          <w:sz w:val="24"/>
          <w:szCs w:val="24"/>
          <w:lang w:val="en-US"/>
        </w:rPr>
        <w:t xml:space="preserve">. Cyanosis might suggest con-genital heart disease or heart failure. A plethoric face suggests </w:t>
      </w:r>
      <w:proofErr w:type="spellStart"/>
      <w:r w:rsidRPr="0012627D">
        <w:rPr>
          <w:rFonts w:ascii="Times New Roman" w:eastAsia="Times New Roman" w:hAnsi="Times New Roman" w:cs="Times New Roman"/>
          <w:color w:val="231F20"/>
          <w:sz w:val="24"/>
          <w:szCs w:val="24"/>
          <w:lang w:val="en-US"/>
        </w:rPr>
        <w:t>erythrocytosis</w:t>
      </w:r>
      <w:proofErr w:type="spellEnd"/>
      <w:r w:rsidRPr="0012627D">
        <w:rPr>
          <w:rFonts w:ascii="Times New Roman" w:eastAsia="Times New Roman" w:hAnsi="Times New Roman" w:cs="Times New Roman"/>
          <w:color w:val="231F20"/>
          <w:sz w:val="24"/>
          <w:szCs w:val="24"/>
          <w:lang w:val="en-US"/>
        </w:rPr>
        <w:t xml:space="preserve"> and pallor (palmar creases or </w:t>
      </w:r>
      <w:proofErr w:type="spellStart"/>
      <w:r w:rsidRPr="0012627D">
        <w:rPr>
          <w:rFonts w:ascii="Times New Roman" w:eastAsia="Times New Roman" w:hAnsi="Times New Roman" w:cs="Times New Roman"/>
          <w:color w:val="231F20"/>
          <w:sz w:val="24"/>
          <w:szCs w:val="24"/>
          <w:lang w:val="en-US"/>
        </w:rPr>
        <w:t>conjunctival</w:t>
      </w:r>
      <w:proofErr w:type="spellEnd"/>
      <w:r w:rsidRPr="0012627D">
        <w:rPr>
          <w:rFonts w:ascii="Times New Roman" w:eastAsia="Times New Roman" w:hAnsi="Times New Roman" w:cs="Times New Roman"/>
          <w:color w:val="231F20"/>
          <w:sz w:val="24"/>
          <w:szCs w:val="24"/>
          <w:lang w:val="en-US"/>
        </w:rPr>
        <w:t xml:space="preserve"> membranes) is common in </w:t>
      </w:r>
      <w:proofErr w:type="spellStart"/>
      <w:r w:rsidRPr="0012627D">
        <w:rPr>
          <w:rFonts w:ascii="Times New Roman" w:eastAsia="Times New Roman" w:hAnsi="Times New Roman" w:cs="Times New Roman"/>
          <w:color w:val="231F20"/>
          <w:sz w:val="24"/>
          <w:szCs w:val="24"/>
          <w:lang w:val="en-US"/>
        </w:rPr>
        <w:t>anaemia</w:t>
      </w:r>
      <w:proofErr w:type="spellEnd"/>
      <w:r w:rsidRPr="0012627D">
        <w:rPr>
          <w:rFonts w:ascii="Times New Roman" w:eastAsia="Times New Roman" w:hAnsi="Times New Roman" w:cs="Times New Roman"/>
          <w:color w:val="231F20"/>
          <w:sz w:val="24"/>
          <w:szCs w:val="24"/>
          <w:lang w:val="en-US"/>
        </w:rPr>
        <w:t xml:space="preserve">. Spooning of the nails, </w:t>
      </w:r>
      <w:proofErr w:type="spellStart"/>
      <w:r w:rsidRPr="0012627D">
        <w:rPr>
          <w:rFonts w:ascii="Times New Roman" w:eastAsia="Times New Roman" w:hAnsi="Times New Roman" w:cs="Times New Roman"/>
          <w:color w:val="231F20"/>
          <w:sz w:val="24"/>
          <w:szCs w:val="24"/>
          <w:lang w:val="en-US"/>
        </w:rPr>
        <w:t>koilonychia</w:t>
      </w:r>
      <w:proofErr w:type="spellEnd"/>
      <w:r w:rsidRPr="0012627D">
        <w:rPr>
          <w:rFonts w:ascii="Times New Roman" w:eastAsia="Times New Roman" w:hAnsi="Times New Roman" w:cs="Times New Roman"/>
          <w:color w:val="231F20"/>
          <w:sz w:val="24"/>
          <w:szCs w:val="24"/>
          <w:lang w:val="en-US"/>
        </w:rPr>
        <w:t xml:space="preserve"> and cracking at the angles of the mouth are seen in</w:t>
      </w:r>
      <w:r w:rsidR="0012627D">
        <w:rPr>
          <w:rFonts w:ascii="Times New Roman" w:eastAsia="Times New Roman" w:hAnsi="Times New Roman" w:cs="Times New Roman"/>
          <w:color w:val="231F20"/>
          <w:sz w:val="24"/>
          <w:szCs w:val="24"/>
          <w:lang w:val="en-US"/>
        </w:rPr>
        <w:t xml:space="preserve"> severe iron deficiency</w:t>
      </w:r>
      <w:r w:rsidRPr="0012627D">
        <w:rPr>
          <w:rFonts w:ascii="Times New Roman" w:eastAsia="Times New Roman" w:hAnsi="Times New Roman" w:cs="Times New Roman"/>
          <w:color w:val="231F20"/>
          <w:sz w:val="24"/>
          <w:szCs w:val="24"/>
          <w:lang w:val="en-US"/>
        </w:rPr>
        <w:t xml:space="preserve">. An unusual cause of blood loss is hereditary </w:t>
      </w:r>
      <w:proofErr w:type="spellStart"/>
      <w:r w:rsidRPr="0012627D">
        <w:rPr>
          <w:rFonts w:ascii="Times New Roman" w:eastAsia="Times New Roman" w:hAnsi="Times New Roman" w:cs="Times New Roman"/>
          <w:color w:val="231F20"/>
          <w:sz w:val="24"/>
          <w:szCs w:val="24"/>
          <w:lang w:val="en-US"/>
        </w:rPr>
        <w:t>telangiectasiae</w:t>
      </w:r>
      <w:proofErr w:type="spellEnd"/>
      <w:r w:rsidRPr="0012627D">
        <w:rPr>
          <w:rFonts w:ascii="Times New Roman" w:eastAsia="Times New Roman" w:hAnsi="Times New Roman" w:cs="Times New Roman"/>
          <w:color w:val="231F20"/>
          <w:sz w:val="24"/>
          <w:szCs w:val="24"/>
          <w:lang w:val="en-US"/>
        </w:rPr>
        <w:t>. These may be seen in the nail beds, lips and tongue while also oc</w:t>
      </w:r>
      <w:r w:rsidR="0012627D">
        <w:rPr>
          <w:rFonts w:ascii="Times New Roman" w:eastAsia="Times New Roman" w:hAnsi="Times New Roman" w:cs="Times New Roman"/>
          <w:color w:val="231F20"/>
          <w:sz w:val="24"/>
          <w:szCs w:val="24"/>
          <w:lang w:val="en-US"/>
        </w:rPr>
        <w:t>curring in the gastroenterologi</w:t>
      </w:r>
      <w:r w:rsidRPr="0012627D">
        <w:rPr>
          <w:rFonts w:ascii="Times New Roman" w:eastAsia="Times New Roman" w:hAnsi="Times New Roman" w:cs="Times New Roman"/>
          <w:color w:val="231F20"/>
          <w:sz w:val="24"/>
          <w:szCs w:val="24"/>
          <w:lang w:val="en-US"/>
        </w:rPr>
        <w:t>cal tract.</w:t>
      </w:r>
    </w:p>
    <w:p w:rsidR="00684E57" w:rsidRPr="0012627D" w:rsidRDefault="00684E57" w:rsidP="0012627D">
      <w:pPr>
        <w:spacing w:after="0"/>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noProof/>
          <w:color w:val="231F20"/>
          <w:sz w:val="24"/>
          <w:szCs w:val="24"/>
          <w:lang w:eastAsia="ru-RU"/>
        </w:rPr>
        <w:drawing>
          <wp:inline distT="0" distB="0" distL="0" distR="0" wp14:anchorId="26956DE3" wp14:editId="4DA56C37">
            <wp:extent cx="2599690" cy="2171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99690" cy="2171700"/>
                    </a:xfrm>
                    <a:prstGeom prst="rect">
                      <a:avLst/>
                    </a:prstGeom>
                    <a:noFill/>
                  </pic:spPr>
                </pic:pic>
              </a:graphicData>
            </a:graphic>
          </wp:inline>
        </w:drawing>
      </w:r>
    </w:p>
    <w:p w:rsidR="00684E57" w:rsidRPr="0012627D" w:rsidRDefault="00684E57" w:rsidP="0012627D">
      <w:pPr>
        <w:spacing w:after="0"/>
        <w:jc w:val="both"/>
        <w:rPr>
          <w:rFonts w:ascii="Times New Roman" w:eastAsia="Times New Roman" w:hAnsi="Times New Roman" w:cs="Times New Roman"/>
          <w:color w:val="231F20"/>
          <w:sz w:val="24"/>
          <w:szCs w:val="24"/>
          <w:lang w:val="en-US"/>
        </w:rPr>
      </w:pPr>
      <w:proofErr w:type="spellStart"/>
      <w:proofErr w:type="gramStart"/>
      <w:r w:rsidRPr="0012627D">
        <w:rPr>
          <w:rFonts w:ascii="Times New Roman" w:eastAsia="Arial" w:hAnsi="Times New Roman" w:cs="Times New Roman"/>
          <w:color w:val="231F20"/>
          <w:sz w:val="24"/>
          <w:szCs w:val="24"/>
          <w:lang w:val="en-US"/>
        </w:rPr>
        <w:t>Conjunctival</w:t>
      </w:r>
      <w:proofErr w:type="spellEnd"/>
      <w:r w:rsidRPr="0012627D">
        <w:rPr>
          <w:rFonts w:ascii="Times New Roman" w:eastAsia="Arial" w:hAnsi="Times New Roman" w:cs="Times New Roman"/>
          <w:color w:val="231F20"/>
          <w:sz w:val="24"/>
          <w:szCs w:val="24"/>
          <w:lang w:val="en-US"/>
        </w:rPr>
        <w:t xml:space="preserve"> pallor.</w:t>
      </w:r>
      <w:proofErr w:type="gramEnd"/>
    </w:p>
    <w:p w:rsidR="00684E57" w:rsidRPr="0012627D" w:rsidRDefault="00684E57" w:rsidP="0012627D">
      <w:pPr>
        <w:spacing w:after="0" w:line="29" w:lineRule="exact"/>
        <w:rPr>
          <w:rFonts w:ascii="Times New Roman" w:eastAsia="Times New Roman" w:hAnsi="Times New Roman" w:cs="Times New Roman"/>
          <w:sz w:val="24"/>
          <w:szCs w:val="24"/>
          <w:lang w:val="en-US"/>
        </w:rPr>
      </w:pPr>
    </w:p>
    <w:p w:rsidR="00684E57" w:rsidRPr="0012627D" w:rsidRDefault="00684E57" w:rsidP="0012627D">
      <w:pPr>
        <w:spacing w:after="0"/>
        <w:ind w:firstLine="708"/>
        <w:jc w:val="both"/>
        <w:rPr>
          <w:rFonts w:ascii="Times New Roman" w:eastAsia="Times New Roman" w:hAnsi="Times New Roman" w:cs="Times New Roman"/>
          <w:color w:val="231F20"/>
          <w:sz w:val="24"/>
          <w:szCs w:val="24"/>
          <w:lang w:val="en-US"/>
        </w:rPr>
      </w:pPr>
      <w:proofErr w:type="spellStart"/>
      <w:r w:rsidRPr="0012627D">
        <w:rPr>
          <w:rFonts w:ascii="Times New Roman" w:eastAsia="Times New Roman" w:hAnsi="Times New Roman" w:cs="Times New Roman"/>
          <w:color w:val="231F20"/>
          <w:sz w:val="24"/>
          <w:szCs w:val="24"/>
          <w:lang w:val="en-US"/>
        </w:rPr>
        <w:lastRenderedPageBreak/>
        <w:t>Purpura</w:t>
      </w:r>
      <w:proofErr w:type="spellEnd"/>
      <w:r w:rsidRPr="0012627D">
        <w:rPr>
          <w:rFonts w:ascii="Times New Roman" w:eastAsia="Times New Roman" w:hAnsi="Times New Roman" w:cs="Times New Roman"/>
          <w:color w:val="231F20"/>
          <w:sz w:val="24"/>
          <w:szCs w:val="24"/>
          <w:lang w:val="en-US"/>
        </w:rPr>
        <w:t>, bleeding into the skin, may reflect a low platelet count although in elderly people is often</w:t>
      </w:r>
      <w:r w:rsidRPr="0012627D">
        <w:rPr>
          <w:rFonts w:ascii="Times New Roman" w:eastAsia="Times New Roman" w:hAnsi="Times New Roman" w:cs="Times New Roman"/>
          <w:color w:val="231F20"/>
          <w:sz w:val="24"/>
          <w:szCs w:val="24"/>
          <w:lang w:val="en-US"/>
        </w:rPr>
        <w:t xml:space="preserve"> </w:t>
      </w:r>
      <w:r w:rsidRPr="0012627D">
        <w:rPr>
          <w:rFonts w:ascii="Times New Roman" w:eastAsia="Times New Roman" w:hAnsi="Times New Roman" w:cs="Times New Roman"/>
          <w:color w:val="231F20"/>
          <w:sz w:val="24"/>
          <w:szCs w:val="24"/>
          <w:lang w:val="en-US"/>
        </w:rPr>
        <w:t xml:space="preserve">present on the backs of the hands and is secondary to minor trauma together with loss of subcutaneous tissue (called senile </w:t>
      </w:r>
      <w:proofErr w:type="spellStart"/>
      <w:r w:rsidRPr="0012627D">
        <w:rPr>
          <w:rFonts w:ascii="Times New Roman" w:eastAsia="Times New Roman" w:hAnsi="Times New Roman" w:cs="Times New Roman"/>
          <w:color w:val="231F20"/>
          <w:sz w:val="24"/>
          <w:szCs w:val="24"/>
          <w:lang w:val="en-US"/>
        </w:rPr>
        <w:t>purpura</w:t>
      </w:r>
      <w:proofErr w:type="spellEnd"/>
      <w:r w:rsidRPr="0012627D">
        <w:rPr>
          <w:rFonts w:ascii="Times New Roman" w:eastAsia="Times New Roman" w:hAnsi="Times New Roman" w:cs="Times New Roman"/>
          <w:color w:val="231F20"/>
          <w:sz w:val="24"/>
          <w:szCs w:val="24"/>
          <w:lang w:val="en-US"/>
        </w:rPr>
        <w:t xml:space="preserve">). </w:t>
      </w:r>
      <w:proofErr w:type="spellStart"/>
      <w:r w:rsidRPr="0012627D">
        <w:rPr>
          <w:rFonts w:ascii="Times New Roman" w:eastAsia="Times New Roman" w:hAnsi="Times New Roman" w:cs="Times New Roman"/>
          <w:color w:val="231F20"/>
          <w:sz w:val="24"/>
          <w:szCs w:val="24"/>
          <w:lang w:val="en-US"/>
        </w:rPr>
        <w:t>Subconjunctival</w:t>
      </w:r>
      <w:proofErr w:type="spellEnd"/>
      <w:r w:rsidRPr="0012627D">
        <w:rPr>
          <w:rFonts w:ascii="Times New Roman" w:eastAsia="Times New Roman" w:hAnsi="Times New Roman" w:cs="Times New Roman"/>
          <w:color w:val="231F20"/>
          <w:sz w:val="24"/>
          <w:szCs w:val="24"/>
          <w:lang w:val="en-US"/>
        </w:rPr>
        <w:t xml:space="preserve"> </w:t>
      </w:r>
      <w:proofErr w:type="spellStart"/>
      <w:r w:rsidRPr="0012627D">
        <w:rPr>
          <w:rFonts w:ascii="Times New Roman" w:eastAsia="Times New Roman" w:hAnsi="Times New Roman" w:cs="Times New Roman"/>
          <w:color w:val="231F20"/>
          <w:sz w:val="24"/>
          <w:szCs w:val="24"/>
          <w:lang w:val="en-US"/>
        </w:rPr>
        <w:t>haemorrhages</w:t>
      </w:r>
      <w:proofErr w:type="spellEnd"/>
      <w:r w:rsidRPr="0012627D">
        <w:rPr>
          <w:rFonts w:ascii="Times New Roman" w:eastAsia="Times New Roman" w:hAnsi="Times New Roman" w:cs="Times New Roman"/>
          <w:color w:val="231F20"/>
          <w:sz w:val="24"/>
          <w:szCs w:val="24"/>
          <w:lang w:val="en-US"/>
        </w:rPr>
        <w:t xml:space="preserve"> may result from a low platelet count and may be particularly prominent if the patient has vomited or has had a bout of coughing. </w:t>
      </w:r>
      <w:proofErr w:type="spellStart"/>
      <w:r w:rsidRPr="0012627D">
        <w:rPr>
          <w:rFonts w:ascii="Times New Roman" w:eastAsia="Times New Roman" w:hAnsi="Times New Roman" w:cs="Times New Roman"/>
          <w:color w:val="231F20"/>
          <w:sz w:val="24"/>
          <w:szCs w:val="24"/>
          <w:lang w:val="en-US"/>
        </w:rPr>
        <w:t>Purpura</w:t>
      </w:r>
      <w:proofErr w:type="spellEnd"/>
      <w:r w:rsidRPr="0012627D">
        <w:rPr>
          <w:rFonts w:ascii="Times New Roman" w:eastAsia="Times New Roman" w:hAnsi="Times New Roman" w:cs="Times New Roman"/>
          <w:color w:val="231F20"/>
          <w:sz w:val="24"/>
          <w:szCs w:val="24"/>
          <w:lang w:val="en-US"/>
        </w:rPr>
        <w:t xml:space="preserve"> does not blanch on pressure, unlike small dilated blood vessels. In chronic liver disease spider </w:t>
      </w:r>
      <w:proofErr w:type="spellStart"/>
      <w:r w:rsidRPr="0012627D">
        <w:rPr>
          <w:rFonts w:ascii="Times New Roman" w:eastAsia="Times New Roman" w:hAnsi="Times New Roman" w:cs="Times New Roman"/>
          <w:color w:val="231F20"/>
          <w:sz w:val="24"/>
          <w:szCs w:val="24"/>
          <w:lang w:val="en-US"/>
        </w:rPr>
        <w:t>naevi</w:t>
      </w:r>
      <w:proofErr w:type="spellEnd"/>
      <w:r w:rsidRPr="0012627D">
        <w:rPr>
          <w:rFonts w:ascii="Times New Roman" w:eastAsia="Times New Roman" w:hAnsi="Times New Roman" w:cs="Times New Roman"/>
          <w:color w:val="231F20"/>
          <w:sz w:val="24"/>
          <w:szCs w:val="24"/>
          <w:lang w:val="en-US"/>
        </w:rPr>
        <w:t xml:space="preserve"> may be present on the face, arms and trunk. These small dilated arterioles blanch under pressure and fill from the </w:t>
      </w:r>
      <w:proofErr w:type="spellStart"/>
      <w:r w:rsidRPr="0012627D">
        <w:rPr>
          <w:rFonts w:ascii="Times New Roman" w:eastAsia="Times New Roman" w:hAnsi="Times New Roman" w:cs="Times New Roman"/>
          <w:color w:val="231F20"/>
          <w:sz w:val="24"/>
          <w:szCs w:val="24"/>
          <w:lang w:val="en-US"/>
        </w:rPr>
        <w:t>centre</w:t>
      </w:r>
      <w:proofErr w:type="spellEnd"/>
      <w:r w:rsidRPr="0012627D">
        <w:rPr>
          <w:rFonts w:ascii="Times New Roman" w:eastAsia="Times New Roman" w:hAnsi="Times New Roman" w:cs="Times New Roman"/>
          <w:color w:val="231F20"/>
          <w:sz w:val="24"/>
          <w:szCs w:val="24"/>
          <w:lang w:val="en-US"/>
        </w:rPr>
        <w:t xml:space="preserve"> and are found in the drainage area of the superior vena cava.</w:t>
      </w:r>
    </w:p>
    <w:p w:rsidR="0012627D" w:rsidRDefault="003041F5" w:rsidP="003041F5">
      <w:pPr>
        <w:spacing w:after="0" w:line="258" w:lineRule="auto"/>
        <w:jc w:val="both"/>
        <w:rPr>
          <w:rFonts w:ascii="Times New Roman" w:eastAsia="Arial" w:hAnsi="Times New Roman" w:cs="Times New Roman"/>
          <w:b/>
          <w:caps/>
          <w:color w:val="FF0000"/>
          <w:sz w:val="24"/>
          <w:szCs w:val="24"/>
          <w:lang w:val="en-US"/>
        </w:rPr>
      </w:pPr>
      <w:r>
        <w:rPr>
          <w:rFonts w:ascii="Times New Roman" w:eastAsia="Arial" w:hAnsi="Times New Roman" w:cs="Times New Roman"/>
          <w:b/>
          <w:caps/>
          <w:noProof/>
          <w:color w:val="FF0000"/>
          <w:sz w:val="24"/>
          <w:szCs w:val="24"/>
          <w:lang w:eastAsia="ru-RU"/>
        </w:rPr>
        <w:drawing>
          <wp:inline distT="0" distB="0" distL="0" distR="0" wp14:anchorId="697A8B3D" wp14:editId="1D3C9DAC">
            <wp:extent cx="2819400" cy="216217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19400" cy="2162175"/>
                    </a:xfrm>
                    <a:prstGeom prst="rect">
                      <a:avLst/>
                    </a:prstGeom>
                    <a:noFill/>
                    <a:ln>
                      <a:noFill/>
                    </a:ln>
                  </pic:spPr>
                </pic:pic>
              </a:graphicData>
            </a:graphic>
          </wp:inline>
        </w:drawing>
      </w:r>
      <w:r w:rsidRPr="003041F5">
        <w:rPr>
          <w:rFonts w:ascii="Times New Roman" w:eastAsia="Arial" w:hAnsi="Times New Roman" w:cs="Times New Roman"/>
          <w:b/>
          <w:caps/>
          <w:color w:val="FF0000"/>
          <w:sz w:val="24"/>
          <w:szCs w:val="24"/>
          <w:lang w:val="en-US"/>
        </w:rPr>
        <w:t xml:space="preserve"> </w:t>
      </w:r>
      <w:r>
        <w:rPr>
          <w:rFonts w:ascii="Times New Roman" w:eastAsia="Arial" w:hAnsi="Times New Roman" w:cs="Times New Roman"/>
          <w:b/>
          <w:caps/>
          <w:noProof/>
          <w:color w:val="FF0000"/>
          <w:sz w:val="24"/>
          <w:szCs w:val="24"/>
          <w:lang w:eastAsia="ru-RU"/>
        </w:rPr>
        <w:drawing>
          <wp:inline distT="0" distB="0" distL="0" distR="0" wp14:anchorId="39798249" wp14:editId="05880A35">
            <wp:extent cx="2762250" cy="21717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7333" cy="2175696"/>
                    </a:xfrm>
                    <a:prstGeom prst="rect">
                      <a:avLst/>
                    </a:prstGeom>
                    <a:noFill/>
                    <a:ln>
                      <a:noFill/>
                    </a:ln>
                  </pic:spPr>
                </pic:pic>
              </a:graphicData>
            </a:graphic>
          </wp:inline>
        </w:drawing>
      </w:r>
    </w:p>
    <w:p w:rsidR="003041F5" w:rsidRPr="003041F5" w:rsidRDefault="003041F5" w:rsidP="003041F5">
      <w:pPr>
        <w:spacing w:after="0" w:line="258" w:lineRule="auto"/>
        <w:jc w:val="both"/>
        <w:rPr>
          <w:rFonts w:ascii="Times New Roman" w:eastAsia="Arial" w:hAnsi="Times New Roman" w:cs="Times New Roman"/>
          <w:b/>
          <w:caps/>
          <w:color w:val="FF0000"/>
          <w:sz w:val="24"/>
          <w:szCs w:val="24"/>
          <w:lang w:val="en-US"/>
        </w:rPr>
      </w:pPr>
      <w:r>
        <w:rPr>
          <w:rFonts w:ascii="Times New Roman" w:hAnsi="Times New Roman" w:cs="Times New Roman"/>
          <w:b/>
          <w:color w:val="231F20"/>
          <w:sz w:val="24"/>
          <w:szCs w:val="24"/>
          <w:lang w:val="en-US"/>
        </w:rPr>
        <w:t xml:space="preserve">   </w:t>
      </w:r>
      <w:r w:rsidRPr="003041F5">
        <w:rPr>
          <w:rFonts w:ascii="Times New Roman" w:hAnsi="Times New Roman" w:cs="Times New Roman"/>
          <w:b/>
          <w:color w:val="231F20"/>
          <w:sz w:val="24"/>
          <w:szCs w:val="24"/>
          <w:lang w:val="en-US"/>
        </w:rPr>
        <w:t xml:space="preserve">Bilateral </w:t>
      </w:r>
      <w:proofErr w:type="spellStart"/>
      <w:r w:rsidRPr="003041F5">
        <w:rPr>
          <w:rFonts w:ascii="Times New Roman" w:hAnsi="Times New Roman" w:cs="Times New Roman"/>
          <w:b/>
          <w:color w:val="231F20"/>
          <w:sz w:val="24"/>
          <w:szCs w:val="24"/>
          <w:lang w:val="en-US"/>
        </w:rPr>
        <w:t>subconjunctival</w:t>
      </w:r>
      <w:proofErr w:type="spellEnd"/>
      <w:r w:rsidRPr="003041F5">
        <w:rPr>
          <w:rFonts w:ascii="Times New Roman" w:hAnsi="Times New Roman" w:cs="Times New Roman"/>
          <w:b/>
          <w:color w:val="231F20"/>
          <w:sz w:val="24"/>
          <w:szCs w:val="24"/>
          <w:lang w:val="en-US"/>
        </w:rPr>
        <w:t xml:space="preserve"> </w:t>
      </w:r>
      <w:proofErr w:type="spellStart"/>
      <w:r w:rsidRPr="003041F5">
        <w:rPr>
          <w:rFonts w:ascii="Times New Roman" w:hAnsi="Times New Roman" w:cs="Times New Roman"/>
          <w:b/>
          <w:color w:val="231F20"/>
          <w:sz w:val="24"/>
          <w:szCs w:val="24"/>
          <w:lang w:val="en-US"/>
        </w:rPr>
        <w:t>haemorrhages</w:t>
      </w:r>
      <w:proofErr w:type="spellEnd"/>
      <w:r w:rsidRPr="003041F5">
        <w:rPr>
          <w:rFonts w:ascii="Times New Roman" w:hAnsi="Times New Roman" w:cs="Times New Roman"/>
          <w:b/>
          <w:color w:val="231F20"/>
          <w:sz w:val="24"/>
          <w:szCs w:val="24"/>
          <w:lang w:val="en-US"/>
        </w:rPr>
        <w:t xml:space="preserve"> </w:t>
      </w:r>
      <w:r>
        <w:rPr>
          <w:rFonts w:ascii="Times New Roman" w:hAnsi="Times New Roman" w:cs="Times New Roman"/>
          <w:b/>
          <w:color w:val="231F20"/>
          <w:sz w:val="24"/>
          <w:szCs w:val="24"/>
          <w:lang w:val="en-US"/>
        </w:rPr>
        <w:t xml:space="preserve">               </w:t>
      </w:r>
      <w:r w:rsidRPr="003041F5">
        <w:rPr>
          <w:rFonts w:ascii="Times New Roman" w:hAnsi="Times New Roman" w:cs="Times New Roman"/>
          <w:b/>
          <w:color w:val="231F20"/>
          <w:sz w:val="24"/>
          <w:szCs w:val="24"/>
          <w:lang w:val="en-US"/>
        </w:rPr>
        <w:t>Petechial rash on the leg</w:t>
      </w:r>
    </w:p>
    <w:p w:rsidR="003041F5" w:rsidRDefault="003041F5" w:rsidP="003041F5">
      <w:pPr>
        <w:spacing w:after="0" w:line="258" w:lineRule="auto"/>
        <w:jc w:val="both"/>
        <w:rPr>
          <w:rFonts w:ascii="Times New Roman" w:eastAsia="Arial" w:hAnsi="Times New Roman" w:cs="Times New Roman"/>
          <w:b/>
          <w:caps/>
          <w:color w:val="FF0000"/>
          <w:sz w:val="24"/>
          <w:szCs w:val="24"/>
          <w:lang w:val="en-US"/>
        </w:rPr>
      </w:pPr>
    </w:p>
    <w:p w:rsidR="00684E57" w:rsidRPr="0012627D" w:rsidRDefault="00684E57" w:rsidP="003041F5">
      <w:pPr>
        <w:spacing w:after="0" w:line="258" w:lineRule="auto"/>
        <w:jc w:val="both"/>
        <w:rPr>
          <w:rFonts w:ascii="Times New Roman" w:eastAsia="Arial" w:hAnsi="Times New Roman" w:cs="Times New Roman"/>
          <w:b/>
          <w:caps/>
          <w:color w:val="FF0000"/>
          <w:sz w:val="24"/>
          <w:szCs w:val="24"/>
          <w:lang w:val="en-US"/>
        </w:rPr>
      </w:pPr>
      <w:r w:rsidRPr="0012627D">
        <w:rPr>
          <w:rFonts w:ascii="Times New Roman" w:eastAsia="Arial" w:hAnsi="Times New Roman" w:cs="Times New Roman"/>
          <w:b/>
          <w:caps/>
          <w:color w:val="FF0000"/>
          <w:sz w:val="24"/>
          <w:szCs w:val="24"/>
          <w:lang w:val="en-US"/>
        </w:rPr>
        <w:t>Before examining a patient, always explain what you are about to do in simple language, e.g. ‘I would like to feel your tummy’ rather than ‘I would like to conduct a clinical examination of your abdomen’. Ask if the patient has any tenderness in the area to be examined and always observe the patient’s face during the examination looking for signs of pain or discomfort. Reassure the patient that you will try not to hurt them</w:t>
      </w:r>
      <w:r w:rsidRPr="0012627D">
        <w:rPr>
          <w:rFonts w:ascii="Times New Roman" w:eastAsia="Arial" w:hAnsi="Times New Roman" w:cs="Times New Roman"/>
          <w:b/>
          <w:caps/>
          <w:color w:val="FF0000"/>
          <w:sz w:val="24"/>
          <w:szCs w:val="24"/>
          <w:lang w:val="en-US"/>
        </w:rPr>
        <w:t>.</w:t>
      </w:r>
    </w:p>
    <w:p w:rsidR="0012627D" w:rsidRDefault="0012627D" w:rsidP="0012627D">
      <w:pPr>
        <w:spacing w:after="0" w:line="272" w:lineRule="auto"/>
        <w:ind w:right="5862"/>
        <w:rPr>
          <w:rFonts w:ascii="Times New Roman" w:eastAsia="Arial" w:hAnsi="Times New Roman" w:cs="Times New Roman"/>
          <w:b/>
          <w:color w:val="492F92"/>
          <w:sz w:val="24"/>
          <w:szCs w:val="24"/>
          <w:lang w:val="en-US"/>
        </w:rPr>
      </w:pPr>
    </w:p>
    <w:p w:rsidR="00684E57" w:rsidRPr="0012627D" w:rsidRDefault="00684E57" w:rsidP="0012627D">
      <w:pPr>
        <w:spacing w:after="0" w:line="272" w:lineRule="auto"/>
        <w:ind w:right="5862"/>
        <w:rPr>
          <w:rFonts w:ascii="Times New Roman" w:eastAsia="Arial" w:hAnsi="Times New Roman" w:cs="Times New Roman"/>
          <w:b/>
          <w:color w:val="492F92"/>
          <w:sz w:val="24"/>
          <w:szCs w:val="24"/>
          <w:lang w:val="en-US"/>
        </w:rPr>
      </w:pPr>
      <w:r w:rsidRPr="0012627D">
        <w:rPr>
          <w:rFonts w:ascii="Times New Roman" w:eastAsia="Arial" w:hAnsi="Times New Roman" w:cs="Times New Roman"/>
          <w:b/>
          <w:color w:val="492F92"/>
          <w:sz w:val="24"/>
          <w:szCs w:val="24"/>
          <w:lang w:val="en-US"/>
        </w:rPr>
        <w:t>What other physical signs might</w:t>
      </w:r>
      <w:r w:rsidR="0012627D">
        <w:rPr>
          <w:rFonts w:ascii="Times New Roman" w:eastAsia="Arial" w:hAnsi="Times New Roman" w:cs="Times New Roman"/>
          <w:b/>
          <w:color w:val="492F92"/>
          <w:sz w:val="24"/>
          <w:szCs w:val="24"/>
          <w:lang w:val="en-US"/>
        </w:rPr>
        <w:t xml:space="preserve"> </w:t>
      </w:r>
      <w:r w:rsidR="003041F5">
        <w:rPr>
          <w:rFonts w:ascii="Times New Roman" w:eastAsia="Arial" w:hAnsi="Times New Roman" w:cs="Times New Roman"/>
          <w:b/>
          <w:color w:val="492F92"/>
          <w:sz w:val="24"/>
          <w:szCs w:val="24"/>
          <w:lang w:val="en-US"/>
        </w:rPr>
        <w:t>b</w:t>
      </w:r>
      <w:r w:rsidRPr="0012627D">
        <w:rPr>
          <w:rFonts w:ascii="Times New Roman" w:eastAsia="Arial" w:hAnsi="Times New Roman" w:cs="Times New Roman"/>
          <w:b/>
          <w:color w:val="492F92"/>
          <w:sz w:val="24"/>
          <w:szCs w:val="24"/>
          <w:lang w:val="en-US"/>
        </w:rPr>
        <w:t>e present on general inspection?</w:t>
      </w:r>
    </w:p>
    <w:p w:rsidR="00684E57" w:rsidRPr="0012627D" w:rsidRDefault="00684E57" w:rsidP="0012627D">
      <w:pPr>
        <w:spacing w:after="0" w:line="2" w:lineRule="exact"/>
        <w:rPr>
          <w:rFonts w:ascii="Times New Roman" w:eastAsia="Times New Roman" w:hAnsi="Times New Roman" w:cs="Times New Roman"/>
          <w:sz w:val="24"/>
          <w:szCs w:val="24"/>
          <w:lang w:val="en-US"/>
        </w:rPr>
      </w:pPr>
    </w:p>
    <w:p w:rsidR="00684E57" w:rsidRPr="0012627D" w:rsidRDefault="00684E57" w:rsidP="003041F5">
      <w:pPr>
        <w:spacing w:after="0" w:line="0" w:lineRule="atLeast"/>
        <w:ind w:firstLine="708"/>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 xml:space="preserve">Enlarged lymph nodes or </w:t>
      </w:r>
      <w:proofErr w:type="spellStart"/>
      <w:r w:rsidRPr="0012627D">
        <w:rPr>
          <w:rFonts w:ascii="Times New Roman" w:eastAsia="Times New Roman" w:hAnsi="Times New Roman" w:cs="Times New Roman"/>
          <w:color w:val="231F20"/>
          <w:sz w:val="24"/>
          <w:szCs w:val="24"/>
          <w:lang w:val="en-US"/>
        </w:rPr>
        <w:t>tonsillar</w:t>
      </w:r>
      <w:proofErr w:type="spellEnd"/>
      <w:r w:rsidRPr="0012627D">
        <w:rPr>
          <w:rFonts w:ascii="Times New Roman" w:eastAsia="Times New Roman" w:hAnsi="Times New Roman" w:cs="Times New Roman"/>
          <w:color w:val="231F20"/>
          <w:sz w:val="24"/>
          <w:szCs w:val="24"/>
          <w:lang w:val="en-US"/>
        </w:rPr>
        <w:t xml:space="preserve"> enlargements may be</w:t>
      </w:r>
      <w:r w:rsidRPr="0012627D">
        <w:rPr>
          <w:rFonts w:ascii="Times New Roman" w:eastAsia="Times New Roman" w:hAnsi="Times New Roman" w:cs="Times New Roman"/>
          <w:color w:val="231F20"/>
          <w:sz w:val="24"/>
          <w:szCs w:val="24"/>
          <w:lang w:val="en-US"/>
        </w:rPr>
        <w:t xml:space="preserve"> </w:t>
      </w:r>
      <w:r w:rsidRPr="0012627D">
        <w:rPr>
          <w:rFonts w:ascii="Times New Roman" w:eastAsia="Times New Roman" w:hAnsi="Times New Roman" w:cs="Times New Roman"/>
          <w:color w:val="231F20"/>
          <w:sz w:val="24"/>
          <w:szCs w:val="24"/>
          <w:lang w:val="en-US"/>
        </w:rPr>
        <w:t xml:space="preserve">seen in the mouth and neck in </w:t>
      </w:r>
      <w:proofErr w:type="spellStart"/>
      <w:r w:rsidRPr="0012627D">
        <w:rPr>
          <w:rFonts w:ascii="Times New Roman" w:eastAsia="Times New Roman" w:hAnsi="Times New Roman" w:cs="Times New Roman"/>
          <w:color w:val="231F20"/>
          <w:sz w:val="24"/>
          <w:szCs w:val="24"/>
          <w:lang w:val="en-US"/>
        </w:rPr>
        <w:t>haematological</w:t>
      </w:r>
      <w:proofErr w:type="spellEnd"/>
      <w:r w:rsidRPr="0012627D">
        <w:rPr>
          <w:rFonts w:ascii="Times New Roman" w:eastAsia="Times New Roman" w:hAnsi="Times New Roman" w:cs="Times New Roman"/>
          <w:color w:val="231F20"/>
          <w:sz w:val="24"/>
          <w:szCs w:val="24"/>
          <w:lang w:val="en-US"/>
        </w:rPr>
        <w:t xml:space="preserve"> </w:t>
      </w:r>
      <w:proofErr w:type="spellStart"/>
      <w:r w:rsidRPr="0012627D">
        <w:rPr>
          <w:rFonts w:ascii="Times New Roman" w:eastAsia="Times New Roman" w:hAnsi="Times New Roman" w:cs="Times New Roman"/>
          <w:color w:val="231F20"/>
          <w:sz w:val="24"/>
          <w:szCs w:val="24"/>
          <w:lang w:val="en-US"/>
        </w:rPr>
        <w:t>malignan</w:t>
      </w:r>
      <w:proofErr w:type="spellEnd"/>
      <w:r w:rsidRPr="0012627D">
        <w:rPr>
          <w:rFonts w:ascii="Times New Roman" w:eastAsia="Times New Roman" w:hAnsi="Times New Roman" w:cs="Times New Roman"/>
          <w:color w:val="231F20"/>
          <w:sz w:val="24"/>
          <w:szCs w:val="24"/>
          <w:lang w:val="en-US"/>
        </w:rPr>
        <w:t xml:space="preserve"> </w:t>
      </w:r>
      <w:proofErr w:type="spellStart"/>
      <w:r w:rsidRPr="0012627D">
        <w:rPr>
          <w:rFonts w:ascii="Times New Roman" w:eastAsia="Times New Roman" w:hAnsi="Times New Roman" w:cs="Times New Roman"/>
          <w:color w:val="231F20"/>
          <w:sz w:val="24"/>
          <w:szCs w:val="24"/>
          <w:lang w:val="en-US"/>
        </w:rPr>
        <w:t>cies</w:t>
      </w:r>
      <w:proofErr w:type="spellEnd"/>
      <w:r w:rsidRPr="0012627D">
        <w:rPr>
          <w:rFonts w:ascii="Times New Roman" w:eastAsia="Times New Roman" w:hAnsi="Times New Roman" w:cs="Times New Roman"/>
          <w:color w:val="231F20"/>
          <w:sz w:val="24"/>
          <w:szCs w:val="24"/>
          <w:lang w:val="en-US"/>
        </w:rPr>
        <w:t>. They may also be visible in the axillae and groins.</w:t>
      </w:r>
    </w:p>
    <w:p w:rsidR="00684E57" w:rsidRPr="0012627D" w:rsidRDefault="00684E57" w:rsidP="0012627D">
      <w:pPr>
        <w:spacing w:after="0" w:line="33" w:lineRule="exact"/>
        <w:rPr>
          <w:rFonts w:ascii="Times New Roman" w:eastAsia="Times New Roman" w:hAnsi="Times New Roman" w:cs="Times New Roman"/>
          <w:sz w:val="24"/>
          <w:szCs w:val="24"/>
          <w:lang w:val="en-US"/>
        </w:rPr>
      </w:pPr>
    </w:p>
    <w:p w:rsidR="00684E57" w:rsidRPr="0012627D" w:rsidRDefault="00684E57" w:rsidP="0012627D">
      <w:pPr>
        <w:spacing w:after="0" w:line="0" w:lineRule="atLeast"/>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Gum hyper</w:t>
      </w:r>
      <w:r w:rsidRPr="0012627D">
        <w:rPr>
          <w:rFonts w:ascii="Times New Roman" w:eastAsia="Times New Roman" w:hAnsi="Times New Roman" w:cs="Times New Roman"/>
          <w:color w:val="231F20"/>
          <w:sz w:val="24"/>
          <w:szCs w:val="24"/>
          <w:lang w:val="en-US"/>
        </w:rPr>
        <w:t xml:space="preserve">trophy may be seen in </w:t>
      </w:r>
      <w:proofErr w:type="spellStart"/>
      <w:r w:rsidRPr="0012627D">
        <w:rPr>
          <w:rFonts w:ascii="Times New Roman" w:eastAsia="Times New Roman" w:hAnsi="Times New Roman" w:cs="Times New Roman"/>
          <w:color w:val="231F20"/>
          <w:sz w:val="24"/>
          <w:szCs w:val="24"/>
          <w:lang w:val="en-US"/>
        </w:rPr>
        <w:t>leukaemia</w:t>
      </w:r>
      <w:proofErr w:type="spellEnd"/>
      <w:r w:rsidRPr="0012627D">
        <w:rPr>
          <w:rFonts w:ascii="Times New Roman" w:eastAsia="Times New Roman" w:hAnsi="Times New Roman" w:cs="Times New Roman"/>
          <w:color w:val="231F20"/>
          <w:sz w:val="24"/>
          <w:szCs w:val="24"/>
          <w:lang w:val="en-US"/>
        </w:rPr>
        <w:t>:</w:t>
      </w:r>
    </w:p>
    <w:p w:rsidR="00684E57" w:rsidRPr="0012627D" w:rsidRDefault="00684E57" w:rsidP="0012627D">
      <w:pPr>
        <w:spacing w:after="0" w:line="256" w:lineRule="exact"/>
        <w:rPr>
          <w:rFonts w:ascii="Times New Roman" w:eastAsia="Times New Roman" w:hAnsi="Times New Roman" w:cs="Times New Roman"/>
          <w:sz w:val="24"/>
          <w:szCs w:val="24"/>
          <w:lang w:val="en-US"/>
        </w:rPr>
      </w:pPr>
    </w:p>
    <w:p w:rsidR="00684E57" w:rsidRPr="0012627D" w:rsidRDefault="00684E57" w:rsidP="0012627D">
      <w:pPr>
        <w:spacing w:after="0" w:line="272" w:lineRule="auto"/>
        <w:ind w:right="204"/>
        <w:rPr>
          <w:rFonts w:ascii="Times New Roman" w:eastAsia="Arial" w:hAnsi="Times New Roman" w:cs="Times New Roman"/>
          <w:b/>
          <w:color w:val="492F92"/>
          <w:sz w:val="24"/>
          <w:szCs w:val="24"/>
          <w:lang w:val="en-US"/>
        </w:rPr>
      </w:pPr>
      <w:r w:rsidRPr="0012627D">
        <w:rPr>
          <w:rFonts w:ascii="Times New Roman" w:eastAsia="Arial" w:hAnsi="Times New Roman" w:cs="Times New Roman"/>
          <w:b/>
          <w:noProof/>
          <w:color w:val="492F92"/>
          <w:sz w:val="24"/>
          <w:szCs w:val="24"/>
          <w:lang w:eastAsia="ru-RU"/>
        </w:rPr>
        <w:drawing>
          <wp:inline distT="0" distB="0" distL="0" distR="0" wp14:anchorId="5E355026" wp14:editId="3E50974C">
            <wp:extent cx="2425008" cy="20574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28875" cy="2060681"/>
                    </a:xfrm>
                    <a:prstGeom prst="rect">
                      <a:avLst/>
                    </a:prstGeom>
                    <a:noFill/>
                  </pic:spPr>
                </pic:pic>
              </a:graphicData>
            </a:graphic>
          </wp:inline>
        </w:drawing>
      </w:r>
    </w:p>
    <w:p w:rsidR="003041F5" w:rsidRDefault="003041F5" w:rsidP="0012627D">
      <w:pPr>
        <w:spacing w:after="0" w:line="272" w:lineRule="auto"/>
        <w:ind w:right="204"/>
        <w:rPr>
          <w:rFonts w:ascii="Times New Roman" w:eastAsia="Arial" w:hAnsi="Times New Roman" w:cs="Times New Roman"/>
          <w:b/>
          <w:color w:val="492F92"/>
          <w:sz w:val="24"/>
          <w:szCs w:val="24"/>
          <w:lang w:val="en-US"/>
        </w:rPr>
      </w:pPr>
    </w:p>
    <w:p w:rsidR="00684E57" w:rsidRPr="0012627D" w:rsidRDefault="00684E57" w:rsidP="0012627D">
      <w:pPr>
        <w:spacing w:after="0" w:line="272" w:lineRule="auto"/>
        <w:ind w:right="204"/>
        <w:rPr>
          <w:rFonts w:ascii="Times New Roman" w:eastAsia="Arial" w:hAnsi="Times New Roman" w:cs="Times New Roman"/>
          <w:b/>
          <w:color w:val="492F92"/>
          <w:sz w:val="24"/>
          <w:szCs w:val="24"/>
          <w:lang w:val="en-US"/>
        </w:rPr>
      </w:pPr>
      <w:r w:rsidRPr="0012627D">
        <w:rPr>
          <w:rFonts w:ascii="Times New Roman" w:eastAsia="Arial" w:hAnsi="Times New Roman" w:cs="Times New Roman"/>
          <w:b/>
          <w:color w:val="492F92"/>
          <w:sz w:val="24"/>
          <w:szCs w:val="24"/>
          <w:lang w:val="en-US"/>
        </w:rPr>
        <w:t>How do you approach the examination of the lymph nodes?</w:t>
      </w:r>
    </w:p>
    <w:p w:rsidR="00684E57" w:rsidRPr="0012627D" w:rsidRDefault="00684E57" w:rsidP="0012627D">
      <w:pPr>
        <w:spacing w:after="0" w:line="19" w:lineRule="exact"/>
        <w:rPr>
          <w:rFonts w:ascii="Times New Roman" w:eastAsia="Times New Roman" w:hAnsi="Times New Roman" w:cs="Times New Roman"/>
          <w:sz w:val="24"/>
          <w:szCs w:val="24"/>
          <w:lang w:val="en-US"/>
        </w:rPr>
      </w:pPr>
    </w:p>
    <w:p w:rsidR="00684E57" w:rsidRPr="0012627D" w:rsidRDefault="00684E57" w:rsidP="003041F5">
      <w:pPr>
        <w:spacing w:after="0" w:line="274" w:lineRule="auto"/>
        <w:ind w:right="24" w:firstLine="708"/>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 xml:space="preserve">First ask the patient if they have noticed any lumps or bumps when dressing or washing. Ask them to undress to the waist. The patient should sit on a couch or chair. Look into an open mouth for enlargement of the tonsils. </w:t>
      </w:r>
      <w:proofErr w:type="gramStart"/>
      <w:r w:rsidRPr="0012627D">
        <w:rPr>
          <w:rFonts w:ascii="Times New Roman" w:eastAsia="Times New Roman" w:hAnsi="Times New Roman" w:cs="Times New Roman"/>
          <w:color w:val="231F20"/>
          <w:sz w:val="24"/>
          <w:szCs w:val="24"/>
          <w:lang w:val="en-US"/>
        </w:rPr>
        <w:t>Standing in front of the patient, look to see if there are any obvious masses in the neck.</w:t>
      </w:r>
      <w:proofErr w:type="gramEnd"/>
      <w:r w:rsidRPr="0012627D">
        <w:rPr>
          <w:rFonts w:ascii="Times New Roman" w:eastAsia="Times New Roman" w:hAnsi="Times New Roman" w:cs="Times New Roman"/>
          <w:color w:val="231F20"/>
          <w:sz w:val="24"/>
          <w:szCs w:val="24"/>
          <w:lang w:val="en-US"/>
        </w:rPr>
        <w:t xml:space="preserve"> Examine the lymph nodes in the head and neck. Ask the patient to</w:t>
      </w:r>
      <w:r w:rsidR="002172FD" w:rsidRPr="0012627D">
        <w:rPr>
          <w:rFonts w:ascii="Times New Roman" w:hAnsi="Times New Roman" w:cs="Times New Roman"/>
          <w:color w:val="231F20"/>
          <w:sz w:val="24"/>
          <w:szCs w:val="24"/>
          <w:lang w:val="en-US"/>
        </w:rPr>
        <w:t>.</w:t>
      </w:r>
      <w:r w:rsidR="002172FD" w:rsidRPr="0012627D">
        <w:rPr>
          <w:rFonts w:ascii="Times New Roman" w:eastAsia="Times New Roman" w:hAnsi="Times New Roman" w:cs="Times New Roman"/>
          <w:color w:val="231F20"/>
          <w:sz w:val="24"/>
          <w:szCs w:val="24"/>
          <w:lang w:val="en-US"/>
        </w:rPr>
        <w:t xml:space="preserve"> </w:t>
      </w:r>
      <w:proofErr w:type="gramStart"/>
      <w:r w:rsidR="002172FD" w:rsidRPr="0012627D">
        <w:rPr>
          <w:rFonts w:ascii="Times New Roman" w:eastAsia="Times New Roman" w:hAnsi="Times New Roman" w:cs="Times New Roman"/>
          <w:color w:val="231F20"/>
          <w:sz w:val="24"/>
          <w:szCs w:val="24"/>
          <w:lang w:val="en-US"/>
        </w:rPr>
        <w:t>put</w:t>
      </w:r>
      <w:proofErr w:type="gramEnd"/>
      <w:r w:rsidR="002172FD" w:rsidRPr="0012627D">
        <w:rPr>
          <w:rFonts w:ascii="Times New Roman" w:eastAsia="Times New Roman" w:hAnsi="Times New Roman" w:cs="Times New Roman"/>
          <w:color w:val="231F20"/>
          <w:sz w:val="24"/>
          <w:szCs w:val="24"/>
          <w:lang w:val="en-US"/>
        </w:rPr>
        <w:t xml:space="preserve"> their hands on their hips and move their elbows slightly forward.</w:t>
      </w:r>
    </w:p>
    <w:p w:rsidR="002172FD" w:rsidRPr="0012627D" w:rsidRDefault="00684E57" w:rsidP="0012627D">
      <w:pPr>
        <w:spacing w:after="0" w:line="293" w:lineRule="auto"/>
        <w:ind w:left="5" w:firstLine="180"/>
        <w:jc w:val="both"/>
        <w:rPr>
          <w:rFonts w:ascii="Times New Roman" w:hAnsi="Times New Roman" w:cs="Times New Roman"/>
          <w:color w:val="231F20"/>
          <w:sz w:val="24"/>
          <w:szCs w:val="24"/>
          <w:lang w:val="en-US"/>
        </w:rPr>
      </w:pPr>
      <w:r w:rsidRPr="0012627D">
        <w:rPr>
          <w:rFonts w:ascii="Times New Roman" w:eastAsia="Times New Roman" w:hAnsi="Times New Roman" w:cs="Times New Roman"/>
          <w:noProof/>
          <w:color w:val="231F20"/>
          <w:sz w:val="24"/>
          <w:szCs w:val="24"/>
          <w:lang w:eastAsia="ru-RU"/>
        </w:rPr>
        <w:lastRenderedPageBreak/>
        <w:drawing>
          <wp:inline distT="0" distB="0" distL="0" distR="0" wp14:anchorId="34C9221D" wp14:editId="232E94C5">
            <wp:extent cx="5362575" cy="20839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61715" cy="2083566"/>
                    </a:xfrm>
                    <a:prstGeom prst="rect">
                      <a:avLst/>
                    </a:prstGeom>
                    <a:noFill/>
                    <a:ln>
                      <a:noFill/>
                    </a:ln>
                  </pic:spPr>
                </pic:pic>
              </a:graphicData>
            </a:graphic>
          </wp:inline>
        </w:drawing>
      </w:r>
      <w:r w:rsidR="002172FD" w:rsidRPr="0012627D">
        <w:rPr>
          <w:rFonts w:ascii="Times New Roman" w:hAnsi="Times New Roman" w:cs="Times New Roman"/>
          <w:color w:val="231F20"/>
          <w:sz w:val="24"/>
          <w:szCs w:val="24"/>
          <w:lang w:val="en-US"/>
        </w:rPr>
        <w:t xml:space="preserve"> </w:t>
      </w:r>
    </w:p>
    <w:p w:rsidR="00684E57" w:rsidRPr="0012627D" w:rsidRDefault="002172FD" w:rsidP="0012627D">
      <w:pPr>
        <w:spacing w:after="0" w:line="293" w:lineRule="auto"/>
        <w:ind w:left="5" w:firstLine="180"/>
        <w:jc w:val="both"/>
        <w:rPr>
          <w:rFonts w:ascii="Times New Roman" w:eastAsia="Times New Roman" w:hAnsi="Times New Roman" w:cs="Times New Roman"/>
          <w:color w:val="231F20"/>
          <w:sz w:val="24"/>
          <w:szCs w:val="24"/>
          <w:lang w:val="en-US"/>
        </w:rPr>
      </w:pPr>
      <w:r w:rsidRPr="0012627D">
        <w:rPr>
          <w:rFonts w:ascii="Times New Roman" w:hAnsi="Times New Roman" w:cs="Times New Roman"/>
          <w:color w:val="231F20"/>
          <w:sz w:val="24"/>
          <w:szCs w:val="24"/>
          <w:lang w:val="en-US"/>
        </w:rPr>
        <w:t>Examination of lymph nodes</w:t>
      </w:r>
    </w:p>
    <w:p w:rsidR="002172FD" w:rsidRPr="0012627D" w:rsidRDefault="002172FD" w:rsidP="0012627D">
      <w:pPr>
        <w:spacing w:after="0" w:line="274" w:lineRule="auto"/>
        <w:ind w:left="5" w:firstLine="703"/>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Assess the supraclavicular regions and then the axillae. Measure any enlarged lymph nodes and record size and the following characteristics: mobility, fixed or mobile; texture, hard or rubbery. Ask the patient to lie down and examine the inguinal nodes and record the characteristics above.</w:t>
      </w:r>
      <w:r w:rsidRPr="0012627D">
        <w:rPr>
          <w:rFonts w:ascii="Times New Roman" w:eastAsia="Times New Roman" w:hAnsi="Times New Roman" w:cs="Times New Roman"/>
          <w:color w:val="231F20"/>
          <w:sz w:val="24"/>
          <w:szCs w:val="24"/>
          <w:lang w:val="en-US"/>
        </w:rPr>
        <w:t xml:space="preserve"> </w:t>
      </w:r>
    </w:p>
    <w:p w:rsidR="0012627D" w:rsidRDefault="0012627D" w:rsidP="0012627D">
      <w:pPr>
        <w:spacing w:after="0" w:line="274" w:lineRule="auto"/>
        <w:ind w:left="5"/>
        <w:jc w:val="both"/>
        <w:rPr>
          <w:rFonts w:ascii="Times New Roman" w:eastAsia="Arial" w:hAnsi="Times New Roman" w:cs="Times New Roman"/>
          <w:b/>
          <w:caps/>
          <w:color w:val="FF0000"/>
          <w:sz w:val="24"/>
          <w:szCs w:val="24"/>
          <w:lang w:val="en-US"/>
        </w:rPr>
      </w:pPr>
    </w:p>
    <w:p w:rsidR="002172FD" w:rsidRPr="0012627D" w:rsidRDefault="002172FD" w:rsidP="0012627D">
      <w:pPr>
        <w:spacing w:after="0" w:line="274" w:lineRule="auto"/>
        <w:ind w:left="5"/>
        <w:jc w:val="both"/>
        <w:rPr>
          <w:rFonts w:ascii="Times New Roman" w:eastAsia="Arial" w:hAnsi="Times New Roman" w:cs="Times New Roman"/>
          <w:b/>
          <w:caps/>
          <w:color w:val="FF0000"/>
          <w:sz w:val="24"/>
          <w:szCs w:val="24"/>
          <w:lang w:val="en-US"/>
        </w:rPr>
      </w:pPr>
      <w:r w:rsidRPr="0012627D">
        <w:rPr>
          <w:rFonts w:ascii="Times New Roman" w:eastAsia="Arial" w:hAnsi="Times New Roman" w:cs="Times New Roman"/>
          <w:b/>
          <w:caps/>
          <w:color w:val="FF0000"/>
          <w:sz w:val="24"/>
          <w:szCs w:val="24"/>
          <w:lang w:val="en-US"/>
        </w:rPr>
        <w:t>Lymph node enlargement, which is painful, is usually inflammatory in nature. Lymph nodes that are immobile and painless are commonly malignant.</w:t>
      </w:r>
    </w:p>
    <w:p w:rsidR="0012627D" w:rsidRDefault="0012627D" w:rsidP="0012627D">
      <w:pPr>
        <w:spacing w:after="0" w:line="267" w:lineRule="auto"/>
        <w:ind w:left="5" w:right="1180"/>
        <w:jc w:val="both"/>
        <w:rPr>
          <w:rFonts w:ascii="Times New Roman" w:eastAsia="Arial" w:hAnsi="Times New Roman" w:cs="Times New Roman"/>
          <w:b/>
          <w:color w:val="492F92"/>
          <w:sz w:val="24"/>
          <w:szCs w:val="24"/>
          <w:lang w:val="en-US"/>
        </w:rPr>
      </w:pPr>
    </w:p>
    <w:p w:rsidR="002172FD" w:rsidRPr="0012627D" w:rsidRDefault="002172FD" w:rsidP="0012627D">
      <w:pPr>
        <w:spacing w:after="0" w:line="267" w:lineRule="auto"/>
        <w:ind w:left="5" w:right="1180"/>
        <w:jc w:val="both"/>
        <w:rPr>
          <w:rFonts w:ascii="Times New Roman" w:eastAsia="Arial" w:hAnsi="Times New Roman" w:cs="Times New Roman"/>
          <w:b/>
          <w:color w:val="492F92"/>
          <w:sz w:val="24"/>
          <w:szCs w:val="24"/>
          <w:lang w:val="en-US"/>
        </w:rPr>
      </w:pPr>
      <w:r w:rsidRPr="0012627D">
        <w:rPr>
          <w:rFonts w:ascii="Times New Roman" w:eastAsia="Arial" w:hAnsi="Times New Roman" w:cs="Times New Roman"/>
          <w:b/>
          <w:color w:val="492F92"/>
          <w:sz w:val="24"/>
          <w:szCs w:val="24"/>
          <w:lang w:val="en-US"/>
        </w:rPr>
        <w:t xml:space="preserve">Which abdominal organs are most likely to be enlarged in </w:t>
      </w:r>
      <w:proofErr w:type="spellStart"/>
      <w:r w:rsidRPr="0012627D">
        <w:rPr>
          <w:rFonts w:ascii="Times New Roman" w:eastAsia="Arial" w:hAnsi="Times New Roman" w:cs="Times New Roman"/>
          <w:b/>
          <w:color w:val="492F92"/>
          <w:sz w:val="24"/>
          <w:szCs w:val="24"/>
          <w:lang w:val="en-US"/>
        </w:rPr>
        <w:t>haematological</w:t>
      </w:r>
      <w:proofErr w:type="spellEnd"/>
      <w:r w:rsidRPr="0012627D">
        <w:rPr>
          <w:rFonts w:ascii="Times New Roman" w:eastAsia="Arial" w:hAnsi="Times New Roman" w:cs="Times New Roman"/>
          <w:b/>
          <w:color w:val="492F92"/>
          <w:sz w:val="24"/>
          <w:szCs w:val="24"/>
          <w:lang w:val="en-US"/>
        </w:rPr>
        <w:t xml:space="preserve"> diseases?</w:t>
      </w:r>
    </w:p>
    <w:p w:rsidR="002172FD" w:rsidRPr="0012627D" w:rsidRDefault="002172FD" w:rsidP="003041F5">
      <w:pPr>
        <w:spacing w:after="0" w:line="274" w:lineRule="auto"/>
        <w:ind w:left="5" w:firstLine="703"/>
        <w:jc w:val="both"/>
        <w:rPr>
          <w:rFonts w:ascii="Times New Roman" w:eastAsia="Times New Roman" w:hAnsi="Times New Roman" w:cs="Times New Roman"/>
          <w:color w:val="231F20"/>
          <w:sz w:val="24"/>
          <w:szCs w:val="24"/>
          <w:lang w:val="en-US"/>
        </w:rPr>
      </w:pPr>
      <w:proofErr w:type="gramStart"/>
      <w:r w:rsidRPr="0012627D">
        <w:rPr>
          <w:rFonts w:ascii="Times New Roman" w:eastAsia="Times New Roman" w:hAnsi="Times New Roman" w:cs="Times New Roman"/>
          <w:color w:val="231F20"/>
          <w:sz w:val="24"/>
          <w:szCs w:val="24"/>
          <w:lang w:val="en-US"/>
        </w:rPr>
        <w:t>The liver and spleen.</w:t>
      </w:r>
      <w:proofErr w:type="gramEnd"/>
      <w:r w:rsidRPr="0012627D">
        <w:rPr>
          <w:rFonts w:ascii="Times New Roman" w:eastAsia="Times New Roman" w:hAnsi="Times New Roman" w:cs="Times New Roman"/>
          <w:color w:val="231F20"/>
          <w:sz w:val="24"/>
          <w:szCs w:val="24"/>
          <w:lang w:val="en-US"/>
        </w:rPr>
        <w:t xml:space="preserve"> </w:t>
      </w:r>
      <w:proofErr w:type="gramStart"/>
      <w:r w:rsidRPr="0012627D">
        <w:rPr>
          <w:rFonts w:ascii="Times New Roman" w:eastAsia="Times New Roman" w:hAnsi="Times New Roman" w:cs="Times New Roman"/>
          <w:color w:val="231F20"/>
          <w:sz w:val="24"/>
          <w:szCs w:val="24"/>
          <w:lang w:val="en-US"/>
        </w:rPr>
        <w:t>Before estimating the size of these organs look at the abdomen, loins and the back for scars.</w:t>
      </w:r>
      <w:proofErr w:type="gramEnd"/>
      <w:r w:rsidRPr="0012627D">
        <w:rPr>
          <w:rFonts w:ascii="Times New Roman" w:eastAsia="Times New Roman" w:hAnsi="Times New Roman" w:cs="Times New Roman"/>
          <w:color w:val="231F20"/>
          <w:sz w:val="24"/>
          <w:szCs w:val="24"/>
          <w:lang w:val="en-US"/>
        </w:rPr>
        <w:t xml:space="preserve"> The patient may have had a </w:t>
      </w:r>
      <w:proofErr w:type="spellStart"/>
      <w:r w:rsidRPr="0012627D">
        <w:rPr>
          <w:rFonts w:ascii="Times New Roman" w:eastAsia="Times New Roman" w:hAnsi="Times New Roman" w:cs="Times New Roman"/>
          <w:color w:val="231F20"/>
          <w:sz w:val="24"/>
          <w:szCs w:val="24"/>
          <w:lang w:val="en-US"/>
        </w:rPr>
        <w:t>splenectomy</w:t>
      </w:r>
      <w:proofErr w:type="spellEnd"/>
      <w:r w:rsidRPr="0012627D">
        <w:rPr>
          <w:rFonts w:ascii="Times New Roman" w:eastAsia="Times New Roman" w:hAnsi="Times New Roman" w:cs="Times New Roman"/>
          <w:color w:val="231F20"/>
          <w:sz w:val="24"/>
          <w:szCs w:val="24"/>
          <w:lang w:val="en-US"/>
        </w:rPr>
        <w:t xml:space="preserve">, a kidney removed or other abdominal surgery, which could </w:t>
      </w:r>
      <w:proofErr w:type="spellStart"/>
      <w:r w:rsidRPr="0012627D">
        <w:rPr>
          <w:rFonts w:ascii="Times New Roman" w:eastAsia="Times New Roman" w:hAnsi="Times New Roman" w:cs="Times New Roman"/>
          <w:color w:val="231F20"/>
          <w:sz w:val="24"/>
          <w:szCs w:val="24"/>
          <w:lang w:val="en-US"/>
        </w:rPr>
        <w:t>influ-ence</w:t>
      </w:r>
      <w:proofErr w:type="spellEnd"/>
      <w:r w:rsidRPr="0012627D">
        <w:rPr>
          <w:rFonts w:ascii="Times New Roman" w:eastAsia="Times New Roman" w:hAnsi="Times New Roman" w:cs="Times New Roman"/>
          <w:color w:val="231F20"/>
          <w:sz w:val="24"/>
          <w:szCs w:val="24"/>
          <w:lang w:val="en-US"/>
        </w:rPr>
        <w:t xml:space="preserve"> the </w:t>
      </w:r>
      <w:proofErr w:type="spellStart"/>
      <w:r w:rsidRPr="0012627D">
        <w:rPr>
          <w:rFonts w:ascii="Times New Roman" w:eastAsia="Times New Roman" w:hAnsi="Times New Roman" w:cs="Times New Roman"/>
          <w:color w:val="231F20"/>
          <w:sz w:val="24"/>
          <w:szCs w:val="24"/>
          <w:lang w:val="en-US"/>
        </w:rPr>
        <w:t>haematological</w:t>
      </w:r>
      <w:proofErr w:type="spellEnd"/>
      <w:r w:rsidRPr="0012627D">
        <w:rPr>
          <w:rFonts w:ascii="Times New Roman" w:eastAsia="Times New Roman" w:hAnsi="Times New Roman" w:cs="Times New Roman"/>
          <w:color w:val="231F20"/>
          <w:sz w:val="24"/>
          <w:szCs w:val="24"/>
          <w:lang w:val="en-US"/>
        </w:rPr>
        <w:t xml:space="preserve"> findings (e.g. a previous </w:t>
      </w:r>
      <w:proofErr w:type="spellStart"/>
      <w:r w:rsidRPr="0012627D">
        <w:rPr>
          <w:rFonts w:ascii="Times New Roman" w:eastAsia="Times New Roman" w:hAnsi="Times New Roman" w:cs="Times New Roman"/>
          <w:color w:val="231F20"/>
          <w:sz w:val="24"/>
          <w:szCs w:val="24"/>
          <w:lang w:val="en-US"/>
        </w:rPr>
        <w:t>splenec-tomy</w:t>
      </w:r>
      <w:proofErr w:type="spellEnd"/>
      <w:r w:rsidRPr="0012627D">
        <w:rPr>
          <w:rFonts w:ascii="Times New Roman" w:eastAsia="Times New Roman" w:hAnsi="Times New Roman" w:cs="Times New Roman"/>
          <w:color w:val="231F20"/>
          <w:sz w:val="24"/>
          <w:szCs w:val="24"/>
          <w:lang w:val="en-US"/>
        </w:rPr>
        <w:t xml:space="preserve"> could explain the signs of </w:t>
      </w:r>
      <w:proofErr w:type="spellStart"/>
      <w:r w:rsidRPr="0012627D">
        <w:rPr>
          <w:rFonts w:ascii="Times New Roman" w:eastAsia="Times New Roman" w:hAnsi="Times New Roman" w:cs="Times New Roman"/>
          <w:color w:val="231F20"/>
          <w:sz w:val="24"/>
          <w:szCs w:val="24"/>
          <w:lang w:val="en-US"/>
        </w:rPr>
        <w:t>hyposplenism</w:t>
      </w:r>
      <w:proofErr w:type="spellEnd"/>
      <w:r w:rsidRPr="0012627D">
        <w:rPr>
          <w:rFonts w:ascii="Times New Roman" w:eastAsia="Times New Roman" w:hAnsi="Times New Roman" w:cs="Times New Roman"/>
          <w:color w:val="231F20"/>
          <w:sz w:val="24"/>
          <w:szCs w:val="24"/>
          <w:lang w:val="en-US"/>
        </w:rPr>
        <w:t xml:space="preserve"> on the blood film).</w:t>
      </w:r>
    </w:p>
    <w:p w:rsidR="002172FD" w:rsidRPr="0012627D" w:rsidRDefault="002172FD" w:rsidP="003041F5">
      <w:pPr>
        <w:spacing w:after="0"/>
        <w:ind w:left="5" w:firstLine="703"/>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 xml:space="preserve">To estimate the upper borders of the liver percuss the chest lightly from an area of resonance, over the lung, towards an area of dullness. </w:t>
      </w:r>
      <w:proofErr w:type="gramStart"/>
      <w:r w:rsidRPr="0012627D">
        <w:rPr>
          <w:rFonts w:ascii="Times New Roman" w:eastAsia="Times New Roman" w:hAnsi="Times New Roman" w:cs="Times New Roman"/>
          <w:color w:val="231F20"/>
          <w:sz w:val="24"/>
          <w:szCs w:val="24"/>
          <w:lang w:val="en-US"/>
        </w:rPr>
        <w:t>When the percussion note changes mark the skin, with the patient’s permission.</w:t>
      </w:r>
      <w:proofErr w:type="gramEnd"/>
      <w:r w:rsidRPr="0012627D">
        <w:rPr>
          <w:rFonts w:ascii="Times New Roman" w:eastAsia="Times New Roman" w:hAnsi="Times New Roman" w:cs="Times New Roman"/>
          <w:color w:val="231F20"/>
          <w:sz w:val="24"/>
          <w:szCs w:val="24"/>
          <w:lang w:val="en-US"/>
        </w:rPr>
        <w:t xml:space="preserve"> This is usually in the 5th intercostal space. The lower border of the liver should be palpated, beginning from the right iliac fossa. The liver edge can be felt during inspiration and nodules may sometimes be detectable. Mark the lower border and measure the liver span in the mid-</w:t>
      </w:r>
      <w:proofErr w:type="spellStart"/>
      <w:r w:rsidRPr="0012627D">
        <w:rPr>
          <w:rFonts w:ascii="Times New Roman" w:eastAsia="Times New Roman" w:hAnsi="Times New Roman" w:cs="Times New Roman"/>
          <w:color w:val="231F20"/>
          <w:sz w:val="24"/>
          <w:szCs w:val="24"/>
          <w:lang w:val="en-US"/>
        </w:rPr>
        <w:t>clavicular</w:t>
      </w:r>
      <w:proofErr w:type="spellEnd"/>
      <w:r w:rsidRPr="0012627D">
        <w:rPr>
          <w:rFonts w:ascii="Times New Roman" w:eastAsia="Times New Roman" w:hAnsi="Times New Roman" w:cs="Times New Roman"/>
          <w:color w:val="231F20"/>
          <w:sz w:val="24"/>
          <w:szCs w:val="24"/>
          <w:lang w:val="en-US"/>
        </w:rPr>
        <w:t xml:space="preserve"> line. In an adult the span should be 12– 15 cm. Do not comment on the size of the liver in ‘fingers’.</w:t>
      </w:r>
    </w:p>
    <w:p w:rsidR="002172FD" w:rsidRPr="0012627D" w:rsidRDefault="002172FD" w:rsidP="003041F5">
      <w:pPr>
        <w:spacing w:after="0"/>
        <w:ind w:left="5" w:firstLine="703"/>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 xml:space="preserve">The spleen may sometimes be visible protruding from below the left costal margin. Stand on the right-hand side, asks the patient to take a breath and observe. The spleen is not palpable or visible in a normal individual. Begin palpation from the right iliac fossa and proceed to the left </w:t>
      </w:r>
      <w:proofErr w:type="spellStart"/>
      <w:r w:rsidRPr="0012627D">
        <w:rPr>
          <w:rFonts w:ascii="Times New Roman" w:eastAsia="Times New Roman" w:hAnsi="Times New Roman" w:cs="Times New Roman"/>
          <w:color w:val="231F20"/>
          <w:sz w:val="24"/>
          <w:szCs w:val="24"/>
          <w:lang w:val="en-US"/>
        </w:rPr>
        <w:t>hypochondrium</w:t>
      </w:r>
      <w:proofErr w:type="spellEnd"/>
      <w:r w:rsidRPr="0012627D">
        <w:rPr>
          <w:rFonts w:ascii="Times New Roman" w:eastAsia="Times New Roman" w:hAnsi="Times New Roman" w:cs="Times New Roman"/>
          <w:color w:val="231F20"/>
          <w:sz w:val="24"/>
          <w:szCs w:val="24"/>
          <w:lang w:val="en-US"/>
        </w:rPr>
        <w:t xml:space="preserve"> as the patient is breathing. The enlarged spleen will move down freely with each </w:t>
      </w:r>
      <w:proofErr w:type="spellStart"/>
      <w:r w:rsidRPr="0012627D">
        <w:rPr>
          <w:rFonts w:ascii="Times New Roman" w:eastAsia="Times New Roman" w:hAnsi="Times New Roman" w:cs="Times New Roman"/>
          <w:color w:val="231F20"/>
          <w:sz w:val="24"/>
          <w:szCs w:val="24"/>
          <w:lang w:val="en-US"/>
        </w:rPr>
        <w:t>inspira-tion</w:t>
      </w:r>
      <w:proofErr w:type="spellEnd"/>
      <w:r w:rsidRPr="0012627D">
        <w:rPr>
          <w:rFonts w:ascii="Times New Roman" w:eastAsia="Times New Roman" w:hAnsi="Times New Roman" w:cs="Times New Roman"/>
          <w:color w:val="231F20"/>
          <w:sz w:val="24"/>
          <w:szCs w:val="24"/>
          <w:lang w:val="en-US"/>
        </w:rPr>
        <w:t>. If the spleen is markedly enlarged the notch may be palpable on the medial border. The length of the spleen should be measured from the left costal margin, in quiet inspiration and recorded in centimeters.</w:t>
      </w:r>
    </w:p>
    <w:p w:rsidR="003041F5" w:rsidRDefault="003041F5" w:rsidP="0012627D">
      <w:pPr>
        <w:spacing w:after="0" w:line="267" w:lineRule="auto"/>
        <w:ind w:right="460"/>
        <w:jc w:val="both"/>
        <w:rPr>
          <w:rFonts w:ascii="Times New Roman" w:eastAsia="Arial" w:hAnsi="Times New Roman" w:cs="Times New Roman"/>
          <w:b/>
          <w:color w:val="492F92"/>
          <w:sz w:val="24"/>
          <w:szCs w:val="24"/>
          <w:lang w:val="en-US"/>
        </w:rPr>
      </w:pPr>
    </w:p>
    <w:p w:rsidR="002172FD" w:rsidRPr="0012627D" w:rsidRDefault="002172FD" w:rsidP="0012627D">
      <w:pPr>
        <w:spacing w:after="0" w:line="267" w:lineRule="auto"/>
        <w:ind w:right="460"/>
        <w:jc w:val="both"/>
        <w:rPr>
          <w:rFonts w:ascii="Times New Roman" w:eastAsia="Arial" w:hAnsi="Times New Roman" w:cs="Times New Roman"/>
          <w:b/>
          <w:color w:val="492F92"/>
          <w:sz w:val="24"/>
          <w:szCs w:val="24"/>
          <w:lang w:val="en-US"/>
        </w:rPr>
      </w:pPr>
      <w:r w:rsidRPr="0012627D">
        <w:rPr>
          <w:rFonts w:ascii="Times New Roman" w:eastAsia="Arial" w:hAnsi="Times New Roman" w:cs="Times New Roman"/>
          <w:b/>
          <w:color w:val="492F92"/>
          <w:sz w:val="24"/>
          <w:szCs w:val="24"/>
          <w:lang w:val="en-US"/>
        </w:rPr>
        <w:t>What radiological investigations are commonly used in the evaluation of ‘</w:t>
      </w:r>
      <w:proofErr w:type="spellStart"/>
      <w:r w:rsidRPr="0012627D">
        <w:rPr>
          <w:rFonts w:ascii="Times New Roman" w:eastAsia="Arial" w:hAnsi="Times New Roman" w:cs="Times New Roman"/>
          <w:b/>
          <w:color w:val="492F92"/>
          <w:sz w:val="24"/>
          <w:szCs w:val="24"/>
          <w:lang w:val="en-US"/>
        </w:rPr>
        <w:t>haematology</w:t>
      </w:r>
      <w:proofErr w:type="spellEnd"/>
      <w:r w:rsidRPr="0012627D">
        <w:rPr>
          <w:rFonts w:ascii="Times New Roman" w:eastAsia="Arial" w:hAnsi="Times New Roman" w:cs="Times New Roman"/>
          <w:b/>
          <w:color w:val="492F92"/>
          <w:sz w:val="24"/>
          <w:szCs w:val="24"/>
          <w:lang w:val="en-US"/>
        </w:rPr>
        <w:t xml:space="preserve"> patients’?</w:t>
      </w:r>
    </w:p>
    <w:p w:rsidR="002172FD" w:rsidRPr="0012627D" w:rsidRDefault="002172FD" w:rsidP="003041F5">
      <w:pPr>
        <w:spacing w:after="0" w:line="274" w:lineRule="auto"/>
        <w:ind w:firstLine="708"/>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 xml:space="preserve">A radiograph of the chest, an ultrasound of the abdomen and a computed tomography (CT) scan of the chest and abdomen. Remember, an ultrasound does </w:t>
      </w:r>
      <w:r w:rsidRPr="0012627D">
        <w:rPr>
          <w:rFonts w:ascii="Times New Roman" w:eastAsia="Times New Roman" w:hAnsi="Times New Roman" w:cs="Times New Roman"/>
          <w:i/>
          <w:color w:val="231F20"/>
          <w:sz w:val="24"/>
          <w:szCs w:val="24"/>
          <w:lang w:val="en-US"/>
        </w:rPr>
        <w:t>not</w:t>
      </w:r>
      <w:r w:rsidRPr="0012627D">
        <w:rPr>
          <w:rFonts w:ascii="Times New Roman" w:eastAsia="Times New Roman" w:hAnsi="Times New Roman" w:cs="Times New Roman"/>
          <w:color w:val="231F20"/>
          <w:sz w:val="24"/>
          <w:szCs w:val="24"/>
          <w:lang w:val="en-US"/>
        </w:rPr>
        <w:t xml:space="preserve"> utilize radiation and a CT examination exposes the patient to the equivalent radiation dose to approximately 800 chest radiographs.</w:t>
      </w:r>
      <w:r w:rsidRPr="0012627D">
        <w:rPr>
          <w:rFonts w:ascii="Times New Roman" w:eastAsia="Times New Roman" w:hAnsi="Times New Roman" w:cs="Times New Roman"/>
          <w:color w:val="231F20"/>
          <w:sz w:val="24"/>
          <w:szCs w:val="24"/>
          <w:lang w:val="en-US"/>
        </w:rPr>
        <w:t xml:space="preserve"> </w:t>
      </w:r>
    </w:p>
    <w:p w:rsidR="0012627D" w:rsidRDefault="0012627D" w:rsidP="0012627D">
      <w:pPr>
        <w:spacing w:after="0" w:line="274" w:lineRule="auto"/>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noProof/>
          <w:color w:val="231F20"/>
          <w:sz w:val="24"/>
          <w:szCs w:val="24"/>
          <w:lang w:eastAsia="ru-RU"/>
        </w:rPr>
        <w:lastRenderedPageBreak/>
        <w:drawing>
          <wp:inline distT="0" distB="0" distL="0" distR="0" wp14:anchorId="4D0E0210" wp14:editId="2D71F801">
            <wp:extent cx="5372100" cy="43434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6276" cy="4346776"/>
                    </a:xfrm>
                    <a:prstGeom prst="rect">
                      <a:avLst/>
                    </a:prstGeom>
                    <a:noFill/>
                    <a:ln>
                      <a:noFill/>
                    </a:ln>
                  </pic:spPr>
                </pic:pic>
              </a:graphicData>
            </a:graphic>
          </wp:inline>
        </w:drawing>
      </w:r>
    </w:p>
    <w:p w:rsidR="003041F5" w:rsidRPr="003041F5" w:rsidRDefault="003041F5" w:rsidP="0012627D">
      <w:pPr>
        <w:spacing w:after="0" w:line="274" w:lineRule="auto"/>
        <w:jc w:val="both"/>
        <w:rPr>
          <w:rFonts w:ascii="Times New Roman" w:eastAsia="Times New Roman" w:hAnsi="Times New Roman" w:cs="Times New Roman"/>
          <w:b/>
          <w:color w:val="231F20"/>
          <w:sz w:val="24"/>
          <w:szCs w:val="24"/>
          <w:lang w:val="en-US"/>
        </w:rPr>
      </w:pPr>
      <w:r w:rsidRPr="003041F5">
        <w:rPr>
          <w:rFonts w:ascii="Times New Roman" w:eastAsia="Arial" w:hAnsi="Times New Roman" w:cs="Times New Roman"/>
          <w:b/>
          <w:color w:val="231F20"/>
          <w:sz w:val="24"/>
          <w:szCs w:val="24"/>
          <w:lang w:val="en-US"/>
        </w:rPr>
        <w:t xml:space="preserve">(a) Chest radiograph showing </w:t>
      </w:r>
      <w:proofErr w:type="spellStart"/>
      <w:r w:rsidRPr="003041F5">
        <w:rPr>
          <w:rFonts w:ascii="Times New Roman" w:eastAsia="Arial" w:hAnsi="Times New Roman" w:cs="Times New Roman"/>
          <w:b/>
          <w:color w:val="231F20"/>
          <w:sz w:val="24"/>
          <w:szCs w:val="24"/>
          <w:lang w:val="en-US"/>
        </w:rPr>
        <w:t>mediastinal</w:t>
      </w:r>
      <w:proofErr w:type="spellEnd"/>
      <w:r w:rsidRPr="003041F5">
        <w:rPr>
          <w:rFonts w:ascii="Times New Roman" w:eastAsia="Arial" w:hAnsi="Times New Roman" w:cs="Times New Roman"/>
          <w:b/>
          <w:color w:val="231F20"/>
          <w:sz w:val="24"/>
          <w:szCs w:val="24"/>
          <w:lang w:val="en-US"/>
        </w:rPr>
        <w:t xml:space="preserve"> lymphadenopathy (M). (b) An ultrasound showing an enlarged spleen. (c) A computed tomography (CT) scan showing </w:t>
      </w:r>
      <w:proofErr w:type="spellStart"/>
      <w:r w:rsidRPr="003041F5">
        <w:rPr>
          <w:rFonts w:ascii="Times New Roman" w:eastAsia="Arial" w:hAnsi="Times New Roman" w:cs="Times New Roman"/>
          <w:b/>
          <w:color w:val="231F20"/>
          <w:sz w:val="24"/>
          <w:szCs w:val="24"/>
          <w:lang w:val="en-US"/>
        </w:rPr>
        <w:t>mediastinal</w:t>
      </w:r>
      <w:proofErr w:type="spellEnd"/>
      <w:r w:rsidRPr="003041F5">
        <w:rPr>
          <w:rFonts w:ascii="Times New Roman" w:eastAsia="Arial" w:hAnsi="Times New Roman" w:cs="Times New Roman"/>
          <w:b/>
          <w:color w:val="231F20"/>
          <w:sz w:val="24"/>
          <w:szCs w:val="24"/>
          <w:lang w:val="en-US"/>
        </w:rPr>
        <w:t xml:space="preserve"> lymphadenopathy (M).</w:t>
      </w:r>
    </w:p>
    <w:p w:rsidR="003041F5" w:rsidRDefault="003041F5" w:rsidP="0012627D">
      <w:pPr>
        <w:spacing w:after="0" w:line="306" w:lineRule="auto"/>
        <w:ind w:left="120" w:right="200"/>
        <w:rPr>
          <w:rFonts w:ascii="Times New Roman" w:eastAsia="Arial" w:hAnsi="Times New Roman" w:cs="Times New Roman"/>
          <w:b/>
          <w:caps/>
          <w:color w:val="FF0000"/>
          <w:sz w:val="24"/>
          <w:szCs w:val="24"/>
          <w:lang w:val="en-US"/>
        </w:rPr>
      </w:pPr>
    </w:p>
    <w:p w:rsidR="002172FD" w:rsidRPr="0012627D" w:rsidRDefault="002172FD" w:rsidP="0012627D">
      <w:pPr>
        <w:spacing w:after="0" w:line="306" w:lineRule="auto"/>
        <w:ind w:left="120" w:right="200"/>
        <w:rPr>
          <w:rFonts w:ascii="Times New Roman" w:eastAsia="Arial" w:hAnsi="Times New Roman" w:cs="Times New Roman"/>
          <w:b/>
          <w:caps/>
          <w:color w:val="FF0000"/>
          <w:sz w:val="24"/>
          <w:szCs w:val="24"/>
          <w:lang w:val="en-US"/>
        </w:rPr>
      </w:pPr>
      <w:r w:rsidRPr="0012627D">
        <w:rPr>
          <w:rFonts w:ascii="Times New Roman" w:eastAsia="Arial" w:hAnsi="Times New Roman" w:cs="Times New Roman"/>
          <w:b/>
          <w:caps/>
          <w:color w:val="FF0000"/>
          <w:sz w:val="24"/>
          <w:szCs w:val="24"/>
          <w:lang w:val="en-US"/>
        </w:rPr>
        <w:t>The haematological examination is incomplete until the results of a full blood count are assessed and a blood film is examined microscopically.</w:t>
      </w:r>
    </w:p>
    <w:p w:rsidR="003041F5" w:rsidRDefault="003041F5" w:rsidP="0012627D">
      <w:pPr>
        <w:spacing w:after="0" w:line="0" w:lineRule="atLeast"/>
        <w:rPr>
          <w:rFonts w:ascii="Times New Roman" w:eastAsia="Arial" w:hAnsi="Times New Roman" w:cs="Times New Roman"/>
          <w:b/>
          <w:color w:val="492F92"/>
          <w:sz w:val="24"/>
          <w:szCs w:val="24"/>
          <w:lang w:val="en-US"/>
        </w:rPr>
      </w:pPr>
    </w:p>
    <w:p w:rsidR="002172FD" w:rsidRPr="0012627D" w:rsidRDefault="002172FD" w:rsidP="0012627D">
      <w:pPr>
        <w:spacing w:after="0" w:line="0" w:lineRule="atLeast"/>
        <w:rPr>
          <w:rFonts w:ascii="Times New Roman" w:eastAsia="Arial" w:hAnsi="Times New Roman" w:cs="Times New Roman"/>
          <w:b/>
          <w:color w:val="492F92"/>
          <w:sz w:val="24"/>
          <w:szCs w:val="24"/>
          <w:lang w:val="en-US"/>
        </w:rPr>
      </w:pPr>
      <w:r w:rsidRPr="0012627D">
        <w:rPr>
          <w:rFonts w:ascii="Times New Roman" w:eastAsia="Arial" w:hAnsi="Times New Roman" w:cs="Times New Roman"/>
          <w:b/>
          <w:color w:val="492F92"/>
          <w:sz w:val="24"/>
          <w:szCs w:val="24"/>
          <w:lang w:val="en-US"/>
        </w:rPr>
        <w:t>What should be done next?</w:t>
      </w:r>
    </w:p>
    <w:p w:rsidR="002172FD" w:rsidRPr="0012627D" w:rsidRDefault="002172FD" w:rsidP="0012627D">
      <w:pPr>
        <w:spacing w:after="0" w:line="56" w:lineRule="exact"/>
        <w:rPr>
          <w:rFonts w:ascii="Times New Roman" w:eastAsia="Times New Roman" w:hAnsi="Times New Roman" w:cs="Times New Roman"/>
          <w:sz w:val="24"/>
          <w:szCs w:val="24"/>
          <w:lang w:val="en-US"/>
        </w:rPr>
      </w:pPr>
    </w:p>
    <w:p w:rsidR="002172FD" w:rsidRPr="0012627D" w:rsidRDefault="002172FD" w:rsidP="003041F5">
      <w:pPr>
        <w:spacing w:after="0" w:line="275" w:lineRule="auto"/>
        <w:ind w:firstLine="708"/>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Explain to the patient, in ordinary language, what you think is wrong and how serious you think it is. Clarify what type of tests you recommend and precisely how they will be carried out and when the results are likely to be available. Ascertain if the patient understands what you have said. The best way to do this is to get the patient to explain to you, in their own words, what they have understood. Ask the patient if they would now like to bring in their friend/relative and go through the same procedure with them.</w:t>
      </w:r>
    </w:p>
    <w:p w:rsidR="003041F5" w:rsidRDefault="003041F5" w:rsidP="0012627D">
      <w:pPr>
        <w:spacing w:after="0" w:line="306" w:lineRule="auto"/>
        <w:ind w:left="120" w:right="240"/>
        <w:rPr>
          <w:rFonts w:ascii="Times New Roman" w:eastAsia="Arial" w:hAnsi="Times New Roman" w:cs="Times New Roman"/>
          <w:b/>
          <w:caps/>
          <w:color w:val="FF0000"/>
          <w:sz w:val="24"/>
          <w:szCs w:val="24"/>
          <w:lang w:val="en-US"/>
        </w:rPr>
      </w:pPr>
    </w:p>
    <w:p w:rsidR="002172FD" w:rsidRPr="0012627D" w:rsidRDefault="002172FD" w:rsidP="0012627D">
      <w:pPr>
        <w:spacing w:after="0" w:line="306" w:lineRule="auto"/>
        <w:ind w:left="120" w:right="240"/>
        <w:rPr>
          <w:rFonts w:ascii="Times New Roman" w:eastAsia="Arial" w:hAnsi="Times New Roman" w:cs="Times New Roman"/>
          <w:b/>
          <w:caps/>
          <w:color w:val="FF0000"/>
          <w:sz w:val="24"/>
          <w:szCs w:val="24"/>
          <w:lang w:val="en-US"/>
        </w:rPr>
      </w:pPr>
      <w:r w:rsidRPr="0012627D">
        <w:rPr>
          <w:rFonts w:ascii="Times New Roman" w:eastAsia="Arial" w:hAnsi="Times New Roman" w:cs="Times New Roman"/>
          <w:b/>
          <w:caps/>
          <w:color w:val="FF0000"/>
          <w:sz w:val="24"/>
          <w:szCs w:val="24"/>
          <w:lang w:val="en-US"/>
        </w:rPr>
        <w:t>In the case of an unconscious patient or one unable to give a history, a relative or friend who is familiar with the preceding events should be asked to provide the information.</w:t>
      </w:r>
    </w:p>
    <w:p w:rsidR="003041F5" w:rsidRDefault="003041F5" w:rsidP="0012627D">
      <w:pPr>
        <w:spacing w:after="0" w:line="272" w:lineRule="auto"/>
        <w:ind w:right="220"/>
        <w:rPr>
          <w:rFonts w:ascii="Times New Roman" w:eastAsia="Arial" w:hAnsi="Times New Roman" w:cs="Times New Roman"/>
          <w:b/>
          <w:color w:val="492F92"/>
          <w:sz w:val="24"/>
          <w:szCs w:val="24"/>
          <w:lang w:val="en-US"/>
        </w:rPr>
      </w:pPr>
    </w:p>
    <w:p w:rsidR="002172FD" w:rsidRPr="0012627D" w:rsidRDefault="002172FD" w:rsidP="0012627D">
      <w:pPr>
        <w:spacing w:after="0" w:line="272" w:lineRule="auto"/>
        <w:ind w:right="220"/>
        <w:rPr>
          <w:rFonts w:ascii="Times New Roman" w:eastAsia="Arial" w:hAnsi="Times New Roman" w:cs="Times New Roman"/>
          <w:b/>
          <w:color w:val="492F92"/>
          <w:sz w:val="24"/>
          <w:szCs w:val="24"/>
          <w:lang w:val="en-US"/>
        </w:rPr>
      </w:pPr>
      <w:r w:rsidRPr="0012627D">
        <w:rPr>
          <w:rFonts w:ascii="Times New Roman" w:eastAsia="Arial" w:hAnsi="Times New Roman" w:cs="Times New Roman"/>
          <w:b/>
          <w:color w:val="492F92"/>
          <w:sz w:val="24"/>
          <w:szCs w:val="24"/>
          <w:lang w:val="en-US"/>
        </w:rPr>
        <w:t>What type of blood sample is required for routine analysis?</w:t>
      </w:r>
    </w:p>
    <w:p w:rsidR="002172FD" w:rsidRPr="0012627D" w:rsidRDefault="002172FD" w:rsidP="0012627D">
      <w:pPr>
        <w:spacing w:after="0" w:line="19" w:lineRule="exact"/>
        <w:rPr>
          <w:rFonts w:ascii="Times New Roman" w:eastAsia="Times New Roman" w:hAnsi="Times New Roman" w:cs="Times New Roman"/>
          <w:sz w:val="24"/>
          <w:szCs w:val="24"/>
          <w:lang w:val="en-US"/>
        </w:rPr>
      </w:pPr>
    </w:p>
    <w:p w:rsidR="002172FD" w:rsidRPr="0012627D" w:rsidRDefault="002172FD" w:rsidP="003041F5">
      <w:pPr>
        <w:spacing w:after="0" w:line="268" w:lineRule="auto"/>
        <w:ind w:firstLine="708"/>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 xml:space="preserve">Blood taken into a tube containing the anticoagulant EDTA, a calcium </w:t>
      </w:r>
      <w:proofErr w:type="spellStart"/>
      <w:r w:rsidRPr="0012627D">
        <w:rPr>
          <w:rFonts w:ascii="Times New Roman" w:eastAsia="Times New Roman" w:hAnsi="Times New Roman" w:cs="Times New Roman"/>
          <w:color w:val="231F20"/>
          <w:sz w:val="24"/>
          <w:szCs w:val="24"/>
          <w:lang w:val="en-US"/>
        </w:rPr>
        <w:t>chelator</w:t>
      </w:r>
      <w:proofErr w:type="spellEnd"/>
      <w:r w:rsidRPr="0012627D">
        <w:rPr>
          <w:rFonts w:ascii="Times New Roman" w:eastAsia="Times New Roman" w:hAnsi="Times New Roman" w:cs="Times New Roman"/>
          <w:color w:val="231F20"/>
          <w:sz w:val="24"/>
          <w:szCs w:val="24"/>
          <w:lang w:val="en-US"/>
        </w:rPr>
        <w:t>, is used in the majority of automated cell counters.</w:t>
      </w:r>
    </w:p>
    <w:p w:rsidR="002172FD" w:rsidRPr="0012627D" w:rsidRDefault="002172FD" w:rsidP="0012627D">
      <w:pPr>
        <w:spacing w:after="0" w:line="232" w:lineRule="exact"/>
        <w:rPr>
          <w:rFonts w:ascii="Times New Roman" w:eastAsia="Times New Roman" w:hAnsi="Times New Roman" w:cs="Times New Roman"/>
          <w:sz w:val="24"/>
          <w:szCs w:val="24"/>
          <w:lang w:val="en-US"/>
        </w:rPr>
      </w:pPr>
    </w:p>
    <w:p w:rsidR="002172FD" w:rsidRPr="0012627D" w:rsidRDefault="002172FD" w:rsidP="0012627D">
      <w:pPr>
        <w:spacing w:after="0" w:line="0" w:lineRule="atLeast"/>
        <w:rPr>
          <w:rFonts w:ascii="Times New Roman" w:eastAsia="Arial" w:hAnsi="Times New Roman" w:cs="Times New Roman"/>
          <w:b/>
          <w:color w:val="492F92"/>
          <w:sz w:val="24"/>
          <w:szCs w:val="24"/>
          <w:lang w:val="en-US"/>
        </w:rPr>
      </w:pPr>
      <w:r w:rsidRPr="0012627D">
        <w:rPr>
          <w:rFonts w:ascii="Times New Roman" w:eastAsia="Arial" w:hAnsi="Times New Roman" w:cs="Times New Roman"/>
          <w:b/>
          <w:color w:val="492F92"/>
          <w:sz w:val="24"/>
          <w:szCs w:val="24"/>
          <w:lang w:val="en-US"/>
        </w:rPr>
        <w:t>What parameters are</w:t>
      </w:r>
      <w:r w:rsidRPr="0012627D">
        <w:rPr>
          <w:rFonts w:ascii="Times New Roman" w:eastAsia="Arial" w:hAnsi="Times New Roman" w:cs="Times New Roman"/>
          <w:b/>
          <w:color w:val="492F92"/>
          <w:sz w:val="24"/>
          <w:szCs w:val="24"/>
          <w:lang w:val="en-US"/>
        </w:rPr>
        <w:t xml:space="preserve"> </w:t>
      </w:r>
      <w:r w:rsidRPr="0012627D">
        <w:rPr>
          <w:rFonts w:ascii="Times New Roman" w:eastAsia="Arial" w:hAnsi="Times New Roman" w:cs="Times New Roman"/>
          <w:b/>
          <w:color w:val="492F92"/>
          <w:sz w:val="24"/>
          <w:szCs w:val="24"/>
          <w:lang w:val="en-US"/>
        </w:rPr>
        <w:t>commonly measured?</w:t>
      </w:r>
    </w:p>
    <w:p w:rsidR="002172FD" w:rsidRPr="0012627D" w:rsidRDefault="002172FD" w:rsidP="0012627D">
      <w:pPr>
        <w:spacing w:after="0" w:line="56" w:lineRule="exact"/>
        <w:rPr>
          <w:rFonts w:ascii="Times New Roman" w:eastAsia="Times New Roman" w:hAnsi="Times New Roman" w:cs="Times New Roman"/>
          <w:sz w:val="24"/>
          <w:szCs w:val="24"/>
          <w:lang w:val="en-US"/>
        </w:rPr>
      </w:pPr>
    </w:p>
    <w:p w:rsidR="002172FD" w:rsidRPr="0012627D" w:rsidRDefault="002172FD" w:rsidP="003041F5">
      <w:pPr>
        <w:spacing w:after="0" w:line="271" w:lineRule="auto"/>
        <w:ind w:firstLine="708"/>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 xml:space="preserve">The number of red cells, their size/volume and </w:t>
      </w:r>
      <w:proofErr w:type="spellStart"/>
      <w:r w:rsidRPr="0012627D">
        <w:rPr>
          <w:rFonts w:ascii="Times New Roman" w:eastAsia="Times New Roman" w:hAnsi="Times New Roman" w:cs="Times New Roman"/>
          <w:color w:val="231F20"/>
          <w:sz w:val="24"/>
          <w:szCs w:val="24"/>
          <w:lang w:val="en-US"/>
        </w:rPr>
        <w:t>hae-moglobin</w:t>
      </w:r>
      <w:proofErr w:type="spellEnd"/>
      <w:r w:rsidRPr="0012627D">
        <w:rPr>
          <w:rFonts w:ascii="Times New Roman" w:eastAsia="Times New Roman" w:hAnsi="Times New Roman" w:cs="Times New Roman"/>
          <w:color w:val="231F20"/>
          <w:sz w:val="24"/>
          <w:szCs w:val="24"/>
          <w:lang w:val="en-US"/>
        </w:rPr>
        <w:t xml:space="preserve"> content are measured. The percentage of</w:t>
      </w:r>
      <w:r w:rsidRPr="0012627D">
        <w:rPr>
          <w:rFonts w:ascii="Times New Roman" w:eastAsia="Times New Roman" w:hAnsi="Times New Roman" w:cs="Times New Roman"/>
          <w:color w:val="231F20"/>
          <w:sz w:val="24"/>
          <w:szCs w:val="24"/>
          <w:lang w:val="en-US"/>
        </w:rPr>
        <w:t xml:space="preserve"> </w:t>
      </w:r>
      <w:r w:rsidRPr="0012627D">
        <w:rPr>
          <w:rFonts w:ascii="Times New Roman" w:eastAsia="Times New Roman" w:hAnsi="Times New Roman" w:cs="Times New Roman"/>
          <w:color w:val="231F20"/>
          <w:sz w:val="24"/>
          <w:szCs w:val="24"/>
          <w:lang w:val="en-US"/>
        </w:rPr>
        <w:t xml:space="preserve">plasma is calculated. The total number of white blood cells and the number of granulocytes, monocytes, </w:t>
      </w:r>
      <w:proofErr w:type="spellStart"/>
      <w:r w:rsidRPr="0012627D">
        <w:rPr>
          <w:rFonts w:ascii="Times New Roman" w:eastAsia="Times New Roman" w:hAnsi="Times New Roman" w:cs="Times New Roman"/>
          <w:color w:val="231F20"/>
          <w:sz w:val="24"/>
          <w:szCs w:val="24"/>
          <w:lang w:val="en-US"/>
        </w:rPr>
        <w:t>eosinophils</w:t>
      </w:r>
      <w:proofErr w:type="spellEnd"/>
      <w:r w:rsidRPr="0012627D">
        <w:rPr>
          <w:rFonts w:ascii="Times New Roman" w:eastAsia="Times New Roman" w:hAnsi="Times New Roman" w:cs="Times New Roman"/>
          <w:color w:val="231F20"/>
          <w:sz w:val="24"/>
          <w:szCs w:val="24"/>
          <w:lang w:val="en-US"/>
        </w:rPr>
        <w:t>, basophils, lymphocytes and platelets are counted.</w:t>
      </w:r>
    </w:p>
    <w:p w:rsidR="002172FD" w:rsidRPr="0012627D" w:rsidRDefault="002172FD" w:rsidP="003041F5">
      <w:pPr>
        <w:spacing w:after="0" w:line="258" w:lineRule="auto"/>
        <w:ind w:right="882" w:firstLine="708"/>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lastRenderedPageBreak/>
        <w:t xml:space="preserve">Normal laboratory values may vary from laboratory to laboratory and country to country depending on the type of equipment used to carry out the assay and the </w:t>
      </w:r>
      <w:proofErr w:type="spellStart"/>
      <w:r w:rsidRPr="0012627D">
        <w:rPr>
          <w:rFonts w:ascii="Times New Roman" w:eastAsia="Times New Roman" w:hAnsi="Times New Roman" w:cs="Times New Roman"/>
          <w:color w:val="231F20"/>
          <w:sz w:val="24"/>
          <w:szCs w:val="24"/>
          <w:lang w:val="en-US"/>
        </w:rPr>
        <w:t>popula-tion</w:t>
      </w:r>
      <w:proofErr w:type="spellEnd"/>
      <w:r w:rsidRPr="0012627D">
        <w:rPr>
          <w:rFonts w:ascii="Times New Roman" w:eastAsia="Times New Roman" w:hAnsi="Times New Roman" w:cs="Times New Roman"/>
          <w:color w:val="231F20"/>
          <w:sz w:val="24"/>
          <w:szCs w:val="24"/>
          <w:lang w:val="en-US"/>
        </w:rPr>
        <w:t xml:space="preserve"> being tested. It is extremely important to check the reference values in the laboratory that is carrying out the test for your patient. The values given in Table 2 have been obtained from the laboratory from St. James’s Hos-</w:t>
      </w:r>
      <w:proofErr w:type="spellStart"/>
      <w:r w:rsidRPr="0012627D">
        <w:rPr>
          <w:rFonts w:ascii="Times New Roman" w:eastAsia="Times New Roman" w:hAnsi="Times New Roman" w:cs="Times New Roman"/>
          <w:color w:val="231F20"/>
          <w:sz w:val="24"/>
          <w:szCs w:val="24"/>
          <w:lang w:val="en-US"/>
        </w:rPr>
        <w:t>pital</w:t>
      </w:r>
      <w:proofErr w:type="spellEnd"/>
      <w:r w:rsidRPr="0012627D">
        <w:rPr>
          <w:rFonts w:ascii="Times New Roman" w:eastAsia="Times New Roman" w:hAnsi="Times New Roman" w:cs="Times New Roman"/>
          <w:color w:val="231F20"/>
          <w:sz w:val="24"/>
          <w:szCs w:val="24"/>
          <w:lang w:val="en-US"/>
        </w:rPr>
        <w:t xml:space="preserve"> in Dublin and are in common use in Europe. Results</w:t>
      </w:r>
      <w:r w:rsidRPr="0012627D">
        <w:rPr>
          <w:rFonts w:ascii="Times New Roman" w:eastAsia="Times New Roman" w:hAnsi="Times New Roman" w:cs="Times New Roman"/>
          <w:color w:val="231F20"/>
          <w:sz w:val="24"/>
          <w:szCs w:val="24"/>
          <w:lang w:val="en-US"/>
        </w:rPr>
        <w:t xml:space="preserve"> </w:t>
      </w:r>
      <w:r w:rsidRPr="0012627D">
        <w:rPr>
          <w:rFonts w:ascii="Times New Roman" w:eastAsia="Times New Roman" w:hAnsi="Times New Roman" w:cs="Times New Roman"/>
          <w:color w:val="231F20"/>
          <w:sz w:val="24"/>
          <w:szCs w:val="24"/>
          <w:lang w:val="en-US"/>
        </w:rPr>
        <w:t>given in brackets are those commonly used in North America.</w:t>
      </w:r>
    </w:p>
    <w:p w:rsidR="00D9164B" w:rsidRPr="0012627D" w:rsidRDefault="00D9164B" w:rsidP="0012627D">
      <w:pPr>
        <w:spacing w:after="0" w:line="258" w:lineRule="auto"/>
        <w:ind w:right="882"/>
        <w:jc w:val="both"/>
        <w:rPr>
          <w:rFonts w:ascii="Times New Roman" w:eastAsia="Times New Roman" w:hAnsi="Times New Roman" w:cs="Times New Roman"/>
          <w:color w:val="231F20"/>
          <w:sz w:val="24"/>
          <w:szCs w:val="24"/>
          <w:lang w:val="en-US"/>
        </w:rPr>
      </w:pPr>
      <w:r w:rsidRPr="0012627D">
        <w:rPr>
          <w:rFonts w:ascii="Times New Roman" w:eastAsia="Arial" w:hAnsi="Times New Roman" w:cs="Times New Roman"/>
          <w:b/>
          <w:caps/>
          <w:noProof/>
          <w:color w:val="FF0000"/>
          <w:sz w:val="24"/>
          <w:szCs w:val="24"/>
          <w:lang w:eastAsia="ru-RU"/>
        </w:rPr>
        <w:drawing>
          <wp:inline distT="0" distB="0" distL="0" distR="0" wp14:anchorId="08441030" wp14:editId="362DC267">
            <wp:extent cx="3171825" cy="56102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71825" cy="5610225"/>
                    </a:xfrm>
                    <a:prstGeom prst="rect">
                      <a:avLst/>
                    </a:prstGeom>
                    <a:noFill/>
                    <a:ln>
                      <a:noFill/>
                    </a:ln>
                  </pic:spPr>
                </pic:pic>
              </a:graphicData>
            </a:graphic>
          </wp:inline>
        </w:drawing>
      </w:r>
    </w:p>
    <w:p w:rsidR="002172FD" w:rsidRPr="0012627D" w:rsidRDefault="002172FD" w:rsidP="0012627D">
      <w:pPr>
        <w:spacing w:after="0" w:line="272" w:lineRule="auto"/>
        <w:ind w:right="1422"/>
        <w:rPr>
          <w:rFonts w:ascii="Times New Roman" w:eastAsia="Arial" w:hAnsi="Times New Roman" w:cs="Times New Roman"/>
          <w:b/>
          <w:color w:val="492F92"/>
          <w:sz w:val="24"/>
          <w:szCs w:val="24"/>
          <w:lang w:val="en-US"/>
        </w:rPr>
      </w:pPr>
      <w:r w:rsidRPr="0012627D">
        <w:rPr>
          <w:rFonts w:ascii="Times New Roman" w:eastAsia="Arial" w:hAnsi="Times New Roman" w:cs="Times New Roman"/>
          <w:b/>
          <w:color w:val="492F92"/>
          <w:sz w:val="24"/>
          <w:szCs w:val="24"/>
          <w:lang w:val="en-US"/>
        </w:rPr>
        <w:t>What is the value of examining the blood film?</w:t>
      </w:r>
    </w:p>
    <w:p w:rsidR="002172FD" w:rsidRPr="0012627D" w:rsidRDefault="002172FD" w:rsidP="003041F5">
      <w:pPr>
        <w:autoSpaceDE w:val="0"/>
        <w:autoSpaceDN w:val="0"/>
        <w:adjustRightInd w:val="0"/>
        <w:spacing w:after="0" w:line="240" w:lineRule="auto"/>
        <w:ind w:firstLine="708"/>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 xml:space="preserve">Microscopic examination of the blood film permits the evaluation of the shape, size and </w:t>
      </w:r>
      <w:proofErr w:type="spellStart"/>
      <w:r w:rsidRPr="0012627D">
        <w:rPr>
          <w:rFonts w:ascii="Times New Roman" w:eastAsia="Times New Roman" w:hAnsi="Times New Roman" w:cs="Times New Roman"/>
          <w:color w:val="231F20"/>
          <w:sz w:val="24"/>
          <w:szCs w:val="24"/>
          <w:lang w:val="en-US"/>
        </w:rPr>
        <w:t>colour</w:t>
      </w:r>
      <w:proofErr w:type="spellEnd"/>
      <w:r w:rsidRPr="0012627D">
        <w:rPr>
          <w:rFonts w:ascii="Times New Roman" w:eastAsia="Times New Roman" w:hAnsi="Times New Roman" w:cs="Times New Roman"/>
          <w:color w:val="231F20"/>
          <w:sz w:val="24"/>
          <w:szCs w:val="24"/>
          <w:lang w:val="en-US"/>
        </w:rPr>
        <w:t xml:space="preserve"> (usually reflects the degree of </w:t>
      </w:r>
      <w:proofErr w:type="spellStart"/>
      <w:r w:rsidRPr="0012627D">
        <w:rPr>
          <w:rFonts w:ascii="Times New Roman" w:eastAsia="Times New Roman" w:hAnsi="Times New Roman" w:cs="Times New Roman"/>
          <w:color w:val="231F20"/>
          <w:sz w:val="24"/>
          <w:szCs w:val="24"/>
          <w:lang w:val="en-US"/>
        </w:rPr>
        <w:t>haemoglobinization</w:t>
      </w:r>
      <w:proofErr w:type="spellEnd"/>
      <w:r w:rsidRPr="0012627D">
        <w:rPr>
          <w:rFonts w:ascii="Times New Roman" w:eastAsia="Times New Roman" w:hAnsi="Times New Roman" w:cs="Times New Roman"/>
          <w:color w:val="231F20"/>
          <w:sz w:val="24"/>
          <w:szCs w:val="24"/>
          <w:lang w:val="en-US"/>
        </w:rPr>
        <w:t xml:space="preserve">) of the red blood cells. It facilitates detailed examination of the appearance of the white blood cells and platelets, and it allows the </w:t>
      </w:r>
      <w:proofErr w:type="spellStart"/>
      <w:r w:rsidRPr="0012627D">
        <w:rPr>
          <w:rFonts w:ascii="Times New Roman" w:eastAsia="Times New Roman" w:hAnsi="Times New Roman" w:cs="Times New Roman"/>
          <w:color w:val="231F20"/>
          <w:sz w:val="24"/>
          <w:szCs w:val="24"/>
          <w:lang w:val="en-US"/>
        </w:rPr>
        <w:t>iden-tification</w:t>
      </w:r>
      <w:proofErr w:type="spellEnd"/>
      <w:r w:rsidRPr="0012627D">
        <w:rPr>
          <w:rFonts w:ascii="Times New Roman" w:eastAsia="Times New Roman" w:hAnsi="Times New Roman" w:cs="Times New Roman"/>
          <w:color w:val="231F20"/>
          <w:sz w:val="24"/>
          <w:szCs w:val="24"/>
          <w:lang w:val="en-US"/>
        </w:rPr>
        <w:t xml:space="preserve"> of abnormal cells, e.g. </w:t>
      </w:r>
      <w:proofErr w:type="spellStart"/>
      <w:r w:rsidRPr="0012627D">
        <w:rPr>
          <w:rFonts w:ascii="Times New Roman" w:eastAsia="Times New Roman" w:hAnsi="Times New Roman" w:cs="Times New Roman"/>
          <w:color w:val="231F20"/>
          <w:sz w:val="24"/>
          <w:szCs w:val="24"/>
          <w:lang w:val="en-US"/>
        </w:rPr>
        <w:t>leukaemia</w:t>
      </w:r>
      <w:proofErr w:type="spellEnd"/>
      <w:r w:rsidRPr="0012627D">
        <w:rPr>
          <w:rFonts w:ascii="Times New Roman" w:eastAsia="Times New Roman" w:hAnsi="Times New Roman" w:cs="Times New Roman"/>
          <w:color w:val="231F20"/>
          <w:sz w:val="24"/>
          <w:szCs w:val="24"/>
          <w:lang w:val="en-US"/>
        </w:rPr>
        <w:t xml:space="preserve"> cells (</w:t>
      </w:r>
      <w:r w:rsidR="00D9164B" w:rsidRPr="0012627D">
        <w:rPr>
          <w:rFonts w:ascii="Times New Roman" w:eastAsia="Times New Roman" w:hAnsi="Times New Roman" w:cs="Times New Roman"/>
          <w:color w:val="231F20"/>
          <w:sz w:val="24"/>
          <w:szCs w:val="24"/>
          <w:lang w:val="en-US"/>
        </w:rPr>
        <w:t>the f</w:t>
      </w:r>
      <w:r w:rsidRPr="0012627D">
        <w:rPr>
          <w:rFonts w:ascii="Times New Roman" w:eastAsia="Times New Roman" w:hAnsi="Times New Roman" w:cs="Times New Roman"/>
          <w:color w:val="231F20"/>
          <w:sz w:val="24"/>
          <w:szCs w:val="24"/>
          <w:lang w:val="en-US"/>
        </w:rPr>
        <w:t xml:space="preserve">ig. </w:t>
      </w:r>
      <w:r w:rsidR="00D9164B" w:rsidRPr="0012627D">
        <w:rPr>
          <w:rFonts w:ascii="Times New Roman" w:eastAsia="Times New Roman" w:hAnsi="Times New Roman" w:cs="Times New Roman"/>
          <w:color w:val="231F20"/>
          <w:sz w:val="24"/>
          <w:szCs w:val="24"/>
          <w:lang w:val="en-US"/>
        </w:rPr>
        <w:t xml:space="preserve">below: </w:t>
      </w:r>
      <w:r w:rsidR="009349CA" w:rsidRPr="0012627D">
        <w:rPr>
          <w:rFonts w:ascii="Times New Roman" w:hAnsi="Times New Roman" w:cs="Times New Roman"/>
          <w:color w:val="231F20"/>
          <w:sz w:val="24"/>
          <w:szCs w:val="24"/>
          <w:lang w:val="en-US"/>
        </w:rPr>
        <w:t>b</w:t>
      </w:r>
      <w:r w:rsidR="00D9164B" w:rsidRPr="0012627D">
        <w:rPr>
          <w:rFonts w:ascii="Times New Roman" w:hAnsi="Times New Roman" w:cs="Times New Roman"/>
          <w:color w:val="231F20"/>
          <w:sz w:val="24"/>
          <w:szCs w:val="24"/>
          <w:lang w:val="en-US"/>
        </w:rPr>
        <w:t>lood fi lm showing ‘</w:t>
      </w:r>
      <w:proofErr w:type="spellStart"/>
      <w:r w:rsidR="00D9164B" w:rsidRPr="0012627D">
        <w:rPr>
          <w:rFonts w:ascii="Times New Roman" w:hAnsi="Times New Roman" w:cs="Times New Roman"/>
          <w:color w:val="231F20"/>
          <w:sz w:val="24"/>
          <w:szCs w:val="24"/>
          <w:lang w:val="en-US"/>
        </w:rPr>
        <w:t>leukaemia</w:t>
      </w:r>
      <w:proofErr w:type="spellEnd"/>
      <w:r w:rsidR="00D9164B" w:rsidRPr="0012627D">
        <w:rPr>
          <w:rFonts w:ascii="Times New Roman" w:hAnsi="Times New Roman" w:cs="Times New Roman"/>
          <w:color w:val="231F20"/>
          <w:sz w:val="24"/>
          <w:szCs w:val="24"/>
          <w:lang w:val="en-US"/>
        </w:rPr>
        <w:t xml:space="preserve"> blasts’ (L) with large</w:t>
      </w:r>
      <w:r w:rsidR="003041F5">
        <w:rPr>
          <w:rFonts w:ascii="Times New Roman" w:hAnsi="Times New Roman" w:cs="Times New Roman"/>
          <w:color w:val="231F20"/>
          <w:sz w:val="24"/>
          <w:szCs w:val="24"/>
          <w:lang w:val="en-US"/>
        </w:rPr>
        <w:t xml:space="preserve"> </w:t>
      </w:r>
      <w:r w:rsidR="00D9164B" w:rsidRPr="0012627D">
        <w:rPr>
          <w:rFonts w:ascii="Times New Roman" w:hAnsi="Times New Roman" w:cs="Times New Roman"/>
          <w:color w:val="231F20"/>
          <w:sz w:val="24"/>
          <w:szCs w:val="24"/>
          <w:lang w:val="en-US"/>
        </w:rPr>
        <w:t>nuclei, prominent nucleoli and fe</w:t>
      </w:r>
      <w:r w:rsidR="00D9164B" w:rsidRPr="0012627D">
        <w:rPr>
          <w:rFonts w:ascii="Times New Roman" w:hAnsi="Times New Roman" w:cs="Times New Roman"/>
          <w:color w:val="231F20"/>
          <w:sz w:val="24"/>
          <w:szCs w:val="24"/>
          <w:lang w:val="en-US"/>
        </w:rPr>
        <w:t>w other distinguishing features</w:t>
      </w:r>
      <w:r w:rsidRPr="0012627D">
        <w:rPr>
          <w:rFonts w:ascii="Times New Roman" w:eastAsia="Times New Roman" w:hAnsi="Times New Roman" w:cs="Times New Roman"/>
          <w:color w:val="231F20"/>
          <w:sz w:val="24"/>
          <w:szCs w:val="24"/>
          <w:lang w:val="en-US"/>
        </w:rPr>
        <w:t>). It confirms the number and size of the platelets.</w:t>
      </w:r>
    </w:p>
    <w:p w:rsidR="00D9164B" w:rsidRPr="0012627D" w:rsidRDefault="003041F5" w:rsidP="0012627D">
      <w:pPr>
        <w:spacing w:after="0" w:line="293" w:lineRule="auto"/>
        <w:ind w:right="882"/>
        <w:jc w:val="both"/>
        <w:rPr>
          <w:rFonts w:ascii="Times New Roman" w:eastAsia="Times New Roman" w:hAnsi="Times New Roman" w:cs="Times New Roman"/>
          <w:color w:val="231F20"/>
          <w:sz w:val="24"/>
          <w:szCs w:val="24"/>
          <w:lang w:val="en-US"/>
        </w:rPr>
      </w:pPr>
      <w:r w:rsidRPr="0012627D">
        <w:rPr>
          <w:rFonts w:ascii="Times New Roman" w:eastAsia="Arial" w:hAnsi="Times New Roman" w:cs="Times New Roman"/>
          <w:b/>
          <w:caps/>
          <w:noProof/>
          <w:color w:val="FF0000"/>
          <w:sz w:val="24"/>
          <w:szCs w:val="24"/>
          <w:lang w:eastAsia="ru-RU"/>
        </w:rPr>
        <w:drawing>
          <wp:anchor distT="0" distB="0" distL="114300" distR="114300" simplePos="0" relativeHeight="251660288" behindDoc="1" locked="0" layoutInCell="1" allowOverlap="1" wp14:anchorId="14DFAF4E" wp14:editId="6454FDB4">
            <wp:simplePos x="0" y="0"/>
            <wp:positionH relativeFrom="column">
              <wp:posOffset>635</wp:posOffset>
            </wp:positionH>
            <wp:positionV relativeFrom="paragraph">
              <wp:posOffset>20320</wp:posOffset>
            </wp:positionV>
            <wp:extent cx="2596515" cy="1945005"/>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96515" cy="1945005"/>
                    </a:xfrm>
                    <a:prstGeom prst="rect">
                      <a:avLst/>
                    </a:prstGeom>
                    <a:noFill/>
                  </pic:spPr>
                </pic:pic>
              </a:graphicData>
            </a:graphic>
            <wp14:sizeRelH relativeFrom="page">
              <wp14:pctWidth>0</wp14:pctWidth>
            </wp14:sizeRelH>
            <wp14:sizeRelV relativeFrom="page">
              <wp14:pctHeight>0</wp14:pctHeight>
            </wp14:sizeRelV>
          </wp:anchor>
        </w:drawing>
      </w:r>
    </w:p>
    <w:p w:rsidR="00D9164B" w:rsidRPr="0012627D" w:rsidRDefault="00D9164B" w:rsidP="0012627D">
      <w:pPr>
        <w:spacing w:after="0"/>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br w:type="page"/>
      </w:r>
    </w:p>
    <w:p w:rsidR="009349CA" w:rsidRPr="0012627D" w:rsidRDefault="009349CA" w:rsidP="0012627D">
      <w:pPr>
        <w:spacing w:after="0" w:line="306" w:lineRule="auto"/>
        <w:ind w:left="125" w:right="140"/>
        <w:rPr>
          <w:rFonts w:ascii="Times New Roman" w:eastAsia="Arial" w:hAnsi="Times New Roman" w:cs="Times New Roman"/>
          <w:b/>
          <w:caps/>
          <w:color w:val="FF0000"/>
          <w:sz w:val="24"/>
          <w:szCs w:val="24"/>
          <w:lang w:val="en-US"/>
        </w:rPr>
      </w:pPr>
      <w:r w:rsidRPr="0012627D">
        <w:rPr>
          <w:rFonts w:ascii="Times New Roman" w:eastAsia="Arial" w:hAnsi="Times New Roman" w:cs="Times New Roman"/>
          <w:b/>
          <w:caps/>
          <w:color w:val="FF0000"/>
          <w:sz w:val="24"/>
          <w:szCs w:val="24"/>
          <w:lang w:val="en-US"/>
        </w:rPr>
        <w:lastRenderedPageBreak/>
        <w:t>Blood taken in an EDTA container for evaluation should be considered in a similar fashion to a biopsy. In this case, it is a biopsy of a mesenchymal organ called blood but may yield information similar to that obtained from the biopsy of a solid organ.</w:t>
      </w:r>
    </w:p>
    <w:p w:rsidR="003041F5" w:rsidRDefault="003041F5" w:rsidP="0012627D">
      <w:pPr>
        <w:spacing w:after="0" w:line="298" w:lineRule="auto"/>
        <w:ind w:left="5" w:right="1060"/>
        <w:rPr>
          <w:rFonts w:ascii="Times New Roman" w:eastAsia="Arial" w:hAnsi="Times New Roman" w:cs="Times New Roman"/>
          <w:b/>
          <w:color w:val="492F92"/>
          <w:sz w:val="24"/>
          <w:szCs w:val="24"/>
          <w:lang w:val="en-US"/>
        </w:rPr>
      </w:pPr>
    </w:p>
    <w:p w:rsidR="009349CA" w:rsidRPr="0012627D" w:rsidRDefault="009349CA" w:rsidP="0012627D">
      <w:pPr>
        <w:spacing w:after="0" w:line="298" w:lineRule="auto"/>
        <w:ind w:left="5" w:right="1060"/>
        <w:rPr>
          <w:rFonts w:ascii="Times New Roman" w:eastAsia="Arial" w:hAnsi="Times New Roman" w:cs="Times New Roman"/>
          <w:b/>
          <w:color w:val="492F92"/>
          <w:sz w:val="24"/>
          <w:szCs w:val="24"/>
          <w:lang w:val="en-US"/>
        </w:rPr>
      </w:pPr>
      <w:r w:rsidRPr="0012627D">
        <w:rPr>
          <w:rFonts w:ascii="Times New Roman" w:eastAsia="Arial" w:hAnsi="Times New Roman" w:cs="Times New Roman"/>
          <w:b/>
          <w:color w:val="492F92"/>
          <w:sz w:val="24"/>
          <w:szCs w:val="24"/>
          <w:lang w:val="en-US"/>
        </w:rPr>
        <w:t>APPROACH TO THE PAEDIATRIC HAEMATOLOGY PATIENT</w:t>
      </w:r>
    </w:p>
    <w:p w:rsidR="003041F5" w:rsidRDefault="003041F5" w:rsidP="0012627D">
      <w:pPr>
        <w:spacing w:after="0" w:line="258" w:lineRule="auto"/>
        <w:ind w:left="5" w:firstLine="175"/>
        <w:rPr>
          <w:rFonts w:ascii="Times New Roman" w:eastAsia="Times New Roman" w:hAnsi="Times New Roman" w:cs="Times New Roman"/>
          <w:color w:val="231F20"/>
          <w:sz w:val="24"/>
          <w:szCs w:val="24"/>
          <w:lang w:val="en-US"/>
        </w:rPr>
      </w:pPr>
    </w:p>
    <w:p w:rsidR="009349CA" w:rsidRPr="0012627D" w:rsidRDefault="009349CA" w:rsidP="0012627D">
      <w:pPr>
        <w:spacing w:after="0" w:line="258" w:lineRule="auto"/>
        <w:ind w:left="5" w:firstLine="175"/>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 xml:space="preserve">In contrast to adults, a parent or </w:t>
      </w:r>
      <w:proofErr w:type="spellStart"/>
      <w:r w:rsidRPr="0012627D">
        <w:rPr>
          <w:rFonts w:ascii="Times New Roman" w:eastAsia="Times New Roman" w:hAnsi="Times New Roman" w:cs="Times New Roman"/>
          <w:color w:val="231F20"/>
          <w:sz w:val="24"/>
          <w:szCs w:val="24"/>
          <w:lang w:val="en-US"/>
        </w:rPr>
        <w:t>carer</w:t>
      </w:r>
      <w:proofErr w:type="spellEnd"/>
      <w:r w:rsidRPr="0012627D">
        <w:rPr>
          <w:rFonts w:ascii="Times New Roman" w:eastAsia="Times New Roman" w:hAnsi="Times New Roman" w:cs="Times New Roman"/>
          <w:color w:val="231F20"/>
          <w:sz w:val="24"/>
          <w:szCs w:val="24"/>
          <w:lang w:val="en-US"/>
        </w:rPr>
        <w:t xml:space="preserve"> almost invariably accompanies children.</w:t>
      </w:r>
    </w:p>
    <w:p w:rsidR="00D9164B" w:rsidRPr="0012627D" w:rsidRDefault="00D9164B" w:rsidP="0012627D">
      <w:pPr>
        <w:spacing w:after="0"/>
        <w:ind w:firstLine="180"/>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 xml:space="preserve">During the initial period of history-taking and clinical examination it is important to make the child and parent or </w:t>
      </w:r>
      <w:proofErr w:type="spellStart"/>
      <w:r w:rsidRPr="0012627D">
        <w:rPr>
          <w:rFonts w:ascii="Times New Roman" w:eastAsia="Times New Roman" w:hAnsi="Times New Roman" w:cs="Times New Roman"/>
          <w:color w:val="231F20"/>
          <w:sz w:val="24"/>
          <w:szCs w:val="24"/>
          <w:lang w:val="en-US"/>
        </w:rPr>
        <w:t>carer</w:t>
      </w:r>
      <w:proofErr w:type="spellEnd"/>
      <w:r w:rsidRPr="0012627D">
        <w:rPr>
          <w:rFonts w:ascii="Times New Roman" w:eastAsia="Times New Roman" w:hAnsi="Times New Roman" w:cs="Times New Roman"/>
          <w:color w:val="231F20"/>
          <w:sz w:val="24"/>
          <w:szCs w:val="24"/>
          <w:lang w:val="en-US"/>
        </w:rPr>
        <w:t xml:space="preserve"> feel relaxed. Observe the child for sweating, cough, </w:t>
      </w:r>
      <w:proofErr w:type="spellStart"/>
      <w:r w:rsidRPr="0012627D">
        <w:rPr>
          <w:rFonts w:ascii="Times New Roman" w:eastAsia="Times New Roman" w:hAnsi="Times New Roman" w:cs="Times New Roman"/>
          <w:color w:val="231F20"/>
          <w:sz w:val="24"/>
          <w:szCs w:val="24"/>
          <w:lang w:val="en-US"/>
        </w:rPr>
        <w:t>dyspnoea</w:t>
      </w:r>
      <w:proofErr w:type="spellEnd"/>
      <w:r w:rsidRPr="0012627D">
        <w:rPr>
          <w:rFonts w:ascii="Times New Roman" w:eastAsia="Times New Roman" w:hAnsi="Times New Roman" w:cs="Times New Roman"/>
          <w:color w:val="231F20"/>
          <w:sz w:val="24"/>
          <w:szCs w:val="24"/>
          <w:lang w:val="en-US"/>
        </w:rPr>
        <w:t xml:space="preserve"> and see if he/she is holding a position to protect a limb or other part of body. Is the child alert? Is the child sick? If the parent or </w:t>
      </w:r>
      <w:proofErr w:type="spellStart"/>
      <w:r w:rsidRPr="0012627D">
        <w:rPr>
          <w:rFonts w:ascii="Times New Roman" w:eastAsia="Times New Roman" w:hAnsi="Times New Roman" w:cs="Times New Roman"/>
          <w:color w:val="231F20"/>
          <w:sz w:val="24"/>
          <w:szCs w:val="24"/>
          <w:lang w:val="en-US"/>
        </w:rPr>
        <w:t>carer</w:t>
      </w:r>
      <w:proofErr w:type="spellEnd"/>
      <w:r w:rsidRPr="0012627D">
        <w:rPr>
          <w:rFonts w:ascii="Times New Roman" w:eastAsia="Times New Roman" w:hAnsi="Times New Roman" w:cs="Times New Roman"/>
          <w:color w:val="231F20"/>
          <w:sz w:val="24"/>
          <w:szCs w:val="24"/>
          <w:lang w:val="en-US"/>
        </w:rPr>
        <w:t xml:space="preserve"> says the child is sick they are usually correct. It should be stressed that children are not small adults and the history, physical examination and interpretation of the blood results will vary according to the ag</w:t>
      </w:r>
      <w:r w:rsidR="009349CA" w:rsidRPr="0012627D">
        <w:rPr>
          <w:rFonts w:ascii="Times New Roman" w:eastAsia="Times New Roman" w:hAnsi="Times New Roman" w:cs="Times New Roman"/>
          <w:color w:val="231F20"/>
          <w:sz w:val="24"/>
          <w:szCs w:val="24"/>
          <w:lang w:val="en-US"/>
        </w:rPr>
        <w:t>e, race, family history and con</w:t>
      </w:r>
      <w:r w:rsidRPr="0012627D">
        <w:rPr>
          <w:rFonts w:ascii="Times New Roman" w:eastAsia="Times New Roman" w:hAnsi="Times New Roman" w:cs="Times New Roman"/>
          <w:color w:val="231F20"/>
          <w:sz w:val="24"/>
          <w:szCs w:val="24"/>
          <w:lang w:val="en-US"/>
        </w:rPr>
        <w:t>sanguinity of the child and parents.</w:t>
      </w:r>
      <w:r w:rsidR="009349CA" w:rsidRPr="0012627D">
        <w:rPr>
          <w:rFonts w:ascii="Times New Roman" w:eastAsia="Times New Roman" w:hAnsi="Times New Roman" w:cs="Times New Roman"/>
          <w:color w:val="231F20"/>
          <w:sz w:val="24"/>
          <w:szCs w:val="24"/>
          <w:lang w:val="en-US"/>
        </w:rPr>
        <w:t xml:space="preserve"> </w:t>
      </w:r>
    </w:p>
    <w:p w:rsidR="009349CA" w:rsidRPr="0012627D" w:rsidRDefault="009349CA" w:rsidP="0012627D">
      <w:pPr>
        <w:spacing w:after="0"/>
        <w:ind w:firstLine="180"/>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noProof/>
          <w:color w:val="231F20"/>
          <w:sz w:val="24"/>
          <w:szCs w:val="24"/>
          <w:lang w:eastAsia="ru-RU"/>
        </w:rPr>
        <w:drawing>
          <wp:inline distT="0" distB="0" distL="0" distR="0" wp14:anchorId="00EEF8AC" wp14:editId="6AC69627">
            <wp:extent cx="6715125" cy="5585176"/>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15125" cy="5585176"/>
                    </a:xfrm>
                    <a:prstGeom prst="rect">
                      <a:avLst/>
                    </a:prstGeom>
                    <a:noFill/>
                    <a:ln>
                      <a:noFill/>
                    </a:ln>
                  </pic:spPr>
                </pic:pic>
              </a:graphicData>
            </a:graphic>
          </wp:inline>
        </w:drawing>
      </w:r>
    </w:p>
    <w:p w:rsidR="003041F5" w:rsidRDefault="003041F5" w:rsidP="0012627D">
      <w:pPr>
        <w:spacing w:after="0" w:line="306" w:lineRule="auto"/>
        <w:ind w:left="120" w:right="160"/>
        <w:rPr>
          <w:rFonts w:ascii="Times New Roman" w:eastAsia="Arial" w:hAnsi="Times New Roman" w:cs="Times New Roman"/>
          <w:b/>
          <w:caps/>
          <w:color w:val="FF0000"/>
          <w:sz w:val="24"/>
          <w:szCs w:val="24"/>
          <w:lang w:val="en-US"/>
        </w:rPr>
      </w:pPr>
    </w:p>
    <w:p w:rsidR="009349CA" w:rsidRPr="0012627D" w:rsidRDefault="009349CA" w:rsidP="0012627D">
      <w:pPr>
        <w:spacing w:after="0" w:line="306" w:lineRule="auto"/>
        <w:ind w:left="120" w:right="160"/>
        <w:rPr>
          <w:rFonts w:ascii="Times New Roman" w:eastAsia="Arial" w:hAnsi="Times New Roman" w:cs="Times New Roman"/>
          <w:b/>
          <w:caps/>
          <w:color w:val="FF0000"/>
          <w:sz w:val="24"/>
          <w:szCs w:val="24"/>
          <w:lang w:val="en-US"/>
        </w:rPr>
      </w:pPr>
      <w:r w:rsidRPr="0012627D">
        <w:rPr>
          <w:rFonts w:ascii="Times New Roman" w:eastAsia="Arial" w:hAnsi="Times New Roman" w:cs="Times New Roman"/>
          <w:b/>
          <w:caps/>
          <w:color w:val="FF0000"/>
          <w:sz w:val="24"/>
          <w:szCs w:val="24"/>
          <w:lang w:val="en-US"/>
        </w:rPr>
        <w:t>Iron deficiency in adults should lead to an immediate search for blood loss, whereas in children nutritional aspects are far more important. What we see in children is far more likely to be caused by infection, poor nutrition or bleeding than to malignancy or rare disorders such as haemolytic anaemia.</w:t>
      </w:r>
    </w:p>
    <w:p w:rsidR="003041F5" w:rsidRDefault="003041F5" w:rsidP="0012627D">
      <w:pPr>
        <w:spacing w:after="0" w:line="267" w:lineRule="auto"/>
        <w:ind w:right="680"/>
        <w:rPr>
          <w:rFonts w:ascii="Times New Roman" w:eastAsia="Arial" w:hAnsi="Times New Roman" w:cs="Times New Roman"/>
          <w:b/>
          <w:color w:val="492F92"/>
          <w:sz w:val="24"/>
          <w:szCs w:val="24"/>
          <w:lang w:val="en-US"/>
        </w:rPr>
      </w:pPr>
    </w:p>
    <w:p w:rsidR="009349CA" w:rsidRPr="0012627D" w:rsidRDefault="009349CA" w:rsidP="0012627D">
      <w:pPr>
        <w:spacing w:after="0" w:line="267" w:lineRule="auto"/>
        <w:ind w:right="680"/>
        <w:rPr>
          <w:rFonts w:ascii="Times New Roman" w:eastAsia="Arial" w:hAnsi="Times New Roman" w:cs="Times New Roman"/>
          <w:b/>
          <w:color w:val="492F92"/>
          <w:sz w:val="24"/>
          <w:szCs w:val="24"/>
          <w:lang w:val="en-US"/>
        </w:rPr>
      </w:pPr>
      <w:r w:rsidRPr="0012627D">
        <w:rPr>
          <w:rFonts w:ascii="Times New Roman" w:eastAsia="Arial" w:hAnsi="Times New Roman" w:cs="Times New Roman"/>
          <w:b/>
          <w:color w:val="492F92"/>
          <w:sz w:val="24"/>
          <w:szCs w:val="24"/>
          <w:lang w:val="en-US"/>
        </w:rPr>
        <w:t xml:space="preserve">How important is dietary history in assessing the cause of </w:t>
      </w:r>
      <w:proofErr w:type="spellStart"/>
      <w:r w:rsidRPr="0012627D">
        <w:rPr>
          <w:rFonts w:ascii="Times New Roman" w:eastAsia="Arial" w:hAnsi="Times New Roman" w:cs="Times New Roman"/>
          <w:b/>
          <w:color w:val="492F92"/>
          <w:sz w:val="24"/>
          <w:szCs w:val="24"/>
          <w:lang w:val="en-US"/>
        </w:rPr>
        <w:t>anaemia</w:t>
      </w:r>
      <w:proofErr w:type="spellEnd"/>
      <w:r w:rsidRPr="0012627D">
        <w:rPr>
          <w:rFonts w:ascii="Times New Roman" w:eastAsia="Arial" w:hAnsi="Times New Roman" w:cs="Times New Roman"/>
          <w:b/>
          <w:color w:val="492F92"/>
          <w:sz w:val="24"/>
          <w:szCs w:val="24"/>
          <w:lang w:val="en-US"/>
        </w:rPr>
        <w:t xml:space="preserve"> in children?</w:t>
      </w:r>
    </w:p>
    <w:p w:rsidR="009349CA" w:rsidRPr="0012627D" w:rsidRDefault="009349CA" w:rsidP="0012627D">
      <w:pPr>
        <w:spacing w:after="0" w:line="26" w:lineRule="exact"/>
        <w:rPr>
          <w:rFonts w:ascii="Times New Roman" w:eastAsia="Times New Roman" w:hAnsi="Times New Roman" w:cs="Times New Roman"/>
          <w:sz w:val="24"/>
          <w:szCs w:val="24"/>
          <w:lang w:val="en-US"/>
        </w:rPr>
      </w:pPr>
    </w:p>
    <w:p w:rsidR="009349CA" w:rsidRPr="0012627D" w:rsidRDefault="009349CA" w:rsidP="003041F5">
      <w:pPr>
        <w:spacing w:after="0" w:line="0" w:lineRule="atLeast"/>
        <w:ind w:firstLine="708"/>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 xml:space="preserve">Dietary history is very important as it is related to a source of iron. Infants, particularly those delivered pre-maturely, and those consuming large amounts of cow’s milk or formula </w:t>
      </w:r>
      <w:proofErr w:type="spellStart"/>
      <w:r w:rsidRPr="0012627D">
        <w:rPr>
          <w:rFonts w:ascii="Times New Roman" w:eastAsia="Times New Roman" w:hAnsi="Times New Roman" w:cs="Times New Roman"/>
          <w:color w:val="231F20"/>
          <w:sz w:val="24"/>
          <w:szCs w:val="24"/>
          <w:lang w:val="en-US"/>
        </w:rPr>
        <w:t>unsupplemented</w:t>
      </w:r>
      <w:proofErr w:type="spellEnd"/>
      <w:r w:rsidRPr="0012627D">
        <w:rPr>
          <w:rFonts w:ascii="Times New Roman" w:eastAsia="Times New Roman" w:hAnsi="Times New Roman" w:cs="Times New Roman"/>
          <w:color w:val="231F20"/>
          <w:sz w:val="24"/>
          <w:szCs w:val="24"/>
          <w:lang w:val="en-US"/>
        </w:rPr>
        <w:t xml:space="preserve"> with iron are at risk of iron deficiency </w:t>
      </w:r>
      <w:proofErr w:type="spellStart"/>
      <w:r w:rsidRPr="0012627D">
        <w:rPr>
          <w:rFonts w:ascii="Times New Roman" w:eastAsia="Times New Roman" w:hAnsi="Times New Roman" w:cs="Times New Roman"/>
          <w:color w:val="231F20"/>
          <w:sz w:val="24"/>
          <w:szCs w:val="24"/>
          <w:lang w:val="en-US"/>
        </w:rPr>
        <w:t>anaemia</w:t>
      </w:r>
      <w:proofErr w:type="spellEnd"/>
      <w:r w:rsidRPr="0012627D">
        <w:rPr>
          <w:rFonts w:ascii="Times New Roman" w:eastAsia="Times New Roman" w:hAnsi="Times New Roman" w:cs="Times New Roman"/>
          <w:color w:val="231F20"/>
          <w:sz w:val="24"/>
          <w:szCs w:val="24"/>
          <w:lang w:val="en-US"/>
        </w:rPr>
        <w:t xml:space="preserve"> as are children and </w:t>
      </w:r>
      <w:proofErr w:type="spellStart"/>
      <w:r w:rsidRPr="0012627D">
        <w:rPr>
          <w:rFonts w:ascii="Times New Roman" w:eastAsia="Times New Roman" w:hAnsi="Times New Roman" w:cs="Times New Roman"/>
          <w:color w:val="231F20"/>
          <w:sz w:val="24"/>
          <w:szCs w:val="24"/>
          <w:lang w:val="en-US"/>
        </w:rPr>
        <w:t>adoles</w:t>
      </w:r>
      <w:proofErr w:type="spellEnd"/>
      <w:r w:rsidRPr="0012627D">
        <w:rPr>
          <w:rFonts w:ascii="Times New Roman" w:eastAsia="Times New Roman" w:hAnsi="Times New Roman" w:cs="Times New Roman"/>
          <w:color w:val="231F20"/>
          <w:sz w:val="24"/>
          <w:szCs w:val="24"/>
          <w:lang w:val="en-US"/>
        </w:rPr>
        <w:t xml:space="preserve"> </w:t>
      </w:r>
      <w:r w:rsidRPr="0012627D">
        <w:rPr>
          <w:rFonts w:ascii="Times New Roman" w:eastAsia="Times New Roman" w:hAnsi="Times New Roman" w:cs="Times New Roman"/>
          <w:color w:val="231F20"/>
          <w:sz w:val="24"/>
          <w:szCs w:val="24"/>
          <w:lang w:val="en-US"/>
        </w:rPr>
        <w:t xml:space="preserve">cents who consume little meat. </w:t>
      </w:r>
      <w:r w:rsidRPr="003041F5">
        <w:rPr>
          <w:rFonts w:ascii="Times New Roman" w:eastAsia="Times New Roman" w:hAnsi="Times New Roman" w:cs="Times New Roman"/>
          <w:color w:val="231F20"/>
          <w:sz w:val="24"/>
          <w:szCs w:val="24"/>
          <w:lang w:val="en-US"/>
        </w:rPr>
        <w:t xml:space="preserve">A history of pica </w:t>
      </w:r>
      <w:r w:rsidRPr="0012627D">
        <w:rPr>
          <w:rFonts w:ascii="Times New Roman" w:eastAsia="Times New Roman" w:hAnsi="Times New Roman" w:cs="Times New Roman"/>
          <w:color w:val="231F20"/>
          <w:sz w:val="24"/>
          <w:szCs w:val="24"/>
          <w:lang w:val="en-US"/>
        </w:rPr>
        <w:t>suggests a possible iron deficiency, lead toxicity or both.</w:t>
      </w:r>
    </w:p>
    <w:p w:rsidR="009349CA" w:rsidRPr="0012627D" w:rsidRDefault="009349CA" w:rsidP="0012627D">
      <w:pPr>
        <w:spacing w:after="0" w:line="34" w:lineRule="exact"/>
        <w:rPr>
          <w:rFonts w:ascii="Times New Roman" w:eastAsia="Times New Roman" w:hAnsi="Times New Roman" w:cs="Times New Roman"/>
          <w:color w:val="231F20"/>
          <w:sz w:val="24"/>
          <w:szCs w:val="24"/>
          <w:lang w:val="en-US"/>
        </w:rPr>
      </w:pPr>
    </w:p>
    <w:p w:rsidR="009349CA" w:rsidRPr="0012627D" w:rsidRDefault="009349CA" w:rsidP="003041F5">
      <w:pPr>
        <w:spacing w:after="0" w:line="234" w:lineRule="auto"/>
        <w:ind w:firstLine="708"/>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Breastfed infants or mothers who follow a strict vegan diet may become deficient in vitamin B</w:t>
      </w:r>
      <w:r w:rsidRPr="0012627D">
        <w:rPr>
          <w:rFonts w:ascii="Times New Roman" w:eastAsia="Times New Roman" w:hAnsi="Times New Roman" w:cs="Times New Roman"/>
          <w:color w:val="231F20"/>
          <w:sz w:val="24"/>
          <w:szCs w:val="24"/>
          <w:vertAlign w:val="subscript"/>
          <w:lang w:val="en-US"/>
        </w:rPr>
        <w:t>12</w:t>
      </w:r>
      <w:r w:rsidRPr="0012627D">
        <w:rPr>
          <w:rFonts w:ascii="Times New Roman" w:eastAsia="Times New Roman" w:hAnsi="Times New Roman" w:cs="Times New Roman"/>
          <w:color w:val="231F20"/>
          <w:sz w:val="24"/>
          <w:szCs w:val="24"/>
          <w:lang w:val="en-US"/>
        </w:rPr>
        <w:t>.</w:t>
      </w:r>
    </w:p>
    <w:p w:rsidR="009349CA" w:rsidRPr="0012627D" w:rsidRDefault="009349CA" w:rsidP="0012627D">
      <w:pPr>
        <w:spacing w:after="0" w:line="248" w:lineRule="exact"/>
        <w:rPr>
          <w:rFonts w:ascii="Times New Roman" w:eastAsia="Times New Roman" w:hAnsi="Times New Roman" w:cs="Times New Roman"/>
          <w:sz w:val="24"/>
          <w:szCs w:val="24"/>
          <w:lang w:val="en-US"/>
        </w:rPr>
      </w:pPr>
    </w:p>
    <w:p w:rsidR="009349CA" w:rsidRPr="0012627D" w:rsidRDefault="009349CA" w:rsidP="0012627D">
      <w:pPr>
        <w:spacing w:after="0" w:line="272" w:lineRule="auto"/>
        <w:ind w:right="340"/>
        <w:rPr>
          <w:rFonts w:ascii="Times New Roman" w:eastAsia="Arial" w:hAnsi="Times New Roman" w:cs="Times New Roman"/>
          <w:b/>
          <w:color w:val="492F92"/>
          <w:sz w:val="24"/>
          <w:szCs w:val="24"/>
          <w:lang w:val="en-US"/>
        </w:rPr>
      </w:pPr>
      <w:r w:rsidRPr="0012627D">
        <w:rPr>
          <w:rFonts w:ascii="Times New Roman" w:eastAsia="Arial" w:hAnsi="Times New Roman" w:cs="Times New Roman"/>
          <w:b/>
          <w:color w:val="492F92"/>
          <w:sz w:val="24"/>
          <w:szCs w:val="24"/>
          <w:lang w:val="en-US"/>
        </w:rPr>
        <w:t>Is it important to ask if the child was jaundiced at birth?</w:t>
      </w:r>
    </w:p>
    <w:p w:rsidR="009349CA" w:rsidRPr="0012627D" w:rsidRDefault="009349CA" w:rsidP="0012627D">
      <w:pPr>
        <w:spacing w:after="0" w:line="19" w:lineRule="exact"/>
        <w:rPr>
          <w:rFonts w:ascii="Times New Roman" w:eastAsia="Times New Roman" w:hAnsi="Times New Roman" w:cs="Times New Roman"/>
          <w:sz w:val="24"/>
          <w:szCs w:val="24"/>
          <w:lang w:val="en-US"/>
        </w:rPr>
      </w:pPr>
    </w:p>
    <w:p w:rsidR="009349CA" w:rsidRPr="0012627D" w:rsidRDefault="009349CA" w:rsidP="003041F5">
      <w:pPr>
        <w:spacing w:after="0" w:line="273" w:lineRule="auto"/>
        <w:ind w:firstLine="708"/>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A neonatal history of jaundice (</w:t>
      </w:r>
      <w:proofErr w:type="spellStart"/>
      <w:r w:rsidRPr="0012627D">
        <w:rPr>
          <w:rFonts w:ascii="Times New Roman" w:eastAsia="Times New Roman" w:hAnsi="Times New Roman" w:cs="Times New Roman"/>
          <w:color w:val="231F20"/>
          <w:sz w:val="24"/>
          <w:szCs w:val="24"/>
          <w:lang w:val="en-US"/>
        </w:rPr>
        <w:t>hyperbilirubinanaemia</w:t>
      </w:r>
      <w:proofErr w:type="spellEnd"/>
      <w:r w:rsidRPr="0012627D">
        <w:rPr>
          <w:rFonts w:ascii="Times New Roman" w:eastAsia="Times New Roman" w:hAnsi="Times New Roman" w:cs="Times New Roman"/>
          <w:color w:val="231F20"/>
          <w:sz w:val="24"/>
          <w:szCs w:val="24"/>
          <w:lang w:val="en-US"/>
        </w:rPr>
        <w:t xml:space="preserve">) supports a possible diagnosis of congenital </w:t>
      </w:r>
      <w:proofErr w:type="spellStart"/>
      <w:r w:rsidRPr="0012627D">
        <w:rPr>
          <w:rFonts w:ascii="Times New Roman" w:eastAsia="Times New Roman" w:hAnsi="Times New Roman" w:cs="Times New Roman"/>
          <w:color w:val="231F20"/>
          <w:sz w:val="24"/>
          <w:szCs w:val="24"/>
          <w:lang w:val="en-US"/>
        </w:rPr>
        <w:t>haemolytic</w:t>
      </w:r>
      <w:proofErr w:type="spellEnd"/>
      <w:r w:rsidRPr="0012627D">
        <w:rPr>
          <w:rFonts w:ascii="Times New Roman" w:eastAsia="Times New Roman" w:hAnsi="Times New Roman" w:cs="Times New Roman"/>
          <w:color w:val="231F20"/>
          <w:sz w:val="24"/>
          <w:szCs w:val="24"/>
          <w:lang w:val="en-US"/>
        </w:rPr>
        <w:t xml:space="preserve"> </w:t>
      </w:r>
      <w:proofErr w:type="spellStart"/>
      <w:r w:rsidRPr="0012627D">
        <w:rPr>
          <w:rFonts w:ascii="Times New Roman" w:eastAsia="Times New Roman" w:hAnsi="Times New Roman" w:cs="Times New Roman"/>
          <w:color w:val="231F20"/>
          <w:sz w:val="24"/>
          <w:szCs w:val="24"/>
          <w:lang w:val="en-US"/>
        </w:rPr>
        <w:t>anaemia</w:t>
      </w:r>
      <w:proofErr w:type="spellEnd"/>
      <w:r w:rsidRPr="0012627D">
        <w:rPr>
          <w:rFonts w:ascii="Times New Roman" w:eastAsia="Times New Roman" w:hAnsi="Times New Roman" w:cs="Times New Roman"/>
          <w:color w:val="231F20"/>
          <w:sz w:val="24"/>
          <w:szCs w:val="24"/>
          <w:lang w:val="en-US"/>
        </w:rPr>
        <w:t xml:space="preserve"> such as hereditary spherocytosis, which is further supported by a </w:t>
      </w:r>
      <w:r w:rsidR="003041F5">
        <w:rPr>
          <w:rFonts w:ascii="Times New Roman" w:eastAsia="Times New Roman" w:hAnsi="Times New Roman" w:cs="Times New Roman"/>
          <w:color w:val="231F20"/>
          <w:sz w:val="24"/>
          <w:szCs w:val="24"/>
          <w:lang w:val="en-US"/>
        </w:rPr>
        <w:t xml:space="preserve">family history of </w:t>
      </w:r>
      <w:proofErr w:type="spellStart"/>
      <w:r w:rsidR="003041F5">
        <w:rPr>
          <w:rFonts w:ascii="Times New Roman" w:eastAsia="Times New Roman" w:hAnsi="Times New Roman" w:cs="Times New Roman"/>
          <w:color w:val="231F20"/>
          <w:sz w:val="24"/>
          <w:szCs w:val="24"/>
          <w:lang w:val="en-US"/>
        </w:rPr>
        <w:t>anaemia</w:t>
      </w:r>
      <w:proofErr w:type="spellEnd"/>
      <w:r w:rsidR="003041F5">
        <w:rPr>
          <w:rFonts w:ascii="Times New Roman" w:eastAsia="Times New Roman" w:hAnsi="Times New Roman" w:cs="Times New Roman"/>
          <w:color w:val="231F20"/>
          <w:sz w:val="24"/>
          <w:szCs w:val="24"/>
          <w:lang w:val="en-US"/>
        </w:rPr>
        <w:t xml:space="preserve">, </w:t>
      </w:r>
      <w:proofErr w:type="spellStart"/>
      <w:r w:rsidR="003041F5">
        <w:rPr>
          <w:rFonts w:ascii="Times New Roman" w:eastAsia="Times New Roman" w:hAnsi="Times New Roman" w:cs="Times New Roman"/>
          <w:color w:val="231F20"/>
          <w:sz w:val="24"/>
          <w:szCs w:val="24"/>
          <w:lang w:val="en-US"/>
        </w:rPr>
        <w:t>sple</w:t>
      </w:r>
      <w:r w:rsidRPr="0012627D">
        <w:rPr>
          <w:rFonts w:ascii="Times New Roman" w:eastAsia="Times New Roman" w:hAnsi="Times New Roman" w:cs="Times New Roman"/>
          <w:color w:val="231F20"/>
          <w:sz w:val="24"/>
          <w:szCs w:val="24"/>
          <w:lang w:val="en-US"/>
        </w:rPr>
        <w:t>nectomy</w:t>
      </w:r>
      <w:proofErr w:type="spellEnd"/>
      <w:r w:rsidRPr="0012627D">
        <w:rPr>
          <w:rFonts w:ascii="Times New Roman" w:eastAsia="Times New Roman" w:hAnsi="Times New Roman" w:cs="Times New Roman"/>
          <w:color w:val="231F20"/>
          <w:sz w:val="24"/>
          <w:szCs w:val="24"/>
          <w:lang w:val="en-US"/>
        </w:rPr>
        <w:t xml:space="preserve"> and/or cholecystectomy.</w:t>
      </w:r>
    </w:p>
    <w:p w:rsidR="009349CA" w:rsidRPr="0012627D" w:rsidRDefault="009349CA" w:rsidP="0012627D">
      <w:pPr>
        <w:spacing w:after="0" w:line="228" w:lineRule="exact"/>
        <w:rPr>
          <w:rFonts w:ascii="Times New Roman" w:eastAsia="Times New Roman" w:hAnsi="Times New Roman" w:cs="Times New Roman"/>
          <w:sz w:val="24"/>
          <w:szCs w:val="24"/>
          <w:lang w:val="en-US"/>
        </w:rPr>
      </w:pPr>
    </w:p>
    <w:p w:rsidR="009349CA" w:rsidRPr="0012627D" w:rsidRDefault="009349CA" w:rsidP="0012627D">
      <w:pPr>
        <w:spacing w:after="0" w:line="272" w:lineRule="auto"/>
        <w:ind w:right="560"/>
        <w:rPr>
          <w:rFonts w:ascii="Times New Roman" w:eastAsia="Arial" w:hAnsi="Times New Roman" w:cs="Times New Roman"/>
          <w:b/>
          <w:color w:val="492F92"/>
          <w:sz w:val="24"/>
          <w:szCs w:val="24"/>
          <w:lang w:val="en-US"/>
        </w:rPr>
      </w:pPr>
      <w:r w:rsidRPr="0012627D">
        <w:rPr>
          <w:rFonts w:ascii="Times New Roman" w:eastAsia="Arial" w:hAnsi="Times New Roman" w:cs="Times New Roman"/>
          <w:b/>
          <w:color w:val="492F92"/>
          <w:sz w:val="24"/>
          <w:szCs w:val="24"/>
          <w:lang w:val="en-US"/>
        </w:rPr>
        <w:t>Is it important to ask if the child is taking any medication?</w:t>
      </w:r>
    </w:p>
    <w:p w:rsidR="009349CA" w:rsidRPr="0012627D" w:rsidRDefault="009349CA" w:rsidP="0012627D">
      <w:pPr>
        <w:spacing w:after="0" w:line="19" w:lineRule="exact"/>
        <w:rPr>
          <w:rFonts w:ascii="Times New Roman" w:eastAsia="Times New Roman" w:hAnsi="Times New Roman" w:cs="Times New Roman"/>
          <w:sz w:val="24"/>
          <w:szCs w:val="24"/>
          <w:lang w:val="en-US"/>
        </w:rPr>
      </w:pPr>
    </w:p>
    <w:p w:rsidR="009349CA" w:rsidRPr="0012627D" w:rsidRDefault="009349CA" w:rsidP="003041F5">
      <w:pPr>
        <w:spacing w:after="0" w:line="274" w:lineRule="auto"/>
        <w:ind w:right="882" w:firstLine="708"/>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 xml:space="preserve">Medication history is pertinent in all patients as certain drugs can induce oxidative </w:t>
      </w:r>
      <w:proofErr w:type="spellStart"/>
      <w:r w:rsidRPr="0012627D">
        <w:rPr>
          <w:rFonts w:ascii="Times New Roman" w:eastAsia="Times New Roman" w:hAnsi="Times New Roman" w:cs="Times New Roman"/>
          <w:color w:val="231F20"/>
          <w:sz w:val="24"/>
          <w:szCs w:val="24"/>
          <w:lang w:val="en-US"/>
        </w:rPr>
        <w:t>haemolysis</w:t>
      </w:r>
      <w:proofErr w:type="spellEnd"/>
      <w:r w:rsidRPr="0012627D">
        <w:rPr>
          <w:rFonts w:ascii="Times New Roman" w:eastAsia="Times New Roman" w:hAnsi="Times New Roman" w:cs="Times New Roman"/>
          <w:color w:val="231F20"/>
          <w:sz w:val="24"/>
          <w:szCs w:val="24"/>
          <w:lang w:val="en-US"/>
        </w:rPr>
        <w:t xml:space="preserve"> (an </w:t>
      </w:r>
      <w:proofErr w:type="spellStart"/>
      <w:r w:rsidRPr="0012627D">
        <w:rPr>
          <w:rFonts w:ascii="Times New Roman" w:eastAsia="Times New Roman" w:hAnsi="Times New Roman" w:cs="Times New Roman"/>
          <w:color w:val="231F20"/>
          <w:sz w:val="24"/>
          <w:szCs w:val="24"/>
          <w:lang w:val="en-US"/>
        </w:rPr>
        <w:t>enzymopathy</w:t>
      </w:r>
      <w:proofErr w:type="spellEnd"/>
      <w:r w:rsidRPr="0012627D">
        <w:rPr>
          <w:rFonts w:ascii="Times New Roman" w:eastAsia="Times New Roman" w:hAnsi="Times New Roman" w:cs="Times New Roman"/>
          <w:color w:val="231F20"/>
          <w:sz w:val="24"/>
          <w:szCs w:val="24"/>
          <w:lang w:val="en-US"/>
        </w:rPr>
        <w:t>,</w:t>
      </w:r>
      <w:r w:rsidRPr="0012627D">
        <w:rPr>
          <w:rFonts w:ascii="Times New Roman" w:eastAsia="Times New Roman" w:hAnsi="Times New Roman" w:cs="Times New Roman"/>
          <w:color w:val="231F20"/>
          <w:sz w:val="24"/>
          <w:szCs w:val="24"/>
          <w:lang w:val="en-US"/>
        </w:rPr>
        <w:t xml:space="preserve"> </w:t>
      </w:r>
      <w:r w:rsidRPr="0012627D">
        <w:rPr>
          <w:rFonts w:ascii="Times New Roman" w:eastAsia="Times New Roman" w:hAnsi="Times New Roman" w:cs="Times New Roman"/>
          <w:color w:val="231F20"/>
          <w:sz w:val="24"/>
          <w:szCs w:val="24"/>
          <w:lang w:val="en-US"/>
        </w:rPr>
        <w:t xml:space="preserve">e.g. G6PD deficiency). Other medications may cause immune </w:t>
      </w:r>
      <w:proofErr w:type="spellStart"/>
      <w:r w:rsidRPr="0012627D">
        <w:rPr>
          <w:rFonts w:ascii="Times New Roman" w:eastAsia="Times New Roman" w:hAnsi="Times New Roman" w:cs="Times New Roman"/>
          <w:color w:val="231F20"/>
          <w:sz w:val="24"/>
          <w:szCs w:val="24"/>
          <w:lang w:val="en-US"/>
        </w:rPr>
        <w:t>haemolysis</w:t>
      </w:r>
      <w:proofErr w:type="spellEnd"/>
      <w:r w:rsidRPr="0012627D">
        <w:rPr>
          <w:rFonts w:ascii="Times New Roman" w:eastAsia="Times New Roman" w:hAnsi="Times New Roman" w:cs="Times New Roman"/>
          <w:color w:val="231F20"/>
          <w:sz w:val="24"/>
          <w:szCs w:val="24"/>
          <w:lang w:val="en-US"/>
        </w:rPr>
        <w:t>, such as penicillin, or a decrease in red cell production, as with chloramphenicol, but the latter usually causes pancytopenia. A history of recent travel may suggest exposure to infections such as malaria.</w:t>
      </w:r>
    </w:p>
    <w:p w:rsidR="009349CA" w:rsidRPr="0012627D" w:rsidRDefault="009349CA" w:rsidP="0012627D">
      <w:pPr>
        <w:spacing w:after="0" w:line="227" w:lineRule="exact"/>
        <w:rPr>
          <w:rFonts w:ascii="Times New Roman" w:eastAsia="Times New Roman" w:hAnsi="Times New Roman" w:cs="Times New Roman"/>
          <w:sz w:val="24"/>
          <w:szCs w:val="24"/>
          <w:lang w:val="en-US"/>
        </w:rPr>
      </w:pPr>
    </w:p>
    <w:p w:rsidR="009349CA" w:rsidRPr="0012627D" w:rsidRDefault="009349CA" w:rsidP="0012627D">
      <w:pPr>
        <w:spacing w:after="0" w:line="0" w:lineRule="atLeast"/>
        <w:rPr>
          <w:rFonts w:ascii="Times New Roman" w:eastAsia="Arial" w:hAnsi="Times New Roman" w:cs="Times New Roman"/>
          <w:b/>
          <w:color w:val="492F92"/>
          <w:sz w:val="24"/>
          <w:szCs w:val="24"/>
          <w:lang w:val="en-US"/>
        </w:rPr>
      </w:pPr>
      <w:r w:rsidRPr="0012627D">
        <w:rPr>
          <w:rFonts w:ascii="Times New Roman" w:eastAsia="Arial" w:hAnsi="Times New Roman" w:cs="Times New Roman"/>
          <w:b/>
          <w:color w:val="492F92"/>
          <w:sz w:val="24"/>
          <w:szCs w:val="24"/>
          <w:lang w:val="en-US"/>
        </w:rPr>
        <w:t>Has the child ever passed red urine?</w:t>
      </w:r>
    </w:p>
    <w:p w:rsidR="009349CA" w:rsidRPr="0012627D" w:rsidRDefault="009349CA" w:rsidP="0012627D">
      <w:pPr>
        <w:spacing w:after="0" w:line="56" w:lineRule="exact"/>
        <w:rPr>
          <w:rFonts w:ascii="Times New Roman" w:eastAsia="Times New Roman" w:hAnsi="Times New Roman" w:cs="Times New Roman"/>
          <w:sz w:val="24"/>
          <w:szCs w:val="24"/>
          <w:lang w:val="en-US"/>
        </w:rPr>
      </w:pPr>
    </w:p>
    <w:p w:rsidR="009349CA" w:rsidRPr="0012627D" w:rsidRDefault="009349CA" w:rsidP="003041F5">
      <w:pPr>
        <w:spacing w:after="0" w:line="275" w:lineRule="auto"/>
        <w:ind w:right="882" w:firstLine="708"/>
        <w:jc w:val="both"/>
        <w:rPr>
          <w:rFonts w:ascii="Times New Roman" w:eastAsia="Times New Roman" w:hAnsi="Times New Roman" w:cs="Times New Roman"/>
          <w:color w:val="231F20"/>
          <w:sz w:val="24"/>
          <w:szCs w:val="24"/>
          <w:lang w:val="en-US"/>
        </w:rPr>
      </w:pPr>
      <w:proofErr w:type="spellStart"/>
      <w:r w:rsidRPr="0012627D">
        <w:rPr>
          <w:rFonts w:ascii="Times New Roman" w:eastAsia="Times New Roman" w:hAnsi="Times New Roman" w:cs="Times New Roman"/>
          <w:color w:val="231F20"/>
          <w:sz w:val="24"/>
          <w:szCs w:val="24"/>
          <w:lang w:val="en-US"/>
        </w:rPr>
        <w:t>Haemoglobinuria</w:t>
      </w:r>
      <w:proofErr w:type="spellEnd"/>
      <w:r w:rsidRPr="0012627D">
        <w:rPr>
          <w:rFonts w:ascii="Times New Roman" w:eastAsia="Times New Roman" w:hAnsi="Times New Roman" w:cs="Times New Roman"/>
          <w:color w:val="231F20"/>
          <w:sz w:val="24"/>
          <w:szCs w:val="24"/>
          <w:lang w:val="en-US"/>
        </w:rPr>
        <w:t xml:space="preserve"> may provide a clue to the cause of the </w:t>
      </w:r>
      <w:proofErr w:type="spellStart"/>
      <w:r w:rsidRPr="0012627D">
        <w:rPr>
          <w:rFonts w:ascii="Times New Roman" w:eastAsia="Times New Roman" w:hAnsi="Times New Roman" w:cs="Times New Roman"/>
          <w:color w:val="231F20"/>
          <w:sz w:val="24"/>
          <w:szCs w:val="24"/>
          <w:lang w:val="en-US"/>
        </w:rPr>
        <w:t>anaemia</w:t>
      </w:r>
      <w:proofErr w:type="spellEnd"/>
      <w:r w:rsidRPr="0012627D">
        <w:rPr>
          <w:rFonts w:ascii="Times New Roman" w:eastAsia="Times New Roman" w:hAnsi="Times New Roman" w:cs="Times New Roman"/>
          <w:color w:val="231F20"/>
          <w:sz w:val="24"/>
          <w:szCs w:val="24"/>
          <w:lang w:val="en-US"/>
        </w:rPr>
        <w:t xml:space="preserve">. Possible factors include infection, </w:t>
      </w:r>
      <w:proofErr w:type="spellStart"/>
      <w:r w:rsidRPr="0012627D">
        <w:rPr>
          <w:rFonts w:ascii="Times New Roman" w:eastAsia="Times New Roman" w:hAnsi="Times New Roman" w:cs="Times New Roman"/>
          <w:color w:val="231F20"/>
          <w:sz w:val="24"/>
          <w:szCs w:val="24"/>
          <w:lang w:val="en-US"/>
        </w:rPr>
        <w:t>medica-tion</w:t>
      </w:r>
      <w:proofErr w:type="spellEnd"/>
      <w:r w:rsidRPr="0012627D">
        <w:rPr>
          <w:rFonts w:ascii="Times New Roman" w:eastAsia="Times New Roman" w:hAnsi="Times New Roman" w:cs="Times New Roman"/>
          <w:color w:val="231F20"/>
          <w:sz w:val="24"/>
          <w:szCs w:val="24"/>
          <w:lang w:val="en-US"/>
        </w:rPr>
        <w:t xml:space="preserve"> and foods (fava beans in G6PD deficiency). Past medical history should enquire about neonatal </w:t>
      </w:r>
      <w:proofErr w:type="spellStart"/>
      <w:r w:rsidRPr="0012627D">
        <w:rPr>
          <w:rFonts w:ascii="Times New Roman" w:eastAsia="Times New Roman" w:hAnsi="Times New Roman" w:cs="Times New Roman"/>
          <w:color w:val="231F20"/>
          <w:sz w:val="24"/>
          <w:szCs w:val="24"/>
          <w:lang w:val="en-US"/>
        </w:rPr>
        <w:t>jaun</w:t>
      </w:r>
      <w:proofErr w:type="spellEnd"/>
      <w:r w:rsidRPr="0012627D">
        <w:rPr>
          <w:rFonts w:ascii="Times New Roman" w:eastAsia="Times New Roman" w:hAnsi="Times New Roman" w:cs="Times New Roman"/>
          <w:color w:val="231F20"/>
          <w:sz w:val="24"/>
          <w:szCs w:val="24"/>
          <w:lang w:val="en-US"/>
        </w:rPr>
        <w:t xml:space="preserve">-dice, recurrent infections, arthritis, rash, mouth ulcers or thyroid disease suggesting autoimmune </w:t>
      </w:r>
      <w:proofErr w:type="spellStart"/>
      <w:r w:rsidRPr="0012627D">
        <w:rPr>
          <w:rFonts w:ascii="Times New Roman" w:eastAsia="Times New Roman" w:hAnsi="Times New Roman" w:cs="Times New Roman"/>
          <w:color w:val="231F20"/>
          <w:sz w:val="24"/>
          <w:szCs w:val="24"/>
          <w:lang w:val="en-US"/>
        </w:rPr>
        <w:t>haemolysis</w:t>
      </w:r>
      <w:proofErr w:type="spellEnd"/>
      <w:r w:rsidRPr="0012627D">
        <w:rPr>
          <w:rFonts w:ascii="Times New Roman" w:eastAsia="Times New Roman" w:hAnsi="Times New Roman" w:cs="Times New Roman"/>
          <w:color w:val="231F20"/>
          <w:sz w:val="24"/>
          <w:szCs w:val="24"/>
          <w:lang w:val="en-US"/>
        </w:rPr>
        <w:t xml:space="preserve">. Family history should include ancestry (African, </w:t>
      </w:r>
      <w:proofErr w:type="spellStart"/>
      <w:r w:rsidRPr="0012627D">
        <w:rPr>
          <w:rFonts w:ascii="Times New Roman" w:eastAsia="Times New Roman" w:hAnsi="Times New Roman" w:cs="Times New Roman"/>
          <w:color w:val="231F20"/>
          <w:sz w:val="24"/>
          <w:szCs w:val="24"/>
          <w:lang w:val="en-US"/>
        </w:rPr>
        <w:t>Medi-terranean</w:t>
      </w:r>
      <w:proofErr w:type="spellEnd"/>
      <w:r w:rsidRPr="0012627D">
        <w:rPr>
          <w:rFonts w:ascii="Times New Roman" w:eastAsia="Times New Roman" w:hAnsi="Times New Roman" w:cs="Times New Roman"/>
          <w:color w:val="231F20"/>
          <w:sz w:val="24"/>
          <w:szCs w:val="24"/>
          <w:lang w:val="en-US"/>
        </w:rPr>
        <w:t xml:space="preserve"> or Arab ancestry suggests G6PD deficiency, mainly but not exclusively in males, or sickle cell disease).</w:t>
      </w:r>
    </w:p>
    <w:p w:rsidR="003041F5" w:rsidRDefault="003041F5" w:rsidP="0012627D">
      <w:pPr>
        <w:spacing w:after="0" w:line="262" w:lineRule="auto"/>
        <w:ind w:left="5" w:right="100"/>
        <w:rPr>
          <w:rFonts w:ascii="Times New Roman" w:eastAsia="Arial" w:hAnsi="Times New Roman" w:cs="Times New Roman"/>
          <w:b/>
          <w:color w:val="492F92"/>
          <w:sz w:val="24"/>
          <w:szCs w:val="24"/>
          <w:lang w:val="en-US"/>
        </w:rPr>
      </w:pPr>
    </w:p>
    <w:p w:rsidR="009349CA" w:rsidRPr="0012627D" w:rsidRDefault="009349CA" w:rsidP="0012627D">
      <w:pPr>
        <w:spacing w:after="0" w:line="262" w:lineRule="auto"/>
        <w:ind w:left="5" w:right="100"/>
        <w:rPr>
          <w:rFonts w:ascii="Times New Roman" w:eastAsia="Arial" w:hAnsi="Times New Roman" w:cs="Times New Roman"/>
          <w:b/>
          <w:color w:val="492F92"/>
          <w:sz w:val="24"/>
          <w:szCs w:val="24"/>
          <w:lang w:val="en-US"/>
        </w:rPr>
      </w:pPr>
      <w:r w:rsidRPr="0012627D">
        <w:rPr>
          <w:rFonts w:ascii="Times New Roman" w:eastAsia="Arial" w:hAnsi="Times New Roman" w:cs="Times New Roman"/>
          <w:b/>
          <w:color w:val="492F92"/>
          <w:sz w:val="24"/>
          <w:szCs w:val="24"/>
          <w:lang w:val="en-US"/>
        </w:rPr>
        <w:t>Of what importance is the age at which the child first had symptoms or signs?</w:t>
      </w:r>
    </w:p>
    <w:p w:rsidR="009349CA" w:rsidRPr="0012627D" w:rsidRDefault="009349CA" w:rsidP="0012627D">
      <w:pPr>
        <w:spacing w:after="0" w:line="2" w:lineRule="exact"/>
        <w:rPr>
          <w:rFonts w:ascii="Times New Roman" w:eastAsia="Times New Roman" w:hAnsi="Times New Roman" w:cs="Times New Roman"/>
          <w:sz w:val="24"/>
          <w:szCs w:val="24"/>
          <w:lang w:val="en-US"/>
        </w:rPr>
      </w:pPr>
    </w:p>
    <w:p w:rsidR="009349CA" w:rsidRPr="0012627D" w:rsidRDefault="009349CA" w:rsidP="003041F5">
      <w:pPr>
        <w:spacing w:after="0" w:line="282" w:lineRule="auto"/>
        <w:ind w:left="5" w:firstLine="703"/>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 xml:space="preserve">Patients with </w:t>
      </w:r>
      <w:r w:rsidRPr="0012627D">
        <w:rPr>
          <w:rFonts w:ascii="Times New Roman" w:eastAsia="Arial" w:hAnsi="Times New Roman" w:cs="Times New Roman"/>
          <w:color w:val="231F20"/>
          <w:sz w:val="24"/>
          <w:szCs w:val="24"/>
        </w:rPr>
        <w:t>α</w:t>
      </w:r>
      <w:r w:rsidRPr="0012627D">
        <w:rPr>
          <w:rFonts w:ascii="Times New Roman" w:eastAsia="Times New Roman" w:hAnsi="Times New Roman" w:cs="Times New Roman"/>
          <w:color w:val="231F20"/>
          <w:sz w:val="24"/>
          <w:szCs w:val="24"/>
          <w:lang w:val="en-US"/>
        </w:rPr>
        <w:t>-</w:t>
      </w:r>
      <w:proofErr w:type="spellStart"/>
      <w:r w:rsidRPr="0012627D">
        <w:rPr>
          <w:rFonts w:ascii="Times New Roman" w:eastAsia="Times New Roman" w:hAnsi="Times New Roman" w:cs="Times New Roman"/>
          <w:color w:val="231F20"/>
          <w:sz w:val="24"/>
          <w:szCs w:val="24"/>
          <w:lang w:val="en-US"/>
        </w:rPr>
        <w:t>thalassaemia</w:t>
      </w:r>
      <w:proofErr w:type="spellEnd"/>
      <w:r w:rsidRPr="0012627D">
        <w:rPr>
          <w:rFonts w:ascii="Times New Roman" w:eastAsia="Times New Roman" w:hAnsi="Times New Roman" w:cs="Times New Roman"/>
          <w:color w:val="231F20"/>
          <w:sz w:val="24"/>
          <w:szCs w:val="24"/>
          <w:lang w:val="en-US"/>
        </w:rPr>
        <w:t xml:space="preserve"> major are symptomatic in the fetal or neonatal period and are common in South-East Asia, Mediterranean, Middle East, North and West Africa. A family history for iron deficiency that fails to respond to iron may be incorrect and an important pointer to the diagnosis of </w:t>
      </w:r>
      <w:proofErr w:type="spellStart"/>
      <w:r w:rsidRPr="0012627D">
        <w:rPr>
          <w:rFonts w:ascii="Times New Roman" w:eastAsia="Times New Roman" w:hAnsi="Times New Roman" w:cs="Times New Roman"/>
          <w:color w:val="231F20"/>
          <w:sz w:val="24"/>
          <w:szCs w:val="24"/>
          <w:lang w:val="en-US"/>
        </w:rPr>
        <w:t>thalassaemia</w:t>
      </w:r>
      <w:proofErr w:type="spellEnd"/>
      <w:r w:rsidRPr="0012627D">
        <w:rPr>
          <w:rFonts w:ascii="Times New Roman" w:eastAsia="Times New Roman" w:hAnsi="Times New Roman" w:cs="Times New Roman"/>
          <w:color w:val="231F20"/>
          <w:sz w:val="24"/>
          <w:szCs w:val="24"/>
          <w:lang w:val="en-US"/>
        </w:rPr>
        <w:t>.</w:t>
      </w:r>
    </w:p>
    <w:p w:rsidR="003041F5" w:rsidRDefault="003041F5" w:rsidP="0012627D">
      <w:pPr>
        <w:spacing w:after="0" w:line="331" w:lineRule="auto"/>
        <w:ind w:left="125" w:right="400"/>
        <w:rPr>
          <w:rFonts w:ascii="Times New Roman" w:eastAsia="Arial" w:hAnsi="Times New Roman" w:cs="Times New Roman"/>
          <w:b/>
          <w:caps/>
          <w:color w:val="FF0000"/>
          <w:sz w:val="24"/>
          <w:szCs w:val="24"/>
          <w:lang w:val="en-US"/>
        </w:rPr>
      </w:pPr>
    </w:p>
    <w:p w:rsidR="009349CA" w:rsidRPr="0012627D" w:rsidRDefault="009349CA" w:rsidP="0012627D">
      <w:pPr>
        <w:spacing w:after="0" w:line="331" w:lineRule="auto"/>
        <w:ind w:left="125" w:right="400"/>
        <w:rPr>
          <w:rFonts w:ascii="Times New Roman" w:eastAsia="Arial" w:hAnsi="Times New Roman" w:cs="Times New Roman"/>
          <w:b/>
          <w:caps/>
          <w:color w:val="FF0000"/>
          <w:sz w:val="24"/>
          <w:szCs w:val="24"/>
          <w:lang w:val="en-US"/>
        </w:rPr>
      </w:pPr>
      <w:r w:rsidRPr="0012627D">
        <w:rPr>
          <w:rFonts w:ascii="Times New Roman" w:eastAsia="Arial" w:hAnsi="Times New Roman" w:cs="Times New Roman"/>
          <w:b/>
          <w:caps/>
          <w:color w:val="FF0000"/>
          <w:sz w:val="24"/>
          <w:szCs w:val="24"/>
          <w:lang w:val="en-US"/>
        </w:rPr>
        <w:t>Ask for the patient’s ethnic origin as the thalassaemias, which are usually recessive, are common in South-East Asia, the Mediterranean, Middle East, North and West Africa. A family history of iron deficiency that fails to respond to iron replacement may be incorrect and an important pointer to the diagnosis of thalassaemia.</w:t>
      </w:r>
    </w:p>
    <w:p w:rsidR="003041F5" w:rsidRDefault="003041F5" w:rsidP="0012627D">
      <w:pPr>
        <w:spacing w:after="0" w:line="272" w:lineRule="auto"/>
        <w:ind w:left="5" w:right="300"/>
        <w:rPr>
          <w:rFonts w:ascii="Times New Roman" w:eastAsia="Arial" w:hAnsi="Times New Roman" w:cs="Times New Roman"/>
          <w:b/>
          <w:color w:val="492F92"/>
          <w:sz w:val="24"/>
          <w:szCs w:val="24"/>
          <w:lang w:val="en-US"/>
        </w:rPr>
      </w:pPr>
    </w:p>
    <w:p w:rsidR="009349CA" w:rsidRPr="0012627D" w:rsidRDefault="009349CA" w:rsidP="0012627D">
      <w:pPr>
        <w:spacing w:after="0" w:line="272" w:lineRule="auto"/>
        <w:ind w:left="5" w:right="300"/>
        <w:rPr>
          <w:rFonts w:ascii="Times New Roman" w:eastAsia="Arial" w:hAnsi="Times New Roman" w:cs="Times New Roman"/>
          <w:b/>
          <w:color w:val="492F92"/>
          <w:sz w:val="24"/>
          <w:szCs w:val="24"/>
          <w:lang w:val="en-US"/>
        </w:rPr>
      </w:pPr>
      <w:r w:rsidRPr="0012627D">
        <w:rPr>
          <w:rFonts w:ascii="Times New Roman" w:eastAsia="Arial" w:hAnsi="Times New Roman" w:cs="Times New Roman"/>
          <w:b/>
          <w:color w:val="492F92"/>
          <w:sz w:val="24"/>
          <w:szCs w:val="24"/>
          <w:lang w:val="en-US"/>
        </w:rPr>
        <w:t>What is the differential diagnosis in a plethoric child?</w:t>
      </w:r>
    </w:p>
    <w:p w:rsidR="009349CA" w:rsidRPr="0012627D" w:rsidRDefault="009349CA" w:rsidP="0012627D">
      <w:pPr>
        <w:spacing w:after="0" w:line="19" w:lineRule="exact"/>
        <w:rPr>
          <w:rFonts w:ascii="Times New Roman" w:eastAsia="Times New Roman" w:hAnsi="Times New Roman" w:cs="Times New Roman"/>
          <w:sz w:val="24"/>
          <w:szCs w:val="24"/>
          <w:lang w:val="en-US"/>
        </w:rPr>
      </w:pPr>
    </w:p>
    <w:p w:rsidR="009349CA" w:rsidRPr="0012627D" w:rsidRDefault="009349CA" w:rsidP="003041F5">
      <w:pPr>
        <w:spacing w:after="0" w:line="293" w:lineRule="auto"/>
        <w:ind w:left="5" w:firstLine="703"/>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 xml:space="preserve">A plethoric child will usually have elevated </w:t>
      </w:r>
      <w:proofErr w:type="spellStart"/>
      <w:r w:rsidRPr="0012627D">
        <w:rPr>
          <w:rFonts w:ascii="Times New Roman" w:eastAsia="Times New Roman" w:hAnsi="Times New Roman" w:cs="Times New Roman"/>
          <w:color w:val="231F20"/>
          <w:sz w:val="24"/>
          <w:szCs w:val="24"/>
          <w:lang w:val="en-US"/>
        </w:rPr>
        <w:t>haemoglobin</w:t>
      </w:r>
      <w:proofErr w:type="spellEnd"/>
      <w:r w:rsidRPr="0012627D">
        <w:rPr>
          <w:rFonts w:ascii="Times New Roman" w:eastAsia="Times New Roman" w:hAnsi="Times New Roman" w:cs="Times New Roman"/>
          <w:color w:val="231F20"/>
          <w:sz w:val="24"/>
          <w:szCs w:val="24"/>
          <w:lang w:val="en-US"/>
        </w:rPr>
        <w:t xml:space="preserve"> (</w:t>
      </w:r>
      <w:proofErr w:type="spellStart"/>
      <w:r w:rsidRPr="0012627D">
        <w:rPr>
          <w:rFonts w:ascii="Times New Roman" w:eastAsia="Times New Roman" w:hAnsi="Times New Roman" w:cs="Times New Roman"/>
          <w:color w:val="231F20"/>
          <w:sz w:val="24"/>
          <w:szCs w:val="24"/>
          <w:lang w:val="en-US"/>
        </w:rPr>
        <w:t>erythrocytosis</w:t>
      </w:r>
      <w:proofErr w:type="spellEnd"/>
      <w:r w:rsidRPr="0012627D">
        <w:rPr>
          <w:rFonts w:ascii="Times New Roman" w:eastAsia="Times New Roman" w:hAnsi="Times New Roman" w:cs="Times New Roman"/>
          <w:color w:val="231F20"/>
          <w:sz w:val="24"/>
          <w:szCs w:val="24"/>
          <w:lang w:val="en-US"/>
        </w:rPr>
        <w:t xml:space="preserve">). The patient’s age is very important as most children with polycythemia have congenital heart disease or severe lung disease. Symptoms or signs of </w:t>
      </w:r>
      <w:proofErr w:type="spellStart"/>
      <w:r w:rsidRPr="0012627D">
        <w:rPr>
          <w:rFonts w:ascii="Times New Roman" w:eastAsia="Times New Roman" w:hAnsi="Times New Roman" w:cs="Times New Roman"/>
          <w:color w:val="231F20"/>
          <w:sz w:val="24"/>
          <w:szCs w:val="24"/>
          <w:lang w:val="en-US"/>
        </w:rPr>
        <w:t>pul-monary</w:t>
      </w:r>
      <w:proofErr w:type="spellEnd"/>
      <w:r w:rsidRPr="0012627D">
        <w:rPr>
          <w:rFonts w:ascii="Times New Roman" w:eastAsia="Times New Roman" w:hAnsi="Times New Roman" w:cs="Times New Roman"/>
          <w:color w:val="231F20"/>
          <w:sz w:val="24"/>
          <w:szCs w:val="24"/>
          <w:lang w:val="en-US"/>
        </w:rPr>
        <w:t xml:space="preserve"> or cardiac disease, such as </w:t>
      </w:r>
      <w:proofErr w:type="spellStart"/>
      <w:r w:rsidRPr="0012627D">
        <w:rPr>
          <w:rFonts w:ascii="Times New Roman" w:eastAsia="Times New Roman" w:hAnsi="Times New Roman" w:cs="Times New Roman"/>
          <w:color w:val="231F20"/>
          <w:sz w:val="24"/>
          <w:szCs w:val="24"/>
          <w:lang w:val="en-US"/>
        </w:rPr>
        <w:t>dyspnoea</w:t>
      </w:r>
      <w:proofErr w:type="spellEnd"/>
      <w:r w:rsidRPr="0012627D">
        <w:rPr>
          <w:rFonts w:ascii="Times New Roman" w:eastAsia="Times New Roman" w:hAnsi="Times New Roman" w:cs="Times New Roman"/>
          <w:color w:val="231F20"/>
          <w:sz w:val="24"/>
          <w:szCs w:val="24"/>
          <w:lang w:val="en-US"/>
        </w:rPr>
        <w:t xml:space="preserve"> and </w:t>
      </w:r>
      <w:proofErr w:type="spellStart"/>
      <w:r w:rsidRPr="0012627D">
        <w:rPr>
          <w:rFonts w:ascii="Times New Roman" w:eastAsia="Times New Roman" w:hAnsi="Times New Roman" w:cs="Times New Roman"/>
          <w:color w:val="231F20"/>
          <w:sz w:val="24"/>
          <w:szCs w:val="24"/>
          <w:lang w:val="en-US"/>
        </w:rPr>
        <w:t>cyano</w:t>
      </w:r>
      <w:proofErr w:type="spellEnd"/>
      <w:r w:rsidRPr="0012627D">
        <w:rPr>
          <w:rFonts w:ascii="Times New Roman" w:eastAsia="Times New Roman" w:hAnsi="Times New Roman" w:cs="Times New Roman"/>
          <w:color w:val="231F20"/>
          <w:sz w:val="24"/>
          <w:szCs w:val="24"/>
          <w:lang w:val="en-US"/>
        </w:rPr>
        <w:t xml:space="preserve">-sis, may be critical pointers to the high </w:t>
      </w:r>
      <w:proofErr w:type="spellStart"/>
      <w:r w:rsidRPr="0012627D">
        <w:rPr>
          <w:rFonts w:ascii="Times New Roman" w:eastAsia="Times New Roman" w:hAnsi="Times New Roman" w:cs="Times New Roman"/>
          <w:color w:val="231F20"/>
          <w:sz w:val="24"/>
          <w:szCs w:val="24"/>
          <w:lang w:val="en-US"/>
        </w:rPr>
        <w:t>haemoglobin</w:t>
      </w:r>
      <w:proofErr w:type="spellEnd"/>
      <w:r w:rsidRPr="0012627D">
        <w:rPr>
          <w:rFonts w:ascii="Times New Roman" w:eastAsia="Times New Roman" w:hAnsi="Times New Roman" w:cs="Times New Roman"/>
          <w:color w:val="231F20"/>
          <w:sz w:val="24"/>
          <w:szCs w:val="24"/>
          <w:lang w:val="en-US"/>
        </w:rPr>
        <w:t xml:space="preserve"> levels. In neonates it is important to ask about delayed clamping of the umbilical cord, maternal diabetes or other causes of chronic fetal hypoxia. Dehydration is the most common cause of </w:t>
      </w:r>
      <w:proofErr w:type="spellStart"/>
      <w:r w:rsidRPr="0012627D">
        <w:rPr>
          <w:rFonts w:ascii="Times New Roman" w:eastAsia="Times New Roman" w:hAnsi="Times New Roman" w:cs="Times New Roman"/>
          <w:color w:val="231F20"/>
          <w:sz w:val="24"/>
          <w:szCs w:val="24"/>
          <w:lang w:val="en-US"/>
        </w:rPr>
        <w:t>erythrocytosis</w:t>
      </w:r>
      <w:proofErr w:type="spellEnd"/>
      <w:r w:rsidRPr="0012627D">
        <w:rPr>
          <w:rFonts w:ascii="Times New Roman" w:eastAsia="Times New Roman" w:hAnsi="Times New Roman" w:cs="Times New Roman"/>
          <w:color w:val="231F20"/>
          <w:sz w:val="24"/>
          <w:szCs w:val="24"/>
          <w:lang w:val="en-US"/>
        </w:rPr>
        <w:t xml:space="preserve"> (</w:t>
      </w:r>
      <w:proofErr w:type="spellStart"/>
      <w:r w:rsidRPr="0012627D">
        <w:rPr>
          <w:rFonts w:ascii="Times New Roman" w:eastAsia="Times New Roman" w:hAnsi="Times New Roman" w:cs="Times New Roman"/>
          <w:color w:val="231F20"/>
          <w:sz w:val="24"/>
          <w:szCs w:val="24"/>
          <w:lang w:val="en-US"/>
        </w:rPr>
        <w:t>polycythaemia</w:t>
      </w:r>
      <w:proofErr w:type="spellEnd"/>
      <w:r w:rsidRPr="0012627D">
        <w:rPr>
          <w:rFonts w:ascii="Times New Roman" w:eastAsia="Times New Roman" w:hAnsi="Times New Roman" w:cs="Times New Roman"/>
          <w:color w:val="231F20"/>
          <w:sz w:val="24"/>
          <w:szCs w:val="24"/>
          <w:lang w:val="en-US"/>
        </w:rPr>
        <w:t xml:space="preserve">) as volume depletion increases the </w:t>
      </w:r>
      <w:proofErr w:type="spellStart"/>
      <w:r w:rsidRPr="0012627D">
        <w:rPr>
          <w:rFonts w:ascii="Times New Roman" w:eastAsia="Times New Roman" w:hAnsi="Times New Roman" w:cs="Times New Roman"/>
          <w:color w:val="231F20"/>
          <w:sz w:val="24"/>
          <w:szCs w:val="24"/>
          <w:lang w:val="en-US"/>
        </w:rPr>
        <w:t>haematocrit</w:t>
      </w:r>
      <w:proofErr w:type="spellEnd"/>
      <w:r w:rsidRPr="0012627D">
        <w:rPr>
          <w:rFonts w:ascii="Times New Roman" w:eastAsia="Times New Roman" w:hAnsi="Times New Roman" w:cs="Times New Roman"/>
          <w:color w:val="231F20"/>
          <w:sz w:val="24"/>
          <w:szCs w:val="24"/>
          <w:lang w:val="en-US"/>
        </w:rPr>
        <w:t>. The poly-</w:t>
      </w:r>
      <w:proofErr w:type="spellStart"/>
      <w:r w:rsidRPr="0012627D">
        <w:rPr>
          <w:rFonts w:ascii="Times New Roman" w:eastAsia="Times New Roman" w:hAnsi="Times New Roman" w:cs="Times New Roman"/>
          <w:color w:val="231F20"/>
          <w:sz w:val="24"/>
          <w:szCs w:val="24"/>
          <w:lang w:val="en-US"/>
        </w:rPr>
        <w:t>cythemia</w:t>
      </w:r>
      <w:proofErr w:type="spellEnd"/>
      <w:r w:rsidRPr="0012627D">
        <w:rPr>
          <w:rFonts w:ascii="Times New Roman" w:eastAsia="Times New Roman" w:hAnsi="Times New Roman" w:cs="Times New Roman"/>
          <w:color w:val="231F20"/>
          <w:sz w:val="24"/>
          <w:szCs w:val="24"/>
          <w:lang w:val="en-US"/>
        </w:rPr>
        <w:t xml:space="preserve"> is corrected by rehydration.</w:t>
      </w:r>
    </w:p>
    <w:p w:rsidR="009349CA" w:rsidRPr="0012627D" w:rsidRDefault="009349CA" w:rsidP="0012627D">
      <w:pPr>
        <w:spacing w:after="0" w:line="221" w:lineRule="exact"/>
        <w:rPr>
          <w:rFonts w:ascii="Times New Roman" w:eastAsia="Times New Roman" w:hAnsi="Times New Roman" w:cs="Times New Roman"/>
          <w:sz w:val="24"/>
          <w:szCs w:val="24"/>
          <w:lang w:val="en-US"/>
        </w:rPr>
      </w:pPr>
    </w:p>
    <w:p w:rsidR="009349CA" w:rsidRPr="0012627D" w:rsidRDefault="009349CA" w:rsidP="0012627D">
      <w:pPr>
        <w:spacing w:after="0" w:line="272" w:lineRule="auto"/>
        <w:ind w:left="5" w:right="60"/>
        <w:rPr>
          <w:rFonts w:ascii="Times New Roman" w:eastAsia="Arial" w:hAnsi="Times New Roman" w:cs="Times New Roman"/>
          <w:b/>
          <w:color w:val="492F92"/>
          <w:sz w:val="24"/>
          <w:szCs w:val="24"/>
          <w:lang w:val="en-US"/>
        </w:rPr>
      </w:pPr>
      <w:r w:rsidRPr="0012627D">
        <w:rPr>
          <w:rFonts w:ascii="Times New Roman" w:eastAsia="Arial" w:hAnsi="Times New Roman" w:cs="Times New Roman"/>
          <w:b/>
          <w:color w:val="492F92"/>
          <w:sz w:val="24"/>
          <w:szCs w:val="24"/>
          <w:lang w:val="en-US"/>
        </w:rPr>
        <w:t>What should you suspect in a child with recurrent infections?</w:t>
      </w:r>
    </w:p>
    <w:p w:rsidR="009349CA" w:rsidRPr="0012627D" w:rsidRDefault="009349CA" w:rsidP="0012627D">
      <w:pPr>
        <w:spacing w:after="0" w:line="19" w:lineRule="exact"/>
        <w:rPr>
          <w:rFonts w:ascii="Times New Roman" w:eastAsia="Times New Roman" w:hAnsi="Times New Roman" w:cs="Times New Roman"/>
          <w:sz w:val="24"/>
          <w:szCs w:val="24"/>
          <w:lang w:val="en-US"/>
        </w:rPr>
      </w:pPr>
    </w:p>
    <w:p w:rsidR="009349CA" w:rsidRPr="0012627D" w:rsidRDefault="009349CA" w:rsidP="003041F5">
      <w:pPr>
        <w:spacing w:after="0" w:line="271" w:lineRule="auto"/>
        <w:ind w:left="5" w:firstLine="703"/>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The presence of unexpected infection affecting the skin, mucus membranes, perineum, lungs and abscess forma-</w:t>
      </w:r>
      <w:proofErr w:type="spellStart"/>
      <w:r w:rsidRPr="0012627D">
        <w:rPr>
          <w:rFonts w:ascii="Times New Roman" w:eastAsia="Times New Roman" w:hAnsi="Times New Roman" w:cs="Times New Roman"/>
          <w:color w:val="231F20"/>
          <w:sz w:val="24"/>
          <w:szCs w:val="24"/>
          <w:lang w:val="en-US"/>
        </w:rPr>
        <w:t>tion</w:t>
      </w:r>
      <w:proofErr w:type="spellEnd"/>
      <w:r w:rsidRPr="0012627D">
        <w:rPr>
          <w:rFonts w:ascii="Times New Roman" w:eastAsia="Times New Roman" w:hAnsi="Times New Roman" w:cs="Times New Roman"/>
          <w:color w:val="231F20"/>
          <w:sz w:val="24"/>
          <w:szCs w:val="24"/>
          <w:lang w:val="en-US"/>
        </w:rPr>
        <w:t xml:space="preserve"> and/or failure to thrive suggests that the child may be </w:t>
      </w:r>
      <w:proofErr w:type="spellStart"/>
      <w:r w:rsidRPr="0012627D">
        <w:rPr>
          <w:rFonts w:ascii="Times New Roman" w:eastAsia="Times New Roman" w:hAnsi="Times New Roman" w:cs="Times New Roman"/>
          <w:color w:val="231F20"/>
          <w:sz w:val="24"/>
          <w:szCs w:val="24"/>
          <w:lang w:val="en-US"/>
        </w:rPr>
        <w:t>neutropenic</w:t>
      </w:r>
      <w:proofErr w:type="spellEnd"/>
      <w:r w:rsidRPr="0012627D">
        <w:rPr>
          <w:rFonts w:ascii="Times New Roman" w:eastAsia="Times New Roman" w:hAnsi="Times New Roman" w:cs="Times New Roman"/>
          <w:color w:val="231F20"/>
          <w:sz w:val="24"/>
          <w:szCs w:val="24"/>
          <w:lang w:val="en-US"/>
        </w:rPr>
        <w:t>.</w:t>
      </w:r>
    </w:p>
    <w:p w:rsidR="009349CA" w:rsidRPr="0012627D" w:rsidRDefault="009349CA" w:rsidP="0012627D">
      <w:pPr>
        <w:spacing w:after="0" w:line="283" w:lineRule="auto"/>
        <w:ind w:left="125" w:right="200"/>
        <w:rPr>
          <w:rFonts w:ascii="Times New Roman" w:eastAsia="Arial" w:hAnsi="Times New Roman" w:cs="Times New Roman"/>
          <w:b/>
          <w:caps/>
          <w:color w:val="FF0000"/>
          <w:sz w:val="24"/>
          <w:szCs w:val="24"/>
          <w:lang w:val="en-US"/>
        </w:rPr>
      </w:pPr>
      <w:r w:rsidRPr="0012627D">
        <w:rPr>
          <w:rFonts w:ascii="Times New Roman" w:eastAsia="Arial" w:hAnsi="Times New Roman" w:cs="Times New Roman"/>
          <w:b/>
          <w:caps/>
          <w:color w:val="FF0000"/>
          <w:sz w:val="24"/>
          <w:szCs w:val="24"/>
          <w:lang w:val="en-US"/>
        </w:rPr>
        <w:lastRenderedPageBreak/>
        <w:t>Neutropenia is defined as a neutrophil count of &lt;1.5 × 10</w:t>
      </w:r>
      <w:r w:rsidRPr="0012627D">
        <w:rPr>
          <w:rFonts w:ascii="Times New Roman" w:eastAsia="Arial" w:hAnsi="Times New Roman" w:cs="Times New Roman"/>
          <w:b/>
          <w:caps/>
          <w:color w:val="FF0000"/>
          <w:sz w:val="24"/>
          <w:szCs w:val="24"/>
          <w:vertAlign w:val="superscript"/>
          <w:lang w:val="en-US"/>
        </w:rPr>
        <w:t>9</w:t>
      </w:r>
      <w:r w:rsidRPr="0012627D">
        <w:rPr>
          <w:rFonts w:ascii="Times New Roman" w:eastAsia="Arial" w:hAnsi="Times New Roman" w:cs="Times New Roman"/>
          <w:b/>
          <w:caps/>
          <w:color w:val="FF0000"/>
          <w:sz w:val="24"/>
          <w:szCs w:val="24"/>
          <w:lang w:val="en-US"/>
        </w:rPr>
        <w:t>/L. However, a significant risk of serious infection is usually seen when the neutrophil count is &lt;0.5 × 10</w:t>
      </w:r>
      <w:r w:rsidRPr="0012627D">
        <w:rPr>
          <w:rFonts w:ascii="Times New Roman" w:eastAsia="Arial" w:hAnsi="Times New Roman" w:cs="Times New Roman"/>
          <w:b/>
          <w:caps/>
          <w:color w:val="FF0000"/>
          <w:sz w:val="24"/>
          <w:szCs w:val="24"/>
          <w:vertAlign w:val="superscript"/>
          <w:lang w:val="en-US"/>
        </w:rPr>
        <w:t>9</w:t>
      </w:r>
      <w:r w:rsidRPr="0012627D">
        <w:rPr>
          <w:rFonts w:ascii="Times New Roman" w:eastAsia="Arial" w:hAnsi="Times New Roman" w:cs="Times New Roman"/>
          <w:b/>
          <w:caps/>
          <w:color w:val="FF0000"/>
          <w:sz w:val="24"/>
          <w:szCs w:val="24"/>
          <w:lang w:val="en-US"/>
        </w:rPr>
        <w:t>/L. In children of African descent the normal neutrophil count is lower than that in Caucasians.</w:t>
      </w:r>
    </w:p>
    <w:p w:rsidR="003041F5" w:rsidRDefault="003041F5" w:rsidP="0012627D">
      <w:pPr>
        <w:spacing w:after="0" w:line="272" w:lineRule="auto"/>
        <w:ind w:right="640"/>
        <w:rPr>
          <w:rFonts w:ascii="Times New Roman" w:eastAsia="Arial" w:hAnsi="Times New Roman" w:cs="Times New Roman"/>
          <w:b/>
          <w:color w:val="492F92"/>
          <w:sz w:val="24"/>
          <w:szCs w:val="24"/>
          <w:lang w:val="en-US"/>
        </w:rPr>
      </w:pPr>
    </w:p>
    <w:p w:rsidR="009349CA" w:rsidRPr="0012627D" w:rsidRDefault="009349CA" w:rsidP="0012627D">
      <w:pPr>
        <w:spacing w:after="0" w:line="272" w:lineRule="auto"/>
        <w:ind w:right="640"/>
        <w:rPr>
          <w:rFonts w:ascii="Times New Roman" w:eastAsia="Arial" w:hAnsi="Times New Roman" w:cs="Times New Roman"/>
          <w:b/>
          <w:color w:val="492F92"/>
          <w:sz w:val="24"/>
          <w:szCs w:val="24"/>
          <w:lang w:val="en-US"/>
        </w:rPr>
      </w:pPr>
      <w:r w:rsidRPr="0012627D">
        <w:rPr>
          <w:rFonts w:ascii="Times New Roman" w:eastAsia="Arial" w:hAnsi="Times New Roman" w:cs="Times New Roman"/>
          <w:b/>
          <w:color w:val="492F92"/>
          <w:sz w:val="24"/>
          <w:szCs w:val="24"/>
          <w:lang w:val="en-US"/>
        </w:rPr>
        <w:t>What would you expect to find on clinical examination?</w:t>
      </w:r>
    </w:p>
    <w:p w:rsidR="009349CA" w:rsidRPr="0012627D" w:rsidRDefault="009349CA" w:rsidP="0012627D">
      <w:pPr>
        <w:spacing w:after="0" w:line="19" w:lineRule="exact"/>
        <w:rPr>
          <w:rFonts w:ascii="Times New Roman" w:eastAsia="Times New Roman" w:hAnsi="Times New Roman" w:cs="Times New Roman"/>
          <w:sz w:val="24"/>
          <w:szCs w:val="24"/>
          <w:lang w:val="en-US"/>
        </w:rPr>
      </w:pPr>
    </w:p>
    <w:p w:rsidR="009349CA" w:rsidRPr="0012627D" w:rsidRDefault="009349CA" w:rsidP="003041F5">
      <w:pPr>
        <w:spacing w:after="0" w:line="293" w:lineRule="auto"/>
        <w:ind w:firstLine="708"/>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 xml:space="preserve">Failure to thrive or recent weight loss can be a presenting feature. Particular attention should be paid to </w:t>
      </w:r>
      <w:proofErr w:type="spellStart"/>
      <w:r w:rsidRPr="0012627D">
        <w:rPr>
          <w:rFonts w:ascii="Times New Roman" w:eastAsia="Times New Roman" w:hAnsi="Times New Roman" w:cs="Times New Roman"/>
          <w:color w:val="231F20"/>
          <w:sz w:val="24"/>
          <w:szCs w:val="24"/>
          <w:lang w:val="en-US"/>
        </w:rPr>
        <w:t>examina-tion</w:t>
      </w:r>
      <w:proofErr w:type="spellEnd"/>
      <w:r w:rsidRPr="0012627D">
        <w:rPr>
          <w:rFonts w:ascii="Times New Roman" w:eastAsia="Times New Roman" w:hAnsi="Times New Roman" w:cs="Times New Roman"/>
          <w:color w:val="231F20"/>
          <w:sz w:val="24"/>
          <w:szCs w:val="24"/>
          <w:lang w:val="en-US"/>
        </w:rPr>
        <w:t xml:space="preserve"> of the ears, nose a</w:t>
      </w:r>
      <w:r w:rsidR="003041F5">
        <w:rPr>
          <w:rFonts w:ascii="Times New Roman" w:eastAsia="Times New Roman" w:hAnsi="Times New Roman" w:cs="Times New Roman"/>
          <w:color w:val="231F20"/>
          <w:sz w:val="24"/>
          <w:szCs w:val="24"/>
          <w:lang w:val="en-US"/>
        </w:rPr>
        <w:t>nd throat (scarred tympanic mem</w:t>
      </w:r>
      <w:r w:rsidRPr="0012627D">
        <w:rPr>
          <w:rFonts w:ascii="Times New Roman" w:eastAsia="Times New Roman" w:hAnsi="Times New Roman" w:cs="Times New Roman"/>
          <w:color w:val="231F20"/>
          <w:sz w:val="24"/>
          <w:szCs w:val="24"/>
          <w:lang w:val="en-US"/>
        </w:rPr>
        <w:t xml:space="preserve">branes, gingivitis and </w:t>
      </w:r>
      <w:proofErr w:type="spellStart"/>
      <w:r w:rsidRPr="0012627D">
        <w:rPr>
          <w:rFonts w:ascii="Times New Roman" w:eastAsia="Times New Roman" w:hAnsi="Times New Roman" w:cs="Times New Roman"/>
          <w:color w:val="231F20"/>
          <w:sz w:val="24"/>
          <w:szCs w:val="24"/>
          <w:lang w:val="en-US"/>
        </w:rPr>
        <w:t>aphthous</w:t>
      </w:r>
      <w:proofErr w:type="spellEnd"/>
      <w:r w:rsidRPr="0012627D">
        <w:rPr>
          <w:rFonts w:ascii="Times New Roman" w:eastAsia="Times New Roman" w:hAnsi="Times New Roman" w:cs="Times New Roman"/>
          <w:color w:val="231F20"/>
          <w:sz w:val="24"/>
          <w:szCs w:val="24"/>
          <w:lang w:val="en-US"/>
        </w:rPr>
        <w:t xml:space="preserve"> ulceration, postnatal dip) respiratory tract (recur</w:t>
      </w:r>
      <w:r w:rsidR="003041F5">
        <w:rPr>
          <w:rFonts w:ascii="Times New Roman" w:eastAsia="Times New Roman" w:hAnsi="Times New Roman" w:cs="Times New Roman"/>
          <w:color w:val="231F20"/>
          <w:sz w:val="24"/>
          <w:szCs w:val="24"/>
          <w:lang w:val="en-US"/>
        </w:rPr>
        <w:t>ring cough, wheeze, chest defor</w:t>
      </w:r>
      <w:r w:rsidRPr="0012627D">
        <w:rPr>
          <w:rFonts w:ascii="Times New Roman" w:eastAsia="Times New Roman" w:hAnsi="Times New Roman" w:cs="Times New Roman"/>
          <w:color w:val="231F20"/>
          <w:sz w:val="24"/>
          <w:szCs w:val="24"/>
          <w:lang w:val="en-US"/>
        </w:rPr>
        <w:t xml:space="preserve">mity, cervical </w:t>
      </w:r>
      <w:proofErr w:type="spellStart"/>
      <w:r w:rsidRPr="0012627D">
        <w:rPr>
          <w:rFonts w:ascii="Times New Roman" w:eastAsia="Times New Roman" w:hAnsi="Times New Roman" w:cs="Times New Roman"/>
          <w:color w:val="231F20"/>
          <w:sz w:val="24"/>
          <w:szCs w:val="24"/>
          <w:lang w:val="en-US"/>
        </w:rPr>
        <w:t>adenopat</w:t>
      </w:r>
      <w:r w:rsidR="003041F5">
        <w:rPr>
          <w:rFonts w:ascii="Times New Roman" w:eastAsia="Times New Roman" w:hAnsi="Times New Roman" w:cs="Times New Roman"/>
          <w:color w:val="231F20"/>
          <w:sz w:val="24"/>
          <w:szCs w:val="24"/>
          <w:lang w:val="en-US"/>
        </w:rPr>
        <w:t>hy</w:t>
      </w:r>
      <w:proofErr w:type="spellEnd"/>
      <w:r w:rsidR="003041F5">
        <w:rPr>
          <w:rFonts w:ascii="Times New Roman" w:eastAsia="Times New Roman" w:hAnsi="Times New Roman" w:cs="Times New Roman"/>
          <w:color w:val="231F20"/>
          <w:sz w:val="24"/>
          <w:szCs w:val="24"/>
          <w:lang w:val="en-US"/>
        </w:rPr>
        <w:t xml:space="preserve">), </w:t>
      </w:r>
      <w:proofErr w:type="spellStart"/>
      <w:r w:rsidR="003041F5">
        <w:rPr>
          <w:rFonts w:ascii="Times New Roman" w:eastAsia="Times New Roman" w:hAnsi="Times New Roman" w:cs="Times New Roman"/>
          <w:color w:val="231F20"/>
          <w:sz w:val="24"/>
          <w:szCs w:val="24"/>
          <w:lang w:val="en-US"/>
        </w:rPr>
        <w:t>haemopoietic</w:t>
      </w:r>
      <w:proofErr w:type="spellEnd"/>
      <w:r w:rsidR="003041F5">
        <w:rPr>
          <w:rFonts w:ascii="Times New Roman" w:eastAsia="Times New Roman" w:hAnsi="Times New Roman" w:cs="Times New Roman"/>
          <w:color w:val="231F20"/>
          <w:sz w:val="24"/>
          <w:szCs w:val="24"/>
          <w:lang w:val="en-US"/>
        </w:rPr>
        <w:t xml:space="preserve"> system (lymph</w:t>
      </w:r>
      <w:r w:rsidRPr="0012627D">
        <w:rPr>
          <w:rFonts w:ascii="Times New Roman" w:eastAsia="Times New Roman" w:hAnsi="Times New Roman" w:cs="Times New Roman"/>
          <w:color w:val="231F20"/>
          <w:sz w:val="24"/>
          <w:szCs w:val="24"/>
          <w:lang w:val="en-US"/>
        </w:rPr>
        <w:t xml:space="preserve">adenopathy, </w:t>
      </w:r>
      <w:proofErr w:type="spellStart"/>
      <w:r w:rsidRPr="0012627D">
        <w:rPr>
          <w:rFonts w:ascii="Times New Roman" w:eastAsia="Times New Roman" w:hAnsi="Times New Roman" w:cs="Times New Roman"/>
          <w:color w:val="231F20"/>
          <w:sz w:val="24"/>
          <w:szCs w:val="24"/>
          <w:lang w:val="en-US"/>
        </w:rPr>
        <w:t>hepatosplenomegaly</w:t>
      </w:r>
      <w:proofErr w:type="spellEnd"/>
      <w:r w:rsidRPr="0012627D">
        <w:rPr>
          <w:rFonts w:ascii="Times New Roman" w:eastAsia="Times New Roman" w:hAnsi="Times New Roman" w:cs="Times New Roman"/>
          <w:color w:val="231F20"/>
          <w:sz w:val="24"/>
          <w:szCs w:val="24"/>
          <w:lang w:val="en-US"/>
        </w:rPr>
        <w:t xml:space="preserve"> and pallor) and skin (abscess, especially nail infections). Documentation of fevers is important, but rectal temperatures should be avoided because of the risk of causing Gram-negative </w:t>
      </w:r>
      <w:proofErr w:type="spellStart"/>
      <w:r w:rsidRPr="0012627D">
        <w:rPr>
          <w:rFonts w:ascii="Times New Roman" w:eastAsia="Times New Roman" w:hAnsi="Times New Roman" w:cs="Times New Roman"/>
          <w:color w:val="231F20"/>
          <w:sz w:val="24"/>
          <w:szCs w:val="24"/>
          <w:lang w:val="en-US"/>
        </w:rPr>
        <w:t>bacteraemia</w:t>
      </w:r>
      <w:proofErr w:type="spellEnd"/>
      <w:r w:rsidRPr="0012627D">
        <w:rPr>
          <w:rFonts w:ascii="Times New Roman" w:eastAsia="Times New Roman" w:hAnsi="Times New Roman" w:cs="Times New Roman"/>
          <w:color w:val="231F20"/>
          <w:sz w:val="24"/>
          <w:szCs w:val="24"/>
          <w:lang w:val="en-US"/>
        </w:rPr>
        <w:t>.</w:t>
      </w:r>
    </w:p>
    <w:p w:rsidR="003041F5" w:rsidRDefault="003041F5" w:rsidP="0012627D">
      <w:pPr>
        <w:spacing w:after="0" w:line="272" w:lineRule="auto"/>
        <w:jc w:val="both"/>
        <w:rPr>
          <w:rFonts w:ascii="Times New Roman" w:eastAsia="Arial" w:hAnsi="Times New Roman" w:cs="Times New Roman"/>
          <w:b/>
          <w:color w:val="492F92"/>
          <w:sz w:val="24"/>
          <w:szCs w:val="24"/>
          <w:lang w:val="en-US"/>
        </w:rPr>
      </w:pPr>
    </w:p>
    <w:p w:rsidR="009349CA" w:rsidRPr="0012627D" w:rsidRDefault="009349CA" w:rsidP="0012627D">
      <w:pPr>
        <w:spacing w:after="0" w:line="272" w:lineRule="auto"/>
        <w:jc w:val="both"/>
        <w:rPr>
          <w:rFonts w:ascii="Times New Roman" w:eastAsia="Arial" w:hAnsi="Times New Roman" w:cs="Times New Roman"/>
          <w:b/>
          <w:color w:val="492F92"/>
          <w:sz w:val="24"/>
          <w:szCs w:val="24"/>
          <w:lang w:val="en-US"/>
        </w:rPr>
      </w:pPr>
      <w:r w:rsidRPr="0012627D">
        <w:rPr>
          <w:rFonts w:ascii="Times New Roman" w:eastAsia="Arial" w:hAnsi="Times New Roman" w:cs="Times New Roman"/>
          <w:b/>
          <w:color w:val="492F92"/>
          <w:sz w:val="24"/>
          <w:szCs w:val="24"/>
          <w:lang w:val="en-US"/>
        </w:rPr>
        <w:t>How may a child present with a possible bleeding disorder?</w:t>
      </w:r>
    </w:p>
    <w:p w:rsidR="009349CA" w:rsidRPr="0012627D" w:rsidRDefault="009349CA" w:rsidP="0012627D">
      <w:pPr>
        <w:spacing w:after="0" w:line="19" w:lineRule="exact"/>
        <w:rPr>
          <w:rFonts w:ascii="Times New Roman" w:eastAsia="Times New Roman" w:hAnsi="Times New Roman" w:cs="Times New Roman"/>
          <w:sz w:val="24"/>
          <w:szCs w:val="24"/>
          <w:lang w:val="en-US"/>
        </w:rPr>
      </w:pPr>
    </w:p>
    <w:p w:rsidR="009349CA" w:rsidRPr="0012627D" w:rsidRDefault="009349CA" w:rsidP="003041F5">
      <w:pPr>
        <w:spacing w:after="0" w:line="273" w:lineRule="auto"/>
        <w:ind w:firstLine="708"/>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 xml:space="preserve">Bleeding into the skin (petechial </w:t>
      </w:r>
      <w:proofErr w:type="spellStart"/>
      <w:r w:rsidRPr="0012627D">
        <w:rPr>
          <w:rFonts w:ascii="Times New Roman" w:eastAsia="Times New Roman" w:hAnsi="Times New Roman" w:cs="Times New Roman"/>
          <w:color w:val="231F20"/>
          <w:sz w:val="24"/>
          <w:szCs w:val="24"/>
          <w:lang w:val="en-US"/>
        </w:rPr>
        <w:t>purpura</w:t>
      </w:r>
      <w:proofErr w:type="spellEnd"/>
      <w:r w:rsidRPr="0012627D">
        <w:rPr>
          <w:rFonts w:ascii="Times New Roman" w:eastAsia="Times New Roman" w:hAnsi="Times New Roman" w:cs="Times New Roman"/>
          <w:color w:val="231F20"/>
          <w:sz w:val="24"/>
          <w:szCs w:val="24"/>
          <w:lang w:val="en-US"/>
        </w:rPr>
        <w:t>/</w:t>
      </w:r>
      <w:proofErr w:type="spellStart"/>
      <w:r w:rsidRPr="0012627D">
        <w:rPr>
          <w:rFonts w:ascii="Times New Roman" w:eastAsia="Times New Roman" w:hAnsi="Times New Roman" w:cs="Times New Roman"/>
          <w:color w:val="231F20"/>
          <w:sz w:val="24"/>
          <w:szCs w:val="24"/>
          <w:lang w:val="en-US"/>
        </w:rPr>
        <w:t>haematomas</w:t>
      </w:r>
      <w:proofErr w:type="spellEnd"/>
      <w:r w:rsidRPr="0012627D">
        <w:rPr>
          <w:rFonts w:ascii="Times New Roman" w:eastAsia="Times New Roman" w:hAnsi="Times New Roman" w:cs="Times New Roman"/>
          <w:color w:val="231F20"/>
          <w:sz w:val="24"/>
          <w:szCs w:val="24"/>
          <w:lang w:val="en-US"/>
        </w:rPr>
        <w:t>) from mucosal membranes (epistaxis, menorrhagia) or into joints (</w:t>
      </w:r>
      <w:proofErr w:type="spellStart"/>
      <w:r w:rsidRPr="0012627D">
        <w:rPr>
          <w:rFonts w:ascii="Times New Roman" w:eastAsia="Times New Roman" w:hAnsi="Times New Roman" w:cs="Times New Roman"/>
          <w:color w:val="231F20"/>
          <w:sz w:val="24"/>
          <w:szCs w:val="24"/>
          <w:lang w:val="en-US"/>
        </w:rPr>
        <w:t>haemarthroses</w:t>
      </w:r>
      <w:proofErr w:type="spellEnd"/>
      <w:r w:rsidRPr="0012627D">
        <w:rPr>
          <w:rFonts w:ascii="Times New Roman" w:eastAsia="Times New Roman" w:hAnsi="Times New Roman" w:cs="Times New Roman"/>
          <w:color w:val="231F20"/>
          <w:sz w:val="24"/>
          <w:szCs w:val="24"/>
          <w:lang w:val="en-US"/>
        </w:rPr>
        <w:t>) or from the renal tract (</w:t>
      </w:r>
      <w:proofErr w:type="spellStart"/>
      <w:r w:rsidRPr="0012627D">
        <w:rPr>
          <w:rFonts w:ascii="Times New Roman" w:eastAsia="Times New Roman" w:hAnsi="Times New Roman" w:cs="Times New Roman"/>
          <w:color w:val="231F20"/>
          <w:sz w:val="24"/>
          <w:szCs w:val="24"/>
          <w:lang w:val="en-US"/>
        </w:rPr>
        <w:t>hae-maturia</w:t>
      </w:r>
      <w:proofErr w:type="spellEnd"/>
      <w:r w:rsidRPr="0012627D">
        <w:rPr>
          <w:rFonts w:ascii="Times New Roman" w:eastAsia="Times New Roman" w:hAnsi="Times New Roman" w:cs="Times New Roman"/>
          <w:color w:val="231F20"/>
          <w:sz w:val="24"/>
          <w:szCs w:val="24"/>
          <w:lang w:val="en-US"/>
        </w:rPr>
        <w:t>) are the most common sites of blood loss in a child with a bleeding disorder.</w:t>
      </w:r>
    </w:p>
    <w:p w:rsidR="003041F5" w:rsidRDefault="003041F5" w:rsidP="0012627D">
      <w:pPr>
        <w:spacing w:after="0" w:line="306" w:lineRule="auto"/>
        <w:ind w:left="120" w:right="300"/>
        <w:rPr>
          <w:rFonts w:ascii="Times New Roman" w:eastAsia="Arial" w:hAnsi="Times New Roman" w:cs="Times New Roman"/>
          <w:b/>
          <w:caps/>
          <w:color w:val="FF0000"/>
          <w:sz w:val="24"/>
          <w:szCs w:val="24"/>
          <w:lang w:val="en-US"/>
        </w:rPr>
      </w:pPr>
    </w:p>
    <w:p w:rsidR="009349CA" w:rsidRPr="0012627D" w:rsidRDefault="009349CA" w:rsidP="0012627D">
      <w:pPr>
        <w:spacing w:after="0" w:line="306" w:lineRule="auto"/>
        <w:ind w:left="120" w:right="300"/>
        <w:rPr>
          <w:rFonts w:ascii="Times New Roman" w:eastAsia="Arial" w:hAnsi="Times New Roman" w:cs="Times New Roman"/>
          <w:b/>
          <w:caps/>
          <w:color w:val="FF0000"/>
          <w:sz w:val="24"/>
          <w:szCs w:val="24"/>
          <w:lang w:val="en-US"/>
        </w:rPr>
      </w:pPr>
      <w:r w:rsidRPr="0012627D">
        <w:rPr>
          <w:rFonts w:ascii="Times New Roman" w:eastAsia="Arial" w:hAnsi="Times New Roman" w:cs="Times New Roman"/>
          <w:b/>
          <w:caps/>
          <w:color w:val="FF0000"/>
          <w:sz w:val="24"/>
          <w:szCs w:val="24"/>
          <w:lang w:val="en-US"/>
        </w:rPr>
        <w:t>An incidental abnormal coagulation screen during presurgical screening should always be investigated prior to surgery</w:t>
      </w:r>
      <w:r w:rsidRPr="0012627D">
        <w:rPr>
          <w:rFonts w:ascii="Times New Roman" w:eastAsia="Arial" w:hAnsi="Times New Roman" w:cs="Times New Roman"/>
          <w:b/>
          <w:caps/>
          <w:color w:val="FF0000"/>
          <w:sz w:val="24"/>
          <w:szCs w:val="24"/>
          <w:lang w:val="en-US"/>
        </w:rPr>
        <w:t>.</w:t>
      </w:r>
    </w:p>
    <w:p w:rsidR="003041F5" w:rsidRDefault="003041F5" w:rsidP="0012627D">
      <w:pPr>
        <w:spacing w:after="0" w:line="267" w:lineRule="auto"/>
        <w:ind w:right="900"/>
        <w:rPr>
          <w:rFonts w:ascii="Times New Roman" w:eastAsia="Arial" w:hAnsi="Times New Roman" w:cs="Times New Roman"/>
          <w:b/>
          <w:color w:val="492F92"/>
          <w:sz w:val="24"/>
          <w:szCs w:val="24"/>
          <w:lang w:val="en-US"/>
        </w:rPr>
      </w:pPr>
    </w:p>
    <w:p w:rsidR="009349CA" w:rsidRPr="0012627D" w:rsidRDefault="009349CA" w:rsidP="0012627D">
      <w:pPr>
        <w:spacing w:after="0" w:line="267" w:lineRule="auto"/>
        <w:ind w:right="900"/>
        <w:rPr>
          <w:rFonts w:ascii="Times New Roman" w:eastAsia="Arial" w:hAnsi="Times New Roman" w:cs="Times New Roman"/>
          <w:b/>
          <w:color w:val="492F92"/>
          <w:sz w:val="24"/>
          <w:szCs w:val="24"/>
          <w:lang w:val="en-US"/>
        </w:rPr>
      </w:pPr>
      <w:r w:rsidRPr="0012627D">
        <w:rPr>
          <w:rFonts w:ascii="Times New Roman" w:eastAsia="Arial" w:hAnsi="Times New Roman" w:cs="Times New Roman"/>
          <w:b/>
          <w:color w:val="492F92"/>
          <w:sz w:val="24"/>
          <w:szCs w:val="24"/>
          <w:lang w:val="en-US"/>
        </w:rPr>
        <w:t>How does the family history help in a child with a suspected bleeding disorder?</w:t>
      </w:r>
    </w:p>
    <w:p w:rsidR="009349CA" w:rsidRPr="0012627D" w:rsidRDefault="009349CA" w:rsidP="0012627D">
      <w:pPr>
        <w:spacing w:after="0" w:line="26" w:lineRule="exact"/>
        <w:rPr>
          <w:rFonts w:ascii="Times New Roman" w:eastAsia="Times New Roman" w:hAnsi="Times New Roman" w:cs="Times New Roman"/>
          <w:sz w:val="24"/>
          <w:szCs w:val="24"/>
          <w:lang w:val="en-US"/>
        </w:rPr>
      </w:pPr>
    </w:p>
    <w:p w:rsidR="009349CA" w:rsidRPr="0012627D" w:rsidRDefault="009349CA" w:rsidP="003041F5">
      <w:pPr>
        <w:spacing w:after="0" w:line="274" w:lineRule="auto"/>
        <w:ind w:firstLine="708"/>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 xml:space="preserve">A family bleeding history in males suggests </w:t>
      </w:r>
      <w:proofErr w:type="spellStart"/>
      <w:r w:rsidRPr="0012627D">
        <w:rPr>
          <w:rFonts w:ascii="Times New Roman" w:eastAsia="Times New Roman" w:hAnsi="Times New Roman" w:cs="Times New Roman"/>
          <w:color w:val="231F20"/>
          <w:sz w:val="24"/>
          <w:szCs w:val="24"/>
          <w:lang w:val="en-US"/>
        </w:rPr>
        <w:t>haemophilia</w:t>
      </w:r>
      <w:proofErr w:type="spellEnd"/>
      <w:r w:rsidRPr="0012627D">
        <w:rPr>
          <w:rFonts w:ascii="Times New Roman" w:eastAsia="Times New Roman" w:hAnsi="Times New Roman" w:cs="Times New Roman"/>
          <w:color w:val="231F20"/>
          <w:sz w:val="24"/>
          <w:szCs w:val="24"/>
          <w:lang w:val="en-US"/>
        </w:rPr>
        <w:t xml:space="preserve"> A or B and the usual pattern consists of deep-seated </w:t>
      </w:r>
      <w:proofErr w:type="spellStart"/>
      <w:r w:rsidRPr="0012627D">
        <w:rPr>
          <w:rFonts w:ascii="Times New Roman" w:eastAsia="Times New Roman" w:hAnsi="Times New Roman" w:cs="Times New Roman"/>
          <w:color w:val="231F20"/>
          <w:sz w:val="24"/>
          <w:szCs w:val="24"/>
          <w:lang w:val="en-US"/>
        </w:rPr>
        <w:t>haematomas</w:t>
      </w:r>
      <w:proofErr w:type="spellEnd"/>
      <w:r w:rsidRPr="0012627D">
        <w:rPr>
          <w:rFonts w:ascii="Times New Roman" w:eastAsia="Times New Roman" w:hAnsi="Times New Roman" w:cs="Times New Roman"/>
          <w:color w:val="231F20"/>
          <w:sz w:val="24"/>
          <w:szCs w:val="24"/>
          <w:lang w:val="en-US"/>
        </w:rPr>
        <w:t xml:space="preserve"> or </w:t>
      </w:r>
      <w:proofErr w:type="spellStart"/>
      <w:r w:rsidRPr="0012627D">
        <w:rPr>
          <w:rFonts w:ascii="Times New Roman" w:eastAsia="Times New Roman" w:hAnsi="Times New Roman" w:cs="Times New Roman"/>
          <w:color w:val="231F20"/>
          <w:sz w:val="24"/>
          <w:szCs w:val="24"/>
          <w:lang w:val="en-US"/>
        </w:rPr>
        <w:t>haemarthroses</w:t>
      </w:r>
      <w:proofErr w:type="spellEnd"/>
      <w:r w:rsidRPr="0012627D">
        <w:rPr>
          <w:rFonts w:ascii="Times New Roman" w:eastAsia="Times New Roman" w:hAnsi="Times New Roman" w:cs="Times New Roman"/>
          <w:color w:val="231F20"/>
          <w:sz w:val="24"/>
          <w:szCs w:val="24"/>
          <w:lang w:val="en-US"/>
        </w:rPr>
        <w:t xml:space="preserve">. The most common cause of inherited bleeding disorder in males and females is von </w:t>
      </w:r>
      <w:proofErr w:type="spellStart"/>
      <w:r w:rsidRPr="0012627D">
        <w:rPr>
          <w:rFonts w:ascii="Times New Roman" w:eastAsia="Times New Roman" w:hAnsi="Times New Roman" w:cs="Times New Roman"/>
          <w:color w:val="231F20"/>
          <w:sz w:val="24"/>
          <w:szCs w:val="24"/>
          <w:lang w:val="en-US"/>
        </w:rPr>
        <w:t>Willebrand’s</w:t>
      </w:r>
      <w:proofErr w:type="spellEnd"/>
      <w:r w:rsidRPr="0012627D">
        <w:rPr>
          <w:rFonts w:ascii="Times New Roman" w:eastAsia="Times New Roman" w:hAnsi="Times New Roman" w:cs="Times New Roman"/>
          <w:color w:val="231F20"/>
          <w:sz w:val="24"/>
          <w:szCs w:val="24"/>
          <w:lang w:val="en-US"/>
        </w:rPr>
        <w:t xml:space="preserve"> disease where mucosal bleeding, especially nose bleeds and heavy periods (menorrhagia), are the most common manifestations.</w:t>
      </w:r>
    </w:p>
    <w:p w:rsidR="009349CA" w:rsidRPr="0012627D" w:rsidRDefault="009349CA" w:rsidP="0012627D">
      <w:pPr>
        <w:spacing w:after="0" w:line="231" w:lineRule="exact"/>
        <w:rPr>
          <w:rFonts w:ascii="Times New Roman" w:eastAsia="Times New Roman" w:hAnsi="Times New Roman" w:cs="Times New Roman"/>
          <w:sz w:val="24"/>
          <w:szCs w:val="24"/>
          <w:lang w:val="en-US"/>
        </w:rPr>
      </w:pPr>
    </w:p>
    <w:p w:rsidR="009349CA" w:rsidRPr="0012627D" w:rsidRDefault="009349CA" w:rsidP="0012627D">
      <w:pPr>
        <w:spacing w:after="0" w:line="272" w:lineRule="auto"/>
        <w:ind w:right="120"/>
        <w:rPr>
          <w:rFonts w:ascii="Times New Roman" w:eastAsia="Arial" w:hAnsi="Times New Roman" w:cs="Times New Roman"/>
          <w:b/>
          <w:color w:val="492F92"/>
          <w:sz w:val="24"/>
          <w:szCs w:val="24"/>
          <w:lang w:val="en-US"/>
        </w:rPr>
      </w:pPr>
      <w:r w:rsidRPr="0012627D">
        <w:rPr>
          <w:rFonts w:ascii="Times New Roman" w:eastAsia="Arial" w:hAnsi="Times New Roman" w:cs="Times New Roman"/>
          <w:b/>
          <w:color w:val="492F92"/>
          <w:sz w:val="24"/>
          <w:szCs w:val="24"/>
          <w:lang w:val="en-US"/>
        </w:rPr>
        <w:t>What common acquired disorders cause bleeding into the skin (</w:t>
      </w:r>
      <w:proofErr w:type="spellStart"/>
      <w:r w:rsidRPr="0012627D">
        <w:rPr>
          <w:rFonts w:ascii="Times New Roman" w:eastAsia="Arial" w:hAnsi="Times New Roman" w:cs="Times New Roman"/>
          <w:b/>
          <w:color w:val="492F92"/>
          <w:sz w:val="24"/>
          <w:szCs w:val="24"/>
          <w:lang w:val="en-US"/>
        </w:rPr>
        <w:t>purpura</w:t>
      </w:r>
      <w:proofErr w:type="spellEnd"/>
      <w:r w:rsidRPr="0012627D">
        <w:rPr>
          <w:rFonts w:ascii="Times New Roman" w:eastAsia="Arial" w:hAnsi="Times New Roman" w:cs="Times New Roman"/>
          <w:b/>
          <w:color w:val="492F92"/>
          <w:sz w:val="24"/>
          <w:szCs w:val="24"/>
          <w:lang w:val="en-US"/>
        </w:rPr>
        <w:t>)?</w:t>
      </w:r>
    </w:p>
    <w:p w:rsidR="009349CA" w:rsidRPr="0012627D" w:rsidRDefault="009349CA" w:rsidP="0012627D">
      <w:pPr>
        <w:spacing w:after="0" w:line="19" w:lineRule="exact"/>
        <w:rPr>
          <w:rFonts w:ascii="Times New Roman" w:eastAsia="Times New Roman" w:hAnsi="Times New Roman" w:cs="Times New Roman"/>
          <w:sz w:val="24"/>
          <w:szCs w:val="24"/>
          <w:lang w:val="en-US"/>
        </w:rPr>
      </w:pPr>
    </w:p>
    <w:p w:rsidR="009349CA" w:rsidRPr="0012627D" w:rsidRDefault="009349CA" w:rsidP="003041F5">
      <w:pPr>
        <w:spacing w:after="0" w:line="268" w:lineRule="auto"/>
        <w:ind w:firstLine="708"/>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 xml:space="preserve">A palpable </w:t>
      </w:r>
      <w:proofErr w:type="spellStart"/>
      <w:r w:rsidRPr="0012627D">
        <w:rPr>
          <w:rFonts w:ascii="Times New Roman" w:eastAsia="Times New Roman" w:hAnsi="Times New Roman" w:cs="Times New Roman"/>
          <w:color w:val="231F20"/>
          <w:sz w:val="24"/>
          <w:szCs w:val="24"/>
          <w:lang w:val="en-US"/>
        </w:rPr>
        <w:t>purpuric</w:t>
      </w:r>
      <w:proofErr w:type="spellEnd"/>
      <w:r w:rsidRPr="0012627D">
        <w:rPr>
          <w:rFonts w:ascii="Times New Roman" w:eastAsia="Times New Roman" w:hAnsi="Times New Roman" w:cs="Times New Roman"/>
          <w:color w:val="231F20"/>
          <w:sz w:val="24"/>
          <w:szCs w:val="24"/>
          <w:lang w:val="en-US"/>
        </w:rPr>
        <w:t xml:space="preserve"> rash, usually in the lower limbs, suggests the </w:t>
      </w:r>
      <w:proofErr w:type="spellStart"/>
      <w:r w:rsidRPr="0012627D">
        <w:rPr>
          <w:rFonts w:ascii="Times New Roman" w:eastAsia="Times New Roman" w:hAnsi="Times New Roman" w:cs="Times New Roman"/>
          <w:color w:val="231F20"/>
          <w:sz w:val="24"/>
          <w:szCs w:val="24"/>
          <w:lang w:val="en-US"/>
        </w:rPr>
        <w:t>vasculitis</w:t>
      </w:r>
      <w:proofErr w:type="spellEnd"/>
      <w:r w:rsidRPr="0012627D">
        <w:rPr>
          <w:rFonts w:ascii="Times New Roman" w:eastAsia="Times New Roman" w:hAnsi="Times New Roman" w:cs="Times New Roman"/>
          <w:color w:val="231F20"/>
          <w:sz w:val="24"/>
          <w:szCs w:val="24"/>
          <w:lang w:val="en-US"/>
        </w:rPr>
        <w:t xml:space="preserve"> of </w:t>
      </w:r>
      <w:proofErr w:type="spellStart"/>
      <w:r w:rsidRPr="0012627D">
        <w:rPr>
          <w:rFonts w:ascii="Times New Roman" w:eastAsia="Times New Roman" w:hAnsi="Times New Roman" w:cs="Times New Roman"/>
          <w:color w:val="231F20"/>
          <w:sz w:val="24"/>
          <w:szCs w:val="24"/>
          <w:lang w:val="en-US"/>
        </w:rPr>
        <w:t>Henoch</w:t>
      </w:r>
      <w:proofErr w:type="spellEnd"/>
      <w:r w:rsidRPr="0012627D">
        <w:rPr>
          <w:rFonts w:ascii="Times New Roman" w:eastAsia="Times New Roman" w:hAnsi="Times New Roman" w:cs="Times New Roman"/>
          <w:color w:val="231F20"/>
          <w:sz w:val="24"/>
          <w:szCs w:val="24"/>
          <w:lang w:val="en-US"/>
        </w:rPr>
        <w:t>–</w:t>
      </w:r>
      <w:proofErr w:type="spellStart"/>
      <w:r w:rsidRPr="0012627D">
        <w:rPr>
          <w:rFonts w:ascii="Times New Roman" w:eastAsia="Times New Roman" w:hAnsi="Times New Roman" w:cs="Times New Roman"/>
          <w:color w:val="231F20"/>
          <w:sz w:val="24"/>
          <w:szCs w:val="24"/>
          <w:lang w:val="en-US"/>
        </w:rPr>
        <w:t>Schönlein</w:t>
      </w:r>
      <w:proofErr w:type="spellEnd"/>
      <w:r w:rsidRPr="0012627D">
        <w:rPr>
          <w:rFonts w:ascii="Times New Roman" w:eastAsia="Times New Roman" w:hAnsi="Times New Roman" w:cs="Times New Roman"/>
          <w:color w:val="231F20"/>
          <w:sz w:val="24"/>
          <w:szCs w:val="24"/>
          <w:lang w:val="en-US"/>
        </w:rPr>
        <w:t xml:space="preserve"> </w:t>
      </w:r>
      <w:proofErr w:type="spellStart"/>
      <w:r w:rsidRPr="0012627D">
        <w:rPr>
          <w:rFonts w:ascii="Times New Roman" w:eastAsia="Times New Roman" w:hAnsi="Times New Roman" w:cs="Times New Roman"/>
          <w:color w:val="231F20"/>
          <w:sz w:val="24"/>
          <w:szCs w:val="24"/>
          <w:lang w:val="en-US"/>
        </w:rPr>
        <w:t>purpura</w:t>
      </w:r>
      <w:proofErr w:type="spellEnd"/>
      <w:r w:rsidRPr="0012627D">
        <w:rPr>
          <w:rFonts w:ascii="Times New Roman" w:eastAsia="Times New Roman" w:hAnsi="Times New Roman" w:cs="Times New Roman"/>
          <w:color w:val="231F20"/>
          <w:sz w:val="24"/>
          <w:szCs w:val="24"/>
          <w:lang w:val="en-US"/>
        </w:rPr>
        <w:t xml:space="preserve">. Less well-localized rashes are commonly seen in viral infections, but an acutely ill child with a </w:t>
      </w:r>
      <w:proofErr w:type="spellStart"/>
      <w:r w:rsidRPr="0012627D">
        <w:rPr>
          <w:rFonts w:ascii="Times New Roman" w:eastAsia="Times New Roman" w:hAnsi="Times New Roman" w:cs="Times New Roman"/>
          <w:color w:val="231F20"/>
          <w:sz w:val="24"/>
          <w:szCs w:val="24"/>
          <w:lang w:val="en-US"/>
        </w:rPr>
        <w:t>purpuric</w:t>
      </w:r>
      <w:proofErr w:type="spellEnd"/>
      <w:r w:rsidRPr="0012627D">
        <w:rPr>
          <w:rFonts w:ascii="Times New Roman" w:eastAsia="Times New Roman" w:hAnsi="Times New Roman" w:cs="Times New Roman"/>
          <w:color w:val="231F20"/>
          <w:sz w:val="24"/>
          <w:szCs w:val="24"/>
          <w:lang w:val="en-US"/>
        </w:rPr>
        <w:t xml:space="preserve"> rash should be assumed to have meningococcal </w:t>
      </w:r>
      <w:proofErr w:type="spellStart"/>
      <w:r w:rsidRPr="0012627D">
        <w:rPr>
          <w:rFonts w:ascii="Times New Roman" w:eastAsia="Times New Roman" w:hAnsi="Times New Roman" w:cs="Times New Roman"/>
          <w:color w:val="231F20"/>
          <w:sz w:val="24"/>
          <w:szCs w:val="24"/>
          <w:lang w:val="en-US"/>
        </w:rPr>
        <w:t>septicaemia</w:t>
      </w:r>
      <w:proofErr w:type="spellEnd"/>
      <w:r w:rsidRPr="0012627D">
        <w:rPr>
          <w:rFonts w:ascii="Times New Roman" w:eastAsia="Times New Roman" w:hAnsi="Times New Roman" w:cs="Times New Roman"/>
          <w:color w:val="231F20"/>
          <w:sz w:val="24"/>
          <w:szCs w:val="24"/>
          <w:lang w:val="en-US"/>
        </w:rPr>
        <w:t xml:space="preserve">. A </w:t>
      </w:r>
      <w:proofErr w:type="spellStart"/>
      <w:r w:rsidRPr="0012627D">
        <w:rPr>
          <w:rFonts w:ascii="Times New Roman" w:eastAsia="Times New Roman" w:hAnsi="Times New Roman" w:cs="Times New Roman"/>
          <w:color w:val="231F20"/>
          <w:sz w:val="24"/>
          <w:szCs w:val="24"/>
          <w:lang w:val="en-US"/>
        </w:rPr>
        <w:t>purpuric</w:t>
      </w:r>
      <w:proofErr w:type="spellEnd"/>
      <w:r w:rsidRPr="0012627D">
        <w:rPr>
          <w:rFonts w:ascii="Times New Roman" w:eastAsia="Times New Roman" w:hAnsi="Times New Roman" w:cs="Times New Roman"/>
          <w:color w:val="231F20"/>
          <w:sz w:val="24"/>
          <w:szCs w:val="24"/>
          <w:lang w:val="en-US"/>
        </w:rPr>
        <w:t xml:space="preserve"> rash, which becomes necrotic, indicates a</w:t>
      </w:r>
      <w:r w:rsidRPr="0012627D">
        <w:rPr>
          <w:rFonts w:ascii="Times New Roman" w:eastAsia="Times New Roman" w:hAnsi="Times New Roman" w:cs="Times New Roman"/>
          <w:color w:val="231F20"/>
          <w:sz w:val="24"/>
          <w:szCs w:val="24"/>
          <w:lang w:val="en-US"/>
        </w:rPr>
        <w:t xml:space="preserve"> </w:t>
      </w:r>
      <w:r w:rsidRPr="0012627D">
        <w:rPr>
          <w:rFonts w:ascii="Times New Roman" w:eastAsia="Times New Roman" w:hAnsi="Times New Roman" w:cs="Times New Roman"/>
          <w:color w:val="231F20"/>
          <w:sz w:val="24"/>
          <w:szCs w:val="24"/>
          <w:lang w:val="en-US"/>
        </w:rPr>
        <w:t xml:space="preserve">diagnosis of </w:t>
      </w:r>
      <w:proofErr w:type="spellStart"/>
      <w:r w:rsidRPr="0012627D">
        <w:rPr>
          <w:rFonts w:ascii="Times New Roman" w:eastAsia="Times New Roman" w:hAnsi="Times New Roman" w:cs="Times New Roman"/>
          <w:color w:val="231F20"/>
          <w:sz w:val="24"/>
          <w:szCs w:val="24"/>
          <w:lang w:val="en-US"/>
        </w:rPr>
        <w:t>purpura</w:t>
      </w:r>
      <w:proofErr w:type="spellEnd"/>
      <w:r w:rsidRPr="0012627D">
        <w:rPr>
          <w:rFonts w:ascii="Times New Roman" w:eastAsia="Times New Roman" w:hAnsi="Times New Roman" w:cs="Times New Roman"/>
          <w:color w:val="231F20"/>
          <w:sz w:val="24"/>
          <w:szCs w:val="24"/>
          <w:lang w:val="en-US"/>
        </w:rPr>
        <w:t xml:space="preserve"> </w:t>
      </w:r>
      <w:proofErr w:type="spellStart"/>
      <w:r w:rsidRPr="0012627D">
        <w:rPr>
          <w:rFonts w:ascii="Times New Roman" w:eastAsia="Times New Roman" w:hAnsi="Times New Roman" w:cs="Times New Roman"/>
          <w:color w:val="231F20"/>
          <w:sz w:val="24"/>
          <w:szCs w:val="24"/>
          <w:lang w:val="en-US"/>
        </w:rPr>
        <w:t>fulminans</w:t>
      </w:r>
      <w:proofErr w:type="spellEnd"/>
      <w:r w:rsidRPr="0012627D">
        <w:rPr>
          <w:rFonts w:ascii="Times New Roman" w:eastAsia="Times New Roman" w:hAnsi="Times New Roman" w:cs="Times New Roman"/>
          <w:color w:val="231F20"/>
          <w:sz w:val="24"/>
          <w:szCs w:val="24"/>
          <w:lang w:val="en-US"/>
        </w:rPr>
        <w:t xml:space="preserve"> caused by viral or bacterial infection secondary to a deficiency of the natural anticoagulant protein C or S.</w:t>
      </w:r>
    </w:p>
    <w:p w:rsidR="009349CA" w:rsidRPr="0012627D" w:rsidRDefault="009349CA" w:rsidP="0012627D">
      <w:pPr>
        <w:spacing w:after="0" w:line="26" w:lineRule="exact"/>
        <w:rPr>
          <w:rFonts w:ascii="Times New Roman" w:eastAsia="Times New Roman" w:hAnsi="Times New Roman" w:cs="Times New Roman"/>
          <w:sz w:val="24"/>
          <w:szCs w:val="24"/>
          <w:lang w:val="en-US"/>
        </w:rPr>
      </w:pPr>
    </w:p>
    <w:p w:rsidR="009349CA" w:rsidRPr="0012627D" w:rsidRDefault="009349CA" w:rsidP="0012627D">
      <w:pPr>
        <w:spacing w:after="0" w:line="293" w:lineRule="auto"/>
        <w:ind w:firstLine="180"/>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 xml:space="preserve">A non-palpable pruritic generalized rash suggests thrombocytopenia. This may be accompanied by bleeding into mucosal surfaces. A low platelet count does </w:t>
      </w:r>
      <w:r w:rsidRPr="0012627D">
        <w:rPr>
          <w:rFonts w:ascii="Times New Roman" w:eastAsia="Times New Roman" w:hAnsi="Times New Roman" w:cs="Times New Roman"/>
          <w:i/>
          <w:color w:val="231F20"/>
          <w:sz w:val="24"/>
          <w:szCs w:val="24"/>
          <w:lang w:val="en-US"/>
        </w:rPr>
        <w:t>not</w:t>
      </w:r>
      <w:r w:rsidRPr="0012627D">
        <w:rPr>
          <w:rFonts w:ascii="Times New Roman" w:eastAsia="Times New Roman" w:hAnsi="Times New Roman" w:cs="Times New Roman"/>
          <w:color w:val="231F20"/>
          <w:sz w:val="24"/>
          <w:szCs w:val="24"/>
          <w:lang w:val="en-US"/>
        </w:rPr>
        <w:t xml:space="preserve"> cause </w:t>
      </w:r>
      <w:proofErr w:type="spellStart"/>
      <w:r w:rsidRPr="0012627D">
        <w:rPr>
          <w:rFonts w:ascii="Times New Roman" w:eastAsia="Times New Roman" w:hAnsi="Times New Roman" w:cs="Times New Roman"/>
          <w:color w:val="231F20"/>
          <w:sz w:val="24"/>
          <w:szCs w:val="24"/>
          <w:lang w:val="en-US"/>
        </w:rPr>
        <w:t>haemarthrosis</w:t>
      </w:r>
      <w:proofErr w:type="spellEnd"/>
      <w:r w:rsidRPr="0012627D">
        <w:rPr>
          <w:rFonts w:ascii="Times New Roman" w:eastAsia="Times New Roman" w:hAnsi="Times New Roman" w:cs="Times New Roman"/>
          <w:color w:val="231F20"/>
          <w:sz w:val="24"/>
          <w:szCs w:val="24"/>
          <w:lang w:val="en-US"/>
        </w:rPr>
        <w:t xml:space="preserve">. In the absence of any other physical finding, such as lymphadenopathy or splenomegaly, a diagnosis of autoimmune thrombocytopenia is most likely. A blood film should always be carefully examined and if the diagnosis is in doubt a bone marrow aspirate should be examined. Children with acute </w:t>
      </w:r>
      <w:proofErr w:type="spellStart"/>
      <w:r w:rsidRPr="0012627D">
        <w:rPr>
          <w:rFonts w:ascii="Times New Roman" w:eastAsia="Times New Roman" w:hAnsi="Times New Roman" w:cs="Times New Roman"/>
          <w:color w:val="231F20"/>
          <w:sz w:val="24"/>
          <w:szCs w:val="24"/>
          <w:lang w:val="en-US"/>
        </w:rPr>
        <w:t>leukaemia</w:t>
      </w:r>
      <w:proofErr w:type="spellEnd"/>
      <w:r w:rsidRPr="0012627D">
        <w:rPr>
          <w:rFonts w:ascii="Times New Roman" w:eastAsia="Times New Roman" w:hAnsi="Times New Roman" w:cs="Times New Roman"/>
          <w:color w:val="231F20"/>
          <w:sz w:val="24"/>
          <w:szCs w:val="24"/>
          <w:lang w:val="en-US"/>
        </w:rPr>
        <w:t xml:space="preserve"> may present with </w:t>
      </w:r>
      <w:proofErr w:type="spellStart"/>
      <w:r w:rsidRPr="0012627D">
        <w:rPr>
          <w:rFonts w:ascii="Times New Roman" w:eastAsia="Times New Roman" w:hAnsi="Times New Roman" w:cs="Times New Roman"/>
          <w:color w:val="231F20"/>
          <w:sz w:val="24"/>
          <w:szCs w:val="24"/>
          <w:lang w:val="en-US"/>
        </w:rPr>
        <w:t>purpura</w:t>
      </w:r>
      <w:proofErr w:type="spellEnd"/>
      <w:r w:rsidRPr="0012627D">
        <w:rPr>
          <w:rFonts w:ascii="Times New Roman" w:eastAsia="Times New Roman" w:hAnsi="Times New Roman" w:cs="Times New Roman"/>
          <w:color w:val="231F20"/>
          <w:sz w:val="24"/>
          <w:szCs w:val="24"/>
          <w:lang w:val="en-US"/>
        </w:rPr>
        <w:t xml:space="preserve">, but there are usually other </w:t>
      </w:r>
      <w:proofErr w:type="spellStart"/>
      <w:r w:rsidRPr="0012627D">
        <w:rPr>
          <w:rFonts w:ascii="Times New Roman" w:eastAsia="Times New Roman" w:hAnsi="Times New Roman" w:cs="Times New Roman"/>
          <w:color w:val="231F20"/>
          <w:sz w:val="24"/>
          <w:szCs w:val="24"/>
          <w:lang w:val="en-US"/>
        </w:rPr>
        <w:t>abnor-malities</w:t>
      </w:r>
      <w:proofErr w:type="spellEnd"/>
      <w:r w:rsidRPr="0012627D">
        <w:rPr>
          <w:rFonts w:ascii="Times New Roman" w:eastAsia="Times New Roman" w:hAnsi="Times New Roman" w:cs="Times New Roman"/>
          <w:color w:val="231F20"/>
          <w:sz w:val="24"/>
          <w:szCs w:val="24"/>
          <w:lang w:val="en-US"/>
        </w:rPr>
        <w:t xml:space="preserve"> found when a blood film is examined.</w:t>
      </w:r>
    </w:p>
    <w:p w:rsidR="009349CA" w:rsidRPr="0012627D" w:rsidRDefault="009349CA" w:rsidP="0012627D">
      <w:pPr>
        <w:spacing w:after="0" w:line="14" w:lineRule="exact"/>
        <w:rPr>
          <w:rFonts w:ascii="Times New Roman" w:eastAsia="Times New Roman" w:hAnsi="Times New Roman" w:cs="Times New Roman"/>
          <w:sz w:val="24"/>
          <w:szCs w:val="24"/>
          <w:lang w:val="en-US"/>
        </w:rPr>
      </w:pPr>
    </w:p>
    <w:p w:rsidR="009349CA" w:rsidRPr="0012627D" w:rsidRDefault="009349CA" w:rsidP="0012627D">
      <w:pPr>
        <w:spacing w:after="0" w:line="274" w:lineRule="auto"/>
        <w:ind w:firstLine="180"/>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In neonates, it should also be emphasized that obtain-</w:t>
      </w:r>
      <w:proofErr w:type="spellStart"/>
      <w:r w:rsidRPr="0012627D">
        <w:rPr>
          <w:rFonts w:ascii="Times New Roman" w:eastAsia="Times New Roman" w:hAnsi="Times New Roman" w:cs="Times New Roman"/>
          <w:color w:val="231F20"/>
          <w:sz w:val="24"/>
          <w:szCs w:val="24"/>
          <w:lang w:val="en-US"/>
        </w:rPr>
        <w:t>ing</w:t>
      </w:r>
      <w:proofErr w:type="spellEnd"/>
      <w:r w:rsidRPr="0012627D">
        <w:rPr>
          <w:rFonts w:ascii="Times New Roman" w:eastAsia="Times New Roman" w:hAnsi="Times New Roman" w:cs="Times New Roman"/>
          <w:color w:val="231F20"/>
          <w:sz w:val="24"/>
          <w:szCs w:val="24"/>
          <w:lang w:val="en-US"/>
        </w:rPr>
        <w:t xml:space="preserve"> a detailed maternal history, including bleeding </w:t>
      </w:r>
      <w:proofErr w:type="spellStart"/>
      <w:r w:rsidRPr="0012627D">
        <w:rPr>
          <w:rFonts w:ascii="Times New Roman" w:eastAsia="Times New Roman" w:hAnsi="Times New Roman" w:cs="Times New Roman"/>
          <w:color w:val="231F20"/>
          <w:sz w:val="24"/>
          <w:szCs w:val="24"/>
          <w:lang w:val="en-US"/>
        </w:rPr>
        <w:t>prob-lems</w:t>
      </w:r>
      <w:proofErr w:type="spellEnd"/>
      <w:r w:rsidRPr="0012627D">
        <w:rPr>
          <w:rFonts w:ascii="Times New Roman" w:eastAsia="Times New Roman" w:hAnsi="Times New Roman" w:cs="Times New Roman"/>
          <w:color w:val="231F20"/>
          <w:sz w:val="24"/>
          <w:szCs w:val="24"/>
          <w:lang w:val="en-US"/>
        </w:rPr>
        <w:t xml:space="preserve">, preeclampsia and drug ingestion in the present and past pregnancies and any history of viral infections (cytomegalovirus, rubella, herpes simplex and HIV) or connective tissue disease (systemic lupus </w:t>
      </w:r>
      <w:proofErr w:type="spellStart"/>
      <w:r w:rsidRPr="0012627D">
        <w:rPr>
          <w:rFonts w:ascii="Times New Roman" w:eastAsia="Times New Roman" w:hAnsi="Times New Roman" w:cs="Times New Roman"/>
          <w:color w:val="231F20"/>
          <w:sz w:val="24"/>
          <w:szCs w:val="24"/>
          <w:lang w:val="en-US"/>
        </w:rPr>
        <w:t>erythematosus</w:t>
      </w:r>
      <w:proofErr w:type="spellEnd"/>
      <w:r w:rsidRPr="0012627D">
        <w:rPr>
          <w:rFonts w:ascii="Times New Roman" w:eastAsia="Times New Roman" w:hAnsi="Times New Roman" w:cs="Times New Roman"/>
          <w:color w:val="231F20"/>
          <w:sz w:val="24"/>
          <w:szCs w:val="24"/>
          <w:lang w:val="en-US"/>
        </w:rPr>
        <w:t>), will save time and investigations.</w:t>
      </w:r>
    </w:p>
    <w:p w:rsidR="009349CA" w:rsidRPr="0012627D" w:rsidRDefault="009349CA" w:rsidP="0012627D">
      <w:pPr>
        <w:spacing w:after="0" w:line="232" w:lineRule="exact"/>
        <w:rPr>
          <w:rFonts w:ascii="Times New Roman" w:eastAsia="Times New Roman" w:hAnsi="Times New Roman" w:cs="Times New Roman"/>
          <w:sz w:val="24"/>
          <w:szCs w:val="24"/>
          <w:lang w:val="en-US"/>
        </w:rPr>
      </w:pPr>
    </w:p>
    <w:p w:rsidR="009349CA" w:rsidRPr="0012627D" w:rsidRDefault="009349CA" w:rsidP="0012627D">
      <w:pPr>
        <w:spacing w:after="0" w:line="272" w:lineRule="auto"/>
        <w:ind w:right="620"/>
        <w:rPr>
          <w:rFonts w:ascii="Times New Roman" w:eastAsia="Arial" w:hAnsi="Times New Roman" w:cs="Times New Roman"/>
          <w:b/>
          <w:color w:val="492F92"/>
          <w:sz w:val="24"/>
          <w:szCs w:val="24"/>
          <w:lang w:val="en-US"/>
        </w:rPr>
      </w:pPr>
      <w:r w:rsidRPr="0012627D">
        <w:rPr>
          <w:rFonts w:ascii="Times New Roman" w:eastAsia="Arial" w:hAnsi="Times New Roman" w:cs="Times New Roman"/>
          <w:b/>
          <w:color w:val="492F92"/>
          <w:sz w:val="24"/>
          <w:szCs w:val="24"/>
          <w:lang w:val="en-US"/>
        </w:rPr>
        <w:t>What are the common causes of enlarged lymph nodes in children?</w:t>
      </w:r>
    </w:p>
    <w:p w:rsidR="009349CA" w:rsidRPr="0012627D" w:rsidRDefault="009349CA" w:rsidP="0012627D">
      <w:pPr>
        <w:spacing w:after="0" w:line="19" w:lineRule="exact"/>
        <w:rPr>
          <w:rFonts w:ascii="Times New Roman" w:eastAsia="Times New Roman" w:hAnsi="Times New Roman" w:cs="Times New Roman"/>
          <w:sz w:val="24"/>
          <w:szCs w:val="24"/>
          <w:lang w:val="en-US"/>
        </w:rPr>
      </w:pPr>
    </w:p>
    <w:p w:rsidR="009349CA" w:rsidRPr="0012627D" w:rsidRDefault="009349CA" w:rsidP="0012627D">
      <w:pPr>
        <w:spacing w:after="0" w:line="273" w:lineRule="auto"/>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Most of the illnesses manifesting with large lymph nodes represent common bacterial and viral infections, and tend to improve spontaneously or after appropriate anti-biotic use. At the same time, enlarged lymph nodes can be an initial sign of a childhood malignancy.</w:t>
      </w:r>
    </w:p>
    <w:p w:rsidR="009349CA" w:rsidRPr="0012627D" w:rsidRDefault="009349CA" w:rsidP="0012627D">
      <w:pPr>
        <w:spacing w:after="0" w:line="228" w:lineRule="exact"/>
        <w:rPr>
          <w:rFonts w:ascii="Times New Roman" w:eastAsia="Times New Roman" w:hAnsi="Times New Roman" w:cs="Times New Roman"/>
          <w:sz w:val="24"/>
          <w:szCs w:val="24"/>
          <w:lang w:val="en-US"/>
        </w:rPr>
      </w:pPr>
    </w:p>
    <w:p w:rsidR="009349CA" w:rsidRPr="0012627D" w:rsidRDefault="009349CA" w:rsidP="0012627D">
      <w:pPr>
        <w:spacing w:after="0" w:line="0" w:lineRule="atLeast"/>
        <w:rPr>
          <w:rFonts w:ascii="Times New Roman" w:eastAsia="Arial" w:hAnsi="Times New Roman" w:cs="Times New Roman"/>
          <w:b/>
          <w:color w:val="492F92"/>
          <w:sz w:val="24"/>
          <w:szCs w:val="24"/>
          <w:lang w:val="en-US"/>
        </w:rPr>
      </w:pPr>
      <w:r w:rsidRPr="0012627D">
        <w:rPr>
          <w:rFonts w:ascii="Times New Roman" w:eastAsia="Arial" w:hAnsi="Times New Roman" w:cs="Times New Roman"/>
          <w:b/>
          <w:color w:val="492F92"/>
          <w:sz w:val="24"/>
          <w:szCs w:val="24"/>
          <w:lang w:val="en-US"/>
        </w:rPr>
        <w:lastRenderedPageBreak/>
        <w:t>How can the history help?</w:t>
      </w:r>
    </w:p>
    <w:p w:rsidR="009349CA" w:rsidRPr="0012627D" w:rsidRDefault="009349CA" w:rsidP="0012627D">
      <w:pPr>
        <w:spacing w:after="0" w:line="56" w:lineRule="exact"/>
        <w:rPr>
          <w:rFonts w:ascii="Times New Roman" w:eastAsia="Times New Roman" w:hAnsi="Times New Roman" w:cs="Times New Roman"/>
          <w:sz w:val="24"/>
          <w:szCs w:val="24"/>
          <w:lang w:val="en-US"/>
        </w:rPr>
      </w:pPr>
    </w:p>
    <w:p w:rsidR="009349CA" w:rsidRPr="0012627D" w:rsidRDefault="009349CA" w:rsidP="003041F5">
      <w:pPr>
        <w:spacing w:after="0" w:line="268" w:lineRule="auto"/>
        <w:ind w:right="24" w:firstLine="708"/>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 xml:space="preserve">The character and time-course of the </w:t>
      </w:r>
      <w:proofErr w:type="spellStart"/>
      <w:r w:rsidRPr="0012627D">
        <w:rPr>
          <w:rFonts w:ascii="Times New Roman" w:eastAsia="Times New Roman" w:hAnsi="Times New Roman" w:cs="Times New Roman"/>
          <w:color w:val="231F20"/>
          <w:sz w:val="24"/>
          <w:szCs w:val="24"/>
          <w:lang w:val="en-US"/>
        </w:rPr>
        <w:t>adenopathy</w:t>
      </w:r>
      <w:proofErr w:type="spellEnd"/>
      <w:r w:rsidRPr="0012627D">
        <w:rPr>
          <w:rFonts w:ascii="Times New Roman" w:eastAsia="Times New Roman" w:hAnsi="Times New Roman" w:cs="Times New Roman"/>
          <w:color w:val="231F20"/>
          <w:sz w:val="24"/>
          <w:szCs w:val="24"/>
          <w:lang w:val="en-US"/>
        </w:rPr>
        <w:t xml:space="preserve"> are important. A rapid onset of unilateral groin </w:t>
      </w:r>
      <w:proofErr w:type="spellStart"/>
      <w:r w:rsidRPr="0012627D">
        <w:rPr>
          <w:rFonts w:ascii="Times New Roman" w:eastAsia="Times New Roman" w:hAnsi="Times New Roman" w:cs="Times New Roman"/>
          <w:color w:val="231F20"/>
          <w:sz w:val="24"/>
          <w:szCs w:val="24"/>
          <w:lang w:val="en-US"/>
        </w:rPr>
        <w:t>adenopathy</w:t>
      </w:r>
      <w:proofErr w:type="spellEnd"/>
      <w:r w:rsidRPr="0012627D">
        <w:rPr>
          <w:rFonts w:ascii="Times New Roman" w:eastAsia="Times New Roman" w:hAnsi="Times New Roman" w:cs="Times New Roman"/>
          <w:color w:val="231F20"/>
          <w:sz w:val="24"/>
          <w:szCs w:val="24"/>
          <w:lang w:val="en-US"/>
        </w:rPr>
        <w:t xml:space="preserve"> following trauma to the lower extremity suggests </w:t>
      </w:r>
      <w:proofErr w:type="spellStart"/>
      <w:r w:rsidRPr="0012627D">
        <w:rPr>
          <w:rFonts w:ascii="Times New Roman" w:eastAsia="Times New Roman" w:hAnsi="Times New Roman" w:cs="Times New Roman"/>
          <w:color w:val="231F20"/>
          <w:sz w:val="24"/>
          <w:szCs w:val="24"/>
          <w:lang w:val="en-US"/>
        </w:rPr>
        <w:t>infec-tion</w:t>
      </w:r>
      <w:proofErr w:type="spellEnd"/>
      <w:r w:rsidRPr="0012627D">
        <w:rPr>
          <w:rFonts w:ascii="Times New Roman" w:eastAsia="Times New Roman" w:hAnsi="Times New Roman" w:cs="Times New Roman"/>
          <w:color w:val="231F20"/>
          <w:sz w:val="24"/>
          <w:szCs w:val="24"/>
          <w:lang w:val="en-US"/>
        </w:rPr>
        <w:t xml:space="preserve">. In contrast, generalized </w:t>
      </w:r>
      <w:proofErr w:type="spellStart"/>
      <w:r w:rsidRPr="0012627D">
        <w:rPr>
          <w:rFonts w:ascii="Times New Roman" w:eastAsia="Times New Roman" w:hAnsi="Times New Roman" w:cs="Times New Roman"/>
          <w:color w:val="231F20"/>
          <w:sz w:val="24"/>
          <w:szCs w:val="24"/>
          <w:lang w:val="en-US"/>
        </w:rPr>
        <w:t>adenopathy</w:t>
      </w:r>
      <w:proofErr w:type="spellEnd"/>
      <w:r w:rsidRPr="0012627D">
        <w:rPr>
          <w:rFonts w:ascii="Times New Roman" w:eastAsia="Times New Roman" w:hAnsi="Times New Roman" w:cs="Times New Roman"/>
          <w:color w:val="231F20"/>
          <w:sz w:val="24"/>
          <w:szCs w:val="24"/>
          <w:lang w:val="en-US"/>
        </w:rPr>
        <w:t xml:space="preserve"> that has appeared over time in association with weight loss,</w:t>
      </w:r>
      <w:r w:rsidRPr="0012627D">
        <w:rPr>
          <w:rFonts w:ascii="Times New Roman" w:eastAsia="Times New Roman" w:hAnsi="Times New Roman" w:cs="Times New Roman"/>
          <w:color w:val="231F20"/>
          <w:sz w:val="24"/>
          <w:szCs w:val="24"/>
          <w:lang w:val="en-US"/>
        </w:rPr>
        <w:t xml:space="preserve"> </w:t>
      </w:r>
      <w:r w:rsidRPr="0012627D">
        <w:rPr>
          <w:rFonts w:ascii="Times New Roman" w:eastAsia="Times New Roman" w:hAnsi="Times New Roman" w:cs="Times New Roman"/>
          <w:color w:val="231F20"/>
          <w:sz w:val="24"/>
          <w:szCs w:val="24"/>
          <w:lang w:val="en-US"/>
        </w:rPr>
        <w:t xml:space="preserve">fevers and night sweats suggest a </w:t>
      </w:r>
      <w:proofErr w:type="spellStart"/>
      <w:r w:rsidRPr="0012627D">
        <w:rPr>
          <w:rFonts w:ascii="Times New Roman" w:eastAsia="Times New Roman" w:hAnsi="Times New Roman" w:cs="Times New Roman"/>
          <w:color w:val="231F20"/>
          <w:sz w:val="24"/>
          <w:szCs w:val="24"/>
          <w:lang w:val="en-US"/>
        </w:rPr>
        <w:t>haematological</w:t>
      </w:r>
      <w:proofErr w:type="spellEnd"/>
      <w:r w:rsidRPr="0012627D">
        <w:rPr>
          <w:rFonts w:ascii="Times New Roman" w:eastAsia="Times New Roman" w:hAnsi="Times New Roman" w:cs="Times New Roman"/>
          <w:color w:val="231F20"/>
          <w:sz w:val="24"/>
          <w:szCs w:val="24"/>
          <w:lang w:val="en-US"/>
        </w:rPr>
        <w:t xml:space="preserve"> </w:t>
      </w:r>
      <w:proofErr w:type="spellStart"/>
      <w:r w:rsidRPr="0012627D">
        <w:rPr>
          <w:rFonts w:ascii="Times New Roman" w:eastAsia="Times New Roman" w:hAnsi="Times New Roman" w:cs="Times New Roman"/>
          <w:color w:val="231F20"/>
          <w:sz w:val="24"/>
          <w:szCs w:val="24"/>
          <w:lang w:val="en-US"/>
        </w:rPr>
        <w:t>malig-nancy</w:t>
      </w:r>
      <w:proofErr w:type="spellEnd"/>
      <w:r w:rsidRPr="0012627D">
        <w:rPr>
          <w:rFonts w:ascii="Times New Roman" w:eastAsia="Times New Roman" w:hAnsi="Times New Roman" w:cs="Times New Roman"/>
          <w:color w:val="231F20"/>
          <w:sz w:val="24"/>
          <w:szCs w:val="24"/>
          <w:lang w:val="en-US"/>
        </w:rPr>
        <w:t xml:space="preserve"> (lymphoma/</w:t>
      </w:r>
      <w:proofErr w:type="spellStart"/>
      <w:r w:rsidRPr="0012627D">
        <w:rPr>
          <w:rFonts w:ascii="Times New Roman" w:eastAsia="Times New Roman" w:hAnsi="Times New Roman" w:cs="Times New Roman"/>
          <w:color w:val="231F20"/>
          <w:sz w:val="24"/>
          <w:szCs w:val="24"/>
          <w:lang w:val="en-US"/>
        </w:rPr>
        <w:t>leukaemia</w:t>
      </w:r>
      <w:proofErr w:type="spellEnd"/>
      <w:r w:rsidRPr="0012627D">
        <w:rPr>
          <w:rFonts w:ascii="Times New Roman" w:eastAsia="Times New Roman" w:hAnsi="Times New Roman" w:cs="Times New Roman"/>
          <w:color w:val="231F20"/>
          <w:sz w:val="24"/>
          <w:szCs w:val="24"/>
          <w:lang w:val="en-US"/>
        </w:rPr>
        <w:t>) or an infection such as tuberculosis.</w:t>
      </w:r>
    </w:p>
    <w:p w:rsidR="003041F5" w:rsidRDefault="003041F5" w:rsidP="0012627D">
      <w:pPr>
        <w:spacing w:after="0" w:line="333" w:lineRule="auto"/>
        <w:ind w:left="120" w:right="164"/>
        <w:rPr>
          <w:rFonts w:ascii="Times New Roman" w:eastAsia="Arial" w:hAnsi="Times New Roman" w:cs="Times New Roman"/>
          <w:b/>
          <w:caps/>
          <w:color w:val="FF0000"/>
          <w:sz w:val="24"/>
          <w:szCs w:val="24"/>
          <w:lang w:val="en-US"/>
        </w:rPr>
      </w:pPr>
    </w:p>
    <w:p w:rsidR="009349CA" w:rsidRPr="0012627D" w:rsidRDefault="009349CA" w:rsidP="0012627D">
      <w:pPr>
        <w:spacing w:after="0" w:line="333" w:lineRule="auto"/>
        <w:ind w:left="120" w:right="164"/>
        <w:rPr>
          <w:rFonts w:ascii="Times New Roman" w:eastAsia="Arial" w:hAnsi="Times New Roman" w:cs="Times New Roman"/>
          <w:b/>
          <w:caps/>
          <w:color w:val="FF0000"/>
          <w:sz w:val="24"/>
          <w:szCs w:val="24"/>
          <w:lang w:val="en-US"/>
        </w:rPr>
      </w:pPr>
      <w:r w:rsidRPr="0012627D">
        <w:rPr>
          <w:rFonts w:ascii="Times New Roman" w:eastAsia="Arial" w:hAnsi="Times New Roman" w:cs="Times New Roman"/>
          <w:b/>
          <w:caps/>
          <w:color w:val="FF0000"/>
          <w:sz w:val="24"/>
          <w:szCs w:val="24"/>
          <w:lang w:val="en-US"/>
        </w:rPr>
        <w:t>As in adults, tender lymphadenopathy in children is usually associated with an infective or inflammatory reaction while non-tender rubbery lymph node enlargement is more often seen with a malignant process.</w:t>
      </w:r>
    </w:p>
    <w:p w:rsidR="003041F5" w:rsidRDefault="003041F5" w:rsidP="0012627D">
      <w:pPr>
        <w:spacing w:after="0" w:line="272" w:lineRule="auto"/>
        <w:ind w:right="204"/>
        <w:rPr>
          <w:rFonts w:ascii="Times New Roman" w:eastAsia="Arial" w:hAnsi="Times New Roman" w:cs="Times New Roman"/>
          <w:b/>
          <w:color w:val="492F92"/>
          <w:sz w:val="24"/>
          <w:szCs w:val="24"/>
          <w:lang w:val="en-US"/>
        </w:rPr>
      </w:pPr>
    </w:p>
    <w:p w:rsidR="009349CA" w:rsidRPr="0012627D" w:rsidRDefault="009349CA" w:rsidP="0012627D">
      <w:pPr>
        <w:spacing w:after="0" w:line="272" w:lineRule="auto"/>
        <w:ind w:right="204"/>
        <w:rPr>
          <w:rFonts w:ascii="Times New Roman" w:eastAsia="Arial" w:hAnsi="Times New Roman" w:cs="Times New Roman"/>
          <w:b/>
          <w:color w:val="492F92"/>
          <w:sz w:val="24"/>
          <w:szCs w:val="24"/>
          <w:lang w:val="en-US"/>
        </w:rPr>
      </w:pPr>
      <w:r w:rsidRPr="0012627D">
        <w:rPr>
          <w:rFonts w:ascii="Times New Roman" w:eastAsia="Arial" w:hAnsi="Times New Roman" w:cs="Times New Roman"/>
          <w:b/>
          <w:color w:val="492F92"/>
          <w:sz w:val="24"/>
          <w:szCs w:val="24"/>
          <w:lang w:val="en-US"/>
        </w:rPr>
        <w:t>Is the age of the child important when considering the differential diagnosis?</w:t>
      </w:r>
    </w:p>
    <w:p w:rsidR="009349CA" w:rsidRPr="0012627D" w:rsidRDefault="009349CA" w:rsidP="0012627D">
      <w:pPr>
        <w:spacing w:after="0" w:line="19" w:lineRule="exact"/>
        <w:rPr>
          <w:rFonts w:ascii="Times New Roman" w:eastAsia="Times New Roman" w:hAnsi="Times New Roman" w:cs="Times New Roman"/>
          <w:sz w:val="24"/>
          <w:szCs w:val="24"/>
          <w:lang w:val="en-US"/>
        </w:rPr>
      </w:pPr>
    </w:p>
    <w:p w:rsidR="009349CA" w:rsidRPr="0012627D" w:rsidRDefault="009349CA" w:rsidP="003041F5">
      <w:pPr>
        <w:spacing w:after="0" w:line="292" w:lineRule="auto"/>
        <w:ind w:right="24" w:firstLine="708"/>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The age of the child with lymphadenopathy has a bearing on the differential diagnosis. It is extremely rare to see malignancy in neonates compared to older children and young adolescents. Lymphadenopathy in the neonatal period is most likely secondary to viral infections.</w:t>
      </w:r>
    </w:p>
    <w:p w:rsidR="009349CA" w:rsidRPr="0012627D" w:rsidRDefault="009349CA" w:rsidP="0012627D">
      <w:pPr>
        <w:spacing w:after="0" w:line="216" w:lineRule="exact"/>
        <w:rPr>
          <w:rFonts w:ascii="Times New Roman" w:eastAsia="Times New Roman" w:hAnsi="Times New Roman" w:cs="Times New Roman"/>
          <w:sz w:val="24"/>
          <w:szCs w:val="24"/>
          <w:lang w:val="en-US"/>
        </w:rPr>
      </w:pPr>
    </w:p>
    <w:p w:rsidR="009349CA" w:rsidRPr="0012627D" w:rsidRDefault="009349CA" w:rsidP="0012627D">
      <w:pPr>
        <w:spacing w:after="0" w:line="272" w:lineRule="auto"/>
        <w:ind w:right="144"/>
        <w:rPr>
          <w:rFonts w:ascii="Times New Roman" w:eastAsia="Arial" w:hAnsi="Times New Roman" w:cs="Times New Roman"/>
          <w:b/>
          <w:color w:val="492F92"/>
          <w:sz w:val="24"/>
          <w:szCs w:val="24"/>
          <w:lang w:val="en-US"/>
        </w:rPr>
      </w:pPr>
      <w:r w:rsidRPr="0012627D">
        <w:rPr>
          <w:rFonts w:ascii="Times New Roman" w:eastAsia="Arial" w:hAnsi="Times New Roman" w:cs="Times New Roman"/>
          <w:b/>
          <w:color w:val="492F92"/>
          <w:sz w:val="24"/>
          <w:szCs w:val="24"/>
          <w:lang w:val="en-US"/>
        </w:rPr>
        <w:t>How important is the family and travel history in helping to make a diagnosis?</w:t>
      </w:r>
    </w:p>
    <w:p w:rsidR="009349CA" w:rsidRPr="0012627D" w:rsidRDefault="009349CA" w:rsidP="0012627D">
      <w:pPr>
        <w:spacing w:after="0" w:line="19" w:lineRule="exact"/>
        <w:rPr>
          <w:rFonts w:ascii="Times New Roman" w:eastAsia="Times New Roman" w:hAnsi="Times New Roman" w:cs="Times New Roman"/>
          <w:sz w:val="24"/>
          <w:szCs w:val="24"/>
          <w:lang w:val="en-US"/>
        </w:rPr>
      </w:pPr>
    </w:p>
    <w:p w:rsidR="009349CA" w:rsidRPr="0012627D" w:rsidRDefault="009349CA" w:rsidP="003041F5">
      <w:pPr>
        <w:spacing w:after="0" w:line="274" w:lineRule="auto"/>
        <w:ind w:right="24" w:firstLine="708"/>
        <w:jc w:val="both"/>
        <w:rPr>
          <w:rFonts w:ascii="Times New Roman" w:eastAsia="Times New Roman" w:hAnsi="Times New Roman" w:cs="Times New Roman"/>
          <w:color w:val="231F20"/>
          <w:sz w:val="24"/>
          <w:szCs w:val="24"/>
          <w:lang w:val="en-US"/>
        </w:rPr>
      </w:pPr>
      <w:r w:rsidRPr="0012627D">
        <w:rPr>
          <w:rFonts w:ascii="Times New Roman" w:eastAsia="Times New Roman" w:hAnsi="Times New Roman" w:cs="Times New Roman"/>
          <w:color w:val="231F20"/>
          <w:sz w:val="24"/>
          <w:szCs w:val="24"/>
          <w:lang w:val="en-US"/>
        </w:rPr>
        <w:t xml:space="preserve">Family history should include place of birth and recent travel, the latter to determine whether the child has been exposed to geographical areas with high rates of </w:t>
      </w:r>
      <w:proofErr w:type="spellStart"/>
      <w:r w:rsidRPr="0012627D">
        <w:rPr>
          <w:rFonts w:ascii="Times New Roman" w:eastAsia="Times New Roman" w:hAnsi="Times New Roman" w:cs="Times New Roman"/>
          <w:color w:val="231F20"/>
          <w:sz w:val="24"/>
          <w:szCs w:val="24"/>
          <w:lang w:val="en-US"/>
        </w:rPr>
        <w:t>infec-tion</w:t>
      </w:r>
      <w:proofErr w:type="spellEnd"/>
      <w:r w:rsidRPr="0012627D">
        <w:rPr>
          <w:rFonts w:ascii="Times New Roman" w:eastAsia="Times New Roman" w:hAnsi="Times New Roman" w:cs="Times New Roman"/>
          <w:color w:val="231F20"/>
          <w:sz w:val="24"/>
          <w:szCs w:val="24"/>
          <w:lang w:val="en-US"/>
        </w:rPr>
        <w:t xml:space="preserve"> such as </w:t>
      </w:r>
      <w:proofErr w:type="spellStart"/>
      <w:r w:rsidRPr="0012627D">
        <w:rPr>
          <w:rFonts w:ascii="Times New Roman" w:eastAsia="Times New Roman" w:hAnsi="Times New Roman" w:cs="Times New Roman"/>
          <w:color w:val="231F20"/>
          <w:sz w:val="24"/>
          <w:szCs w:val="24"/>
          <w:lang w:val="en-US"/>
        </w:rPr>
        <w:t>kala</w:t>
      </w:r>
      <w:proofErr w:type="spellEnd"/>
      <w:r w:rsidRPr="0012627D">
        <w:rPr>
          <w:rFonts w:ascii="Times New Roman" w:eastAsia="Times New Roman" w:hAnsi="Times New Roman" w:cs="Times New Roman"/>
          <w:color w:val="231F20"/>
          <w:sz w:val="24"/>
          <w:szCs w:val="24"/>
          <w:lang w:val="en-US"/>
        </w:rPr>
        <w:t xml:space="preserve"> </w:t>
      </w:r>
      <w:proofErr w:type="spellStart"/>
      <w:r w:rsidRPr="0012627D">
        <w:rPr>
          <w:rFonts w:ascii="Times New Roman" w:eastAsia="Times New Roman" w:hAnsi="Times New Roman" w:cs="Times New Roman"/>
          <w:color w:val="231F20"/>
          <w:sz w:val="24"/>
          <w:szCs w:val="24"/>
          <w:lang w:val="en-US"/>
        </w:rPr>
        <w:t>azar</w:t>
      </w:r>
      <w:proofErr w:type="spellEnd"/>
      <w:r w:rsidRPr="0012627D">
        <w:rPr>
          <w:rFonts w:ascii="Times New Roman" w:eastAsia="Times New Roman" w:hAnsi="Times New Roman" w:cs="Times New Roman"/>
          <w:color w:val="231F20"/>
          <w:sz w:val="24"/>
          <w:szCs w:val="24"/>
          <w:lang w:val="en-US"/>
        </w:rPr>
        <w:t xml:space="preserve">, tuberculosis or </w:t>
      </w:r>
      <w:proofErr w:type="spellStart"/>
      <w:r w:rsidRPr="0012627D">
        <w:rPr>
          <w:rFonts w:ascii="Times New Roman" w:eastAsia="Times New Roman" w:hAnsi="Times New Roman" w:cs="Times New Roman"/>
          <w:color w:val="231F20"/>
          <w:sz w:val="24"/>
          <w:szCs w:val="24"/>
          <w:lang w:val="en-US"/>
        </w:rPr>
        <w:t>histoplasmosis</w:t>
      </w:r>
      <w:proofErr w:type="spellEnd"/>
      <w:r w:rsidRPr="0012627D">
        <w:rPr>
          <w:rFonts w:ascii="Times New Roman" w:eastAsia="Times New Roman" w:hAnsi="Times New Roman" w:cs="Times New Roman"/>
          <w:color w:val="231F20"/>
          <w:sz w:val="24"/>
          <w:szCs w:val="24"/>
          <w:lang w:val="en-US"/>
        </w:rPr>
        <w:t>. There may be a family history of HIV infection or tuberculosis.</w:t>
      </w:r>
    </w:p>
    <w:p w:rsidR="009349CA" w:rsidRPr="0012627D" w:rsidRDefault="009349CA" w:rsidP="0012627D">
      <w:pPr>
        <w:spacing w:after="0" w:line="227" w:lineRule="exact"/>
        <w:rPr>
          <w:rFonts w:ascii="Times New Roman" w:eastAsia="Times New Roman" w:hAnsi="Times New Roman" w:cs="Times New Roman"/>
          <w:sz w:val="24"/>
          <w:szCs w:val="24"/>
          <w:lang w:val="en-US"/>
        </w:rPr>
      </w:pPr>
    </w:p>
    <w:p w:rsidR="009349CA" w:rsidRPr="0012627D" w:rsidRDefault="009349CA" w:rsidP="0012627D">
      <w:pPr>
        <w:spacing w:after="0" w:line="0" w:lineRule="atLeast"/>
        <w:rPr>
          <w:rFonts w:ascii="Times New Roman" w:eastAsia="Arial" w:hAnsi="Times New Roman" w:cs="Times New Roman"/>
          <w:b/>
          <w:color w:val="492F92"/>
          <w:sz w:val="24"/>
          <w:szCs w:val="24"/>
          <w:lang w:val="en-US"/>
        </w:rPr>
      </w:pPr>
      <w:r w:rsidRPr="0012627D">
        <w:rPr>
          <w:rFonts w:ascii="Times New Roman" w:eastAsia="Arial" w:hAnsi="Times New Roman" w:cs="Times New Roman"/>
          <w:b/>
          <w:color w:val="492F92"/>
          <w:sz w:val="24"/>
          <w:szCs w:val="24"/>
          <w:lang w:val="en-US"/>
        </w:rPr>
        <w:t>What other questions may be relevant?</w:t>
      </w:r>
    </w:p>
    <w:p w:rsidR="009349CA" w:rsidRPr="0012627D" w:rsidRDefault="009349CA" w:rsidP="0012627D">
      <w:pPr>
        <w:spacing w:after="0" w:line="56" w:lineRule="exact"/>
        <w:rPr>
          <w:rFonts w:ascii="Times New Roman" w:eastAsia="Times New Roman" w:hAnsi="Times New Roman" w:cs="Times New Roman"/>
          <w:sz w:val="24"/>
          <w:szCs w:val="24"/>
          <w:lang w:val="en-US"/>
        </w:rPr>
      </w:pPr>
    </w:p>
    <w:p w:rsidR="009349CA" w:rsidRPr="0012627D" w:rsidRDefault="009349CA" w:rsidP="003041F5">
      <w:pPr>
        <w:spacing w:after="0" w:line="274" w:lineRule="auto"/>
        <w:ind w:right="24" w:firstLine="708"/>
        <w:jc w:val="both"/>
        <w:rPr>
          <w:rFonts w:ascii="Times New Roman" w:eastAsia="Times New Roman" w:hAnsi="Times New Roman" w:cs="Times New Roman"/>
          <w:color w:val="231F20"/>
          <w:sz w:val="24"/>
          <w:szCs w:val="24"/>
          <w:lang w:val="en-US"/>
        </w:rPr>
      </w:pPr>
      <w:bookmarkStart w:id="0" w:name="_GoBack"/>
      <w:bookmarkEnd w:id="0"/>
      <w:r w:rsidRPr="0012627D">
        <w:rPr>
          <w:rFonts w:ascii="Times New Roman" w:eastAsia="Times New Roman" w:hAnsi="Times New Roman" w:cs="Times New Roman"/>
          <w:color w:val="231F20"/>
          <w:sz w:val="24"/>
          <w:szCs w:val="24"/>
          <w:lang w:val="en-US"/>
        </w:rPr>
        <w:t xml:space="preserve">Always ask about pets. If there are animals in the house-hold they may play a significant part in the </w:t>
      </w:r>
      <w:proofErr w:type="spellStart"/>
      <w:r w:rsidRPr="0012627D">
        <w:rPr>
          <w:rFonts w:ascii="Times New Roman" w:eastAsia="Times New Roman" w:hAnsi="Times New Roman" w:cs="Times New Roman"/>
          <w:color w:val="231F20"/>
          <w:sz w:val="24"/>
          <w:szCs w:val="24"/>
          <w:lang w:val="en-US"/>
        </w:rPr>
        <w:t>lymphade-nopathy</w:t>
      </w:r>
      <w:proofErr w:type="spellEnd"/>
      <w:r w:rsidRPr="0012627D">
        <w:rPr>
          <w:rFonts w:ascii="Times New Roman" w:eastAsia="Times New Roman" w:hAnsi="Times New Roman" w:cs="Times New Roman"/>
          <w:color w:val="231F20"/>
          <w:sz w:val="24"/>
          <w:szCs w:val="24"/>
          <w:lang w:val="en-US"/>
        </w:rPr>
        <w:t xml:space="preserve">. The </w:t>
      </w:r>
      <w:proofErr w:type="gramStart"/>
      <w:r w:rsidRPr="0012627D">
        <w:rPr>
          <w:rFonts w:ascii="Times New Roman" w:eastAsia="Times New Roman" w:hAnsi="Times New Roman" w:cs="Times New Roman"/>
          <w:color w:val="231F20"/>
          <w:sz w:val="24"/>
          <w:szCs w:val="24"/>
          <w:lang w:val="en-US"/>
        </w:rPr>
        <w:t>presence</w:t>
      </w:r>
      <w:proofErr w:type="gramEnd"/>
      <w:r w:rsidRPr="0012627D">
        <w:rPr>
          <w:rFonts w:ascii="Times New Roman" w:eastAsia="Times New Roman" w:hAnsi="Times New Roman" w:cs="Times New Roman"/>
          <w:color w:val="231F20"/>
          <w:sz w:val="24"/>
          <w:szCs w:val="24"/>
          <w:lang w:val="en-US"/>
        </w:rPr>
        <w:t xml:space="preserve"> of cats or kittens (cat scratch fever, toxoplasmosis) which scratch the child are often omitted from the parent’s history of the patient unless such questions are specifically asked.</w:t>
      </w:r>
    </w:p>
    <w:p w:rsidR="009349CA" w:rsidRPr="0012627D" w:rsidRDefault="009349CA" w:rsidP="0012627D">
      <w:pPr>
        <w:spacing w:after="0" w:line="333" w:lineRule="auto"/>
        <w:ind w:left="120" w:right="164"/>
        <w:rPr>
          <w:rFonts w:ascii="Times New Roman" w:eastAsia="Arial" w:hAnsi="Times New Roman" w:cs="Times New Roman"/>
          <w:b/>
          <w:caps/>
          <w:color w:val="FF0000"/>
          <w:sz w:val="24"/>
          <w:szCs w:val="24"/>
          <w:lang w:val="en-US"/>
        </w:rPr>
      </w:pPr>
    </w:p>
    <w:p w:rsidR="009349CA" w:rsidRPr="0012627D" w:rsidRDefault="009349CA" w:rsidP="0012627D">
      <w:pPr>
        <w:spacing w:after="0" w:line="274" w:lineRule="auto"/>
        <w:jc w:val="both"/>
        <w:rPr>
          <w:rFonts w:ascii="Times New Roman" w:eastAsia="Times New Roman" w:hAnsi="Times New Roman" w:cs="Times New Roman"/>
          <w:color w:val="231F20"/>
          <w:sz w:val="24"/>
          <w:szCs w:val="24"/>
          <w:lang w:val="en-US"/>
        </w:rPr>
      </w:pPr>
    </w:p>
    <w:p w:rsidR="009349CA" w:rsidRPr="0012627D" w:rsidRDefault="009349CA" w:rsidP="0012627D">
      <w:pPr>
        <w:spacing w:after="0" w:line="306" w:lineRule="auto"/>
        <w:ind w:left="120" w:right="300"/>
        <w:rPr>
          <w:rFonts w:ascii="Times New Roman" w:eastAsia="Arial" w:hAnsi="Times New Roman" w:cs="Times New Roman"/>
          <w:color w:val="231F20"/>
          <w:sz w:val="24"/>
          <w:szCs w:val="24"/>
          <w:lang w:val="en-US"/>
        </w:rPr>
      </w:pPr>
    </w:p>
    <w:p w:rsidR="009349CA" w:rsidRPr="0012627D" w:rsidRDefault="009349CA" w:rsidP="0012627D">
      <w:pPr>
        <w:spacing w:after="0" w:line="331" w:lineRule="auto"/>
        <w:ind w:left="125" w:right="400"/>
        <w:rPr>
          <w:rFonts w:ascii="Times New Roman" w:eastAsia="Arial" w:hAnsi="Times New Roman" w:cs="Times New Roman"/>
          <w:b/>
          <w:caps/>
          <w:color w:val="FF0000"/>
          <w:sz w:val="24"/>
          <w:szCs w:val="24"/>
          <w:lang w:val="en-US"/>
        </w:rPr>
      </w:pPr>
    </w:p>
    <w:p w:rsidR="009349CA" w:rsidRPr="0012627D" w:rsidRDefault="009349CA" w:rsidP="0012627D">
      <w:pPr>
        <w:spacing w:after="0" w:line="287" w:lineRule="auto"/>
        <w:rPr>
          <w:rFonts w:ascii="Times New Roman" w:eastAsia="Times New Roman" w:hAnsi="Times New Roman" w:cs="Times New Roman"/>
          <w:color w:val="231F20"/>
          <w:sz w:val="24"/>
          <w:szCs w:val="24"/>
          <w:lang w:val="en-US"/>
        </w:rPr>
      </w:pPr>
    </w:p>
    <w:p w:rsidR="00D9164B" w:rsidRPr="0012627D" w:rsidRDefault="00D9164B" w:rsidP="0012627D">
      <w:pPr>
        <w:spacing w:after="0"/>
        <w:ind w:firstLine="180"/>
        <w:jc w:val="both"/>
        <w:rPr>
          <w:rFonts w:ascii="Times New Roman" w:eastAsia="Times New Roman" w:hAnsi="Times New Roman" w:cs="Times New Roman"/>
          <w:color w:val="231F20"/>
          <w:sz w:val="24"/>
          <w:szCs w:val="24"/>
          <w:lang w:val="en-US"/>
        </w:rPr>
      </w:pPr>
    </w:p>
    <w:p w:rsidR="00684E57" w:rsidRPr="0012627D" w:rsidRDefault="00684E57" w:rsidP="0012627D">
      <w:pPr>
        <w:spacing w:after="0" w:line="306" w:lineRule="auto"/>
        <w:ind w:left="120" w:right="200"/>
        <w:rPr>
          <w:rFonts w:ascii="Times New Roman" w:eastAsia="Times New Roman" w:hAnsi="Times New Roman" w:cs="Times New Roman"/>
          <w:color w:val="231F20"/>
          <w:sz w:val="24"/>
          <w:szCs w:val="24"/>
          <w:lang w:val="en-US"/>
        </w:rPr>
      </w:pPr>
    </w:p>
    <w:p w:rsidR="00684E57" w:rsidRPr="0012627D" w:rsidRDefault="00684E57" w:rsidP="0012627D">
      <w:pPr>
        <w:spacing w:after="0" w:line="288" w:lineRule="auto"/>
        <w:ind w:firstLine="708"/>
        <w:jc w:val="both"/>
        <w:rPr>
          <w:rFonts w:ascii="Times New Roman" w:eastAsia="Times New Roman" w:hAnsi="Times New Roman" w:cs="Times New Roman"/>
          <w:color w:val="231F20"/>
          <w:sz w:val="24"/>
          <w:szCs w:val="24"/>
          <w:lang w:val="en-US"/>
        </w:rPr>
      </w:pPr>
    </w:p>
    <w:p w:rsidR="00684E57" w:rsidRPr="0012627D" w:rsidRDefault="00684E57" w:rsidP="0012627D">
      <w:pPr>
        <w:spacing w:after="0"/>
        <w:rPr>
          <w:rFonts w:ascii="Times New Roman" w:eastAsia="Arial" w:hAnsi="Times New Roman" w:cs="Times New Roman"/>
          <w:b/>
          <w:color w:val="231F20"/>
          <w:sz w:val="24"/>
          <w:szCs w:val="24"/>
          <w:lang w:val="en-US"/>
        </w:rPr>
      </w:pPr>
    </w:p>
    <w:p w:rsidR="00684E57" w:rsidRPr="0012627D" w:rsidRDefault="00684E57" w:rsidP="0012627D">
      <w:pPr>
        <w:spacing w:after="0"/>
        <w:jc w:val="center"/>
        <w:rPr>
          <w:rFonts w:ascii="Times New Roman" w:hAnsi="Times New Roman" w:cs="Times New Roman"/>
          <w:sz w:val="24"/>
          <w:szCs w:val="24"/>
          <w:lang w:val="uk-UA"/>
        </w:rPr>
      </w:pPr>
    </w:p>
    <w:sectPr w:rsidR="00684E57" w:rsidRPr="0012627D" w:rsidSect="003041F5">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hybridMultilevel"/>
    <w:tmpl w:val="2157F6B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E57"/>
    <w:rsid w:val="0012627D"/>
    <w:rsid w:val="002172FD"/>
    <w:rsid w:val="003041F5"/>
    <w:rsid w:val="00684E57"/>
    <w:rsid w:val="009349CA"/>
    <w:rsid w:val="00AA4E3B"/>
    <w:rsid w:val="00D14351"/>
    <w:rsid w:val="00D91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4E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4E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4E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4E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10</Pages>
  <Words>3537</Words>
  <Characters>20167</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Марьяна</dc:creator>
  <cp:lastModifiedBy>Марьяна</cp:lastModifiedBy>
  <cp:revision>1</cp:revision>
  <dcterms:created xsi:type="dcterms:W3CDTF">2018-09-19T18:58:00Z</dcterms:created>
  <dcterms:modified xsi:type="dcterms:W3CDTF">2018-09-19T19:59:00Z</dcterms:modified>
</cp:coreProperties>
</file>