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C2A6E" w14:textId="621E35F9" w:rsidR="003F750B" w:rsidRDefault="003F750B" w:rsidP="000F4723">
      <w:pPr>
        <w:pStyle w:val="a3"/>
        <w:spacing w:before="116" w:line="276" w:lineRule="auto"/>
        <w:ind w:left="2127" w:right="2201" w:firstLine="77"/>
        <w:jc w:val="center"/>
      </w:pPr>
      <w:r>
        <w:t>Інформація про вибіркову навчальну дисципліну</w:t>
      </w:r>
      <w:r w:rsidR="000F4723">
        <w:t xml:space="preserve"> 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13B4B866" w14:textId="77777777" w:rsidR="003F750B" w:rsidRDefault="003F750B" w:rsidP="000F4723">
      <w:pPr>
        <w:pStyle w:val="a3"/>
        <w:spacing w:line="275" w:lineRule="exact"/>
        <w:ind w:left="1097" w:right="1297" w:hanging="671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1712CD0A" w14:textId="1D113B4F" w:rsidR="003F750B" w:rsidRDefault="003F750B" w:rsidP="000F4723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>
        <w:t>202</w:t>
      </w:r>
      <w:r w:rsidR="002F094B">
        <w:t>5</w:t>
      </w:r>
      <w:r>
        <w:t>/202</w:t>
      </w:r>
      <w:r w:rsidR="002F094B">
        <w:t>6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056D5599" w:rsidR="003F750B" w:rsidRPr="000615CC" w:rsidRDefault="003F750B" w:rsidP="000615C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0615CC">
              <w:rPr>
                <w:sz w:val="28"/>
                <w:lang w:val="uk-UA"/>
              </w:rPr>
              <w:t>освітньої компоненти</w:t>
            </w:r>
            <w:bookmarkStart w:id="0" w:name="_GoBack"/>
            <w:bookmarkEnd w:id="0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171F917F" w:rsidR="003F750B" w:rsidRPr="001057CD" w:rsidRDefault="004D76EC" w:rsidP="003869A4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3869A4">
              <w:rPr>
                <w:b/>
                <w:sz w:val="28"/>
                <w:szCs w:val="28"/>
                <w:lang w:val="uk-UA"/>
              </w:rPr>
              <w:t>Екологічний менеджмент</w:t>
            </w:r>
            <w:r w:rsidR="00C945C6">
              <w:rPr>
                <w:b/>
                <w:bCs/>
                <w:sz w:val="28"/>
                <w:szCs w:val="28"/>
                <w:lang w:val="uk-UA"/>
              </w:rPr>
              <w:t xml:space="preserve"> в </w:t>
            </w:r>
            <w:proofErr w:type="spellStart"/>
            <w:r w:rsidR="003869A4">
              <w:rPr>
                <w:b/>
                <w:bCs/>
                <w:sz w:val="28"/>
                <w:szCs w:val="28"/>
                <w:lang w:val="uk-UA"/>
              </w:rPr>
              <w:t>готельно</w:t>
            </w:r>
            <w:proofErr w:type="spellEnd"/>
            <w:r w:rsidR="003869A4">
              <w:rPr>
                <w:b/>
                <w:bCs/>
                <w:sz w:val="28"/>
                <w:szCs w:val="28"/>
                <w:lang w:val="uk-UA"/>
              </w:rPr>
              <w:t>-</w:t>
            </w:r>
            <w:r w:rsidR="002F094B">
              <w:rPr>
                <w:b/>
                <w:bCs/>
                <w:sz w:val="28"/>
                <w:szCs w:val="28"/>
                <w:lang w:val="uk-UA"/>
              </w:rPr>
              <w:t>ресторанн</w:t>
            </w:r>
            <w:r w:rsidR="003869A4">
              <w:rPr>
                <w:b/>
                <w:bCs/>
                <w:sz w:val="28"/>
                <w:szCs w:val="28"/>
                <w:lang w:val="uk-UA"/>
              </w:rPr>
              <w:t>ій справі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6C1C3624" w:rsidR="003F750B" w:rsidRPr="001057CD" w:rsidRDefault="001330E6" w:rsidP="00C945C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ОС </w:t>
            </w:r>
            <w:r w:rsidR="00C945C6">
              <w:rPr>
                <w:sz w:val="28"/>
                <w:szCs w:val="28"/>
                <w:lang w:val="ru-RU"/>
              </w:rPr>
              <w:t>бакалавр</w:t>
            </w:r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6D7B3BE8" w:rsidR="003F750B" w:rsidRPr="00C945C6" w:rsidRDefault="002F094B" w:rsidP="00C858CE">
            <w:pPr>
              <w:pStyle w:val="Table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 3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3AB44C23" w:rsidR="003F750B" w:rsidRPr="002F094B" w:rsidRDefault="002F094B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6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1A933594" w:rsidR="003F750B" w:rsidRDefault="003F750B" w:rsidP="000615CC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73C9AA32" w:rsidR="003F750B" w:rsidRPr="000615CC" w:rsidRDefault="003F750B" w:rsidP="000615CC">
            <w:pPr>
              <w:pStyle w:val="TableParagraph"/>
              <w:spacing w:line="312" w:lineRule="exact"/>
              <w:ind w:right="819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Передумови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для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вивчення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 w:rsidR="000615C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75E30754" w:rsidR="003F750B" w:rsidRPr="00EE5A0B" w:rsidRDefault="001330E6" w:rsidP="00C945C6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C945C6">
              <w:rPr>
                <w:sz w:val="28"/>
                <w:szCs w:val="28"/>
                <w:lang w:val="ru-RU"/>
              </w:rPr>
              <w:t xml:space="preserve">     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даного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курсу</w:t>
            </w:r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підвищує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попереднє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таких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C945C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як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  «</w:t>
            </w:r>
            <w:r w:rsidR="00C945C6">
              <w:rPr>
                <w:spacing w:val="1"/>
                <w:sz w:val="28"/>
                <w:szCs w:val="28"/>
                <w:lang w:val="uk-UA"/>
              </w:rPr>
              <w:t xml:space="preserve">Економіка </w:t>
            </w:r>
            <w:proofErr w:type="spellStart"/>
            <w:r w:rsidR="00C945C6">
              <w:rPr>
                <w:spacing w:val="1"/>
                <w:sz w:val="28"/>
                <w:szCs w:val="28"/>
                <w:lang w:val="uk-UA"/>
              </w:rPr>
              <w:t>готельно</w:t>
            </w:r>
            <w:proofErr w:type="spellEnd"/>
            <w:r w:rsidR="00C945C6">
              <w:rPr>
                <w:spacing w:val="1"/>
                <w:sz w:val="28"/>
                <w:szCs w:val="28"/>
                <w:lang w:val="uk-UA"/>
              </w:rPr>
              <w:t>-ресторанного підприємства</w:t>
            </w:r>
            <w:r w:rsidRPr="00C945C6">
              <w:rPr>
                <w:spacing w:val="1"/>
                <w:sz w:val="28"/>
                <w:szCs w:val="28"/>
                <w:lang w:val="ru-RU"/>
              </w:rPr>
              <w:t xml:space="preserve">», </w:t>
            </w:r>
            <w:r w:rsidRPr="00C945C6">
              <w:rPr>
                <w:sz w:val="28"/>
                <w:szCs w:val="28"/>
                <w:lang w:val="ru-RU"/>
              </w:rPr>
              <w:t>«</w:t>
            </w:r>
            <w:r w:rsidR="00C945C6" w:rsidRPr="00C945C6">
              <w:rPr>
                <w:sz w:val="28"/>
                <w:szCs w:val="28"/>
                <w:lang w:val="uk-UA"/>
              </w:rPr>
              <w:t xml:space="preserve">Менеджмент </w:t>
            </w:r>
            <w:proofErr w:type="spellStart"/>
            <w:r w:rsidR="00C945C6" w:rsidRPr="00C945C6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="00C945C6" w:rsidRPr="00C945C6">
              <w:rPr>
                <w:sz w:val="28"/>
                <w:szCs w:val="28"/>
                <w:lang w:val="uk-UA"/>
              </w:rPr>
              <w:t>-ресторанного господарства</w:t>
            </w:r>
            <w:r w:rsidR="00C858CE" w:rsidRPr="00C945C6">
              <w:rPr>
                <w:sz w:val="28"/>
                <w:szCs w:val="28"/>
                <w:lang w:val="ru-RU"/>
              </w:rPr>
              <w:t>»</w:t>
            </w:r>
            <w:r w:rsidR="00C945C6">
              <w:rPr>
                <w:sz w:val="28"/>
                <w:szCs w:val="28"/>
                <w:lang w:val="ru-RU"/>
              </w:rPr>
              <w:t>, «</w:t>
            </w:r>
            <w:r w:rsidR="00C945C6" w:rsidRPr="00C945C6">
              <w:rPr>
                <w:sz w:val="28"/>
                <w:szCs w:val="28"/>
                <w:lang w:val="ru-RU"/>
              </w:rPr>
              <w:t xml:space="preserve">Маркетинг </w:t>
            </w:r>
            <w:proofErr w:type="spellStart"/>
            <w:r w:rsidR="00C945C6" w:rsidRPr="00C945C6">
              <w:rPr>
                <w:sz w:val="28"/>
                <w:szCs w:val="28"/>
                <w:lang w:val="ru-RU"/>
              </w:rPr>
              <w:t>готельного</w:t>
            </w:r>
            <w:proofErr w:type="spellEnd"/>
            <w:r w:rsidR="00C945C6" w:rsidRPr="00C945C6">
              <w:rPr>
                <w:sz w:val="28"/>
                <w:szCs w:val="28"/>
                <w:lang w:val="ru-RU"/>
              </w:rPr>
              <w:t xml:space="preserve"> і ресторанного </w:t>
            </w:r>
            <w:proofErr w:type="spellStart"/>
            <w:r w:rsidR="00C945C6" w:rsidRPr="00C945C6">
              <w:rPr>
                <w:sz w:val="28"/>
                <w:szCs w:val="28"/>
                <w:lang w:val="ru-RU"/>
              </w:rPr>
              <w:t>господарства</w:t>
            </w:r>
            <w:proofErr w:type="spellEnd"/>
            <w:r w:rsidR="00C945C6">
              <w:rPr>
                <w:sz w:val="28"/>
                <w:szCs w:val="28"/>
                <w:lang w:val="ru-RU"/>
              </w:rPr>
              <w:t>»</w:t>
            </w:r>
            <w:r w:rsidR="00C858CE" w:rsidRPr="00C945C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C945C6">
              <w:rPr>
                <w:sz w:val="28"/>
                <w:szCs w:val="28"/>
                <w:lang w:val="ru-RU"/>
              </w:rPr>
              <w:t>.</w:t>
            </w:r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77777777" w:rsidR="003F750B" w:rsidRPr="003F750B" w:rsidRDefault="003F750B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дисципліни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</w:t>
            </w:r>
            <w:proofErr w:type="spellStart"/>
            <w:r w:rsidR="004D5F6C">
              <w:rPr>
                <w:sz w:val="28"/>
                <w:lang w:val="ru-RU"/>
              </w:rPr>
              <w:t>готельно</w:t>
            </w:r>
            <w:proofErr w:type="spellEnd"/>
            <w:r w:rsidR="004D5F6C">
              <w:rPr>
                <w:sz w:val="28"/>
                <w:lang w:val="ru-RU"/>
              </w:rPr>
              <w:t xml:space="preserve">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12E79C98" w:rsidR="003F750B" w:rsidRPr="00B54FA1" w:rsidRDefault="003F750B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EB1002" w:rsidRPr="00032EF6" w14:paraId="4E8F96BF" w14:textId="77777777" w:rsidTr="00197FC8">
        <w:trPr>
          <w:trHeight w:val="55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FD1" w14:textId="77777777" w:rsidR="00EB1002" w:rsidRPr="00032EF6" w:rsidRDefault="00EB1002" w:rsidP="00EB1002">
            <w:pPr>
              <w:pStyle w:val="TableParagraph"/>
              <w:ind w:right="383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Ключові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результати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навчання</w:t>
            </w:r>
            <w:proofErr w:type="spellEnd"/>
            <w:r w:rsidRPr="00032EF6">
              <w:rPr>
                <w:spacing w:val="-68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(</w:t>
            </w:r>
            <w:proofErr w:type="spellStart"/>
            <w:r w:rsidRPr="00032EF6">
              <w:rPr>
                <w:sz w:val="28"/>
                <w:lang w:val="ru-RU"/>
              </w:rPr>
              <w:t>знання</w:t>
            </w:r>
            <w:proofErr w:type="spellEnd"/>
            <w:r w:rsidRPr="00032EF6">
              <w:rPr>
                <w:sz w:val="28"/>
                <w:lang w:val="ru-RU"/>
              </w:rPr>
              <w:t>,</w:t>
            </w:r>
            <w:r w:rsidRPr="00032EF6">
              <w:rPr>
                <w:spacing w:val="-3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уміння та</w:t>
            </w:r>
            <w:r w:rsidRPr="00032EF6">
              <w:rPr>
                <w:spacing w:val="-1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інші</w:t>
            </w:r>
          </w:p>
          <w:p w14:paraId="5851794B" w14:textId="77777777" w:rsidR="00EB1002" w:rsidRPr="00032EF6" w:rsidRDefault="00EB1002" w:rsidP="00EB1002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 w:rsidRPr="00032EF6">
              <w:rPr>
                <w:sz w:val="28"/>
              </w:rPr>
              <w:t>компетентності</w:t>
            </w:r>
            <w:proofErr w:type="spellEnd"/>
            <w:r w:rsidRPr="00032EF6">
              <w:rPr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51DFE" w14:textId="77777777" w:rsidR="003869A4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>ЗК 04. Здатність са</w:t>
            </w:r>
            <w:r>
              <w:rPr>
                <w:sz w:val="28"/>
                <w:szCs w:val="28"/>
                <w:lang w:val="uk-UA"/>
              </w:rPr>
              <w:t xml:space="preserve">мостійно проводити дослідження, </w:t>
            </w:r>
            <w:r w:rsidRPr="003869A4">
              <w:rPr>
                <w:sz w:val="28"/>
                <w:szCs w:val="28"/>
                <w:lang w:val="uk-UA"/>
              </w:rPr>
              <w:t>опановувати нові сучасні знання т</w:t>
            </w:r>
            <w:r>
              <w:rPr>
                <w:sz w:val="28"/>
                <w:szCs w:val="28"/>
                <w:lang w:val="uk-UA"/>
              </w:rPr>
              <w:t xml:space="preserve">а застосовувати їх у практичній </w:t>
            </w:r>
            <w:r w:rsidRPr="003869A4">
              <w:rPr>
                <w:sz w:val="28"/>
                <w:szCs w:val="28"/>
                <w:lang w:val="uk-UA"/>
              </w:rPr>
              <w:t>діяльності.</w:t>
            </w:r>
            <w:r w:rsidRPr="003869A4">
              <w:rPr>
                <w:sz w:val="28"/>
                <w:szCs w:val="28"/>
                <w:lang w:val="uk-UA"/>
              </w:rPr>
              <w:t xml:space="preserve"> </w:t>
            </w:r>
          </w:p>
          <w:p w14:paraId="6BB6280A" w14:textId="77777777" w:rsidR="002F094B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 xml:space="preserve">ЗК 12. Здатність дотримання </w:t>
            </w:r>
            <w:r>
              <w:rPr>
                <w:sz w:val="28"/>
                <w:szCs w:val="28"/>
                <w:lang w:val="uk-UA"/>
              </w:rPr>
              <w:t xml:space="preserve">вимог охорони праці, збереження </w:t>
            </w:r>
            <w:r w:rsidRPr="003869A4">
              <w:rPr>
                <w:sz w:val="28"/>
                <w:szCs w:val="28"/>
                <w:lang w:val="uk-UA"/>
              </w:rPr>
              <w:t>навколишнього середовища та безпеки життєдіяльності.</w:t>
            </w:r>
          </w:p>
          <w:p w14:paraId="75344854" w14:textId="729D8098" w:rsidR="003869A4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>СК 07. Здатність проектувати технол</w:t>
            </w:r>
            <w:r>
              <w:rPr>
                <w:sz w:val="28"/>
                <w:szCs w:val="28"/>
                <w:lang w:val="uk-UA"/>
              </w:rPr>
              <w:t xml:space="preserve">огічний процес виробництва </w:t>
            </w:r>
            <w:r w:rsidRPr="003869A4">
              <w:rPr>
                <w:sz w:val="28"/>
                <w:szCs w:val="28"/>
                <w:lang w:val="uk-UA"/>
              </w:rPr>
              <w:t>продукції і послуг та сервісн</w:t>
            </w:r>
            <w:r>
              <w:rPr>
                <w:sz w:val="28"/>
                <w:szCs w:val="28"/>
                <w:lang w:val="uk-UA"/>
              </w:rPr>
              <w:t xml:space="preserve">ий процес реалізації основних і </w:t>
            </w:r>
            <w:r w:rsidRPr="003869A4">
              <w:rPr>
                <w:sz w:val="28"/>
                <w:szCs w:val="28"/>
                <w:lang w:val="uk-UA"/>
              </w:rPr>
              <w:t>додаткових послуг на підприє</w:t>
            </w:r>
            <w:r>
              <w:rPr>
                <w:sz w:val="28"/>
                <w:szCs w:val="28"/>
                <w:lang w:val="uk-UA"/>
              </w:rPr>
              <w:t xml:space="preserve">мствах </w:t>
            </w:r>
            <w:proofErr w:type="spellStart"/>
            <w:r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-ресторанного та </w:t>
            </w:r>
            <w:r w:rsidRPr="003869A4">
              <w:rPr>
                <w:sz w:val="28"/>
                <w:szCs w:val="28"/>
                <w:lang w:val="uk-UA"/>
              </w:rPr>
              <w:t>рекреаційного господарства.</w:t>
            </w:r>
          </w:p>
          <w:p w14:paraId="497670CB" w14:textId="77777777" w:rsidR="003869A4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>СК 11. Здатність розробля</w:t>
            </w:r>
            <w:r>
              <w:rPr>
                <w:sz w:val="28"/>
                <w:szCs w:val="28"/>
                <w:lang w:val="uk-UA"/>
              </w:rPr>
              <w:t xml:space="preserve">ти, просувати, реалізовувати та </w:t>
            </w:r>
            <w:r w:rsidRPr="003869A4">
              <w:rPr>
                <w:sz w:val="28"/>
                <w:szCs w:val="28"/>
                <w:lang w:val="uk-UA"/>
              </w:rPr>
              <w:t>організовувати споживання готе</w:t>
            </w:r>
            <w:r>
              <w:rPr>
                <w:sz w:val="28"/>
                <w:szCs w:val="28"/>
                <w:lang w:val="uk-UA"/>
              </w:rPr>
              <w:t xml:space="preserve">льних та ресторанних послуг для </w:t>
            </w:r>
            <w:r w:rsidRPr="003869A4">
              <w:rPr>
                <w:sz w:val="28"/>
                <w:szCs w:val="28"/>
                <w:lang w:val="uk-UA"/>
              </w:rPr>
              <w:t>різних сегментів споживачів, проводити дослідження споживчих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3869A4">
              <w:rPr>
                <w:sz w:val="28"/>
                <w:szCs w:val="28"/>
                <w:lang w:val="uk-UA"/>
              </w:rPr>
              <w:t xml:space="preserve">ринків та планувати </w:t>
            </w:r>
            <w:r w:rsidRPr="003869A4">
              <w:rPr>
                <w:sz w:val="28"/>
                <w:szCs w:val="28"/>
                <w:lang w:val="uk-UA"/>
              </w:rPr>
              <w:lastRenderedPageBreak/>
              <w:t>маркетингові заходи.</w:t>
            </w:r>
          </w:p>
          <w:p w14:paraId="77C35D85" w14:textId="77777777" w:rsidR="003869A4" w:rsidRPr="003869A4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>ПР 09. Організовувати процес надання готельних та ресторанних послуг на основі</w:t>
            </w:r>
          </w:p>
          <w:p w14:paraId="3DBAE5CA" w14:textId="4A54C4F9" w:rsidR="003869A4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 xml:space="preserve">використання інноваційних, комунікаційних та сервісних </w:t>
            </w:r>
            <w:r>
              <w:rPr>
                <w:sz w:val="28"/>
                <w:szCs w:val="28"/>
                <w:lang w:val="uk-UA"/>
              </w:rPr>
              <w:t xml:space="preserve">технологій з дотримання високих </w:t>
            </w:r>
            <w:r w:rsidRPr="003869A4">
              <w:rPr>
                <w:sz w:val="28"/>
                <w:szCs w:val="28"/>
                <w:lang w:val="uk-UA"/>
              </w:rPr>
              <w:t>стандартів якості і норм безпеки</w:t>
            </w:r>
          </w:p>
          <w:p w14:paraId="48A72051" w14:textId="5D676B8F" w:rsidR="003869A4" w:rsidRPr="00197FC8" w:rsidRDefault="003869A4" w:rsidP="003869A4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3869A4">
              <w:rPr>
                <w:sz w:val="28"/>
                <w:szCs w:val="28"/>
                <w:lang w:val="uk-UA"/>
              </w:rPr>
              <w:t>ПР 13. Здійснювати ефективний контроль якості продуктів та пос</w:t>
            </w:r>
            <w:r>
              <w:rPr>
                <w:sz w:val="28"/>
                <w:szCs w:val="28"/>
                <w:lang w:val="uk-UA"/>
              </w:rPr>
              <w:t xml:space="preserve">луг закладів готельного і </w:t>
            </w:r>
            <w:r w:rsidRPr="003869A4">
              <w:rPr>
                <w:sz w:val="28"/>
                <w:szCs w:val="28"/>
                <w:lang w:val="uk-UA"/>
              </w:rPr>
              <w:t>ресторанного господарства</w:t>
            </w:r>
          </w:p>
        </w:tc>
      </w:tr>
      <w:tr w:rsidR="00EB1002" w:rsidRPr="00032EF6" w14:paraId="41F52C70" w14:textId="77777777" w:rsidTr="00CE3771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6A0" w14:textId="022014C6" w:rsidR="00EB1002" w:rsidRPr="00032EF6" w:rsidRDefault="00EB1002" w:rsidP="000615CC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lastRenderedPageBreak/>
              <w:t>Короткий</w:t>
            </w:r>
            <w:r w:rsidRPr="00032EF6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зміст</w:t>
            </w:r>
            <w:proofErr w:type="spellEnd"/>
            <w:r w:rsidRPr="00032EF6">
              <w:rPr>
                <w:spacing w:val="-7"/>
                <w:sz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lang w:val="ru-RU"/>
              </w:rPr>
              <w:t>освітньої</w:t>
            </w:r>
            <w:proofErr w:type="spellEnd"/>
            <w:r w:rsid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lang w:val="ru-RU"/>
              </w:rPr>
              <w:t>компоненти</w:t>
            </w:r>
            <w:proofErr w:type="spellEnd"/>
            <w:r w:rsidRPr="00032EF6">
              <w:rPr>
                <w:spacing w:val="-4"/>
                <w:sz w:val="28"/>
                <w:lang w:val="ru-RU"/>
              </w:rPr>
              <w:t>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41E7C" w14:textId="68C123D4" w:rsidR="000615CC" w:rsidRPr="000615CC" w:rsidRDefault="00EB1002" w:rsidP="000615CC">
            <w:pPr>
              <w:pStyle w:val="TableParagraph"/>
              <w:ind w:left="142" w:right="99"/>
              <w:jc w:val="both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lang w:val="ru-RU"/>
              </w:rPr>
              <w:t>Освітня</w:t>
            </w:r>
            <w:proofErr w:type="spellEnd"/>
            <w:r w:rsidR="000615CC">
              <w:rPr>
                <w:sz w:val="28"/>
                <w:lang w:val="ru-RU"/>
              </w:rPr>
              <w:t xml:space="preserve"> компонента</w:t>
            </w:r>
            <w:r w:rsidRPr="00197FC8">
              <w:rPr>
                <w:sz w:val="28"/>
                <w:lang w:val="ru-RU"/>
              </w:rPr>
              <w:t xml:space="preserve"> «</w:t>
            </w:r>
            <w:proofErr w:type="spellStart"/>
            <w:r w:rsidR="003869A4" w:rsidRPr="003869A4">
              <w:rPr>
                <w:sz w:val="28"/>
                <w:lang w:val="ru-RU"/>
              </w:rPr>
              <w:t>Екологічний</w:t>
            </w:r>
            <w:proofErr w:type="spellEnd"/>
            <w:r w:rsidR="003869A4" w:rsidRPr="003869A4">
              <w:rPr>
                <w:sz w:val="28"/>
                <w:lang w:val="ru-RU"/>
              </w:rPr>
              <w:t xml:space="preserve"> менеджмент в </w:t>
            </w:r>
            <w:proofErr w:type="spellStart"/>
            <w:r w:rsidR="003869A4" w:rsidRPr="003869A4">
              <w:rPr>
                <w:sz w:val="28"/>
                <w:lang w:val="ru-RU"/>
              </w:rPr>
              <w:t>готельно-ресторанній</w:t>
            </w:r>
            <w:proofErr w:type="spellEnd"/>
            <w:r w:rsidR="003869A4" w:rsidRPr="003869A4">
              <w:rPr>
                <w:sz w:val="28"/>
                <w:lang w:val="ru-RU"/>
              </w:rPr>
              <w:t xml:space="preserve"> </w:t>
            </w:r>
            <w:proofErr w:type="spellStart"/>
            <w:r w:rsidR="003869A4" w:rsidRPr="003869A4">
              <w:rPr>
                <w:sz w:val="28"/>
                <w:lang w:val="ru-RU"/>
              </w:rPr>
              <w:t>справі</w:t>
            </w:r>
            <w:proofErr w:type="spellEnd"/>
            <w:r w:rsidRPr="00197FC8">
              <w:rPr>
                <w:sz w:val="28"/>
                <w:lang w:val="ru-RU"/>
              </w:rPr>
              <w:t xml:space="preserve">» </w:t>
            </w:r>
            <w:proofErr w:type="spellStart"/>
            <w:r w:rsidR="000615CC" w:rsidRPr="000615CC">
              <w:rPr>
                <w:sz w:val="28"/>
                <w:lang w:val="ru-RU"/>
              </w:rPr>
              <w:t>вивчає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принципи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сталого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розвитку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, </w:t>
            </w:r>
            <w:proofErr w:type="spellStart"/>
            <w:r w:rsidR="000615CC" w:rsidRPr="000615CC">
              <w:rPr>
                <w:sz w:val="28"/>
                <w:lang w:val="ru-RU"/>
              </w:rPr>
              <w:t>управління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ресурсами та </w:t>
            </w:r>
            <w:proofErr w:type="spellStart"/>
            <w:r w:rsidR="000615CC" w:rsidRPr="000615CC">
              <w:rPr>
                <w:sz w:val="28"/>
                <w:lang w:val="ru-RU"/>
              </w:rPr>
              <w:t>впровадження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екологічних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практик для </w:t>
            </w:r>
            <w:proofErr w:type="spellStart"/>
            <w:r w:rsidR="000615CC" w:rsidRPr="000615CC">
              <w:rPr>
                <w:sz w:val="28"/>
                <w:lang w:val="ru-RU"/>
              </w:rPr>
              <w:t>мінімізації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впливу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на </w:t>
            </w:r>
            <w:proofErr w:type="spellStart"/>
            <w:r w:rsidR="000615CC" w:rsidRPr="000615CC">
              <w:rPr>
                <w:sz w:val="28"/>
                <w:lang w:val="ru-RU"/>
              </w:rPr>
              <w:t>довкілля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і </w:t>
            </w:r>
            <w:proofErr w:type="spellStart"/>
            <w:r w:rsidR="000615CC" w:rsidRPr="000615CC">
              <w:rPr>
                <w:sz w:val="28"/>
                <w:lang w:val="ru-RU"/>
              </w:rPr>
              <w:t>підвищення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ефективності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бізнесу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. Курс </w:t>
            </w:r>
            <w:proofErr w:type="spellStart"/>
            <w:r w:rsidR="000615CC" w:rsidRPr="000615CC">
              <w:rPr>
                <w:sz w:val="28"/>
                <w:lang w:val="ru-RU"/>
              </w:rPr>
              <w:t>спрямований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на </w:t>
            </w:r>
            <w:proofErr w:type="spellStart"/>
            <w:r w:rsidR="000615CC" w:rsidRPr="000615CC">
              <w:rPr>
                <w:sz w:val="28"/>
                <w:lang w:val="ru-RU"/>
              </w:rPr>
              <w:t>формування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екологічної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свідомості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та </w:t>
            </w:r>
            <w:proofErr w:type="spellStart"/>
            <w:r w:rsidR="000615CC" w:rsidRPr="000615CC">
              <w:rPr>
                <w:sz w:val="28"/>
                <w:lang w:val="ru-RU"/>
              </w:rPr>
              <w:t>оптимізацію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діяльності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через </w:t>
            </w:r>
            <w:proofErr w:type="spellStart"/>
            <w:r w:rsidR="000615CC" w:rsidRPr="000615CC">
              <w:rPr>
                <w:sz w:val="28"/>
                <w:lang w:val="ru-RU"/>
              </w:rPr>
              <w:t>інноваційні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та </w:t>
            </w:r>
            <w:proofErr w:type="spellStart"/>
            <w:r w:rsidR="000615CC" w:rsidRPr="000615CC">
              <w:rPr>
                <w:sz w:val="28"/>
                <w:lang w:val="ru-RU"/>
              </w:rPr>
              <w:t>етичні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lang w:val="ru-RU"/>
              </w:rPr>
              <w:t>підходи</w:t>
            </w:r>
            <w:proofErr w:type="spellEnd"/>
            <w:r w:rsidR="000615CC" w:rsidRPr="000615CC">
              <w:rPr>
                <w:sz w:val="28"/>
                <w:lang w:val="ru-RU"/>
              </w:rPr>
              <w:t xml:space="preserve">.  </w:t>
            </w:r>
          </w:p>
          <w:p w14:paraId="3B803EC7" w14:textId="54885E06" w:rsidR="00EB1002" w:rsidRPr="00032EF6" w:rsidRDefault="00EB1002" w:rsidP="000615CC">
            <w:pPr>
              <w:pStyle w:val="TableParagraph"/>
              <w:ind w:right="99"/>
              <w:jc w:val="both"/>
              <w:rPr>
                <w:sz w:val="28"/>
                <w:szCs w:val="28"/>
                <w:u w:val="single"/>
                <w:lang w:val="ru-RU"/>
              </w:rPr>
            </w:pPr>
          </w:p>
        </w:tc>
      </w:tr>
      <w:tr w:rsidR="00EB1002" w:rsidRPr="00032EF6" w14:paraId="758EE79F" w14:textId="77777777" w:rsidTr="00E155AE">
        <w:trPr>
          <w:trHeight w:val="419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0C9C" w14:textId="77777777" w:rsidR="00EB1002" w:rsidRPr="00032EF6" w:rsidRDefault="00EB1002" w:rsidP="00EB1002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Перелік</w:t>
            </w:r>
            <w:proofErr w:type="spellEnd"/>
            <w:r w:rsidRPr="00032EF6">
              <w:rPr>
                <w:sz w:val="28"/>
                <w:lang w:val="ru-RU"/>
              </w:rPr>
              <w:t xml:space="preserve"> тем</w:t>
            </w:r>
          </w:p>
          <w:p w14:paraId="2376E533" w14:textId="6C85AB0A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2EF6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A7F3" w14:textId="46074140" w:rsidR="00EB1002" w:rsidRPr="00032EF6" w:rsidRDefault="00EB1002" w:rsidP="00EB1002">
            <w:pPr>
              <w:pStyle w:val="TableParagraph"/>
              <w:ind w:left="142" w:right="99"/>
              <w:jc w:val="both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1. 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Концепція</w:t>
            </w:r>
            <w:proofErr w:type="spellEnd"/>
            <w:r w:rsidR="003869A4" w:rsidRPr="003869A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екологічного</w:t>
            </w:r>
            <w:proofErr w:type="spellEnd"/>
            <w:r w:rsidR="003869A4" w:rsidRPr="003869A4">
              <w:rPr>
                <w:sz w:val="28"/>
                <w:szCs w:val="28"/>
                <w:lang w:val="ru-RU"/>
              </w:rPr>
              <w:t xml:space="preserve"> менеджменту</w:t>
            </w:r>
            <w:r w:rsidR="003869A4">
              <w:rPr>
                <w:sz w:val="28"/>
                <w:szCs w:val="28"/>
                <w:lang w:val="ru-RU"/>
              </w:rPr>
              <w:t xml:space="preserve">. </w:t>
            </w:r>
            <w:proofErr w:type="spellStart"/>
            <w:r w:rsidR="003869A4">
              <w:rPr>
                <w:sz w:val="28"/>
                <w:szCs w:val="28"/>
                <w:lang w:val="ru-RU"/>
              </w:rPr>
              <w:t>Сталий</w:t>
            </w:r>
            <w:proofErr w:type="spellEnd"/>
            <w:r w:rsidR="003869A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869A4">
              <w:rPr>
                <w:sz w:val="28"/>
                <w:szCs w:val="28"/>
                <w:lang w:val="ru-RU"/>
              </w:rPr>
              <w:t>розвиток</w:t>
            </w:r>
            <w:proofErr w:type="spellEnd"/>
          </w:p>
        </w:tc>
      </w:tr>
      <w:tr w:rsidR="00EB1002" w:rsidRPr="00032EF6" w14:paraId="1E7FF6EE" w14:textId="77777777" w:rsidTr="00E155AE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75B69DD9" w14:textId="7FBB2C22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uk-UA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293E0" w14:textId="1A648A5F" w:rsidR="00EB1002" w:rsidRPr="001B6CB8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>Тема 2</w:t>
            </w:r>
            <w:r w:rsidR="003869A4">
              <w:rPr>
                <w:sz w:val="28"/>
                <w:szCs w:val="28"/>
                <w:lang w:val="ru-RU"/>
              </w:rPr>
              <w:t xml:space="preserve">. </w:t>
            </w:r>
            <w:r w:rsidR="003869A4">
              <w:t xml:space="preserve">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Екологічні</w:t>
            </w:r>
            <w:proofErr w:type="spellEnd"/>
            <w:r w:rsidR="003869A4" w:rsidRPr="003869A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стандарти</w:t>
            </w:r>
            <w:proofErr w:type="spellEnd"/>
            <w:r w:rsidR="003869A4" w:rsidRPr="003869A4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сертифікація</w:t>
            </w:r>
            <w:proofErr w:type="spellEnd"/>
          </w:p>
        </w:tc>
      </w:tr>
      <w:tr w:rsidR="00EB1002" w:rsidRPr="00032EF6" w14:paraId="3B4641DB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CD51" w14:textId="77777777" w:rsidR="00EB1002" w:rsidRPr="001B6CB8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7F4" w14:textId="01790702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3.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="003869A4" w:rsidRPr="003869A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3869A4" w:rsidRPr="003869A4">
              <w:rPr>
                <w:sz w:val="28"/>
                <w:szCs w:val="28"/>
                <w:lang w:val="ru-RU"/>
              </w:rPr>
              <w:t>відходами</w:t>
            </w:r>
            <w:proofErr w:type="spellEnd"/>
            <w:r w:rsidR="003869A4">
              <w:rPr>
                <w:sz w:val="28"/>
                <w:szCs w:val="28"/>
                <w:lang w:val="ru-RU"/>
              </w:rPr>
              <w:t xml:space="preserve"> в ГРБ</w:t>
            </w:r>
          </w:p>
        </w:tc>
      </w:tr>
      <w:tr w:rsidR="00EB1002" w:rsidRPr="00032EF6" w14:paraId="7F3646E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0FE0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957" w14:textId="32AF13AF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4.  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Раціональне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використання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ресурсів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енергозбереження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оптимізація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використання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 води та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ін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>)</w:t>
            </w:r>
          </w:p>
        </w:tc>
      </w:tr>
      <w:tr w:rsidR="00EB1002" w:rsidRPr="00032EF6" w14:paraId="0A40B2B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3856C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66F" w14:textId="358C9168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5.   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Екологічно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чисті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технології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готельно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-ресторанному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бізнесі</w:t>
            </w:r>
            <w:proofErr w:type="spellEnd"/>
          </w:p>
        </w:tc>
      </w:tr>
      <w:tr w:rsidR="00EB1002" w:rsidRPr="00032EF6" w14:paraId="6BEDC43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E36E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DED" w14:textId="27670BAA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 Тема 6. 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Зелений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маркетинг і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залучення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гостей</w:t>
            </w:r>
            <w:r w:rsidR="000615CC">
              <w:rPr>
                <w:sz w:val="28"/>
                <w:szCs w:val="28"/>
                <w:lang w:val="ru-RU"/>
              </w:rPr>
              <w:t xml:space="preserve"> (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екологічний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імідж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 бренду,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екологічні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ініціативи</w:t>
            </w:r>
            <w:proofErr w:type="spellEnd"/>
            <w:r w:rsidR="000615CC">
              <w:rPr>
                <w:sz w:val="28"/>
                <w:szCs w:val="28"/>
                <w:lang w:val="ru-RU"/>
              </w:rPr>
              <w:t>)</w:t>
            </w:r>
          </w:p>
        </w:tc>
      </w:tr>
      <w:tr w:rsidR="00EB1002" w:rsidRPr="00032EF6" w14:paraId="11C9DC4C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79AB9" w14:textId="77777777" w:rsidR="00EB1002" w:rsidRPr="004D5F6C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AD2" w14:textId="5A2F5478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7.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Екологічна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безпека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харчових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продуктів</w:t>
            </w:r>
            <w:proofErr w:type="spellEnd"/>
          </w:p>
        </w:tc>
      </w:tr>
      <w:tr w:rsidR="00EB1002" w:rsidRPr="00032EF6" w14:paraId="4DDE604E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77DC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05B" w14:textId="5361D2BC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8.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Екологічна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освіта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персоналу</w:t>
            </w:r>
            <w:r w:rsidR="000615CC">
              <w:rPr>
                <w:sz w:val="28"/>
                <w:szCs w:val="28"/>
                <w:lang w:val="ru-RU"/>
              </w:rPr>
              <w:t xml:space="preserve"> в ГРБ</w:t>
            </w:r>
          </w:p>
        </w:tc>
      </w:tr>
      <w:tr w:rsidR="00EB1002" w:rsidRPr="00032EF6" w14:paraId="374C5899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2571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D71" w14:textId="2831D783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9. 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Оцінка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екологічного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впливу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діяльності</w:t>
            </w:r>
            <w:proofErr w:type="spellEnd"/>
          </w:p>
        </w:tc>
      </w:tr>
      <w:tr w:rsidR="00EB1002" w:rsidRPr="00032EF6" w14:paraId="0F38C45D" w14:textId="77777777" w:rsidTr="00C945C6">
        <w:trPr>
          <w:trHeight w:val="707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AA415" w14:textId="77777777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9CB0" w14:textId="0D7878F3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ru-RU"/>
              </w:rPr>
            </w:pPr>
            <w:r w:rsidRPr="00032EF6">
              <w:rPr>
                <w:sz w:val="28"/>
                <w:szCs w:val="28"/>
                <w:lang w:val="ru-RU"/>
              </w:rPr>
              <w:t xml:space="preserve">Тема 10. </w:t>
            </w:r>
            <w:proofErr w:type="spellStart"/>
            <w:r w:rsidR="000615CC">
              <w:rPr>
                <w:sz w:val="28"/>
                <w:szCs w:val="28"/>
                <w:lang w:val="ru-RU"/>
              </w:rPr>
              <w:t>І</w:t>
            </w:r>
            <w:r w:rsidR="000615CC" w:rsidRPr="000615CC">
              <w:rPr>
                <w:sz w:val="28"/>
                <w:szCs w:val="28"/>
                <w:lang w:val="ru-RU"/>
              </w:rPr>
              <w:t>новації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екологічному</w:t>
            </w:r>
            <w:proofErr w:type="spellEnd"/>
            <w:r w:rsidR="000615CC" w:rsidRPr="000615CC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0615CC" w:rsidRPr="000615CC">
              <w:rPr>
                <w:sz w:val="28"/>
                <w:szCs w:val="28"/>
                <w:lang w:val="ru-RU"/>
              </w:rPr>
              <w:t>менеджменті</w:t>
            </w:r>
            <w:proofErr w:type="spellEnd"/>
          </w:p>
        </w:tc>
      </w:tr>
      <w:tr w:rsidR="00EB1002" w:rsidRPr="00032EF6" w14:paraId="7CD398DB" w14:textId="77777777" w:rsidTr="00CE3771">
        <w:trPr>
          <w:trHeight w:val="32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4E" w14:textId="5C9C0890" w:rsidR="00EB1002" w:rsidRPr="00032EF6" w:rsidRDefault="00EB1002" w:rsidP="00EB1002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</w:rPr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99" w14:textId="3FAC5008" w:rsidR="00EB1002" w:rsidRPr="00032EF6" w:rsidRDefault="00EB1002" w:rsidP="00EB1002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24622B86" w14:textId="77777777" w:rsidR="00A743AE" w:rsidRPr="00032EF6" w:rsidRDefault="000615CC"/>
    <w:sectPr w:rsidR="00A743AE" w:rsidRPr="0003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469"/>
    <w:rsid w:val="00032EF6"/>
    <w:rsid w:val="000615CC"/>
    <w:rsid w:val="00087275"/>
    <w:rsid w:val="000F4723"/>
    <w:rsid w:val="001057CD"/>
    <w:rsid w:val="001330E6"/>
    <w:rsid w:val="00197FC8"/>
    <w:rsid w:val="001B0C7B"/>
    <w:rsid w:val="001B6CB8"/>
    <w:rsid w:val="002B7469"/>
    <w:rsid w:val="002D5B53"/>
    <w:rsid w:val="002D751B"/>
    <w:rsid w:val="002D7B2E"/>
    <w:rsid w:val="002F094B"/>
    <w:rsid w:val="003869A4"/>
    <w:rsid w:val="003F750B"/>
    <w:rsid w:val="004814C6"/>
    <w:rsid w:val="004B402C"/>
    <w:rsid w:val="004D5F6C"/>
    <w:rsid w:val="004D76EC"/>
    <w:rsid w:val="006B4956"/>
    <w:rsid w:val="007A6DEE"/>
    <w:rsid w:val="007D6E65"/>
    <w:rsid w:val="008932D1"/>
    <w:rsid w:val="008A0006"/>
    <w:rsid w:val="00A85127"/>
    <w:rsid w:val="00B54FA1"/>
    <w:rsid w:val="00BE333F"/>
    <w:rsid w:val="00C858CE"/>
    <w:rsid w:val="00C945C6"/>
    <w:rsid w:val="00CE3771"/>
    <w:rsid w:val="00D839C4"/>
    <w:rsid w:val="00DB1EBA"/>
    <w:rsid w:val="00EB1002"/>
    <w:rsid w:val="00ED7CCA"/>
    <w:rsid w:val="00EE5A0B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2015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probook</cp:lastModifiedBy>
  <cp:revision>27</cp:revision>
  <dcterms:created xsi:type="dcterms:W3CDTF">2021-12-05T16:02:00Z</dcterms:created>
  <dcterms:modified xsi:type="dcterms:W3CDTF">2024-12-25T09:22:00Z</dcterms:modified>
</cp:coreProperties>
</file>