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0D4C2" w14:textId="77777777" w:rsidR="00BE71F5" w:rsidRDefault="00000000">
      <w:pPr>
        <w:spacing w:after="56"/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776694E6" w14:textId="77777777" w:rsidR="00B254CD" w:rsidRDefault="00000000">
      <w:pPr>
        <w:spacing w:after="19" w:line="264" w:lineRule="auto"/>
        <w:ind w:left="0" w:right="747" w:firstLine="0"/>
        <w:jc w:val="center"/>
        <w:rPr>
          <w:lang w:val="uk-UA"/>
        </w:rPr>
      </w:pPr>
      <w:r>
        <w:t>для «Кафедрального каталогу вибіркових навчальних дисциплін» на 202</w:t>
      </w:r>
      <w:r w:rsidR="00B254CD">
        <w:rPr>
          <w:lang w:val="uk-UA"/>
        </w:rPr>
        <w:t>6</w:t>
      </w:r>
      <w:r>
        <w:t>/202</w:t>
      </w:r>
      <w:r w:rsidR="00B254CD">
        <w:rPr>
          <w:lang w:val="uk-UA"/>
        </w:rPr>
        <w:t>7</w:t>
      </w:r>
    </w:p>
    <w:p w14:paraId="3C9EBD5D" w14:textId="47072015" w:rsidR="00BE71F5" w:rsidRDefault="00000000">
      <w:pPr>
        <w:spacing w:after="19" w:line="264" w:lineRule="auto"/>
        <w:ind w:left="0" w:right="747" w:firstLine="0"/>
        <w:jc w:val="center"/>
      </w:pPr>
      <w:r>
        <w:t xml:space="preserve"> навчальний рік  </w:t>
      </w:r>
    </w:p>
    <w:p w14:paraId="30D37D0A" w14:textId="77777777" w:rsidR="00BE71F5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28" w:type="dxa"/>
        <w:tblCellMar>
          <w:top w:w="21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BE71F5" w14:paraId="402B04E9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C3D2" w14:textId="77777777" w:rsidR="00BE71F5" w:rsidRDefault="00000000">
            <w:pPr>
              <w:spacing w:after="0" w:line="259" w:lineRule="auto"/>
              <w:ind w:left="145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2B4D" w14:textId="77777777" w:rsidR="00BE71F5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Сталий туризм </w:t>
            </w:r>
            <w:r>
              <w:t xml:space="preserve"> </w:t>
            </w:r>
          </w:p>
        </w:tc>
      </w:tr>
      <w:tr w:rsidR="00BE71F5" w14:paraId="1EFF8F58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339D" w14:textId="77777777" w:rsidR="00BE71F5" w:rsidRDefault="00000000">
            <w:pPr>
              <w:spacing w:after="0" w:line="259" w:lineRule="auto"/>
              <w:ind w:left="145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E720" w14:textId="77777777" w:rsidR="00BE71F5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ОС бакалавр  </w:t>
            </w:r>
          </w:p>
        </w:tc>
      </w:tr>
      <w:tr w:rsidR="00BE71F5" w14:paraId="0EA452E3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D8D7" w14:textId="77777777" w:rsidR="00BE71F5" w:rsidRDefault="00000000">
            <w:pPr>
              <w:spacing w:after="0" w:line="259" w:lineRule="auto"/>
              <w:ind w:left="145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A0F2" w14:textId="77777777" w:rsidR="00BE71F5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3  </w:t>
            </w:r>
          </w:p>
        </w:tc>
      </w:tr>
      <w:tr w:rsidR="00BE71F5" w14:paraId="720AFB70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8264" w14:textId="77777777" w:rsidR="00BE71F5" w:rsidRDefault="00000000">
            <w:pPr>
              <w:spacing w:after="0" w:line="259" w:lineRule="auto"/>
              <w:ind w:left="145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0B72" w14:textId="77777777" w:rsidR="00BE71F5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6  </w:t>
            </w:r>
          </w:p>
        </w:tc>
      </w:tr>
      <w:tr w:rsidR="00BE71F5" w14:paraId="4A90CE8E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EE87" w14:textId="77777777" w:rsidR="00BE71F5" w:rsidRDefault="00000000">
            <w:pPr>
              <w:spacing w:after="0" w:line="259" w:lineRule="auto"/>
              <w:ind w:left="145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67AA" w14:textId="77777777" w:rsidR="00BE71F5" w:rsidRDefault="00000000">
            <w:pPr>
              <w:spacing w:after="0" w:line="259" w:lineRule="auto"/>
              <w:ind w:left="87" w:right="0" w:firstLine="0"/>
              <w:jc w:val="left"/>
            </w:pPr>
            <w:r>
              <w:t xml:space="preserve">4 кредити ЄКТС  </w:t>
            </w:r>
          </w:p>
        </w:tc>
      </w:tr>
      <w:tr w:rsidR="00BE71F5" w14:paraId="628237C7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09B5" w14:textId="77777777" w:rsidR="00BE71F5" w:rsidRDefault="00000000">
            <w:pPr>
              <w:spacing w:after="0" w:line="259" w:lineRule="auto"/>
              <w:ind w:left="145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42B7" w14:textId="77777777" w:rsidR="00BE71F5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українська  </w:t>
            </w:r>
          </w:p>
        </w:tc>
      </w:tr>
      <w:tr w:rsidR="00BE71F5" w14:paraId="6892D616" w14:textId="77777777">
        <w:trPr>
          <w:trHeight w:val="2107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AA34" w14:textId="77777777" w:rsidR="00BE71F5" w:rsidRDefault="00000000">
            <w:pPr>
              <w:spacing w:after="0" w:line="259" w:lineRule="auto"/>
              <w:ind w:left="145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6FB8" w14:textId="77777777" w:rsidR="00BE71F5" w:rsidRDefault="00000000">
            <w:pPr>
              <w:spacing w:after="0" w:line="259" w:lineRule="auto"/>
              <w:ind w:left="152" w:right="238" w:hanging="147"/>
            </w:pPr>
            <w:r>
              <w:t xml:space="preserve">  Ефективність засвоєння даного курсу підвищує попереднє вивчення таких навчальних дисциплін як «Екологія», «Рекреаційна географія», «Екологічний туризм на природоохоронних територіях Карпатського регіону» тощо.  </w:t>
            </w:r>
          </w:p>
        </w:tc>
      </w:tr>
      <w:tr w:rsidR="00BE71F5" w14:paraId="7E7DC0E5" w14:textId="77777777">
        <w:trPr>
          <w:trHeight w:val="71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E793" w14:textId="77777777" w:rsidR="00BE71F5" w:rsidRDefault="00000000">
            <w:pPr>
              <w:tabs>
                <w:tab w:val="center" w:pos="2019"/>
                <w:tab w:val="right" w:pos="4118"/>
              </w:tabs>
              <w:spacing w:after="9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>забезпечує</w:t>
            </w:r>
          </w:p>
          <w:p w14:paraId="035FED97" w14:textId="77777777" w:rsidR="00BE71F5" w:rsidRDefault="00000000">
            <w:pPr>
              <w:spacing w:after="0" w:line="259" w:lineRule="auto"/>
              <w:ind w:left="145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5EA6" w14:textId="77777777" w:rsidR="00BE71F5" w:rsidRDefault="00000000">
            <w:pPr>
              <w:spacing w:after="0" w:line="259" w:lineRule="auto"/>
              <w:ind w:left="-29" w:right="0" w:firstLine="0"/>
              <w:jc w:val="left"/>
            </w:pPr>
            <w:r>
              <w:t xml:space="preserve">   Кафедра туризму  </w:t>
            </w:r>
          </w:p>
        </w:tc>
      </w:tr>
      <w:tr w:rsidR="00BE71F5" w14:paraId="3B5EF77A" w14:textId="77777777">
        <w:trPr>
          <w:trHeight w:val="1843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130B" w14:textId="77777777" w:rsidR="00BE71F5" w:rsidRDefault="00000000">
            <w:pPr>
              <w:spacing w:after="0" w:line="259" w:lineRule="auto"/>
              <w:ind w:left="145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5E97" w14:textId="77777777" w:rsidR="00BE71F5" w:rsidRDefault="00000000">
            <w:pPr>
              <w:spacing w:after="0" w:line="275" w:lineRule="auto"/>
              <w:ind w:left="152" w:right="0" w:hanging="142"/>
            </w:pPr>
            <w:r>
              <w:rPr>
                <w:sz w:val="24"/>
              </w:rPr>
              <w:t xml:space="preserve"> </w:t>
            </w: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40F2BFA4" w14:textId="77777777" w:rsidR="00BE71F5" w:rsidRDefault="00000000">
            <w:pPr>
              <w:spacing w:after="2" w:line="277" w:lineRule="auto"/>
              <w:ind w:left="152" w:right="0" w:hanging="142"/>
              <w:jc w:val="left"/>
            </w:pPr>
            <w:r>
              <w:t xml:space="preserve">  Програмне  </w:t>
            </w:r>
            <w:r>
              <w:tab/>
              <w:t xml:space="preserve">забезпечення:  </w:t>
            </w:r>
            <w:r>
              <w:tab/>
              <w:t xml:space="preserve">система електронного навчання Moodle.  </w:t>
            </w:r>
          </w:p>
          <w:p w14:paraId="3BAEC8ED" w14:textId="77777777" w:rsidR="00BE71F5" w:rsidRDefault="00000000">
            <w:pPr>
              <w:spacing w:after="0" w:line="259" w:lineRule="auto"/>
              <w:ind w:left="10" w:right="0" w:firstLine="0"/>
            </w:pPr>
            <w:r>
              <w:t xml:space="preserve">  Карти природоохоронних територій України. </w:t>
            </w:r>
          </w:p>
        </w:tc>
      </w:tr>
      <w:tr w:rsidR="00BE71F5" w14:paraId="63F36227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D2D2" w14:textId="77777777" w:rsidR="00BE71F5" w:rsidRDefault="00000000">
            <w:pPr>
              <w:spacing w:after="0" w:line="259" w:lineRule="auto"/>
              <w:ind w:left="145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916B" w14:textId="77777777" w:rsidR="00BE71F5" w:rsidRDefault="00000000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BE71F5" w14:paraId="37F8BEE0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596C" w14:textId="77777777" w:rsidR="00BE71F5" w:rsidRDefault="00000000">
            <w:pPr>
              <w:spacing w:after="0" w:line="259" w:lineRule="auto"/>
              <w:ind w:left="145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4341" w14:textId="77777777" w:rsidR="00BE71F5" w:rsidRDefault="00000000">
            <w:pPr>
              <w:spacing w:after="0" w:line="259" w:lineRule="auto"/>
              <w:ind w:left="87" w:right="0" w:firstLine="0"/>
              <w:jc w:val="left"/>
            </w:pPr>
            <w:r>
              <w:t xml:space="preserve">Залік.  </w:t>
            </w:r>
          </w:p>
        </w:tc>
      </w:tr>
    </w:tbl>
    <w:p w14:paraId="5CBF5BEF" w14:textId="77777777" w:rsidR="00BE71F5" w:rsidRDefault="00000000">
      <w:pPr>
        <w:spacing w:after="104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3436CCD9" w14:textId="77777777" w:rsidR="00BE71F5" w:rsidRDefault="00000000">
      <w:pPr>
        <w:ind w:left="10" w:right="413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ЗК01.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  </w:t>
      </w:r>
    </w:p>
    <w:p w14:paraId="355D5F53" w14:textId="77777777" w:rsidR="00BE71F5" w:rsidRDefault="00000000">
      <w:pPr>
        <w:ind w:left="10" w:right="413"/>
      </w:pPr>
      <w:r>
        <w:t xml:space="preserve">ЗК03. Здатність діяти соціально відповідально та свідомо   </w:t>
      </w:r>
    </w:p>
    <w:p w14:paraId="5A1EB95C" w14:textId="77777777" w:rsidR="00BE71F5" w:rsidRDefault="00000000">
      <w:pPr>
        <w:ind w:left="10" w:right="413"/>
      </w:pPr>
      <w:r>
        <w:t xml:space="preserve">ЗК05. Прагнення до збереження навколишнього середовища  </w:t>
      </w:r>
    </w:p>
    <w:p w14:paraId="67B9DFD4" w14:textId="77777777" w:rsidR="00BE71F5" w:rsidRDefault="00000000">
      <w:pPr>
        <w:ind w:left="10" w:right="413"/>
      </w:pPr>
      <w:r>
        <w:t xml:space="preserve">ЗК09. Вміння виявляти, ставити і вирішувати проблеми  </w:t>
      </w:r>
    </w:p>
    <w:p w14:paraId="60CCA6F3" w14:textId="77777777" w:rsidR="00BE71F5" w:rsidRDefault="00000000">
      <w:pPr>
        <w:ind w:left="10" w:right="413"/>
      </w:pPr>
      <w:r>
        <w:t xml:space="preserve">СК03. Здатність аналізувати рекреаційно-туристичний потенціал регіонів і локальних територій  </w:t>
      </w:r>
    </w:p>
    <w:p w14:paraId="262D9770" w14:textId="77777777" w:rsidR="00BE71F5" w:rsidRDefault="00000000">
      <w:pPr>
        <w:ind w:left="10" w:right="413"/>
      </w:pPr>
      <w:r>
        <w:lastRenderedPageBreak/>
        <w:t xml:space="preserve">СК04.Здатність аналізувати   діяльність суб’єктів індустрії   туризму на всіх рівнях управління  </w:t>
      </w:r>
    </w:p>
    <w:p w14:paraId="3E177163" w14:textId="77777777" w:rsidR="00BE71F5" w:rsidRDefault="00000000">
      <w:pPr>
        <w:ind w:left="10" w:right="413"/>
      </w:pPr>
      <w:r>
        <w:t xml:space="preserve">СК18. Здатність до організації нових форм рекреаційної діяльності, орієнтованої на пізнання природи, мінімізацію шкоди довкіллю та підтримку етнокультури  СК19. Здатність організовувати та здійснювати туристичну діяльність на природоохоронних територіях  </w:t>
      </w:r>
    </w:p>
    <w:p w14:paraId="2465CAAB" w14:textId="77777777" w:rsidR="00BE71F5" w:rsidRDefault="00000000">
      <w:pPr>
        <w:ind w:left="10" w:right="0"/>
      </w:pPr>
      <w:r>
        <w:t xml:space="preserve">СК21. Розробляти рекомендації для державних органів влади та органів місцевого самоврядування у сфері контролю за туристичною діяльністю ПР10. Розуміти принципи, процеси і технології організації роботи суб’єкта туристичного  бізнесу  та  окремих  його  підсистем  (адміністративноуправлінська, соціальнопсихологічна, економічна, техніко-технологічна)  </w:t>
      </w:r>
    </w:p>
    <w:p w14:paraId="701CC494" w14:textId="77777777" w:rsidR="00BE71F5" w:rsidRDefault="00000000">
      <w:pPr>
        <w:ind w:left="10" w:right="413"/>
      </w:pPr>
      <w:r>
        <w:t xml:space="preserve">ПР13. Встановлювати зв’язки з експертами туристичної та інших галузей ПР16. Діяти у відповідності з принципами соціальної відповідальності та громадянської свідомості  </w:t>
      </w:r>
    </w:p>
    <w:p w14:paraId="1AAE6664" w14:textId="77777777" w:rsidR="00BE71F5" w:rsidRDefault="00000000">
      <w:pPr>
        <w:ind w:left="10" w:right="413"/>
      </w:pPr>
      <w:r>
        <w:t xml:space="preserve">ПР17. Управляти своїм навчанням з метою самореалізації в професійній туристичній сфері  </w:t>
      </w:r>
    </w:p>
    <w:p w14:paraId="2F9AD123" w14:textId="77777777" w:rsidR="00BE71F5" w:rsidRDefault="00000000">
      <w:pPr>
        <w:ind w:left="10" w:right="413"/>
      </w:pPr>
      <w:r>
        <w:t xml:space="preserve">ПР21. Приймати обґрунтовані рішення та нести відповідальність за результати своєї професійної діяльності  </w:t>
      </w:r>
    </w:p>
    <w:p w14:paraId="6155F824" w14:textId="77777777" w:rsidR="00BE71F5" w:rsidRDefault="00000000">
      <w:pPr>
        <w:ind w:left="10" w:right="413"/>
      </w:pPr>
      <w:r>
        <w:t xml:space="preserve">ПР23. Володіти методиками оцінки туристично-рекреаційних ресурсів регіону  ПР24. Аналізувати ефективність використання туристично-рекреаційних ресурсів регіону при створенні туристичного продукту  </w:t>
      </w:r>
    </w:p>
    <w:p w14:paraId="3A1D6168" w14:textId="77777777" w:rsidR="00BE71F5" w:rsidRDefault="00000000">
      <w:pPr>
        <w:spacing w:after="36" w:line="259" w:lineRule="auto"/>
        <w:ind w:left="15" w:right="0" w:firstLine="0"/>
        <w:jc w:val="left"/>
      </w:pPr>
      <w:r>
        <w:t xml:space="preserve">  </w:t>
      </w:r>
    </w:p>
    <w:p w14:paraId="142EB4F1" w14:textId="77777777" w:rsidR="00BE71F5" w:rsidRDefault="00000000">
      <w:pPr>
        <w:spacing w:after="0" w:line="259" w:lineRule="auto"/>
        <w:ind w:left="15" w:right="0" w:firstLine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5EE03314" w14:textId="77777777" w:rsidR="00BE71F5" w:rsidRDefault="00000000">
      <w:pPr>
        <w:ind w:left="10" w:right="413"/>
      </w:pPr>
      <w:r>
        <w:t xml:space="preserve">Предметом вивчення навчальної дисципліни «Сталий туризм» є суб’єкти сталого туризму розвитку суспільства (суспільні організації, громади, політичні та суспільні діячі, науковці, освітяни та ін.) та їхні стратегії самоорганізації у вирішенні проблем розвитку людства. Основна мета курсу –  ознайомлення з науковими аспектами реалізації сталого  туризму є розвиток суспільства та гармонізація взаємовідносин у трикутнику «екологія-економіка-суспільство».  </w:t>
      </w:r>
    </w:p>
    <w:p w14:paraId="5A146293" w14:textId="77777777" w:rsidR="00BE71F5" w:rsidRDefault="00000000">
      <w:pPr>
        <w:ind w:left="10" w:right="413"/>
      </w:pPr>
      <w:r>
        <w:t xml:space="preserve">Тема 1. Сутність теорії та перспективи сталого туризму.    </w:t>
      </w:r>
    </w:p>
    <w:p w14:paraId="5B169936" w14:textId="77777777" w:rsidR="00BE71F5" w:rsidRDefault="00000000">
      <w:pPr>
        <w:ind w:left="10" w:right="413"/>
      </w:pPr>
      <w:r>
        <w:t xml:space="preserve">Тема 2. Передумови та перспективи сталого туризму. Міжнародний досвід, роль та значення ООН у визначенні засад сталого туризму.  </w:t>
      </w:r>
    </w:p>
    <w:p w14:paraId="0D009778" w14:textId="77777777" w:rsidR="00BE71F5" w:rsidRDefault="00000000">
      <w:pPr>
        <w:ind w:left="10" w:right="413"/>
      </w:pPr>
      <w:r>
        <w:t xml:space="preserve">Тема 3. Теорія туризму у світлі концепцій сталого розвитку туризму.   </w:t>
      </w:r>
    </w:p>
    <w:p w14:paraId="6ABF8AD1" w14:textId="77777777" w:rsidR="00BE71F5" w:rsidRDefault="00000000">
      <w:pPr>
        <w:ind w:left="10" w:right="413"/>
      </w:pPr>
      <w:r>
        <w:t xml:space="preserve">Тема 4. Туризм як соціо-еколого-економічна система.  </w:t>
      </w:r>
    </w:p>
    <w:p w14:paraId="513D64EB" w14:textId="77777777" w:rsidR="00BE71F5" w:rsidRDefault="00000000">
      <w:pPr>
        <w:ind w:left="10" w:right="413"/>
      </w:pPr>
      <w:r>
        <w:t xml:space="preserve">Тема 5. Ринкові механізми функціонування суб’єктів туристичного бізнесу в сучасних умовах.  </w:t>
      </w:r>
    </w:p>
    <w:p w14:paraId="3B5561EA" w14:textId="77777777" w:rsidR="00BE71F5" w:rsidRDefault="00000000">
      <w:pPr>
        <w:ind w:left="10" w:right="413"/>
      </w:pPr>
      <w:r>
        <w:t xml:space="preserve">Тема 6. Методи й методики управління суб’єктами туристичного бізнесу.  </w:t>
      </w:r>
    </w:p>
    <w:p w14:paraId="559A1FFA" w14:textId="77777777" w:rsidR="00BE71F5" w:rsidRDefault="00000000">
      <w:pPr>
        <w:ind w:left="10" w:right="413"/>
      </w:pPr>
      <w:r>
        <w:t xml:space="preserve">Тема 7. Основні стратегії  розвитку суб’єктів туристичного бізнесу.  </w:t>
      </w:r>
    </w:p>
    <w:p w14:paraId="14C9AF16" w14:textId="77777777" w:rsidR="00BE71F5" w:rsidRDefault="00000000">
      <w:pPr>
        <w:ind w:left="10" w:right="413"/>
      </w:pPr>
      <w:r>
        <w:t xml:space="preserve">Тема 8. Сталий розвиток туризму в контексті рекреаційно-туристичного природокористування.  </w:t>
      </w:r>
    </w:p>
    <w:p w14:paraId="184E9CBC" w14:textId="77777777" w:rsidR="00BE71F5" w:rsidRDefault="00000000">
      <w:pPr>
        <w:ind w:left="10" w:right="413"/>
      </w:pPr>
      <w:r>
        <w:lastRenderedPageBreak/>
        <w:t xml:space="preserve">Тема 9. Проблеми та перспективи сталого розвитку туризму.  </w:t>
      </w:r>
    </w:p>
    <w:p w14:paraId="1ADFA58D" w14:textId="77777777" w:rsidR="00BE71F5" w:rsidRDefault="00000000">
      <w:pPr>
        <w:ind w:left="10" w:right="413"/>
      </w:pPr>
      <w:r>
        <w:t xml:space="preserve">Тема 10.  Підсумково-узагальнююча лекція.  </w:t>
      </w:r>
    </w:p>
    <w:sectPr w:rsidR="00BE71F5">
      <w:pgSz w:w="11904" w:h="16838"/>
      <w:pgMar w:top="918" w:right="412" w:bottom="1361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F5"/>
    <w:rsid w:val="002D7EC4"/>
    <w:rsid w:val="00800294"/>
    <w:rsid w:val="00842054"/>
    <w:rsid w:val="00B254CD"/>
    <w:rsid w:val="00BE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7B6C37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" w:line="265" w:lineRule="auto"/>
      <w:ind w:left="2277" w:right="74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3696</Characters>
  <Application>Microsoft Office Word</Application>
  <DocSecurity>0</DocSecurity>
  <Lines>97</Lines>
  <Paragraphs>59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3</cp:revision>
  <dcterms:created xsi:type="dcterms:W3CDTF">2025-01-21T21:19:00Z</dcterms:created>
  <dcterms:modified xsi:type="dcterms:W3CDTF">2026-01-27T20:01:00Z</dcterms:modified>
</cp:coreProperties>
</file>